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E0" w:rsidRPr="001E56BD" w:rsidRDefault="00437EE0">
      <w:pPr>
        <w:rPr>
          <w:vanish/>
          <w:sz w:val="28"/>
        </w:rPr>
      </w:pPr>
    </w:p>
    <w:tbl>
      <w:tblPr>
        <w:tblW w:w="1218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60"/>
        <w:gridCol w:w="4061"/>
        <w:gridCol w:w="4061"/>
      </w:tblGrid>
      <w:tr w:rsidR="00437EE0" w:rsidRPr="001E56BD" w:rsidTr="00437EE0">
        <w:tc>
          <w:tcPr>
            <w:tcW w:w="40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E0" w:rsidRPr="001E56BD" w:rsidRDefault="007B61F0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b w:val="0"/>
                <w:bCs w:val="0"/>
                <w:i/>
                <w:iCs/>
                <w:sz w:val="20"/>
                <w:szCs w:val="16"/>
              </w:rPr>
            </w:pPr>
            <w:r w:rsidRPr="001E56BD">
              <w:rPr>
                <w:b w:val="0"/>
                <w:bCs w:val="0"/>
                <w:i/>
                <w:iCs/>
                <w:sz w:val="20"/>
                <w:szCs w:val="16"/>
              </w:rPr>
              <w:t>Cairo University</w:t>
            </w:r>
          </w:p>
          <w:p w:rsidR="00437EE0" w:rsidRPr="001E56BD" w:rsidRDefault="007B61F0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b w:val="0"/>
                <w:bCs w:val="0"/>
                <w:i/>
                <w:iCs/>
                <w:sz w:val="20"/>
                <w:szCs w:val="16"/>
              </w:rPr>
            </w:pPr>
            <w:r w:rsidRPr="001E56BD">
              <w:rPr>
                <w:b w:val="0"/>
                <w:bCs w:val="0"/>
                <w:i/>
                <w:iCs/>
                <w:sz w:val="20"/>
                <w:szCs w:val="16"/>
              </w:rPr>
              <w:t>Faculty of Computers and Information</w:t>
            </w:r>
          </w:p>
          <w:p w:rsidR="00437EE0" w:rsidRPr="001E56BD" w:rsidRDefault="001B44DD" w:rsidP="00F76659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b w:val="0"/>
                <w:bCs w:val="0"/>
                <w:sz w:val="20"/>
                <w:szCs w:val="16"/>
              </w:rPr>
            </w:pPr>
            <w:r w:rsidRPr="001E56BD">
              <w:rPr>
                <w:b w:val="0"/>
                <w:bCs w:val="0"/>
                <w:sz w:val="20"/>
                <w:szCs w:val="16"/>
              </w:rPr>
              <w:t xml:space="preserve">Subject: </w:t>
            </w:r>
            <w:r w:rsidR="00F76659" w:rsidRPr="001E56BD">
              <w:rPr>
                <w:b w:val="0"/>
                <w:bCs w:val="0"/>
                <w:sz w:val="20"/>
                <w:szCs w:val="16"/>
              </w:rPr>
              <w:t>Algorithms</w:t>
            </w:r>
          </w:p>
          <w:p w:rsidR="00437EE0" w:rsidRPr="001E56BD" w:rsidRDefault="007B61F0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sz w:val="36"/>
              </w:rPr>
            </w:pPr>
            <w:r w:rsidRPr="001E56BD">
              <w:rPr>
                <w:b w:val="0"/>
                <w:bCs w:val="0"/>
                <w:sz w:val="20"/>
                <w:szCs w:val="16"/>
              </w:rPr>
              <w:t xml:space="preserve">Subject Code: </w:t>
            </w:r>
            <w:r w:rsidR="00297005" w:rsidRPr="001E56BD">
              <w:rPr>
                <w:sz w:val="20"/>
                <w:szCs w:val="16"/>
              </w:rPr>
              <w:t>N</w:t>
            </w:r>
            <w:r w:rsidRPr="001E56BD">
              <w:rPr>
                <w:sz w:val="20"/>
                <w:szCs w:val="16"/>
              </w:rPr>
              <w:t>CS</w:t>
            </w:r>
            <w:r w:rsidR="001B44DD" w:rsidRPr="001E56BD">
              <w:rPr>
                <w:sz w:val="20"/>
                <w:szCs w:val="16"/>
              </w:rPr>
              <w:t>31</w:t>
            </w:r>
            <w:r w:rsidR="00F76659" w:rsidRPr="001E56BD">
              <w:rPr>
                <w:sz w:val="20"/>
                <w:szCs w:val="16"/>
              </w:rPr>
              <w:t>6</w:t>
            </w:r>
          </w:p>
          <w:p w:rsidR="00437EE0" w:rsidRPr="001E56BD" w:rsidRDefault="007B61F0" w:rsidP="00297005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sz w:val="36"/>
              </w:rPr>
            </w:pPr>
            <w:r w:rsidRPr="001E56BD">
              <w:rPr>
                <w:b w:val="0"/>
                <w:bCs w:val="0"/>
                <w:sz w:val="20"/>
                <w:szCs w:val="16"/>
              </w:rPr>
              <w:t xml:space="preserve">Examiner(s): </w:t>
            </w:r>
            <w:r w:rsidRPr="001E56BD">
              <w:rPr>
                <w:sz w:val="20"/>
                <w:szCs w:val="16"/>
              </w:rPr>
              <w:t>Sherif Khattab</w:t>
            </w:r>
          </w:p>
        </w:tc>
        <w:tc>
          <w:tcPr>
            <w:tcW w:w="40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E0" w:rsidRPr="001E56BD" w:rsidRDefault="007B61F0">
            <w:pPr>
              <w:pStyle w:val="TableContents"/>
              <w:rPr>
                <w:sz w:val="32"/>
              </w:rPr>
            </w:pPr>
            <w:r w:rsidRPr="001E56BD">
              <w:rPr>
                <w:noProof/>
                <w:sz w:val="32"/>
                <w:lang w:bidi="ar-SA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644523</wp:posOffset>
                  </wp:positionH>
                  <wp:positionV relativeFrom="paragraph">
                    <wp:posOffset>17145</wp:posOffset>
                  </wp:positionV>
                  <wp:extent cx="675641" cy="549270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1" cy="54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E0" w:rsidRPr="001E56BD" w:rsidRDefault="007B61F0">
            <w:pPr>
              <w:pStyle w:val="Heading3"/>
              <w:snapToGrid w:val="0"/>
              <w:rPr>
                <w:sz w:val="20"/>
                <w:szCs w:val="16"/>
              </w:rPr>
            </w:pPr>
            <w:r w:rsidRPr="001E56BD">
              <w:rPr>
                <w:sz w:val="20"/>
                <w:szCs w:val="16"/>
              </w:rPr>
              <w:t>Mid-term exam</w:t>
            </w:r>
          </w:p>
          <w:p w:rsidR="00437EE0" w:rsidRPr="001E56BD" w:rsidRDefault="007B61F0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sz w:val="36"/>
              </w:rPr>
            </w:pPr>
            <w:r w:rsidRPr="001E56BD">
              <w:rPr>
                <w:b w:val="0"/>
                <w:bCs w:val="0"/>
                <w:sz w:val="20"/>
                <w:szCs w:val="16"/>
              </w:rPr>
              <w:t>Semester:</w:t>
            </w:r>
            <w:r w:rsidR="00F76659" w:rsidRPr="001E56BD">
              <w:rPr>
                <w:b w:val="0"/>
                <w:bCs w:val="0"/>
                <w:sz w:val="20"/>
                <w:szCs w:val="16"/>
              </w:rPr>
              <w:t xml:space="preserve"> </w:t>
            </w:r>
            <w:r w:rsidR="00297005" w:rsidRPr="001E56BD">
              <w:rPr>
                <w:b w:val="0"/>
                <w:bCs w:val="0"/>
                <w:sz w:val="20"/>
                <w:szCs w:val="16"/>
              </w:rPr>
              <w:t>1</w:t>
            </w:r>
            <w:r w:rsidR="00297005" w:rsidRPr="001E56BD">
              <w:rPr>
                <w:b w:val="0"/>
                <w:bCs w:val="0"/>
                <w:sz w:val="20"/>
                <w:szCs w:val="16"/>
                <w:vertAlign w:val="superscript"/>
              </w:rPr>
              <w:t>st</w:t>
            </w:r>
          </w:p>
          <w:p w:rsidR="00437EE0" w:rsidRPr="001E56BD" w:rsidRDefault="00141164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sz w:val="36"/>
              </w:rPr>
            </w:pPr>
            <w:r w:rsidRPr="001E56BD">
              <w:rPr>
                <w:b w:val="0"/>
                <w:bCs w:val="0"/>
                <w:sz w:val="20"/>
                <w:szCs w:val="16"/>
              </w:rPr>
              <w:t>Date: 2</w:t>
            </w:r>
            <w:r w:rsidR="00D248BF" w:rsidRPr="001E56BD">
              <w:rPr>
                <w:b w:val="0"/>
                <w:bCs w:val="0"/>
                <w:sz w:val="20"/>
                <w:szCs w:val="16"/>
              </w:rPr>
              <w:t>0</w:t>
            </w:r>
            <w:r w:rsidR="007B61F0" w:rsidRPr="001E56BD">
              <w:rPr>
                <w:b w:val="0"/>
                <w:bCs w:val="0"/>
                <w:sz w:val="20"/>
                <w:szCs w:val="16"/>
              </w:rPr>
              <w:t>/</w:t>
            </w:r>
            <w:r w:rsidR="00297005" w:rsidRPr="001E56BD">
              <w:rPr>
                <w:b w:val="0"/>
                <w:bCs w:val="0"/>
                <w:sz w:val="20"/>
                <w:szCs w:val="16"/>
              </w:rPr>
              <w:t>11</w:t>
            </w:r>
            <w:r w:rsidR="007B61F0" w:rsidRPr="001E56BD">
              <w:rPr>
                <w:sz w:val="20"/>
                <w:szCs w:val="16"/>
              </w:rPr>
              <w:t>/201</w:t>
            </w:r>
            <w:r w:rsidR="00D248BF" w:rsidRPr="001E56BD">
              <w:rPr>
                <w:sz w:val="20"/>
                <w:szCs w:val="16"/>
              </w:rPr>
              <w:t>6</w:t>
            </w:r>
          </w:p>
          <w:p w:rsidR="00437EE0" w:rsidRPr="001E56BD" w:rsidRDefault="007B61F0">
            <w:pPr>
              <w:pStyle w:val="Heading1"/>
              <w:tabs>
                <w:tab w:val="right" w:pos="9050"/>
              </w:tabs>
              <w:snapToGrid w:val="0"/>
              <w:spacing w:line="240" w:lineRule="auto"/>
              <w:rPr>
                <w:sz w:val="36"/>
              </w:rPr>
            </w:pPr>
            <w:r w:rsidRPr="001E56BD">
              <w:rPr>
                <w:b w:val="0"/>
                <w:bCs w:val="0"/>
                <w:sz w:val="20"/>
                <w:szCs w:val="16"/>
              </w:rPr>
              <w:t>Duration: 1</w:t>
            </w:r>
            <w:r w:rsidRPr="001E56BD">
              <w:rPr>
                <w:sz w:val="20"/>
                <w:szCs w:val="16"/>
              </w:rPr>
              <w:t xml:space="preserve"> hour</w:t>
            </w:r>
          </w:p>
        </w:tc>
      </w:tr>
    </w:tbl>
    <w:p w:rsidR="00437EE0" w:rsidRPr="001E56BD" w:rsidRDefault="00341A87">
      <w:pPr>
        <w:pStyle w:val="Standard"/>
        <w:rPr>
          <w:sz w:val="32"/>
        </w:rPr>
      </w:pPr>
      <w:r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36" o:spid="_x0000_s1026" type="#_x0000_t32" style="position:absolute;margin-left:-.75pt;margin-top:3.95pt;width:525.35pt;height:.45pt;z-index:251661312;visibility:visible;mso-position-horizontal-relative:text;mso-position-vertical-relative:text" o:connectortype="elbow" strokeweight="1.0211mm"/>
        </w:pict>
      </w:r>
    </w:p>
    <w:p w:rsidR="00437EE0" w:rsidRPr="001E56BD" w:rsidRDefault="007B61F0" w:rsidP="00DC7287">
      <w:pPr>
        <w:tabs>
          <w:tab w:val="right" w:pos="9000"/>
        </w:tabs>
        <w:jc w:val="center"/>
        <w:rPr>
          <w:rFonts w:eastAsia="Times New Roman" w:cs="Times New Roman"/>
          <w:b/>
          <w:bCs/>
          <w:i/>
          <w:iCs/>
          <w:sz w:val="28"/>
          <w:u w:val="single"/>
        </w:rPr>
      </w:pPr>
      <w:r w:rsidRPr="001E56BD">
        <w:rPr>
          <w:rFonts w:eastAsia="Times New Roman" w:cs="Times New Roman"/>
          <w:b/>
          <w:bCs/>
          <w:i/>
          <w:iCs/>
          <w:sz w:val="28"/>
          <w:u w:val="single"/>
        </w:rPr>
        <w:t xml:space="preserve">Answer as </w:t>
      </w:r>
      <w:r w:rsidR="00A85006" w:rsidRPr="001E56BD">
        <w:rPr>
          <w:rFonts w:eastAsia="Times New Roman" w:cs="Times New Roman"/>
          <w:b/>
          <w:bCs/>
          <w:i/>
          <w:iCs/>
          <w:sz w:val="28"/>
          <w:u w:val="single"/>
        </w:rPr>
        <w:t xml:space="preserve">much as you can. Max. </w:t>
      </w:r>
      <w:proofErr w:type="gramStart"/>
      <w:r w:rsidR="00A85006" w:rsidRPr="001E56BD">
        <w:rPr>
          <w:rFonts w:eastAsia="Times New Roman" w:cs="Times New Roman"/>
          <w:b/>
          <w:bCs/>
          <w:i/>
          <w:iCs/>
          <w:sz w:val="28"/>
          <w:u w:val="single"/>
        </w:rPr>
        <w:t>grade</w:t>
      </w:r>
      <w:proofErr w:type="gramEnd"/>
      <w:r w:rsidR="00A85006" w:rsidRPr="001E56BD">
        <w:rPr>
          <w:rFonts w:eastAsia="Times New Roman" w:cs="Times New Roman"/>
          <w:b/>
          <w:bCs/>
          <w:i/>
          <w:iCs/>
          <w:sz w:val="28"/>
          <w:u w:val="single"/>
        </w:rPr>
        <w:t xml:space="preserve"> is </w:t>
      </w:r>
      <w:r w:rsidR="00DC7287" w:rsidRPr="001E56BD">
        <w:rPr>
          <w:rFonts w:eastAsia="Times New Roman" w:cs="Times New Roman"/>
          <w:b/>
          <w:bCs/>
          <w:i/>
          <w:iCs/>
          <w:sz w:val="28"/>
          <w:u w:val="single"/>
        </w:rPr>
        <w:t>3</w:t>
      </w:r>
      <w:r w:rsidRPr="001E56BD">
        <w:rPr>
          <w:rFonts w:eastAsia="Times New Roman" w:cs="Times New Roman"/>
          <w:b/>
          <w:bCs/>
          <w:i/>
          <w:iCs/>
          <w:sz w:val="28"/>
          <w:u w:val="single"/>
        </w:rPr>
        <w:t>0.</w:t>
      </w:r>
      <w:r w:rsidR="00111728" w:rsidRPr="001E56BD">
        <w:rPr>
          <w:rFonts w:eastAsia="Times New Roman" w:cs="Times New Roman"/>
          <w:b/>
          <w:bCs/>
          <w:i/>
          <w:iCs/>
          <w:sz w:val="28"/>
          <w:u w:val="single"/>
        </w:rPr>
        <w:t xml:space="preserve"> Open book and notes.</w:t>
      </w:r>
    </w:p>
    <w:p w:rsidR="00341A87" w:rsidRPr="001E56BD" w:rsidRDefault="00D248BF" w:rsidP="00D248BF">
      <w:pPr>
        <w:ind w:left="36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Question 1 [10</w:t>
      </w:r>
      <w:r w:rsidR="005544CA"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 xml:space="preserve"> marks] </w:t>
      </w:r>
      <w:proofErr w:type="gramStart"/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For</w:t>
      </w:r>
      <w:proofErr w:type="gramEnd"/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each of the following recurrences, produce an example algorithm whose running time satisfies the recurrence, d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e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termine the running-time of the algorithm, and explain your analysis.</w:t>
      </w:r>
    </w:p>
    <w:p w:rsidR="00341A87" w:rsidRDefault="0020790C" w:rsidP="00D248B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T(n) = T(n/2) + O(1)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ar-SA" w:bidi="ar-SA"/>
        </w:rPr>
        <w:t xml:space="preserve">a=1, b=2, d=0 =&gt; Case 1 of the Master method (slide 183).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ar-SA" w:bidi="ar-SA"/>
        </w:rPr>
        <w:t>O(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ar-SA" w:bidi="ar-SA"/>
        </w:rPr>
        <w:t xml:space="preserve">log n).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ar-SA" w:bidi="ar-SA"/>
        </w:rPr>
        <w:t>Binary search.</w:t>
      </w:r>
      <w:proofErr w:type="gramEnd"/>
    </w:p>
    <w:p w:rsidR="00BC031E" w:rsidRP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32"/>
          <w:szCs w:val="24"/>
          <w:lang w:eastAsia="ar-SA" w:bidi="ar-SA"/>
        </w:rPr>
      </w:pPr>
    </w:p>
    <w:p w:rsidR="00341A87" w:rsidRDefault="0020790C" w:rsidP="00D248B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T(n) = T(n/5) + O(1)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 xml:space="preserve">a=1, b=5, d=0 =&gt; Case 1 of the Master method.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O(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log n)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MyAlgo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n){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 xml:space="preserve">   //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O(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1) processing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MyAlgo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n/5)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}</w:t>
      </w:r>
    </w:p>
    <w:p w:rsidR="00BC031E" w:rsidRPr="001E56BD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</w:p>
    <w:p w:rsidR="00341A87" w:rsidRDefault="0020790C" w:rsidP="00D248B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T(n) = T(n/5) + T(n/3) + O(n)</w:t>
      </w:r>
    </w:p>
    <w:p w:rsidR="00BC031E" w:rsidRPr="001E56BD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O(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n)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MyAlgo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n){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 xml:space="preserve">   //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O(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n) processing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MyAlgo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n/5)</w:t>
      </w:r>
    </w:p>
    <w:p w:rsidR="00BC031E" w:rsidRDefault="00BC031E" w:rsidP="00BC031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MyAlgo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n/3)</w:t>
      </w:r>
    </w:p>
    <w:p w:rsidR="00D248BF" w:rsidRDefault="00BC031E" w:rsidP="00BC031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ab/>
        <w:t>}</w:t>
      </w:r>
    </w:p>
    <w:p w:rsidR="00BC031E" w:rsidRDefault="00BC031E" w:rsidP="00BC031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ab/>
        <w:t>Same analysis as deterministic selection (Slide 211-212)</w:t>
      </w:r>
    </w:p>
    <w:p w:rsidR="00BC031E" w:rsidRPr="001E56BD" w:rsidRDefault="00BC031E" w:rsidP="00D248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</w:p>
    <w:p w:rsidR="00341A87" w:rsidRDefault="00D248BF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Question 2 [5 marks]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Modify the </w:t>
      </w:r>
      <w:proofErr w:type="spellStart"/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Quicksort</w:t>
      </w:r>
      <w:proofErr w:type="spellEnd"/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algorithm so that its worst-case running-time is </w:t>
      </w:r>
      <w:proofErr w:type="gramStart"/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O(</w:t>
      </w:r>
      <w:proofErr w:type="gramEnd"/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n log n)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.</w:t>
      </w:r>
    </w:p>
    <w:p w:rsidR="00BC031E" w:rsidRDefault="00BC031E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</w:p>
    <w:p w:rsidR="00BC031E" w:rsidRPr="001E56BD" w:rsidRDefault="00BC031E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Replace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ChoosePivot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by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DSelect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A, n, n/2) //Compute the median and use it as a pivot.</w:t>
      </w:r>
    </w:p>
    <w:p w:rsidR="00D248BF" w:rsidRPr="001E56BD" w:rsidRDefault="00D248BF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</w:p>
    <w:p w:rsidR="00D248BF" w:rsidRDefault="00D248BF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Question 3 [5 marks]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Analyze the running-time of </w:t>
      </w:r>
      <w:proofErr w:type="spellStart"/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Karger’s</w:t>
      </w:r>
      <w:proofErr w:type="spellEnd"/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min-cut a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l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gorithm.</w:t>
      </w:r>
    </w:p>
    <w:p w:rsidR="00BC031E" w:rsidRDefault="00BC031E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Slide 288.</w:t>
      </w:r>
      <w:proofErr w:type="gramEnd"/>
    </w:p>
    <w:p w:rsidR="00BC031E" w:rsidRDefault="00BC031E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</w:p>
    <w:p w:rsidR="00BC031E" w:rsidRPr="001E56BD" w:rsidRDefault="00BC031E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n-2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 xml:space="preserve"> iterations and m per loop = O(nm)</w:t>
      </w:r>
    </w:p>
    <w:p w:rsidR="00D248BF" w:rsidRPr="001E56BD" w:rsidRDefault="00D248BF" w:rsidP="00D248BF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</w:p>
    <w:p w:rsidR="00341A87" w:rsidRDefault="00D248BF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Question 4 [5 marks]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Write a recursive algorithm to compute a topolo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g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ical sort of a Directed Acyclic Graph.</w:t>
      </w:r>
    </w:p>
    <w:p w:rsidR="00BC031E" w:rsidRPr="001E56BD" w:rsidRDefault="00BC031E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Slide 308</w:t>
      </w:r>
    </w:p>
    <w:p w:rsidR="00D248BF" w:rsidRPr="001E56BD" w:rsidRDefault="00D248BF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</w:p>
    <w:p w:rsidR="00D248BF" w:rsidRPr="001E56BD" w:rsidRDefault="00D248BF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Question 5 [10 marks]</w:t>
      </w:r>
    </w:p>
    <w:p w:rsidR="00D248BF" w:rsidRDefault="00D248BF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ab/>
        <w:t xml:space="preserve">a. [5 marks] 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Re-write Kosaraju’s strongly-connected components a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l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gorithm so that it calls a topological sort algorithm.</w:t>
      </w:r>
    </w:p>
    <w:p w:rsidR="00BC031E" w:rsidRPr="00BC031E" w:rsidRDefault="00BC031E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24"/>
          <w:lang w:eastAsia="ar-SA" w:bidi="ar-SA"/>
        </w:rPr>
      </w:pPr>
      <w:r w:rsidRPr="00BC031E">
        <w:rPr>
          <w:rFonts w:ascii="Times New Roman" w:eastAsia="Times New Roman" w:hAnsi="Times New Roman" w:cs="Times New Roman"/>
          <w:b/>
          <w:bCs/>
          <w:sz w:val="32"/>
          <w:szCs w:val="24"/>
          <w:lang w:eastAsia="ar-SA" w:bidi="ar-SA"/>
        </w:rPr>
        <w:t>Replace step 2 by a call to Topological sort on the reverse graph.</w:t>
      </w:r>
    </w:p>
    <w:p w:rsidR="00BC031E" w:rsidRPr="001E56BD" w:rsidRDefault="00BC031E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</w:p>
    <w:p w:rsidR="00341A87" w:rsidRPr="001E56BD" w:rsidRDefault="00D248BF" w:rsidP="00D248BF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ab/>
      </w: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>b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.</w:t>
      </w:r>
      <w:r w:rsidRPr="001E56B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 w:bidi="ar-SA"/>
        </w:rPr>
        <w:t xml:space="preserve"> [5 marks]</w:t>
      </w:r>
      <w:r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 </w:t>
      </w:r>
      <w:r w:rsidR="0020790C" w:rsidRPr="001E56BD"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 xml:space="preserve">Draw a directed graph of size: n=10, m=15 and trace Kosaraju’s strongly-connected components algorithm on your graph. </w:t>
      </w:r>
    </w:p>
    <w:p w:rsidR="005544CA" w:rsidRPr="001E56BD" w:rsidRDefault="005544CA" w:rsidP="00D248B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</w:p>
    <w:p w:rsidR="00297005" w:rsidRPr="001E56BD" w:rsidRDefault="00BC031E" w:rsidP="005544C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 w:bidi="ar-SA"/>
        </w:rPr>
        <w:t>Check slides 316 and 317.</w:t>
      </w:r>
    </w:p>
    <w:sectPr w:rsidR="00297005" w:rsidRPr="001E56BD" w:rsidSect="00F636DA">
      <w:pgSz w:w="11907" w:h="16839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86" w:rsidRDefault="00EF6786" w:rsidP="00437EE0">
      <w:r>
        <w:separator/>
      </w:r>
    </w:p>
  </w:endnote>
  <w:endnote w:type="continuationSeparator" w:id="0">
    <w:p w:rsidR="00EF6786" w:rsidRDefault="00EF6786" w:rsidP="0043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86" w:rsidRDefault="00EF6786" w:rsidP="00437EE0">
      <w:r w:rsidRPr="00437EE0">
        <w:rPr>
          <w:color w:val="000000"/>
        </w:rPr>
        <w:separator/>
      </w:r>
    </w:p>
  </w:footnote>
  <w:footnote w:type="continuationSeparator" w:id="0">
    <w:p w:rsidR="00EF6786" w:rsidRDefault="00EF6786" w:rsidP="00437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53D"/>
    <w:multiLevelType w:val="hybridMultilevel"/>
    <w:tmpl w:val="9AC2A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74CB8"/>
    <w:multiLevelType w:val="hybridMultilevel"/>
    <w:tmpl w:val="FC5E4F7A"/>
    <w:lvl w:ilvl="0" w:tplc="751E7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CC10C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4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A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24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C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20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0C45BA"/>
    <w:multiLevelType w:val="hybridMultilevel"/>
    <w:tmpl w:val="6C963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B537D7"/>
    <w:multiLevelType w:val="hybridMultilevel"/>
    <w:tmpl w:val="E2DCD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7EE0"/>
    <w:rsid w:val="0000732D"/>
    <w:rsid w:val="00074988"/>
    <w:rsid w:val="000E14D6"/>
    <w:rsid w:val="00100616"/>
    <w:rsid w:val="00111728"/>
    <w:rsid w:val="001231A0"/>
    <w:rsid w:val="001272FA"/>
    <w:rsid w:val="00141164"/>
    <w:rsid w:val="00192EBF"/>
    <w:rsid w:val="001B44DD"/>
    <w:rsid w:val="001D41AF"/>
    <w:rsid w:val="001E56BD"/>
    <w:rsid w:val="0020790C"/>
    <w:rsid w:val="0021696D"/>
    <w:rsid w:val="00297005"/>
    <w:rsid w:val="002B4350"/>
    <w:rsid w:val="002F4203"/>
    <w:rsid w:val="00341A87"/>
    <w:rsid w:val="00341B60"/>
    <w:rsid w:val="003A544A"/>
    <w:rsid w:val="003C0AA7"/>
    <w:rsid w:val="003C51E2"/>
    <w:rsid w:val="003D78D7"/>
    <w:rsid w:val="00437028"/>
    <w:rsid w:val="00437EE0"/>
    <w:rsid w:val="0044014A"/>
    <w:rsid w:val="004418F8"/>
    <w:rsid w:val="00513450"/>
    <w:rsid w:val="005544CA"/>
    <w:rsid w:val="005B643F"/>
    <w:rsid w:val="005C36F8"/>
    <w:rsid w:val="00615E71"/>
    <w:rsid w:val="006230E4"/>
    <w:rsid w:val="00662563"/>
    <w:rsid w:val="006910D0"/>
    <w:rsid w:val="006A115E"/>
    <w:rsid w:val="006F54BF"/>
    <w:rsid w:val="006F5A1B"/>
    <w:rsid w:val="007312FC"/>
    <w:rsid w:val="00760328"/>
    <w:rsid w:val="007A4624"/>
    <w:rsid w:val="007B61F0"/>
    <w:rsid w:val="007C632B"/>
    <w:rsid w:val="007D754A"/>
    <w:rsid w:val="008627F8"/>
    <w:rsid w:val="008C1841"/>
    <w:rsid w:val="0092102D"/>
    <w:rsid w:val="0096360F"/>
    <w:rsid w:val="009B7DBD"/>
    <w:rsid w:val="009C3460"/>
    <w:rsid w:val="009D4528"/>
    <w:rsid w:val="009E1DEB"/>
    <w:rsid w:val="009F75F2"/>
    <w:rsid w:val="00A85006"/>
    <w:rsid w:val="00B24321"/>
    <w:rsid w:val="00B31A40"/>
    <w:rsid w:val="00B33F14"/>
    <w:rsid w:val="00B61884"/>
    <w:rsid w:val="00BC031E"/>
    <w:rsid w:val="00BC0FFC"/>
    <w:rsid w:val="00C34880"/>
    <w:rsid w:val="00C66746"/>
    <w:rsid w:val="00C938DB"/>
    <w:rsid w:val="00D248BF"/>
    <w:rsid w:val="00D7369B"/>
    <w:rsid w:val="00DC7287"/>
    <w:rsid w:val="00DE2BEB"/>
    <w:rsid w:val="00E063A6"/>
    <w:rsid w:val="00E23016"/>
    <w:rsid w:val="00E65F7B"/>
    <w:rsid w:val="00E90401"/>
    <w:rsid w:val="00ED7299"/>
    <w:rsid w:val="00EF6786"/>
    <w:rsid w:val="00F54C73"/>
    <w:rsid w:val="00F636DA"/>
    <w:rsid w:val="00F7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Straight Connector 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6"/>
  </w:style>
  <w:style w:type="paragraph" w:styleId="Heading1">
    <w:name w:val="heading 1"/>
    <w:basedOn w:val="Normal"/>
    <w:next w:val="Normal"/>
    <w:link w:val="Heading1Char"/>
    <w:uiPriority w:val="9"/>
    <w:qFormat/>
    <w:rsid w:val="00F766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65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6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5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5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37EE0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37EE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37EE0"/>
    <w:pPr>
      <w:spacing w:after="120"/>
    </w:pPr>
  </w:style>
  <w:style w:type="paragraph" w:styleId="List">
    <w:name w:val="List"/>
    <w:basedOn w:val="Textbody"/>
    <w:rsid w:val="00437EE0"/>
  </w:style>
  <w:style w:type="paragraph" w:styleId="Caption">
    <w:name w:val="caption"/>
    <w:basedOn w:val="Standard"/>
    <w:rsid w:val="00437E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7EE0"/>
    <w:pPr>
      <w:suppressLineNumbers/>
    </w:pPr>
  </w:style>
  <w:style w:type="paragraph" w:customStyle="1" w:styleId="TableContents">
    <w:name w:val="Table Contents"/>
    <w:basedOn w:val="Standard"/>
    <w:rsid w:val="00437EE0"/>
    <w:pPr>
      <w:suppressLineNumbers/>
    </w:pPr>
  </w:style>
  <w:style w:type="paragraph" w:customStyle="1" w:styleId="TableHeading">
    <w:name w:val="Table Heading"/>
    <w:basedOn w:val="TableContents"/>
    <w:rsid w:val="00437EE0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437EE0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sid w:val="00437EE0"/>
  </w:style>
  <w:style w:type="character" w:customStyle="1" w:styleId="FootnoteSymbol">
    <w:name w:val="Footnote Symbol"/>
    <w:rsid w:val="00437EE0"/>
  </w:style>
  <w:style w:type="character" w:customStyle="1" w:styleId="Footnoteanchor">
    <w:name w:val="Footnote anchor"/>
    <w:rsid w:val="00437EE0"/>
    <w:rPr>
      <w:position w:val="0"/>
      <w:vertAlign w:val="superscript"/>
    </w:rPr>
  </w:style>
  <w:style w:type="character" w:styleId="FootnoteReference">
    <w:name w:val="footnote reference"/>
    <w:rsid w:val="00437EE0"/>
    <w:rPr>
      <w:position w:val="0"/>
      <w:vertAlign w:val="superscript"/>
    </w:rPr>
  </w:style>
  <w:style w:type="paragraph" w:styleId="BalloonText">
    <w:name w:val="Balloon Text"/>
    <w:basedOn w:val="Normal"/>
    <w:rsid w:val="00437EE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sid w:val="00437EE0"/>
    <w:rPr>
      <w:rFonts w:ascii="Tahoma" w:hAnsi="Tahoma"/>
      <w:kern w:val="3"/>
      <w:sz w:val="16"/>
      <w:szCs w:val="16"/>
    </w:rPr>
  </w:style>
  <w:style w:type="table" w:styleId="TableGrid">
    <w:name w:val="Table Grid"/>
    <w:basedOn w:val="TableNormal"/>
    <w:uiPriority w:val="59"/>
    <w:rsid w:val="001B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rmalWeb">
    <w:name w:val="Normal (Web)"/>
    <w:basedOn w:val="Normal"/>
    <w:uiPriority w:val="99"/>
    <w:unhideWhenUsed/>
    <w:rsid w:val="003A544A"/>
    <w:pPr>
      <w:spacing w:before="100" w:beforeAutospacing="1" w:after="100" w:afterAutospacing="1"/>
    </w:pPr>
    <w:rPr>
      <w:rFonts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766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65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66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6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6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5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5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5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5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5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665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76659"/>
    <w:rPr>
      <w:b/>
      <w:bCs/>
    </w:rPr>
  </w:style>
  <w:style w:type="character" w:styleId="Emphasis">
    <w:name w:val="Emphasis"/>
    <w:uiPriority w:val="20"/>
    <w:qFormat/>
    <w:rsid w:val="00F766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76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6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665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66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59"/>
    <w:rPr>
      <w:b/>
      <w:bCs/>
      <w:i/>
      <w:iCs/>
    </w:rPr>
  </w:style>
  <w:style w:type="character" w:styleId="SubtleEmphasis">
    <w:name w:val="Subtle Emphasis"/>
    <w:uiPriority w:val="19"/>
    <w:qFormat/>
    <w:rsid w:val="00F76659"/>
    <w:rPr>
      <w:i/>
      <w:iCs/>
    </w:rPr>
  </w:style>
  <w:style w:type="character" w:styleId="IntenseEmphasis">
    <w:name w:val="Intense Emphasis"/>
    <w:uiPriority w:val="21"/>
    <w:qFormat/>
    <w:rsid w:val="00F76659"/>
    <w:rPr>
      <w:b/>
      <w:bCs/>
    </w:rPr>
  </w:style>
  <w:style w:type="character" w:styleId="SubtleReference">
    <w:name w:val="Subtle Reference"/>
    <w:uiPriority w:val="31"/>
    <w:qFormat/>
    <w:rsid w:val="00F76659"/>
    <w:rPr>
      <w:smallCaps/>
    </w:rPr>
  </w:style>
  <w:style w:type="character" w:styleId="IntenseReference">
    <w:name w:val="Intense Reference"/>
    <w:uiPriority w:val="32"/>
    <w:qFormat/>
    <w:rsid w:val="00F76659"/>
    <w:rPr>
      <w:smallCaps/>
      <w:spacing w:val="5"/>
      <w:u w:val="single"/>
    </w:rPr>
  </w:style>
  <w:style w:type="character" w:styleId="BookTitle">
    <w:name w:val="Book Title"/>
    <w:uiPriority w:val="33"/>
    <w:qFormat/>
    <w:rsid w:val="00F7665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659"/>
    <w:pPr>
      <w:outlineLvl w:val="9"/>
    </w:pPr>
  </w:style>
  <w:style w:type="table" w:customStyle="1" w:styleId="TableGrid1">
    <w:name w:val="Table Grid1"/>
    <w:basedOn w:val="TableNormal"/>
    <w:next w:val="TableGrid"/>
    <w:rsid w:val="005544C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6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7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</dc:creator>
  <cp:lastModifiedBy>Sherif Khattab</cp:lastModifiedBy>
  <cp:revision>3</cp:revision>
  <cp:lastPrinted>2016-11-20T08:26:00Z</cp:lastPrinted>
  <dcterms:created xsi:type="dcterms:W3CDTF">2017-03-08T15:17:00Z</dcterms:created>
  <dcterms:modified xsi:type="dcterms:W3CDTF">2017-03-08T15:25:00Z</dcterms:modified>
</cp:coreProperties>
</file>