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3B" w:rsidRPr="00347EBD" w:rsidRDefault="005A373B" w:rsidP="005A373B">
      <w:pPr>
        <w:spacing w:after="200" w:line="276" w:lineRule="auto"/>
        <w:jc w:val="right"/>
        <w:rPr>
          <w:rFonts w:ascii="Calibri" w:hAnsi="Calibri" w:cs="Arial"/>
          <w:b w:val="0"/>
          <w:sz w:val="22"/>
          <w:szCs w:val="22"/>
          <w:rtl/>
          <w:lang w:bidi="ar-EG"/>
        </w:rPr>
      </w:pPr>
      <w:r>
        <w:rPr>
          <w:rFonts w:ascii="Calibri" w:hAnsi="Calibri" w:cs="Arial"/>
          <w:b w:val="0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709DC08" wp14:editId="704AEA35">
            <wp:simplePos x="0" y="0"/>
            <wp:positionH relativeFrom="column">
              <wp:posOffset>0</wp:posOffset>
            </wp:positionH>
            <wp:positionV relativeFrom="paragraph">
              <wp:posOffset>-19050</wp:posOffset>
            </wp:positionV>
            <wp:extent cx="819150" cy="866775"/>
            <wp:effectExtent l="0" t="0" r="0" b="9525"/>
            <wp:wrapSquare wrapText="bothSides"/>
            <wp:docPr id="1" name="Picture 1" descr="http://t3.gstatic.com/images?q=tbn:ANd9GcRbImWgD6zBq41Ik-0USGoRR5Q1L7Edkd0Df3Q_Ff8AauvvmaP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RbImWgD6zBq41Ik-0USGoRR5Q1L7Edkd0Df3Q_Ff8AauvvmaP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73B" w:rsidRPr="00347EBD" w:rsidRDefault="005A373B" w:rsidP="005A373B">
      <w:pPr>
        <w:spacing w:after="200" w:line="276" w:lineRule="auto"/>
        <w:rPr>
          <w:rFonts w:ascii="Calibri" w:hAnsi="Calibri" w:cs="Arial"/>
          <w:b w:val="0"/>
          <w:sz w:val="24"/>
          <w:szCs w:val="24"/>
          <w:rtl/>
          <w:lang w:bidi="ar-EG"/>
        </w:rPr>
      </w:pPr>
    </w:p>
    <w:p w:rsidR="005A373B" w:rsidRPr="00347EBD" w:rsidRDefault="005A373B" w:rsidP="005A373B">
      <w:pPr>
        <w:spacing w:after="200" w:line="276" w:lineRule="auto"/>
        <w:rPr>
          <w:rFonts w:ascii="Calibri" w:hAnsi="Calibri" w:cs="Arial"/>
          <w:b w:val="0"/>
          <w:sz w:val="24"/>
          <w:szCs w:val="24"/>
          <w:rtl/>
          <w:lang w:bidi="ar-EG"/>
        </w:rPr>
      </w:pPr>
    </w:p>
    <w:p w:rsidR="005A373B" w:rsidRPr="00347EBD" w:rsidRDefault="005A373B" w:rsidP="005A373B">
      <w:pPr>
        <w:spacing w:after="200" w:line="276" w:lineRule="auto"/>
        <w:jc w:val="right"/>
        <w:rPr>
          <w:rFonts w:cs="Times New Roman"/>
          <w:bCs/>
          <w:sz w:val="24"/>
          <w:szCs w:val="24"/>
          <w:rtl/>
          <w:lang w:bidi="ar-EG"/>
        </w:rPr>
      </w:pPr>
      <w:r w:rsidRPr="00347EBD">
        <w:rPr>
          <w:rFonts w:cs="Times New Roman"/>
          <w:bCs/>
          <w:sz w:val="24"/>
          <w:szCs w:val="24"/>
          <w:lang w:bidi="ar-EG"/>
        </w:rPr>
        <w:t>Faculty of Graduate Studies for Education</w:t>
      </w:r>
    </w:p>
    <w:p w:rsidR="005A373B" w:rsidRPr="00347EBD" w:rsidRDefault="005A373B" w:rsidP="005A373B">
      <w:pPr>
        <w:spacing w:after="200" w:line="276" w:lineRule="auto"/>
        <w:jc w:val="right"/>
        <w:rPr>
          <w:rFonts w:cs="Times New Roman"/>
          <w:bCs/>
          <w:sz w:val="24"/>
          <w:szCs w:val="24"/>
          <w:rtl/>
          <w:lang w:bidi="ar-EG"/>
        </w:rPr>
      </w:pPr>
      <w:r w:rsidRPr="00347EBD">
        <w:rPr>
          <w:rFonts w:cs="Times New Roman"/>
          <w:bCs/>
          <w:sz w:val="22"/>
          <w:szCs w:val="22"/>
          <w:lang w:bidi="ar-EG"/>
        </w:rPr>
        <w:t>Curricula and Instruction Department</w:t>
      </w:r>
    </w:p>
    <w:p w:rsidR="005A373B" w:rsidRPr="00347EBD" w:rsidRDefault="005A373B" w:rsidP="005A373B">
      <w:pPr>
        <w:tabs>
          <w:tab w:val="left" w:pos="3641"/>
        </w:tabs>
        <w:spacing w:after="200" w:line="276" w:lineRule="auto"/>
        <w:jc w:val="center"/>
        <w:rPr>
          <w:rFonts w:cs="Times New Roman"/>
          <w:bCs/>
          <w:sz w:val="32"/>
          <w:szCs w:val="32"/>
          <w:rtl/>
          <w:lang w:bidi="ar-EG"/>
        </w:rPr>
      </w:pPr>
    </w:p>
    <w:p w:rsidR="005A373B" w:rsidRPr="00347EBD" w:rsidRDefault="005A373B" w:rsidP="005A373B">
      <w:pPr>
        <w:tabs>
          <w:tab w:val="left" w:pos="3641"/>
        </w:tabs>
        <w:spacing w:after="200" w:line="276" w:lineRule="auto"/>
        <w:jc w:val="center"/>
        <w:rPr>
          <w:rFonts w:cs="Times New Roman"/>
          <w:bCs/>
          <w:sz w:val="32"/>
          <w:szCs w:val="32"/>
          <w:rtl/>
          <w:lang w:bidi="ar-EG"/>
        </w:rPr>
      </w:pPr>
      <w:r w:rsidRPr="00347EBD">
        <w:rPr>
          <w:rFonts w:cs="Times New Roman"/>
          <w:bCs/>
          <w:sz w:val="32"/>
          <w:szCs w:val="32"/>
          <w:lang w:bidi="ar-EG"/>
        </w:rPr>
        <w:t>An Enrichment Program for Developing Creative Writing Skills in Arabic Language for First Year Secondary School Students Using Web Quest</w:t>
      </w:r>
    </w:p>
    <w:p w:rsidR="005A373B" w:rsidRPr="00347EBD" w:rsidRDefault="005A373B" w:rsidP="005A373B">
      <w:pPr>
        <w:bidi w:val="0"/>
        <w:jc w:val="center"/>
        <w:rPr>
          <w:rFonts w:cs="Times New Roman"/>
          <w:bCs/>
          <w:i/>
          <w:iCs/>
          <w:sz w:val="24"/>
          <w:szCs w:val="24"/>
          <w:lang w:bidi="ar-EG"/>
        </w:rPr>
      </w:pPr>
    </w:p>
    <w:p w:rsidR="005A373B" w:rsidRPr="00347EBD" w:rsidRDefault="005A373B" w:rsidP="005A373B">
      <w:pPr>
        <w:bidi w:val="0"/>
        <w:jc w:val="center"/>
        <w:rPr>
          <w:rFonts w:cs="Times New Roman"/>
          <w:bCs/>
          <w:i/>
          <w:iCs/>
          <w:sz w:val="24"/>
          <w:szCs w:val="24"/>
          <w:lang w:bidi="ar-EG"/>
        </w:rPr>
      </w:pPr>
      <w:r w:rsidRPr="00347EBD">
        <w:rPr>
          <w:rFonts w:cs="Times New Roman"/>
          <w:bCs/>
          <w:i/>
          <w:iCs/>
          <w:sz w:val="24"/>
          <w:szCs w:val="24"/>
          <w:lang w:bidi="ar-EG"/>
        </w:rPr>
        <w:t>A Thesis Submitted in the Fulfillment of Requirements for Doctoral Degree in Education (Curriculum &amp; Instruction Department)</w:t>
      </w:r>
    </w:p>
    <w:p w:rsidR="005A373B" w:rsidRPr="00347EBD" w:rsidRDefault="005A373B" w:rsidP="005A373B">
      <w:pPr>
        <w:bidi w:val="0"/>
        <w:jc w:val="center"/>
        <w:rPr>
          <w:rFonts w:cs="Times New Roman"/>
          <w:b w:val="0"/>
          <w:sz w:val="24"/>
          <w:szCs w:val="24"/>
          <w:lang w:bidi="ar-EG"/>
        </w:rPr>
      </w:pPr>
    </w:p>
    <w:p w:rsidR="005A373B" w:rsidRPr="00347EBD" w:rsidRDefault="005A373B" w:rsidP="005A373B">
      <w:pPr>
        <w:bidi w:val="0"/>
        <w:jc w:val="center"/>
        <w:rPr>
          <w:rFonts w:cs="Times New Roman"/>
          <w:bCs/>
          <w:lang w:bidi="ar-EG"/>
        </w:rPr>
      </w:pPr>
      <w:r w:rsidRPr="00347EBD">
        <w:rPr>
          <w:rFonts w:cs="Times New Roman"/>
          <w:bCs/>
          <w:lang w:bidi="ar-EG"/>
        </w:rPr>
        <w:t xml:space="preserve">By </w:t>
      </w:r>
    </w:p>
    <w:p w:rsidR="005A373B" w:rsidRPr="00347EBD" w:rsidRDefault="005A373B" w:rsidP="005A373B">
      <w:pPr>
        <w:bidi w:val="0"/>
        <w:spacing w:line="276" w:lineRule="auto"/>
        <w:jc w:val="center"/>
        <w:rPr>
          <w:rFonts w:cs="Times New Roman"/>
          <w:bCs/>
          <w:lang w:bidi="ar-EG"/>
        </w:rPr>
      </w:pPr>
      <w:proofErr w:type="spellStart"/>
      <w:r w:rsidRPr="00347EBD">
        <w:rPr>
          <w:rFonts w:cs="Times New Roman"/>
          <w:bCs/>
          <w:lang w:bidi="ar-EG"/>
        </w:rPr>
        <w:t>Samia</w:t>
      </w:r>
      <w:proofErr w:type="spellEnd"/>
      <w:r w:rsidRPr="00347EBD">
        <w:rPr>
          <w:rFonts w:cs="Times New Roman"/>
          <w:bCs/>
          <w:lang w:bidi="ar-EG"/>
        </w:rPr>
        <w:t xml:space="preserve"> </w:t>
      </w:r>
      <w:proofErr w:type="spellStart"/>
      <w:r w:rsidRPr="00347EBD">
        <w:rPr>
          <w:rFonts w:cs="Times New Roman"/>
          <w:bCs/>
          <w:lang w:bidi="ar-EG"/>
        </w:rPr>
        <w:t>Samy</w:t>
      </w:r>
      <w:proofErr w:type="spellEnd"/>
      <w:r w:rsidRPr="00347EBD">
        <w:rPr>
          <w:rFonts w:cs="Times New Roman"/>
          <w:bCs/>
          <w:lang w:bidi="ar-EG"/>
        </w:rPr>
        <w:t xml:space="preserve"> Mohammad </w:t>
      </w:r>
      <w:proofErr w:type="spellStart"/>
      <w:r w:rsidRPr="00347EBD">
        <w:rPr>
          <w:rFonts w:cs="Times New Roman"/>
          <w:bCs/>
          <w:lang w:bidi="ar-EG"/>
        </w:rPr>
        <w:t>Kholief</w:t>
      </w:r>
      <w:proofErr w:type="spellEnd"/>
    </w:p>
    <w:p w:rsidR="005A373B" w:rsidRPr="00347EBD" w:rsidRDefault="005A373B" w:rsidP="005A373B">
      <w:pPr>
        <w:spacing w:after="200" w:line="276" w:lineRule="auto"/>
        <w:jc w:val="center"/>
        <w:rPr>
          <w:rFonts w:cs="Times New Roman"/>
          <w:bCs/>
          <w:sz w:val="24"/>
          <w:szCs w:val="24"/>
          <w:rtl/>
          <w:lang w:bidi="ar-EG"/>
        </w:rPr>
      </w:pPr>
      <w:r w:rsidRPr="00347EBD">
        <w:rPr>
          <w:rFonts w:cs="Times New Roman"/>
          <w:bCs/>
          <w:sz w:val="24"/>
          <w:szCs w:val="24"/>
          <w:lang w:bidi="ar-EG"/>
        </w:rPr>
        <w:t>Assistant Lecturer in Curriculum &amp; Instruction Department, Faculty of Graduate Studies for Education</w:t>
      </w:r>
    </w:p>
    <w:p w:rsidR="005A373B" w:rsidRPr="00347EBD" w:rsidRDefault="005A373B" w:rsidP="005A373B">
      <w:pPr>
        <w:spacing w:after="200" w:line="276" w:lineRule="auto"/>
        <w:jc w:val="center"/>
        <w:rPr>
          <w:rFonts w:cs="Times New Roman"/>
          <w:bCs/>
          <w:sz w:val="24"/>
          <w:szCs w:val="24"/>
          <w:lang w:bidi="ar-EG"/>
        </w:rPr>
      </w:pPr>
    </w:p>
    <w:p w:rsidR="005A373B" w:rsidRPr="00347EBD" w:rsidRDefault="005A373B" w:rsidP="005A373B">
      <w:pPr>
        <w:spacing w:after="200" w:line="276" w:lineRule="auto"/>
        <w:jc w:val="center"/>
        <w:rPr>
          <w:rFonts w:cs="Times New Roman"/>
          <w:bCs/>
          <w:sz w:val="24"/>
          <w:szCs w:val="24"/>
          <w:rtl/>
          <w:lang w:bidi="ar-EG"/>
        </w:rPr>
      </w:pPr>
      <w:r w:rsidRPr="00347EBD">
        <w:rPr>
          <w:rFonts w:cs="Times New Roman"/>
          <w:bCs/>
          <w:sz w:val="24"/>
          <w:szCs w:val="24"/>
          <w:lang w:bidi="ar-EG"/>
        </w:rPr>
        <w:t>Supervised by</w:t>
      </w:r>
    </w:p>
    <w:p w:rsidR="005A373B" w:rsidRPr="00347EBD" w:rsidRDefault="005A373B" w:rsidP="005A373B">
      <w:pPr>
        <w:spacing w:after="200" w:line="276" w:lineRule="auto"/>
        <w:jc w:val="right"/>
        <w:rPr>
          <w:rFonts w:cs="Times New Roman"/>
          <w:bCs/>
          <w:sz w:val="20"/>
          <w:szCs w:val="20"/>
          <w:rtl/>
          <w:lang w:bidi="ar-EG"/>
        </w:rPr>
      </w:pPr>
      <w:r w:rsidRPr="00347EBD">
        <w:rPr>
          <w:rFonts w:cs="Times New Roman"/>
          <w:bCs/>
          <w:sz w:val="20"/>
          <w:szCs w:val="20"/>
          <w:lang w:bidi="ar-EG"/>
        </w:rPr>
        <w:t xml:space="preserve">        Prof. Ali Ahmed </w:t>
      </w:r>
      <w:proofErr w:type="spellStart"/>
      <w:r w:rsidRPr="00347EBD">
        <w:rPr>
          <w:rFonts w:cs="Times New Roman"/>
          <w:bCs/>
          <w:sz w:val="20"/>
          <w:szCs w:val="20"/>
          <w:lang w:bidi="ar-EG"/>
        </w:rPr>
        <w:t>Madkour</w:t>
      </w:r>
      <w:proofErr w:type="spellEnd"/>
      <w:r w:rsidRPr="00347EBD">
        <w:rPr>
          <w:rFonts w:cs="Times New Roman"/>
          <w:bCs/>
          <w:sz w:val="20"/>
          <w:szCs w:val="20"/>
          <w:lang w:bidi="ar-EG"/>
        </w:rPr>
        <w:t xml:space="preserve">                                          Prof. Muhammad </w:t>
      </w:r>
      <w:proofErr w:type="spellStart"/>
      <w:r w:rsidRPr="00347EBD">
        <w:rPr>
          <w:rFonts w:cs="Times New Roman"/>
          <w:bCs/>
          <w:sz w:val="20"/>
          <w:szCs w:val="20"/>
          <w:lang w:bidi="ar-EG"/>
        </w:rPr>
        <w:t>Lotfy</w:t>
      </w:r>
      <w:proofErr w:type="spellEnd"/>
      <w:r w:rsidRPr="00347EBD">
        <w:rPr>
          <w:rFonts w:cs="Times New Roman"/>
          <w:bCs/>
          <w:sz w:val="20"/>
          <w:szCs w:val="20"/>
          <w:lang w:bidi="ar-EG"/>
        </w:rPr>
        <w:t xml:space="preserve"> Gad </w:t>
      </w:r>
    </w:p>
    <w:p w:rsidR="005A373B" w:rsidRPr="00347EBD" w:rsidRDefault="005A373B" w:rsidP="005A373B">
      <w:pPr>
        <w:spacing w:after="200" w:line="276" w:lineRule="auto"/>
        <w:jc w:val="right"/>
        <w:rPr>
          <w:rFonts w:cs="Times New Roman"/>
          <w:bCs/>
          <w:sz w:val="20"/>
          <w:szCs w:val="20"/>
          <w:lang w:bidi="ar-EG"/>
        </w:rPr>
      </w:pPr>
      <w:proofErr w:type="gramStart"/>
      <w:r w:rsidRPr="00347EBD">
        <w:rPr>
          <w:rFonts w:cs="Times New Roman"/>
          <w:bCs/>
          <w:sz w:val="20"/>
          <w:szCs w:val="20"/>
          <w:lang w:bidi="ar-EG"/>
        </w:rPr>
        <w:t>Professor of Curriculum &amp; Instruction Dept.</w:t>
      </w:r>
      <w:proofErr w:type="gramEnd"/>
      <w:r w:rsidRPr="00347EBD">
        <w:rPr>
          <w:rFonts w:cs="Times New Roman"/>
          <w:bCs/>
          <w:sz w:val="20"/>
          <w:szCs w:val="20"/>
          <w:lang w:bidi="ar-EG"/>
        </w:rPr>
        <w:t xml:space="preserve">         </w:t>
      </w:r>
      <w:proofErr w:type="gramStart"/>
      <w:r w:rsidRPr="00347EBD">
        <w:rPr>
          <w:rFonts w:cs="Times New Roman"/>
          <w:bCs/>
          <w:sz w:val="20"/>
          <w:szCs w:val="20"/>
          <w:lang w:bidi="ar-EG"/>
        </w:rPr>
        <w:t>Professor of Curriculum &amp; Instruction Dept.</w:t>
      </w:r>
      <w:proofErr w:type="gramEnd"/>
    </w:p>
    <w:p w:rsidR="005A373B" w:rsidRPr="00347EBD" w:rsidRDefault="005A373B" w:rsidP="005A373B">
      <w:pPr>
        <w:spacing w:after="200" w:line="276" w:lineRule="auto"/>
        <w:jc w:val="right"/>
        <w:rPr>
          <w:rFonts w:cs="Times New Roman"/>
          <w:bCs/>
          <w:sz w:val="20"/>
          <w:szCs w:val="20"/>
          <w:lang w:bidi="ar-EG"/>
        </w:rPr>
      </w:pPr>
      <w:r w:rsidRPr="00347EBD">
        <w:rPr>
          <w:rFonts w:cs="Times New Roman"/>
          <w:bCs/>
          <w:sz w:val="20"/>
          <w:szCs w:val="20"/>
          <w:lang w:bidi="ar-EG"/>
        </w:rPr>
        <w:t>Faculty of Graduate Studies for Education              Faculty of Graduate Studies for Education</w:t>
      </w:r>
    </w:p>
    <w:p w:rsidR="005A373B" w:rsidRPr="00347EBD" w:rsidRDefault="005A373B" w:rsidP="005A373B">
      <w:pPr>
        <w:spacing w:after="200" w:line="276" w:lineRule="auto"/>
        <w:jc w:val="right"/>
        <w:rPr>
          <w:rFonts w:cs="Times New Roman"/>
          <w:bCs/>
          <w:sz w:val="20"/>
          <w:szCs w:val="20"/>
          <w:lang w:bidi="ar-EG"/>
        </w:rPr>
      </w:pPr>
      <w:r w:rsidRPr="00347EBD">
        <w:rPr>
          <w:rFonts w:cs="Times New Roman"/>
          <w:bCs/>
          <w:sz w:val="20"/>
          <w:szCs w:val="20"/>
          <w:lang w:bidi="ar-EG"/>
        </w:rPr>
        <w:t xml:space="preserve">               Cairo University                                                     Cairo University </w:t>
      </w:r>
    </w:p>
    <w:p w:rsidR="005A373B" w:rsidRPr="00347EBD" w:rsidRDefault="005A373B" w:rsidP="005A373B">
      <w:pPr>
        <w:spacing w:after="200" w:line="276" w:lineRule="auto"/>
        <w:jc w:val="center"/>
        <w:rPr>
          <w:rFonts w:cs="Times New Roman"/>
          <w:bCs/>
          <w:sz w:val="20"/>
          <w:szCs w:val="20"/>
          <w:lang w:bidi="ar-EG"/>
        </w:rPr>
      </w:pPr>
    </w:p>
    <w:p w:rsidR="005A373B" w:rsidRPr="00347EBD" w:rsidRDefault="005A373B" w:rsidP="005A373B">
      <w:pPr>
        <w:spacing w:after="200" w:line="276" w:lineRule="auto"/>
        <w:jc w:val="center"/>
        <w:rPr>
          <w:rFonts w:cs="Times New Roman"/>
          <w:bCs/>
          <w:sz w:val="20"/>
          <w:szCs w:val="20"/>
          <w:lang w:bidi="ar-EG"/>
        </w:rPr>
      </w:pPr>
      <w:r w:rsidRPr="00347EBD">
        <w:rPr>
          <w:rFonts w:cs="Times New Roman"/>
          <w:bCs/>
          <w:sz w:val="20"/>
          <w:szCs w:val="20"/>
          <w:lang w:bidi="ar-EG"/>
        </w:rPr>
        <w:t xml:space="preserve">Dr. </w:t>
      </w:r>
      <w:proofErr w:type="spellStart"/>
      <w:r w:rsidRPr="00347EBD">
        <w:rPr>
          <w:rFonts w:cs="Times New Roman"/>
          <w:bCs/>
          <w:sz w:val="20"/>
          <w:szCs w:val="20"/>
          <w:lang w:bidi="ar-EG"/>
        </w:rPr>
        <w:t>Salwa</w:t>
      </w:r>
      <w:proofErr w:type="spellEnd"/>
      <w:r w:rsidR="00180409">
        <w:rPr>
          <w:rFonts w:cs="Times New Roman"/>
          <w:bCs/>
          <w:sz w:val="20"/>
          <w:szCs w:val="20"/>
          <w:lang w:bidi="ar-EG"/>
        </w:rPr>
        <w:t xml:space="preserve"> </w:t>
      </w:r>
      <w:bookmarkStart w:id="0" w:name="_GoBack"/>
      <w:bookmarkEnd w:id="0"/>
      <w:proofErr w:type="spellStart"/>
      <w:r w:rsidRPr="00347EBD">
        <w:rPr>
          <w:rFonts w:cs="Times New Roman"/>
          <w:bCs/>
          <w:sz w:val="20"/>
          <w:szCs w:val="20"/>
          <w:lang w:bidi="ar-EG"/>
        </w:rPr>
        <w:t>Fathy</w:t>
      </w:r>
      <w:proofErr w:type="spellEnd"/>
      <w:r w:rsidRPr="00347EBD">
        <w:rPr>
          <w:rFonts w:cs="Times New Roman"/>
          <w:bCs/>
          <w:sz w:val="20"/>
          <w:szCs w:val="20"/>
          <w:lang w:bidi="ar-EG"/>
        </w:rPr>
        <w:t xml:space="preserve"> El-</w:t>
      </w:r>
      <w:proofErr w:type="spellStart"/>
      <w:r w:rsidRPr="00347EBD">
        <w:rPr>
          <w:rFonts w:cs="Times New Roman"/>
          <w:bCs/>
          <w:sz w:val="20"/>
          <w:szCs w:val="20"/>
          <w:lang w:bidi="ar-EG"/>
        </w:rPr>
        <w:t>Masry</w:t>
      </w:r>
      <w:proofErr w:type="spellEnd"/>
    </w:p>
    <w:p w:rsidR="005A373B" w:rsidRPr="00347EBD" w:rsidRDefault="005A373B" w:rsidP="005A373B">
      <w:pPr>
        <w:spacing w:after="200" w:line="276" w:lineRule="auto"/>
        <w:jc w:val="center"/>
        <w:rPr>
          <w:rFonts w:cs="Times New Roman"/>
          <w:bCs/>
          <w:sz w:val="20"/>
          <w:szCs w:val="20"/>
          <w:rtl/>
          <w:lang w:bidi="ar-EG"/>
        </w:rPr>
      </w:pPr>
      <w:proofErr w:type="gramStart"/>
      <w:r w:rsidRPr="00347EBD">
        <w:rPr>
          <w:rFonts w:cs="Times New Roman"/>
          <w:bCs/>
          <w:sz w:val="20"/>
          <w:szCs w:val="20"/>
          <w:lang w:bidi="ar-EG"/>
        </w:rPr>
        <w:t>Lecturer of Educational Technology Dept.</w:t>
      </w:r>
      <w:proofErr w:type="gramEnd"/>
    </w:p>
    <w:p w:rsidR="005A373B" w:rsidRPr="00347EBD" w:rsidRDefault="005A373B" w:rsidP="005A373B">
      <w:pPr>
        <w:spacing w:after="200" w:line="276" w:lineRule="auto"/>
        <w:jc w:val="center"/>
        <w:rPr>
          <w:rFonts w:cs="Times New Roman"/>
          <w:bCs/>
          <w:sz w:val="20"/>
          <w:szCs w:val="20"/>
          <w:lang w:bidi="ar-EG"/>
        </w:rPr>
      </w:pPr>
      <w:r w:rsidRPr="00347EBD">
        <w:rPr>
          <w:rFonts w:cs="Times New Roman"/>
          <w:bCs/>
          <w:sz w:val="20"/>
          <w:szCs w:val="20"/>
          <w:lang w:bidi="ar-EG"/>
        </w:rPr>
        <w:t>Faculty of Graduate Studies for Education</w:t>
      </w:r>
    </w:p>
    <w:p w:rsidR="005A373B" w:rsidRPr="00347EBD" w:rsidRDefault="005A373B" w:rsidP="005A373B">
      <w:pPr>
        <w:spacing w:after="200" w:line="276" w:lineRule="auto"/>
        <w:jc w:val="center"/>
        <w:rPr>
          <w:rFonts w:cs="Times New Roman"/>
          <w:bCs/>
          <w:sz w:val="20"/>
          <w:szCs w:val="20"/>
          <w:lang w:bidi="ar-EG"/>
        </w:rPr>
      </w:pPr>
      <w:r w:rsidRPr="00347EBD">
        <w:rPr>
          <w:rFonts w:cs="Times New Roman"/>
          <w:bCs/>
          <w:sz w:val="20"/>
          <w:szCs w:val="20"/>
          <w:lang w:bidi="ar-EG"/>
        </w:rPr>
        <w:t>Cairo University</w:t>
      </w:r>
    </w:p>
    <w:p w:rsidR="005A373B" w:rsidRPr="00347EBD" w:rsidRDefault="005A373B" w:rsidP="005A373B">
      <w:pPr>
        <w:spacing w:after="200" w:line="276" w:lineRule="auto"/>
        <w:jc w:val="center"/>
        <w:rPr>
          <w:rFonts w:cs="Times New Roman"/>
          <w:bCs/>
          <w:sz w:val="20"/>
          <w:szCs w:val="20"/>
          <w:lang w:bidi="ar-EG"/>
        </w:rPr>
      </w:pPr>
    </w:p>
    <w:p w:rsidR="005A373B" w:rsidRPr="00347EBD" w:rsidRDefault="005A373B" w:rsidP="005A373B">
      <w:pPr>
        <w:spacing w:after="200" w:line="276" w:lineRule="auto"/>
        <w:jc w:val="center"/>
        <w:rPr>
          <w:rFonts w:cs="Times New Roman"/>
          <w:bCs/>
          <w:sz w:val="20"/>
          <w:szCs w:val="20"/>
          <w:rtl/>
          <w:lang w:bidi="ar-EG"/>
        </w:rPr>
      </w:pPr>
      <w:r w:rsidRPr="00347EBD">
        <w:rPr>
          <w:rFonts w:cs="Times New Roman"/>
          <w:bCs/>
          <w:sz w:val="20"/>
          <w:szCs w:val="20"/>
          <w:lang w:bidi="ar-EG"/>
        </w:rPr>
        <w:t>1437/2016</w:t>
      </w:r>
    </w:p>
    <w:tbl>
      <w:tblPr>
        <w:tblW w:w="8470" w:type="dxa"/>
        <w:tblLook w:val="01E0" w:firstRow="1" w:lastRow="1" w:firstColumn="1" w:lastColumn="1" w:noHBand="0" w:noVBand="0"/>
      </w:tblPr>
      <w:tblGrid>
        <w:gridCol w:w="4320"/>
        <w:gridCol w:w="1309"/>
        <w:gridCol w:w="2841"/>
      </w:tblGrid>
      <w:tr w:rsidR="005A373B" w:rsidRPr="00347EBD" w:rsidTr="00E54706">
        <w:tc>
          <w:tcPr>
            <w:tcW w:w="4320" w:type="dxa"/>
          </w:tcPr>
          <w:p w:rsidR="005A373B" w:rsidRPr="00347EBD" w:rsidRDefault="005A373B" w:rsidP="00E54706">
            <w:pPr>
              <w:bidi w:val="0"/>
              <w:spacing w:after="200" w:line="276" w:lineRule="auto"/>
              <w:ind w:left="-468" w:firstLine="468"/>
              <w:rPr>
                <w:rFonts w:cs="Times New Roman"/>
                <w:b w:val="0"/>
                <w:noProof/>
                <w:sz w:val="24"/>
                <w:szCs w:val="24"/>
              </w:rPr>
            </w:pPr>
            <w:r>
              <w:rPr>
                <w:rFonts w:cs="Times New Roman"/>
                <w:b w:val="0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0507E227" wp14:editId="1A7B9F0D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819150" cy="866775"/>
                  <wp:effectExtent l="0" t="0" r="0" b="9525"/>
                  <wp:wrapSquare wrapText="bothSides"/>
                  <wp:docPr id="2" name="Picture 2" descr="http://t3.gstatic.com/images?q=tbn:ANd9GcRbImWgD6zBq41Ik-0USGoRR5Q1L7Edkd0Df3Q_Ff8AauvvmaP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3.gstatic.com/images?q=tbn:ANd9GcRbImWgD6zBq41Ik-0USGoRR5Q1L7Edkd0Df3Q_Ff8AauvvmaP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373B" w:rsidRPr="00347EBD" w:rsidRDefault="005A373B" w:rsidP="00E54706">
            <w:pPr>
              <w:bidi w:val="0"/>
              <w:spacing w:after="200" w:line="276" w:lineRule="auto"/>
              <w:ind w:left="-468" w:firstLine="468"/>
              <w:rPr>
                <w:rFonts w:cs="Times New Roman"/>
                <w:b w:val="0"/>
                <w:sz w:val="24"/>
                <w:szCs w:val="24"/>
              </w:rPr>
            </w:pPr>
          </w:p>
          <w:p w:rsidR="005A373B" w:rsidRPr="00347EBD" w:rsidRDefault="005A373B" w:rsidP="00E54706">
            <w:pPr>
              <w:bidi w:val="0"/>
              <w:spacing w:after="200" w:line="276" w:lineRule="auto"/>
              <w:ind w:left="-468" w:firstLine="468"/>
              <w:rPr>
                <w:rFonts w:cs="Times New Roman"/>
                <w:b w:val="0"/>
                <w:sz w:val="24"/>
                <w:szCs w:val="24"/>
              </w:rPr>
            </w:pPr>
          </w:p>
          <w:p w:rsidR="005A373B" w:rsidRPr="00347EBD" w:rsidRDefault="005A373B" w:rsidP="00E54706">
            <w:pPr>
              <w:spacing w:after="200" w:line="240" w:lineRule="atLeast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347EBD">
              <w:rPr>
                <w:rFonts w:cs="Times New Roman"/>
                <w:b w:val="0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 w:type="page"/>
            </w:r>
            <w:r w:rsidRPr="00347EBD">
              <w:rPr>
                <w:rFonts w:cs="Times New Roman"/>
                <w:bCs/>
                <w:sz w:val="22"/>
                <w:szCs w:val="22"/>
              </w:rPr>
              <w:t>Faculty of Graduate Studies for Education</w:t>
            </w:r>
          </w:p>
          <w:p w:rsidR="005A373B" w:rsidRPr="00347EBD" w:rsidRDefault="005A373B" w:rsidP="00E54706">
            <w:pPr>
              <w:spacing w:after="200" w:line="240" w:lineRule="atLeast"/>
              <w:jc w:val="right"/>
              <w:rPr>
                <w:rFonts w:cs="Times New Roman"/>
                <w:b w:val="0"/>
                <w:sz w:val="24"/>
                <w:szCs w:val="24"/>
                <w:lang w:bidi="ar-EG"/>
              </w:rPr>
            </w:pPr>
            <w:r w:rsidRPr="00347EBD">
              <w:rPr>
                <w:rFonts w:cs="Times New Roman"/>
                <w:bCs/>
                <w:sz w:val="22"/>
                <w:szCs w:val="22"/>
                <w:lang w:bidi="ar-EG"/>
              </w:rPr>
              <w:t>Curricula and Instruction Department</w:t>
            </w:r>
          </w:p>
        </w:tc>
        <w:tc>
          <w:tcPr>
            <w:tcW w:w="1309" w:type="dxa"/>
          </w:tcPr>
          <w:p w:rsidR="005A373B" w:rsidRPr="00347EBD" w:rsidRDefault="005A373B" w:rsidP="00E54706">
            <w:pPr>
              <w:bidi w:val="0"/>
              <w:spacing w:after="200" w:line="276" w:lineRule="auto"/>
              <w:rPr>
                <w:rFonts w:cs="Times New Roman"/>
                <w:b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41" w:type="dxa"/>
          </w:tcPr>
          <w:p w:rsidR="005A373B" w:rsidRPr="00347EBD" w:rsidRDefault="005A373B" w:rsidP="00E54706">
            <w:pPr>
              <w:bidi w:val="0"/>
              <w:spacing w:after="200" w:line="276" w:lineRule="auto"/>
              <w:rPr>
                <w:rFonts w:cs="Times New Roman"/>
                <w:b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5A373B" w:rsidRPr="00347EBD" w:rsidRDefault="005A373B" w:rsidP="005A373B">
      <w:pPr>
        <w:tabs>
          <w:tab w:val="left" w:pos="1397"/>
          <w:tab w:val="center" w:pos="4366"/>
        </w:tabs>
        <w:spacing w:before="120" w:after="120" w:line="276" w:lineRule="auto"/>
        <w:ind w:right="-426"/>
        <w:jc w:val="right"/>
        <w:rPr>
          <w:rFonts w:cs="Times New Roman"/>
          <w:b w:val="0"/>
          <w:color w:val="000000"/>
          <w:sz w:val="24"/>
          <w:szCs w:val="24"/>
          <w:rtl/>
          <w:lang w:bidi="ar-EG"/>
        </w:rPr>
      </w:pPr>
      <w:r w:rsidRPr="00347EBD">
        <w:rPr>
          <w:rFonts w:cs="Times New Roman"/>
          <w:bCs/>
          <w:sz w:val="24"/>
          <w:szCs w:val="24"/>
          <w:lang w:bidi="ar-EG"/>
        </w:rPr>
        <w:t>Name</w:t>
      </w:r>
      <w:r w:rsidRPr="00347EBD">
        <w:rPr>
          <w:rFonts w:cs="Times New Roman"/>
          <w:bCs/>
          <w:color w:val="000000"/>
          <w:sz w:val="24"/>
          <w:szCs w:val="24"/>
          <w:lang w:bidi="ar-EG"/>
        </w:rPr>
        <w:t xml:space="preserve">: </w:t>
      </w:r>
      <w:proofErr w:type="spellStart"/>
      <w:r w:rsidRPr="00347EBD">
        <w:rPr>
          <w:rFonts w:cs="Times New Roman"/>
          <w:b w:val="0"/>
          <w:color w:val="000000"/>
          <w:sz w:val="24"/>
          <w:szCs w:val="24"/>
          <w:lang w:bidi="ar-EG"/>
        </w:rPr>
        <w:t>Samia</w:t>
      </w:r>
      <w:proofErr w:type="spellEnd"/>
      <w:r w:rsidRPr="00347EBD">
        <w:rPr>
          <w:rFonts w:cs="Times New Roman"/>
          <w:b w:val="0"/>
          <w:color w:val="000000"/>
          <w:sz w:val="24"/>
          <w:szCs w:val="24"/>
          <w:lang w:bidi="ar-EG"/>
        </w:rPr>
        <w:t xml:space="preserve"> </w:t>
      </w:r>
      <w:proofErr w:type="spellStart"/>
      <w:r w:rsidRPr="00347EBD">
        <w:rPr>
          <w:rFonts w:cs="Times New Roman"/>
          <w:b w:val="0"/>
          <w:color w:val="000000"/>
          <w:sz w:val="24"/>
          <w:szCs w:val="24"/>
          <w:lang w:bidi="ar-EG"/>
        </w:rPr>
        <w:t>Samy</w:t>
      </w:r>
      <w:proofErr w:type="spellEnd"/>
      <w:r w:rsidRPr="00347EBD">
        <w:rPr>
          <w:rFonts w:cs="Times New Roman"/>
          <w:b w:val="0"/>
          <w:color w:val="000000"/>
          <w:sz w:val="24"/>
          <w:szCs w:val="24"/>
          <w:lang w:bidi="ar-EG"/>
        </w:rPr>
        <w:t xml:space="preserve"> Mohammed </w:t>
      </w:r>
      <w:proofErr w:type="spellStart"/>
      <w:r w:rsidRPr="00347EBD">
        <w:rPr>
          <w:rFonts w:cs="Times New Roman"/>
          <w:b w:val="0"/>
          <w:color w:val="000000"/>
          <w:sz w:val="24"/>
          <w:szCs w:val="24"/>
          <w:lang w:bidi="ar-EG"/>
        </w:rPr>
        <w:t>Kholief</w:t>
      </w:r>
      <w:proofErr w:type="spellEnd"/>
    </w:p>
    <w:p w:rsidR="005A373B" w:rsidRPr="00347EBD" w:rsidRDefault="005A373B" w:rsidP="005A373B">
      <w:pPr>
        <w:tabs>
          <w:tab w:val="left" w:pos="1646"/>
          <w:tab w:val="center" w:pos="4153"/>
        </w:tabs>
        <w:spacing w:before="120" w:after="120" w:line="276" w:lineRule="auto"/>
        <w:ind w:right="-426"/>
        <w:jc w:val="right"/>
        <w:rPr>
          <w:rFonts w:cs="Times New Roman"/>
          <w:b w:val="0"/>
          <w:sz w:val="24"/>
          <w:szCs w:val="24"/>
          <w:rtl/>
          <w:lang w:bidi="ar-EG"/>
        </w:rPr>
      </w:pPr>
      <w:r w:rsidRPr="00347EBD">
        <w:rPr>
          <w:rFonts w:cs="Times New Roman"/>
          <w:bCs/>
          <w:sz w:val="24"/>
          <w:szCs w:val="24"/>
          <w:lang w:bidi="ar-EG"/>
        </w:rPr>
        <w:t>Nationality</w:t>
      </w:r>
      <w:r w:rsidRPr="00347EBD">
        <w:rPr>
          <w:rFonts w:cs="Times New Roman"/>
          <w:b w:val="0"/>
          <w:sz w:val="24"/>
          <w:szCs w:val="24"/>
        </w:rPr>
        <w:t>: Egyptian.</w:t>
      </w:r>
    </w:p>
    <w:p w:rsidR="005A373B" w:rsidRPr="00347EBD" w:rsidRDefault="005A373B" w:rsidP="005A373B">
      <w:pPr>
        <w:bidi w:val="0"/>
        <w:spacing w:before="120" w:after="120" w:line="276" w:lineRule="auto"/>
        <w:ind w:left="-426"/>
        <w:rPr>
          <w:rFonts w:cs="Times New Roman"/>
          <w:b w:val="0"/>
          <w:sz w:val="24"/>
          <w:szCs w:val="24"/>
          <w:rtl/>
          <w:lang w:bidi="ar-EG"/>
        </w:rPr>
      </w:pPr>
      <w:r w:rsidRPr="00347EBD">
        <w:rPr>
          <w:rFonts w:cs="Times New Roman"/>
          <w:bCs/>
          <w:sz w:val="24"/>
          <w:szCs w:val="24"/>
          <w:lang w:bidi="ar-EG"/>
        </w:rPr>
        <w:t>Date and Place of birth</w:t>
      </w:r>
      <w:r w:rsidRPr="00347EBD">
        <w:rPr>
          <w:rFonts w:cs="Times New Roman"/>
          <w:bCs/>
          <w:sz w:val="24"/>
          <w:szCs w:val="24"/>
        </w:rPr>
        <w:t>:</w:t>
      </w:r>
      <w:r w:rsidRPr="00347EBD">
        <w:rPr>
          <w:rFonts w:cs="Times New Roman"/>
          <w:b w:val="0"/>
          <w:color w:val="000000"/>
          <w:sz w:val="24"/>
          <w:szCs w:val="24"/>
          <w:lang w:bidi="ar-EG"/>
        </w:rPr>
        <w:t xml:space="preserve"> 04/04/1985</w:t>
      </w:r>
      <w:r w:rsidRPr="00347EBD">
        <w:rPr>
          <w:rFonts w:cs="Times New Roman"/>
          <w:b w:val="0"/>
          <w:color w:val="000000"/>
          <w:sz w:val="24"/>
          <w:szCs w:val="24"/>
          <w:rtl/>
          <w:lang w:bidi="ar-EG"/>
        </w:rPr>
        <w:t xml:space="preserve">ــ </w:t>
      </w:r>
      <w:proofErr w:type="spellStart"/>
      <w:r w:rsidRPr="00347EBD">
        <w:rPr>
          <w:rFonts w:cs="Times New Roman"/>
          <w:b w:val="0"/>
          <w:color w:val="000000"/>
          <w:sz w:val="24"/>
          <w:szCs w:val="24"/>
          <w:lang w:bidi="ar-EG"/>
        </w:rPr>
        <w:t>Menofia</w:t>
      </w:r>
      <w:proofErr w:type="spellEnd"/>
      <w:r w:rsidRPr="00347EBD">
        <w:rPr>
          <w:rFonts w:cs="Times New Roman"/>
          <w:b w:val="0"/>
          <w:color w:val="000000"/>
          <w:sz w:val="24"/>
          <w:szCs w:val="24"/>
          <w:lang w:bidi="ar-EG"/>
        </w:rPr>
        <w:t>.</w:t>
      </w:r>
    </w:p>
    <w:p w:rsidR="005A373B" w:rsidRPr="00347EBD" w:rsidRDefault="005A373B" w:rsidP="005A373B">
      <w:pPr>
        <w:bidi w:val="0"/>
        <w:spacing w:before="120" w:after="120" w:line="276" w:lineRule="auto"/>
        <w:ind w:left="-426"/>
        <w:rPr>
          <w:rFonts w:cs="Times New Roman"/>
          <w:b w:val="0"/>
          <w:sz w:val="24"/>
          <w:szCs w:val="24"/>
          <w:lang w:bidi="ar-EG"/>
        </w:rPr>
      </w:pPr>
      <w:r w:rsidRPr="00347EBD">
        <w:rPr>
          <w:rFonts w:cs="Times New Roman"/>
          <w:bCs/>
          <w:sz w:val="24"/>
          <w:szCs w:val="24"/>
          <w:lang w:bidi="ar-EG"/>
        </w:rPr>
        <w:t>Degree:</w:t>
      </w:r>
      <w:r w:rsidRPr="00347EBD">
        <w:rPr>
          <w:rFonts w:cs="Times New Roman"/>
          <w:b w:val="0"/>
          <w:sz w:val="24"/>
          <w:szCs w:val="24"/>
        </w:rPr>
        <w:t xml:space="preserve"> Doctoral Degree.</w:t>
      </w:r>
    </w:p>
    <w:p w:rsidR="005A373B" w:rsidRPr="00347EBD" w:rsidRDefault="005A373B" w:rsidP="005A373B">
      <w:pPr>
        <w:bidi w:val="0"/>
        <w:spacing w:before="120" w:after="120" w:line="276" w:lineRule="auto"/>
        <w:ind w:left="-1080" w:right="1466" w:hanging="540"/>
        <w:rPr>
          <w:rFonts w:cs="Times New Roman"/>
          <w:b w:val="0"/>
          <w:sz w:val="24"/>
          <w:szCs w:val="24"/>
        </w:rPr>
      </w:pPr>
      <w:r w:rsidRPr="00347EBD">
        <w:rPr>
          <w:rFonts w:cs="Times New Roman"/>
          <w:bCs/>
          <w:sz w:val="24"/>
          <w:szCs w:val="24"/>
          <w:lang w:bidi="ar-EG"/>
        </w:rPr>
        <w:t xml:space="preserve">                   Specialization</w:t>
      </w:r>
      <w:r w:rsidRPr="00347EBD">
        <w:rPr>
          <w:rFonts w:cs="Times New Roman"/>
          <w:bCs/>
          <w:sz w:val="24"/>
          <w:szCs w:val="24"/>
        </w:rPr>
        <w:t xml:space="preserve">: </w:t>
      </w:r>
      <w:r w:rsidRPr="00347EBD">
        <w:rPr>
          <w:rFonts w:cs="Times New Roman"/>
          <w:b w:val="0"/>
          <w:sz w:val="24"/>
          <w:szCs w:val="24"/>
        </w:rPr>
        <w:t>Curriculum &amp; Arabic Language Instruction.</w:t>
      </w:r>
    </w:p>
    <w:p w:rsidR="005A373B" w:rsidRPr="00347EBD" w:rsidRDefault="005A373B" w:rsidP="005A373B">
      <w:pPr>
        <w:bidi w:val="0"/>
        <w:spacing w:before="120" w:after="120" w:line="276" w:lineRule="auto"/>
        <w:ind w:left="-426"/>
        <w:rPr>
          <w:rFonts w:cs="Times New Roman"/>
          <w:b w:val="0"/>
          <w:sz w:val="24"/>
          <w:szCs w:val="24"/>
          <w:lang w:bidi="ar-EG"/>
        </w:rPr>
      </w:pPr>
      <w:r w:rsidRPr="00347EBD">
        <w:rPr>
          <w:rFonts w:cs="Times New Roman"/>
          <w:bCs/>
          <w:sz w:val="24"/>
          <w:szCs w:val="24"/>
          <w:lang w:bidi="ar-EG"/>
        </w:rPr>
        <w:t>Supervisor(s):</w:t>
      </w:r>
      <w:r w:rsidRPr="00347EBD">
        <w:rPr>
          <w:rFonts w:cs="Times New Roman"/>
          <w:b w:val="0"/>
          <w:sz w:val="24"/>
          <w:szCs w:val="24"/>
          <w:lang w:bidi="ar-EG"/>
        </w:rPr>
        <w:t xml:space="preserve">  Prof. Ali Ahmed </w:t>
      </w:r>
      <w:proofErr w:type="spellStart"/>
      <w:r w:rsidRPr="00347EBD">
        <w:rPr>
          <w:rFonts w:cs="Times New Roman"/>
          <w:b w:val="0"/>
          <w:sz w:val="24"/>
          <w:szCs w:val="24"/>
          <w:lang w:bidi="ar-EG"/>
        </w:rPr>
        <w:t>Madkour</w:t>
      </w:r>
      <w:proofErr w:type="spellEnd"/>
      <w:r w:rsidRPr="00347EBD">
        <w:rPr>
          <w:rFonts w:cs="Times New Roman"/>
          <w:b w:val="0"/>
          <w:sz w:val="24"/>
          <w:szCs w:val="24"/>
          <w:lang w:bidi="ar-EG"/>
        </w:rPr>
        <w:t xml:space="preserve">.          </w:t>
      </w:r>
    </w:p>
    <w:p w:rsidR="005A373B" w:rsidRPr="00347EBD" w:rsidRDefault="005A373B" w:rsidP="005A373B">
      <w:pPr>
        <w:bidi w:val="0"/>
        <w:spacing w:before="120" w:after="120" w:line="276" w:lineRule="auto"/>
        <w:rPr>
          <w:rFonts w:cs="Times New Roman"/>
          <w:b w:val="0"/>
          <w:sz w:val="24"/>
          <w:szCs w:val="24"/>
          <w:lang w:bidi="ar-EG"/>
        </w:rPr>
      </w:pPr>
      <w:r>
        <w:rPr>
          <w:rFonts w:cs="Times New Roman"/>
          <w:b w:val="0"/>
          <w:sz w:val="24"/>
          <w:szCs w:val="24"/>
          <w:lang w:bidi="ar-EG"/>
        </w:rPr>
        <w:t xml:space="preserve">                   </w:t>
      </w:r>
      <w:r w:rsidRPr="00347EBD">
        <w:rPr>
          <w:rFonts w:cs="Times New Roman"/>
          <w:b w:val="0"/>
          <w:sz w:val="24"/>
          <w:szCs w:val="24"/>
          <w:lang w:bidi="ar-EG"/>
        </w:rPr>
        <w:t xml:space="preserve"> Prof. Muhammad </w:t>
      </w:r>
      <w:proofErr w:type="spellStart"/>
      <w:r w:rsidRPr="00347EBD">
        <w:rPr>
          <w:rFonts w:cs="Times New Roman"/>
          <w:b w:val="0"/>
          <w:sz w:val="24"/>
          <w:szCs w:val="24"/>
          <w:lang w:bidi="ar-EG"/>
        </w:rPr>
        <w:t>Lotfy</w:t>
      </w:r>
      <w:proofErr w:type="spellEnd"/>
      <w:r w:rsidRPr="00347EBD">
        <w:rPr>
          <w:rFonts w:cs="Times New Roman"/>
          <w:b w:val="0"/>
          <w:sz w:val="24"/>
          <w:szCs w:val="24"/>
          <w:lang w:bidi="ar-EG"/>
        </w:rPr>
        <w:t xml:space="preserve"> Gad. </w:t>
      </w:r>
    </w:p>
    <w:p w:rsidR="005A373B" w:rsidRPr="00347EBD" w:rsidRDefault="005A373B" w:rsidP="005A373B">
      <w:pPr>
        <w:bidi w:val="0"/>
        <w:spacing w:before="120" w:after="120" w:line="276" w:lineRule="auto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                   </w:t>
      </w:r>
      <w:r w:rsidRPr="00347EBD">
        <w:rPr>
          <w:rFonts w:cs="Times New Roman"/>
          <w:b w:val="0"/>
          <w:sz w:val="24"/>
          <w:szCs w:val="24"/>
        </w:rPr>
        <w:t xml:space="preserve"> Dr. </w:t>
      </w:r>
      <w:proofErr w:type="spellStart"/>
      <w:r w:rsidRPr="00347EBD">
        <w:rPr>
          <w:rFonts w:cs="Times New Roman"/>
          <w:b w:val="0"/>
          <w:sz w:val="24"/>
          <w:szCs w:val="24"/>
        </w:rPr>
        <w:t>Salwa</w:t>
      </w:r>
      <w:proofErr w:type="spellEnd"/>
      <w:r w:rsidRPr="00347EBD">
        <w:rPr>
          <w:rFonts w:cs="Times New Roman"/>
          <w:b w:val="0"/>
          <w:sz w:val="24"/>
          <w:szCs w:val="24"/>
        </w:rPr>
        <w:t xml:space="preserve"> </w:t>
      </w:r>
      <w:proofErr w:type="spellStart"/>
      <w:r w:rsidRPr="00347EBD">
        <w:rPr>
          <w:rFonts w:cs="Times New Roman"/>
          <w:b w:val="0"/>
          <w:sz w:val="24"/>
          <w:szCs w:val="24"/>
        </w:rPr>
        <w:t>Fathy</w:t>
      </w:r>
      <w:proofErr w:type="spellEnd"/>
      <w:r w:rsidRPr="00347EBD">
        <w:rPr>
          <w:rFonts w:cs="Times New Roman"/>
          <w:b w:val="0"/>
          <w:sz w:val="24"/>
          <w:szCs w:val="24"/>
        </w:rPr>
        <w:t xml:space="preserve"> El-</w:t>
      </w:r>
      <w:proofErr w:type="spellStart"/>
      <w:r w:rsidRPr="00347EBD">
        <w:rPr>
          <w:rFonts w:cs="Times New Roman"/>
          <w:b w:val="0"/>
          <w:sz w:val="24"/>
          <w:szCs w:val="24"/>
        </w:rPr>
        <w:t>Masry</w:t>
      </w:r>
      <w:proofErr w:type="spellEnd"/>
    </w:p>
    <w:p w:rsidR="005A373B" w:rsidRPr="00347EBD" w:rsidRDefault="005A373B" w:rsidP="005A373B">
      <w:pPr>
        <w:spacing w:before="120" w:after="120" w:line="276" w:lineRule="auto"/>
        <w:ind w:right="-426"/>
        <w:jc w:val="right"/>
        <w:rPr>
          <w:rFonts w:cs="Times New Roman"/>
          <w:b w:val="0"/>
          <w:sz w:val="24"/>
          <w:szCs w:val="24"/>
          <w:rtl/>
          <w:lang w:bidi="ar-EG"/>
        </w:rPr>
      </w:pPr>
      <w:r w:rsidRPr="00347EBD">
        <w:rPr>
          <w:rFonts w:cs="Times New Roman"/>
          <w:bCs/>
          <w:sz w:val="24"/>
          <w:szCs w:val="24"/>
          <w:lang w:bidi="ar-EG"/>
        </w:rPr>
        <w:t>Title of thesis</w:t>
      </w:r>
      <w:r w:rsidRPr="00347EBD">
        <w:rPr>
          <w:rFonts w:cs="Times New Roman"/>
          <w:b w:val="0"/>
          <w:sz w:val="24"/>
          <w:szCs w:val="24"/>
          <w:lang w:bidi="ar-EG"/>
        </w:rPr>
        <w:t>:</w:t>
      </w:r>
    </w:p>
    <w:p w:rsidR="005A373B" w:rsidRPr="00347EBD" w:rsidRDefault="005A373B" w:rsidP="005A373B">
      <w:pPr>
        <w:tabs>
          <w:tab w:val="left" w:pos="3641"/>
        </w:tabs>
        <w:spacing w:after="200" w:line="276" w:lineRule="auto"/>
        <w:ind w:right="-284"/>
        <w:jc w:val="center"/>
        <w:rPr>
          <w:rFonts w:cs="Times New Roman"/>
          <w:bCs/>
          <w:sz w:val="24"/>
          <w:szCs w:val="24"/>
          <w:rtl/>
          <w:lang w:bidi="ar-EG"/>
        </w:rPr>
      </w:pPr>
      <w:r w:rsidRPr="00347EBD">
        <w:rPr>
          <w:rFonts w:cs="Times New Roman"/>
          <w:b w:val="0"/>
          <w:sz w:val="24"/>
          <w:szCs w:val="24"/>
          <w:lang w:bidi="ar-EG"/>
        </w:rPr>
        <w:t>"</w:t>
      </w:r>
      <w:r w:rsidRPr="00347EBD">
        <w:rPr>
          <w:rFonts w:cs="Times New Roman"/>
          <w:bCs/>
          <w:sz w:val="24"/>
          <w:szCs w:val="24"/>
          <w:lang w:bidi="ar-EG"/>
        </w:rPr>
        <w:t>An Enrichment Program for Developing Creative Writing Skills in Arabic Language among First Year Secondary School Students Using Web Quest"</w:t>
      </w:r>
    </w:p>
    <w:p w:rsidR="005A373B" w:rsidRPr="00347EBD" w:rsidRDefault="005A373B" w:rsidP="005A373B">
      <w:pPr>
        <w:bidi w:val="0"/>
        <w:spacing w:after="200" w:line="276" w:lineRule="auto"/>
        <w:ind w:left="-426" w:right="1466"/>
        <w:rPr>
          <w:rFonts w:cs="Times New Roman"/>
          <w:bCs/>
          <w:sz w:val="24"/>
          <w:szCs w:val="24"/>
          <w:lang w:bidi="ar-EG"/>
        </w:rPr>
      </w:pPr>
      <w:r w:rsidRPr="00347EBD">
        <w:rPr>
          <w:rFonts w:cs="Times New Roman"/>
          <w:bCs/>
          <w:sz w:val="24"/>
          <w:szCs w:val="24"/>
          <w:lang w:bidi="ar-EG"/>
        </w:rPr>
        <w:t>Abstract:</w:t>
      </w:r>
    </w:p>
    <w:p w:rsidR="005A373B" w:rsidRPr="00347EBD" w:rsidRDefault="005A373B" w:rsidP="005A373B">
      <w:pPr>
        <w:bidi w:val="0"/>
        <w:spacing w:after="200"/>
        <w:jc w:val="lowKashida"/>
        <w:rPr>
          <w:rFonts w:cs="Times New Roman"/>
          <w:b w:val="0"/>
          <w:sz w:val="24"/>
          <w:szCs w:val="24"/>
        </w:rPr>
      </w:pPr>
      <w:r w:rsidRPr="00347EBD">
        <w:rPr>
          <w:rFonts w:cs="Times New Roman"/>
          <w:b w:val="0"/>
          <w:sz w:val="22"/>
          <w:szCs w:val="22"/>
        </w:rPr>
        <w:t xml:space="preserve">      The current study attempted to develop creative writing skills among First Year </w:t>
      </w:r>
      <w:r w:rsidRPr="00347EBD">
        <w:rPr>
          <w:rFonts w:cs="Times New Roman"/>
          <w:b w:val="0"/>
          <w:sz w:val="24"/>
          <w:szCs w:val="24"/>
        </w:rPr>
        <w:t xml:space="preserve">Secondary School Students using an enrichment program based on Web Quest. To achieve this aim, a list of creative writing skills of secondary students was set; Pretest &amp; Posttest were prepared to measure creative writing skills. In addition, Enrichment program and teacher's guide were prepared. Moreover, a website was designed according to Web Quest steps. The study used descriptive quasi-experimental approaches to identify creative writing skills among secondary school students before and after application of </w:t>
      </w:r>
      <w:r w:rsidRPr="00347EBD">
        <w:rPr>
          <w:rFonts w:cs="Times New Roman"/>
          <w:b w:val="0"/>
          <w:sz w:val="24"/>
          <w:szCs w:val="24"/>
        </w:rPr>
        <w:t>enrichment program</w:t>
      </w:r>
      <w:r w:rsidRPr="00347EBD">
        <w:rPr>
          <w:rFonts w:cs="Times New Roman"/>
          <w:b w:val="0"/>
          <w:sz w:val="24"/>
          <w:szCs w:val="24"/>
        </w:rPr>
        <w:t xml:space="preserve">. Results of statistical analysis indicated the effect of the enrichment program for developing creative writing skills among secondary school students. </w:t>
      </w:r>
    </w:p>
    <w:p w:rsidR="005A373B" w:rsidRPr="00347EBD" w:rsidRDefault="005A373B" w:rsidP="005A373B">
      <w:pPr>
        <w:spacing w:after="200"/>
        <w:jc w:val="right"/>
        <w:rPr>
          <w:rFonts w:cs="Times New Roman"/>
          <w:bCs/>
          <w:sz w:val="24"/>
          <w:szCs w:val="24"/>
          <w:lang w:bidi="ar-EG"/>
        </w:rPr>
      </w:pPr>
      <w:r w:rsidRPr="00347EBD">
        <w:rPr>
          <w:rFonts w:cs="Times New Roman"/>
          <w:bCs/>
          <w:sz w:val="24"/>
          <w:szCs w:val="24"/>
          <w:lang w:bidi="ar-EG"/>
        </w:rPr>
        <w:t>Keywords:</w:t>
      </w:r>
    </w:p>
    <w:p w:rsidR="005A373B" w:rsidRPr="00347EBD" w:rsidRDefault="005A373B" w:rsidP="005A373B">
      <w:pPr>
        <w:numPr>
          <w:ilvl w:val="0"/>
          <w:numId w:val="1"/>
        </w:numPr>
        <w:bidi w:val="0"/>
        <w:spacing w:after="200"/>
        <w:rPr>
          <w:rFonts w:cs="Times New Roman"/>
          <w:b w:val="0"/>
          <w:sz w:val="24"/>
          <w:szCs w:val="24"/>
          <w:lang w:bidi="ar-EG"/>
        </w:rPr>
      </w:pPr>
      <w:r w:rsidRPr="00347EBD">
        <w:rPr>
          <w:rFonts w:cs="Times New Roman"/>
          <w:b w:val="0"/>
          <w:sz w:val="24"/>
          <w:szCs w:val="24"/>
          <w:lang w:bidi="ar-EG"/>
        </w:rPr>
        <w:t>Enrichment Program.</w:t>
      </w:r>
    </w:p>
    <w:p w:rsidR="005A373B" w:rsidRPr="00347EBD" w:rsidRDefault="005A373B" w:rsidP="005A373B">
      <w:pPr>
        <w:numPr>
          <w:ilvl w:val="0"/>
          <w:numId w:val="1"/>
        </w:numPr>
        <w:bidi w:val="0"/>
        <w:spacing w:after="200"/>
        <w:rPr>
          <w:rFonts w:cs="Times New Roman"/>
          <w:b w:val="0"/>
          <w:sz w:val="24"/>
          <w:szCs w:val="24"/>
          <w:lang w:bidi="ar-EG"/>
        </w:rPr>
      </w:pPr>
      <w:r w:rsidRPr="00347EBD">
        <w:rPr>
          <w:rFonts w:cs="Times New Roman"/>
          <w:b w:val="0"/>
          <w:sz w:val="24"/>
          <w:szCs w:val="24"/>
          <w:lang w:bidi="ar-EG"/>
        </w:rPr>
        <w:t>Creative Writing Skills.</w:t>
      </w:r>
    </w:p>
    <w:p w:rsidR="005A373B" w:rsidRPr="00347EBD" w:rsidRDefault="005A373B" w:rsidP="005A373B">
      <w:pPr>
        <w:numPr>
          <w:ilvl w:val="0"/>
          <w:numId w:val="1"/>
        </w:numPr>
        <w:bidi w:val="0"/>
        <w:spacing w:after="200"/>
        <w:rPr>
          <w:rFonts w:cs="Times New Roman"/>
          <w:b w:val="0"/>
          <w:sz w:val="24"/>
          <w:szCs w:val="24"/>
          <w:lang w:bidi="ar-EG"/>
        </w:rPr>
      </w:pPr>
      <w:r w:rsidRPr="00347EBD">
        <w:rPr>
          <w:rFonts w:cs="Times New Roman"/>
          <w:b w:val="0"/>
          <w:sz w:val="24"/>
          <w:szCs w:val="24"/>
          <w:lang w:bidi="ar-EG"/>
        </w:rPr>
        <w:t>First Secondary School Students.</w:t>
      </w:r>
    </w:p>
    <w:p w:rsidR="005A373B" w:rsidRPr="00347EBD" w:rsidRDefault="005A373B" w:rsidP="005A373B">
      <w:pPr>
        <w:numPr>
          <w:ilvl w:val="0"/>
          <w:numId w:val="1"/>
        </w:numPr>
        <w:bidi w:val="0"/>
        <w:spacing w:after="200"/>
        <w:rPr>
          <w:rFonts w:cs="Times New Roman"/>
          <w:b w:val="0"/>
          <w:sz w:val="24"/>
          <w:szCs w:val="24"/>
          <w:lang w:bidi="ar-EG"/>
        </w:rPr>
      </w:pPr>
      <w:r w:rsidRPr="00347EBD">
        <w:rPr>
          <w:rFonts w:cs="Times New Roman"/>
          <w:b w:val="0"/>
          <w:sz w:val="24"/>
          <w:szCs w:val="24"/>
          <w:lang w:bidi="ar-EG"/>
        </w:rPr>
        <w:t>Web Quest.</w:t>
      </w:r>
      <w:r w:rsidRPr="00347EBD">
        <w:rPr>
          <w:rFonts w:cs="Times New Roman"/>
          <w:bCs/>
          <w:sz w:val="24"/>
          <w:szCs w:val="24"/>
          <w:lang w:bidi="ar-EG"/>
        </w:rPr>
        <w:t xml:space="preserve">    </w:t>
      </w:r>
    </w:p>
    <w:p w:rsidR="00720ADF" w:rsidRDefault="00720ADF">
      <w:pPr>
        <w:rPr>
          <w:rFonts w:hint="cs"/>
          <w:lang w:bidi="ar-EG"/>
        </w:rPr>
      </w:pPr>
    </w:p>
    <w:sectPr w:rsidR="00720ADF" w:rsidSect="00BE20F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360"/>
    <w:multiLevelType w:val="hybridMultilevel"/>
    <w:tmpl w:val="CCA2F382"/>
    <w:lvl w:ilvl="0" w:tplc="D5966E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" w:eastAsia="Times New Roman" w:hAnsi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3B"/>
    <w:rsid w:val="00180409"/>
    <w:rsid w:val="005A373B"/>
    <w:rsid w:val="00720ADF"/>
    <w:rsid w:val="00887929"/>
    <w:rsid w:val="00B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73B"/>
    <w:pPr>
      <w:bidi/>
      <w:spacing w:after="0" w:line="240" w:lineRule="auto"/>
    </w:pPr>
    <w:rPr>
      <w:rFonts w:ascii="Times New Roman" w:eastAsia="Times New Roman" w:hAnsi="Times New Roman" w:cs="Simplified Arabic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73B"/>
    <w:pPr>
      <w:bidi/>
      <w:spacing w:after="0" w:line="240" w:lineRule="auto"/>
    </w:pPr>
    <w:rPr>
      <w:rFonts w:ascii="Times New Roman" w:eastAsia="Times New Roman" w:hAnsi="Times New Roman" w:cs="Simplified Arabic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.eg/imgres?imgurl=http://www.nileslaser.edu.eg/Logo%20-6%20-cm%201%20x%201%5b1%5d.3.JPG&amp;imgrefurl=http://www.nileslaser.edu.eg/&amp;h=152&amp;w=107&amp;sz=33&amp;tbnid=78q_cWXWfhNKfM:&amp;tbnh=90&amp;tbnw=63&amp;prev=/search?q=cairo+university+logo&amp;tbm=isch&amp;tbo=u&amp;zoom=1&amp;q=cairo+university+logo&amp;usg=__CqliZQ0k5EuhL6VIqdcGDNv8GA8=&amp;hl=ar&amp;sa=X&amp;ei=oOVHUK7QGIXBswbViIGoDA&amp;ved=0CCkQ9QEwAw&amp;dur=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2016-03-02T21:22:00Z</cp:lastPrinted>
  <dcterms:created xsi:type="dcterms:W3CDTF">2016-03-02T21:15:00Z</dcterms:created>
  <dcterms:modified xsi:type="dcterms:W3CDTF">2016-03-02T21:22:00Z</dcterms:modified>
</cp:coreProperties>
</file>