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5B049" w14:textId="77777777" w:rsidR="00E06E98" w:rsidRPr="007815DC" w:rsidRDefault="00E06E98" w:rsidP="00E06E98">
      <w:pPr>
        <w:jc w:val="center"/>
        <w:rPr>
          <w:rFonts w:cs="Simplified Arabic" w:hint="cs"/>
          <w:b/>
          <w:bCs/>
          <w:rtl/>
        </w:rPr>
      </w:pPr>
    </w:p>
    <w:p w14:paraId="5FA8AFF1" w14:textId="77777777" w:rsidR="00E06E98" w:rsidRDefault="00E06E98" w:rsidP="00E06E98">
      <w:pPr>
        <w:jc w:val="center"/>
        <w:rPr>
          <w:rFonts w:cs="Simplified Arabic"/>
          <w:b/>
          <w:bCs/>
          <w:rtl/>
        </w:rPr>
      </w:pPr>
    </w:p>
    <w:p w14:paraId="65729F11" w14:textId="77777777" w:rsidR="00E06E98" w:rsidRDefault="00E06E98" w:rsidP="00E06E98">
      <w:pPr>
        <w:jc w:val="center"/>
        <w:rPr>
          <w:rFonts w:cs="Simplified Arabic"/>
          <w:b/>
          <w:bCs/>
          <w:rtl/>
        </w:rPr>
      </w:pPr>
    </w:p>
    <w:p w14:paraId="794D4C4E" w14:textId="77777777" w:rsidR="00E06E98" w:rsidRDefault="00E06E98" w:rsidP="00E06E98">
      <w:pPr>
        <w:jc w:val="center"/>
        <w:rPr>
          <w:rFonts w:cs="Simplified Arabic"/>
          <w:b/>
          <w:bCs/>
          <w:rtl/>
        </w:rPr>
      </w:pPr>
    </w:p>
    <w:p w14:paraId="25753337" w14:textId="77777777" w:rsidR="00E06E98" w:rsidRDefault="00E06E98" w:rsidP="00E06E98">
      <w:pPr>
        <w:jc w:val="center"/>
        <w:rPr>
          <w:rFonts w:cs="Simplified Arabic"/>
          <w:b/>
          <w:bCs/>
          <w:rtl/>
        </w:rPr>
      </w:pPr>
      <w:r>
        <w:rPr>
          <w:rFonts w:cs="Simplified Arabic" w:hint="cs"/>
          <w:b/>
          <w:bCs/>
          <w:rtl/>
        </w:rPr>
        <w:t xml:space="preserve">برنامج ارشادي لتنمية السعادة لدي طالبات كلية التربية </w:t>
      </w:r>
    </w:p>
    <w:p w14:paraId="1C3A8798" w14:textId="77777777" w:rsidR="00E06E98" w:rsidRDefault="00E06E98" w:rsidP="00E06E98">
      <w:pPr>
        <w:jc w:val="center"/>
        <w:rPr>
          <w:rFonts w:cs="Simplified Arabic"/>
          <w:b/>
          <w:bCs/>
          <w:rtl/>
        </w:rPr>
      </w:pPr>
      <w:r>
        <w:rPr>
          <w:rFonts w:cs="Simplified Arabic" w:hint="cs"/>
          <w:b/>
          <w:bCs/>
          <w:rtl/>
        </w:rPr>
        <w:t>جامعة بيشة</w:t>
      </w:r>
    </w:p>
    <w:p w14:paraId="0C70980E" w14:textId="77777777" w:rsidR="00316827" w:rsidRPr="007815DC" w:rsidRDefault="00EF4F0F" w:rsidP="000F0303">
      <w:pPr>
        <w:jc w:val="center"/>
        <w:rPr>
          <w:rFonts w:cs="Simplified Arabic"/>
          <w:b/>
          <w:bCs/>
          <w:rtl/>
        </w:rPr>
      </w:pPr>
      <w:r>
        <w:rPr>
          <w:rFonts w:cs="Simplified Arabic" w:hint="cs"/>
          <w:b/>
          <w:bCs/>
          <w:rtl/>
        </w:rPr>
        <w:t>(</w:t>
      </w:r>
      <w:r w:rsidR="000F0303">
        <w:rPr>
          <w:rFonts w:cs="Simplified Arabic" w:hint="cs"/>
          <w:b/>
          <w:bCs/>
          <w:rtl/>
        </w:rPr>
        <w:t>نموذج تطبيقي</w:t>
      </w:r>
      <w:r w:rsidR="00316827">
        <w:rPr>
          <w:rFonts w:cs="Simplified Arabic" w:hint="cs"/>
          <w:b/>
          <w:bCs/>
          <w:rtl/>
        </w:rPr>
        <w:t xml:space="preserve"> </w:t>
      </w:r>
      <w:r w:rsidR="000F0303">
        <w:rPr>
          <w:rFonts w:cs="Simplified Arabic" w:hint="cs"/>
          <w:b/>
          <w:bCs/>
          <w:rtl/>
        </w:rPr>
        <w:t>لأنشطة</w:t>
      </w:r>
      <w:r w:rsidR="00316827">
        <w:rPr>
          <w:rFonts w:cs="Simplified Arabic" w:hint="cs"/>
          <w:b/>
          <w:bCs/>
          <w:rtl/>
        </w:rPr>
        <w:t xml:space="preserve"> وحدة الإرشاد الطلابي</w:t>
      </w:r>
      <w:r w:rsidR="001D68C7">
        <w:rPr>
          <w:rFonts w:cs="Simplified Arabic" w:hint="cs"/>
          <w:b/>
          <w:bCs/>
          <w:rtl/>
        </w:rPr>
        <w:t xml:space="preserve"> بالكلية</w:t>
      </w:r>
      <w:r>
        <w:rPr>
          <w:rFonts w:cs="Simplified Arabic" w:hint="cs"/>
          <w:b/>
          <w:bCs/>
          <w:rtl/>
        </w:rPr>
        <w:t>)</w:t>
      </w:r>
    </w:p>
    <w:p w14:paraId="56860FA6" w14:textId="77777777" w:rsidR="00E06E98" w:rsidRPr="007815DC" w:rsidRDefault="00E06E98" w:rsidP="00E06E98">
      <w:pPr>
        <w:jc w:val="center"/>
        <w:rPr>
          <w:rFonts w:cs="Simplified Arabic"/>
          <w:b/>
          <w:bCs/>
          <w:rtl/>
        </w:rPr>
      </w:pPr>
    </w:p>
    <w:p w14:paraId="701346D7" w14:textId="77777777" w:rsidR="00E06E98" w:rsidRDefault="00E06E98" w:rsidP="00E06E98">
      <w:pPr>
        <w:jc w:val="center"/>
        <w:rPr>
          <w:rFonts w:cs="Simplified Arabic"/>
          <w:b/>
          <w:bCs/>
          <w:rtl/>
        </w:rPr>
      </w:pPr>
      <w:r w:rsidRPr="007815DC">
        <w:rPr>
          <w:rFonts w:cs="Simplified Arabic" w:hint="cs"/>
          <w:b/>
          <w:bCs/>
          <w:rtl/>
        </w:rPr>
        <w:t>إعداد</w:t>
      </w:r>
    </w:p>
    <w:p w14:paraId="2E91A9C2" w14:textId="77777777" w:rsidR="00E06E98" w:rsidRPr="007815DC" w:rsidRDefault="00E06E98" w:rsidP="00E06E98">
      <w:pPr>
        <w:jc w:val="center"/>
        <w:rPr>
          <w:rFonts w:cs="Simplified Arabic"/>
          <w:b/>
          <w:bCs/>
          <w:rtl/>
        </w:rPr>
      </w:pPr>
    </w:p>
    <w:p w14:paraId="252A3080" w14:textId="77777777" w:rsidR="00E06E98" w:rsidRPr="007815DC" w:rsidRDefault="00E06E98" w:rsidP="00E06E98">
      <w:pPr>
        <w:rPr>
          <w:rFonts w:cs="Simplified Arabic"/>
          <w:b/>
          <w:bCs/>
          <w:rtl/>
        </w:rPr>
      </w:pPr>
    </w:p>
    <w:tbl>
      <w:tblPr>
        <w:tblStyle w:val="a3"/>
        <w:bidiVisual/>
        <w:tblW w:w="0" w:type="auto"/>
        <w:tblLook w:val="04A0" w:firstRow="1" w:lastRow="0" w:firstColumn="1" w:lastColumn="0" w:noHBand="0" w:noVBand="1"/>
      </w:tblPr>
      <w:tblGrid>
        <w:gridCol w:w="4261"/>
        <w:gridCol w:w="4261"/>
      </w:tblGrid>
      <w:tr w:rsidR="00E06E98" w14:paraId="2A2EFBBC" w14:textId="77777777" w:rsidTr="00E06E98">
        <w:tc>
          <w:tcPr>
            <w:tcW w:w="4261" w:type="dxa"/>
          </w:tcPr>
          <w:p w14:paraId="5E935ABE" w14:textId="77777777" w:rsidR="00E06E98" w:rsidRDefault="00E06E98" w:rsidP="00E06E98">
            <w:pPr>
              <w:jc w:val="center"/>
              <w:rPr>
                <w:rFonts w:cs="Simplified Arabic"/>
                <w:b/>
                <w:bCs/>
                <w:rtl/>
              </w:rPr>
            </w:pPr>
            <w:r>
              <w:rPr>
                <w:rFonts w:cs="Simplified Arabic" w:hint="cs"/>
                <w:b/>
                <w:bCs/>
                <w:rtl/>
              </w:rPr>
              <w:t>أ.د/ أنيسة دوكم</w:t>
            </w:r>
          </w:p>
          <w:p w14:paraId="234F9E8C" w14:textId="77777777" w:rsidR="008C170E" w:rsidRDefault="008C170E" w:rsidP="003C2B92">
            <w:pPr>
              <w:jc w:val="center"/>
              <w:rPr>
                <w:rFonts w:cs="Simplified Arabic"/>
                <w:b/>
                <w:bCs/>
                <w:rtl/>
              </w:rPr>
            </w:pPr>
            <w:r>
              <w:rPr>
                <w:rFonts w:cs="Simplified Arabic" w:hint="cs"/>
                <w:b/>
                <w:bCs/>
                <w:rtl/>
              </w:rPr>
              <w:t xml:space="preserve">عميد كلية التربية جامعة تعز (سابقا) </w:t>
            </w:r>
          </w:p>
          <w:p w14:paraId="560D065C" w14:textId="4082365A" w:rsidR="00E06E98" w:rsidRDefault="008C170E" w:rsidP="003C2B92">
            <w:pPr>
              <w:jc w:val="center"/>
              <w:rPr>
                <w:rFonts w:cs="Simplified Arabic"/>
                <w:b/>
                <w:bCs/>
                <w:rtl/>
              </w:rPr>
            </w:pPr>
            <w:r>
              <w:rPr>
                <w:rFonts w:cs="Simplified Arabic" w:hint="cs"/>
                <w:b/>
                <w:bCs/>
                <w:rtl/>
              </w:rPr>
              <w:t>و</w:t>
            </w:r>
            <w:r w:rsidR="003C2B92">
              <w:rPr>
                <w:rFonts w:cs="Simplified Arabic" w:hint="cs"/>
                <w:b/>
                <w:bCs/>
                <w:rtl/>
              </w:rPr>
              <w:t>أ</w:t>
            </w:r>
            <w:r w:rsidR="00EF4F0F">
              <w:rPr>
                <w:rFonts w:cs="Simplified Arabic" w:hint="cs"/>
                <w:b/>
                <w:bCs/>
                <w:rtl/>
              </w:rPr>
              <w:t>ستاذ ا</w:t>
            </w:r>
            <w:r w:rsidR="00CA3200">
              <w:rPr>
                <w:rFonts w:cs="Simplified Arabic" w:hint="cs"/>
                <w:b/>
                <w:bCs/>
                <w:rtl/>
              </w:rPr>
              <w:t>لصحة الن</w:t>
            </w:r>
            <w:r w:rsidR="00E06E98">
              <w:rPr>
                <w:rFonts w:cs="Simplified Arabic" w:hint="cs"/>
                <w:b/>
                <w:bCs/>
                <w:rtl/>
              </w:rPr>
              <w:t>فسية</w:t>
            </w:r>
          </w:p>
          <w:p w14:paraId="4CB9E15F" w14:textId="77777777" w:rsidR="00E06E98" w:rsidRDefault="00E06E98" w:rsidP="00E06E98">
            <w:pPr>
              <w:jc w:val="center"/>
              <w:rPr>
                <w:rFonts w:cs="Simplified Arabic"/>
                <w:b/>
                <w:bCs/>
                <w:rtl/>
              </w:rPr>
            </w:pPr>
            <w:r>
              <w:rPr>
                <w:rFonts w:cs="Simplified Arabic" w:hint="cs"/>
                <w:b/>
                <w:bCs/>
                <w:rtl/>
              </w:rPr>
              <w:t>كلية التربية جامعة بيشة</w:t>
            </w:r>
          </w:p>
        </w:tc>
        <w:tc>
          <w:tcPr>
            <w:tcW w:w="4261" w:type="dxa"/>
          </w:tcPr>
          <w:p w14:paraId="1207CD36" w14:textId="77777777" w:rsidR="00E06E98" w:rsidRDefault="00E06E98" w:rsidP="00E06E98">
            <w:pPr>
              <w:jc w:val="center"/>
              <w:rPr>
                <w:rFonts w:cs="Simplified Arabic"/>
                <w:b/>
                <w:bCs/>
                <w:rtl/>
              </w:rPr>
            </w:pPr>
            <w:r>
              <w:rPr>
                <w:rFonts w:cs="Simplified Arabic" w:hint="cs"/>
                <w:b/>
                <w:bCs/>
                <w:rtl/>
              </w:rPr>
              <w:t>د. أمل أحمد جمعة</w:t>
            </w:r>
          </w:p>
          <w:p w14:paraId="31740441" w14:textId="77777777" w:rsidR="008C170E" w:rsidRDefault="008C170E" w:rsidP="00E06E98">
            <w:pPr>
              <w:jc w:val="center"/>
              <w:rPr>
                <w:rFonts w:cs="Simplified Arabic"/>
                <w:b/>
                <w:bCs/>
                <w:rtl/>
              </w:rPr>
            </w:pPr>
            <w:r>
              <w:rPr>
                <w:rFonts w:cs="Simplified Arabic" w:hint="cs"/>
                <w:b/>
                <w:bCs/>
                <w:rtl/>
              </w:rPr>
              <w:t xml:space="preserve">مدرس علك نفس ارشادي جامعة القاهرة </w:t>
            </w:r>
          </w:p>
          <w:p w14:paraId="50583FF9" w14:textId="4AD3FA12" w:rsidR="00E06E98" w:rsidRDefault="008C170E" w:rsidP="00E06E98">
            <w:pPr>
              <w:jc w:val="center"/>
              <w:rPr>
                <w:rFonts w:cs="Simplified Arabic"/>
                <w:b/>
                <w:bCs/>
                <w:rtl/>
              </w:rPr>
            </w:pPr>
            <w:r>
              <w:rPr>
                <w:rFonts w:cs="Simplified Arabic" w:hint="cs"/>
                <w:b/>
                <w:bCs/>
                <w:rtl/>
              </w:rPr>
              <w:t>و</w:t>
            </w:r>
            <w:r w:rsidR="00CA3200">
              <w:rPr>
                <w:rFonts w:cs="Simplified Arabic" w:hint="cs"/>
                <w:b/>
                <w:bCs/>
                <w:rtl/>
              </w:rPr>
              <w:t>الأست</w:t>
            </w:r>
            <w:r w:rsidR="00E06E98">
              <w:rPr>
                <w:rFonts w:cs="Simplified Arabic" w:hint="cs"/>
                <w:b/>
                <w:bCs/>
                <w:rtl/>
              </w:rPr>
              <w:t>اذ المساعد للصحة النفسية</w:t>
            </w:r>
          </w:p>
          <w:p w14:paraId="649B0580" w14:textId="77777777" w:rsidR="00E06E98" w:rsidRDefault="00E06E98" w:rsidP="00E06E98">
            <w:pPr>
              <w:jc w:val="center"/>
              <w:rPr>
                <w:rFonts w:cs="Simplified Arabic"/>
                <w:b/>
                <w:bCs/>
                <w:rtl/>
              </w:rPr>
            </w:pPr>
            <w:r>
              <w:rPr>
                <w:rFonts w:cs="Simplified Arabic" w:hint="cs"/>
                <w:b/>
                <w:bCs/>
                <w:rtl/>
              </w:rPr>
              <w:t>كلية التربية جامعة بيشة</w:t>
            </w:r>
          </w:p>
        </w:tc>
      </w:tr>
    </w:tbl>
    <w:p w14:paraId="677C14EA" w14:textId="77777777" w:rsidR="00E06E98" w:rsidRPr="007815DC" w:rsidRDefault="00E06E98" w:rsidP="00E06E98">
      <w:pPr>
        <w:rPr>
          <w:rFonts w:cs="Simplified Arabic"/>
          <w:b/>
          <w:bCs/>
          <w:rtl/>
        </w:rPr>
      </w:pPr>
    </w:p>
    <w:p w14:paraId="1E3B4900" w14:textId="7003CCC1" w:rsidR="00E06E98" w:rsidRPr="007815DC" w:rsidRDefault="00E06E98" w:rsidP="00570604">
      <w:pPr>
        <w:jc w:val="lowKashida"/>
        <w:rPr>
          <w:rFonts w:cs="Simplified Arabic"/>
          <w:b/>
          <w:bCs/>
          <w:u w:val="single"/>
          <w:rtl/>
        </w:rPr>
      </w:pPr>
      <w:r w:rsidRPr="007815DC">
        <w:rPr>
          <w:rFonts w:cs="Simplified Arabic"/>
          <w:b/>
          <w:bCs/>
          <w:rtl/>
        </w:rPr>
        <w:br w:type="page"/>
      </w:r>
      <w:r w:rsidRPr="007815DC">
        <w:rPr>
          <w:rFonts w:cs="Simplified Arabic" w:hint="cs"/>
          <w:b/>
          <w:bCs/>
          <w:u w:val="single"/>
          <w:rtl/>
        </w:rPr>
        <w:lastRenderedPageBreak/>
        <w:t>المق</w:t>
      </w:r>
      <w:r w:rsidR="008C170E">
        <w:rPr>
          <w:rFonts w:cs="Simplified Arabic" w:hint="cs"/>
          <w:b/>
          <w:bCs/>
          <w:u w:val="single"/>
          <w:rtl/>
        </w:rPr>
        <w:t>د</w:t>
      </w:r>
      <w:bookmarkStart w:id="0" w:name="_GoBack"/>
      <w:bookmarkEnd w:id="0"/>
      <w:r w:rsidRPr="007815DC">
        <w:rPr>
          <w:rFonts w:cs="Simplified Arabic" w:hint="cs"/>
          <w:b/>
          <w:bCs/>
          <w:u w:val="single"/>
          <w:rtl/>
        </w:rPr>
        <w:t xml:space="preserve">مة </w:t>
      </w:r>
      <w:r w:rsidR="00570604">
        <w:rPr>
          <w:rFonts w:cs="Simplified Arabic" w:hint="cs"/>
          <w:b/>
          <w:bCs/>
          <w:u w:val="single"/>
          <w:rtl/>
        </w:rPr>
        <w:t>:</w:t>
      </w:r>
    </w:p>
    <w:p w14:paraId="636C3F5E" w14:textId="77777777" w:rsidR="00564AE6" w:rsidRDefault="00564AE6" w:rsidP="00E06E98">
      <w:pPr>
        <w:ind w:firstLine="720"/>
        <w:jc w:val="lowKashida"/>
        <w:rPr>
          <w:rFonts w:cs="Simplified Arabic"/>
          <w:rtl/>
        </w:rPr>
      </w:pPr>
    </w:p>
    <w:p w14:paraId="4AC7E618" w14:textId="77777777" w:rsidR="00564AE6" w:rsidRPr="00F065FA" w:rsidRDefault="00564AE6" w:rsidP="00EF4F0F">
      <w:pPr>
        <w:widowControl w:val="0"/>
        <w:ind w:left="567" w:hanging="567"/>
        <w:jc w:val="both"/>
        <w:rPr>
          <w:rtl/>
        </w:rPr>
      </w:pPr>
      <w:r w:rsidRPr="00F065FA">
        <w:rPr>
          <w:rFonts w:cs="Simplified Arabic"/>
          <w:caps/>
          <w:rtl/>
        </w:rPr>
        <w:t>السعادة هي أكسير الحياة وحق لكل انسان</w:t>
      </w:r>
      <w:r w:rsidR="00EF4F0F" w:rsidRPr="00F065FA">
        <w:rPr>
          <w:rFonts w:cs="Simplified Arabic" w:hint="cs"/>
          <w:caps/>
          <w:rtl/>
        </w:rPr>
        <w:t>،</w:t>
      </w:r>
      <w:r w:rsidRPr="00F065FA">
        <w:rPr>
          <w:rFonts w:cs="Simplified Arabic" w:hint="cs"/>
          <w:caps/>
          <w:rtl/>
        </w:rPr>
        <w:t xml:space="preserve"> </w:t>
      </w:r>
      <w:r w:rsidRPr="00F065FA">
        <w:rPr>
          <w:rFonts w:cs="Simplified Arabic"/>
          <w:caps/>
          <w:rtl/>
        </w:rPr>
        <w:t>ا</w:t>
      </w:r>
      <w:r w:rsidR="00EF4F0F" w:rsidRPr="00F065FA">
        <w:rPr>
          <w:rFonts w:cs="Simplified Arabic"/>
          <w:caps/>
          <w:rtl/>
        </w:rPr>
        <w:t xml:space="preserve">لسعادة </w:t>
      </w:r>
      <w:r w:rsidRPr="00F065FA">
        <w:rPr>
          <w:rFonts w:cs="Simplified Arabic"/>
          <w:caps/>
          <w:rtl/>
        </w:rPr>
        <w:t xml:space="preserve"> معني وغاية وهدف ، وليست السعادة  في الحصول علي ما لا نملك ، بل أن نفهم وندرك حقيقة ما نملك</w:t>
      </w:r>
      <w:r w:rsidRPr="00F065FA">
        <w:rPr>
          <w:rFonts w:cs="Simplified Arabic" w:hint="cs"/>
          <w:caps/>
          <w:rtl/>
        </w:rPr>
        <w:t xml:space="preserve"> </w:t>
      </w:r>
      <w:r w:rsidRPr="00F065FA">
        <w:rPr>
          <w:rFonts w:cs="Simplified Arabic"/>
          <w:caps/>
          <w:rtl/>
        </w:rPr>
        <w:t>قد يظن البعض أن النجاح هو مفتاح السعادة، ولكن الحقيقة أن السعادة هي مفتاح النجاح</w:t>
      </w:r>
      <w:r w:rsidRPr="00F065FA">
        <w:rPr>
          <w:rFonts w:cs="Simplified Arabic" w:hint="cs"/>
          <w:caps/>
          <w:rtl/>
        </w:rPr>
        <w:t xml:space="preserve">، </w:t>
      </w:r>
      <w:r w:rsidRPr="00F065FA">
        <w:rPr>
          <w:rFonts w:cs="Simplified Arabic"/>
          <w:caps/>
          <w:rtl/>
        </w:rPr>
        <w:t>السعادة ليست جينا ًوراثياً أو حظاً طيباً، ولكنها أسلوب حياة يمكن</w:t>
      </w:r>
      <w:r w:rsidRPr="00F065FA">
        <w:rPr>
          <w:rFonts w:cs="Simplified Arabic" w:hint="cs"/>
          <w:caps/>
          <w:rtl/>
        </w:rPr>
        <w:t xml:space="preserve"> ا</w:t>
      </w:r>
      <w:r w:rsidRPr="00F065FA">
        <w:rPr>
          <w:rFonts w:cs="Simplified Arabic"/>
          <w:caps/>
          <w:rtl/>
        </w:rPr>
        <w:t>كتسابه وتنميته والحفاظ عليه</w:t>
      </w:r>
      <w:r w:rsidRPr="00F065FA">
        <w:rPr>
          <w:rFonts w:cs="Simplified Arabic" w:hint="cs"/>
          <w:caps/>
          <w:rtl/>
        </w:rPr>
        <w:t xml:space="preserve"> ،</w:t>
      </w:r>
      <w:r w:rsidRPr="00F065FA">
        <w:rPr>
          <w:rFonts w:cs="Simplified Arabic"/>
          <w:caps/>
          <w:rtl/>
        </w:rPr>
        <w:t>فقط استدع نقاط قوتك المميزة</w:t>
      </w:r>
      <w:r w:rsidRPr="00F065FA">
        <w:rPr>
          <w:rFonts w:cs="Simplified Arabic" w:hint="cs"/>
          <w:caps/>
          <w:rtl/>
        </w:rPr>
        <w:t xml:space="preserve">، </w:t>
      </w:r>
      <w:r w:rsidRPr="00F065FA">
        <w:rPr>
          <w:rtl/>
        </w:rPr>
        <w:t> </w:t>
      </w:r>
      <w:r w:rsidRPr="00F065FA">
        <w:rPr>
          <w:rFonts w:ascii="Simplified Arabic" w:hAnsi="Simplified Arabic" w:cs="Simplified Arabic"/>
          <w:rtl/>
          <w:lang w:bidi="ar-EG"/>
        </w:rPr>
        <w:t>السعادة هي أن تعيش كل يوم بعمل جديد  وأمل متجدد</w:t>
      </w:r>
      <w:r w:rsidRPr="00F065FA">
        <w:rPr>
          <w:rFonts w:hint="cs"/>
          <w:rtl/>
        </w:rPr>
        <w:t>،</w:t>
      </w:r>
      <w:r w:rsidRPr="00F065FA">
        <w:rPr>
          <w:rtl/>
        </w:rPr>
        <w:t> </w:t>
      </w:r>
      <w:r w:rsidRPr="00F065FA">
        <w:rPr>
          <w:rFonts w:ascii="Simplified Arabic" w:hAnsi="Simplified Arabic" w:cs="Simplified Arabic"/>
          <w:rtl/>
          <w:lang w:bidi="ar-EG"/>
        </w:rPr>
        <w:t>السعادة ألا تعيش أناني</w:t>
      </w:r>
      <w:r w:rsidRPr="00F065FA">
        <w:rPr>
          <w:rFonts w:ascii="Simplified Arabic" w:hAnsi="Simplified Arabic" w:cs="Simplified Arabic" w:hint="cs"/>
          <w:rtl/>
          <w:lang w:bidi="ar-EG"/>
        </w:rPr>
        <w:t>ا</w:t>
      </w:r>
      <w:r w:rsidRPr="00F065FA">
        <w:rPr>
          <w:rFonts w:ascii="Simplified Arabic" w:hAnsi="Simplified Arabic" w:cs="Simplified Arabic"/>
          <w:rtl/>
          <w:lang w:bidi="ar-EG"/>
        </w:rPr>
        <w:t xml:space="preserve"> من أجل نفسك ولا مضحي</w:t>
      </w:r>
      <w:r w:rsidRPr="00F065FA">
        <w:rPr>
          <w:rFonts w:ascii="Simplified Arabic" w:hAnsi="Simplified Arabic" w:cs="Simplified Arabic" w:hint="cs"/>
          <w:rtl/>
          <w:lang w:bidi="ar-EG"/>
        </w:rPr>
        <w:t>ا</w:t>
      </w:r>
      <w:r w:rsidRPr="00F065FA">
        <w:rPr>
          <w:rFonts w:ascii="Simplified Arabic" w:hAnsi="Simplified Arabic" w:cs="Simplified Arabic"/>
          <w:rtl/>
          <w:lang w:bidi="ar-EG"/>
        </w:rPr>
        <w:t xml:space="preserve"> من أجل الآخرين، بل أن تعيش انسانيتك من خلال الآخرين فتسعد نفسك وتسعد من حولك، وصدق الحبيب المصطفي حين قال“ ما آمن بي من بات شبعان وجاره جائع وهو يعلم“</w:t>
      </w:r>
      <w:r w:rsidRPr="00F065FA">
        <w:rPr>
          <w:rFonts w:hint="cs"/>
          <w:rtl/>
        </w:rPr>
        <w:t xml:space="preserve"> </w:t>
      </w:r>
      <w:r w:rsidR="006C4534" w:rsidRPr="00F065FA">
        <w:rPr>
          <w:rFonts w:hint="cs"/>
          <w:rtl/>
        </w:rPr>
        <w:t>.</w:t>
      </w:r>
      <w:r w:rsidR="005D6326" w:rsidRPr="00F065FA">
        <w:rPr>
          <w:rFonts w:hint="cs"/>
          <w:rtl/>
        </w:rPr>
        <w:t>رواه الطبراني</w:t>
      </w:r>
    </w:p>
    <w:p w14:paraId="71D3049A" w14:textId="77777777" w:rsidR="005D6326" w:rsidRPr="00F065FA" w:rsidRDefault="005D6326" w:rsidP="00EF4F0F">
      <w:pPr>
        <w:widowControl w:val="0"/>
        <w:ind w:left="567" w:hanging="567"/>
        <w:jc w:val="both"/>
        <w:rPr>
          <w:rtl/>
        </w:rPr>
      </w:pPr>
    </w:p>
    <w:p w14:paraId="476478A3" w14:textId="77777777" w:rsidR="00564AE6" w:rsidRPr="00F065FA" w:rsidRDefault="00564AE6" w:rsidP="00EF4F0F">
      <w:pPr>
        <w:widowControl w:val="0"/>
        <w:jc w:val="both"/>
        <w:rPr>
          <w:rFonts w:cs="Simplified Arabic"/>
          <w:rtl/>
        </w:rPr>
      </w:pPr>
      <w:r w:rsidRPr="00F065FA">
        <w:rPr>
          <w:rFonts w:cs="Simplified Arabic" w:hint="cs"/>
          <w:caps/>
          <w:rtl/>
        </w:rPr>
        <w:t>خبراتنا التي نمر بها هي من تشكل شخصياتنا وتحددها، هذه الخبرات بعضها قابل للتعديل، وبعضها الآخر جامد غير قابل للتغيير أو التعديل، وتتركز جهود علم النفس الايجابي في إثراء القوي الانسانية القابلة للتعديل كمدخل لتحقيق السعادة الحقيقية (صفاء الأعسر وآخرون، 2005)</w:t>
      </w:r>
    </w:p>
    <w:p w14:paraId="7474E63E" w14:textId="77777777" w:rsidR="006C4534" w:rsidRPr="00F065FA" w:rsidRDefault="006C4534" w:rsidP="000F0303">
      <w:pPr>
        <w:widowControl w:val="0"/>
        <w:jc w:val="both"/>
        <w:rPr>
          <w:rFonts w:ascii="Simplified Arabic" w:hAnsi="Simplified Arabic" w:cs="Simplified Arabic"/>
          <w:rtl/>
          <w:lang w:bidi="ar-EG"/>
        </w:rPr>
      </w:pPr>
      <w:r w:rsidRPr="00F065FA">
        <w:rPr>
          <w:rFonts w:hint="cs"/>
          <w:rtl/>
        </w:rPr>
        <w:t>و</w:t>
      </w:r>
      <w:r w:rsidRPr="00F065FA">
        <w:rPr>
          <w:rtl/>
        </w:rPr>
        <w:t> </w:t>
      </w:r>
      <w:r w:rsidRPr="00F065FA">
        <w:rPr>
          <w:rFonts w:ascii="Simplified Arabic" w:hAnsi="Simplified Arabic" w:cs="Simplified Arabic"/>
          <w:rtl/>
          <w:lang w:bidi="ar-EG"/>
        </w:rPr>
        <w:t>لو كانت السعادة تعني الحياة بلا قلق لكان المجانين أسعد الناس، ولكن ب</w:t>
      </w:r>
      <w:r w:rsidRPr="00F065FA">
        <w:rPr>
          <w:rFonts w:ascii="Simplified Arabic" w:hAnsi="Simplified Arabic" w:cs="Simplified Arabic" w:hint="cs"/>
          <w:rtl/>
          <w:lang w:bidi="ar-EG"/>
        </w:rPr>
        <w:t>ال</w:t>
      </w:r>
      <w:r w:rsidRPr="00F065FA">
        <w:rPr>
          <w:rFonts w:ascii="Simplified Arabic" w:hAnsi="Simplified Arabic" w:cs="Simplified Arabic"/>
          <w:rtl/>
          <w:lang w:bidi="ar-EG"/>
        </w:rPr>
        <w:t xml:space="preserve">تفكير الايجابي يمكن أن </w:t>
      </w:r>
      <w:r w:rsidRPr="00F065FA">
        <w:rPr>
          <w:rFonts w:ascii="Simplified Arabic" w:hAnsi="Simplified Arabic" w:cs="Simplified Arabic" w:hint="cs"/>
          <w:rtl/>
          <w:lang w:bidi="ar-EG"/>
        </w:rPr>
        <w:t>ن</w:t>
      </w:r>
      <w:r w:rsidRPr="00F065FA">
        <w:rPr>
          <w:rFonts w:ascii="Simplified Arabic" w:hAnsi="Simplified Arabic" w:cs="Simplified Arabic"/>
          <w:rtl/>
          <w:lang w:bidi="ar-EG"/>
        </w:rPr>
        <w:t xml:space="preserve">صنع من هذا القلق جدارا </w:t>
      </w:r>
      <w:r w:rsidRPr="00F065FA">
        <w:rPr>
          <w:rFonts w:ascii="Simplified Arabic" w:hAnsi="Simplified Arabic" w:cs="Simplified Arabic" w:hint="cs"/>
          <w:rtl/>
          <w:lang w:bidi="ar-EG"/>
        </w:rPr>
        <w:t>يمكن تخطيه</w:t>
      </w:r>
      <w:r w:rsidRPr="00F065FA">
        <w:rPr>
          <w:rFonts w:ascii="Simplified Arabic" w:hAnsi="Simplified Arabic" w:cs="Simplified Arabic"/>
          <w:rtl/>
          <w:lang w:bidi="ar-EG"/>
        </w:rPr>
        <w:t>،</w:t>
      </w:r>
      <w:r w:rsidRPr="00F065FA">
        <w:rPr>
          <w:rFonts w:ascii="Simplified Arabic" w:hAnsi="Simplified Arabic" w:cs="Simplified Arabic" w:hint="cs"/>
          <w:rtl/>
          <w:lang w:bidi="ar-EG"/>
        </w:rPr>
        <w:t xml:space="preserve"> و</w:t>
      </w:r>
      <w:r w:rsidR="009C09CC" w:rsidRPr="00F065FA">
        <w:rPr>
          <w:rFonts w:ascii="Simplified Arabic" w:hAnsi="Simplified Arabic" w:cs="Simplified Arabic"/>
          <w:rtl/>
          <w:lang w:bidi="ar-EG"/>
        </w:rPr>
        <w:t>باستدعا</w:t>
      </w:r>
      <w:r w:rsidR="009C09CC" w:rsidRPr="00F065FA">
        <w:rPr>
          <w:rFonts w:ascii="Simplified Arabic" w:hAnsi="Simplified Arabic" w:cs="Simplified Arabic" w:hint="cs"/>
          <w:rtl/>
          <w:lang w:bidi="ar-EG"/>
        </w:rPr>
        <w:t xml:space="preserve">ء </w:t>
      </w:r>
      <w:r w:rsidR="009C09CC" w:rsidRPr="00F065FA">
        <w:rPr>
          <w:rFonts w:ascii="Simplified Arabic" w:hAnsi="Simplified Arabic" w:cs="Simplified Arabic"/>
          <w:rtl/>
          <w:lang w:bidi="ar-EG"/>
        </w:rPr>
        <w:t xml:space="preserve">نقاط </w:t>
      </w:r>
      <w:r w:rsidR="009C09CC" w:rsidRPr="00F065FA">
        <w:rPr>
          <w:rFonts w:ascii="Simplified Arabic" w:hAnsi="Simplified Arabic" w:cs="Simplified Arabic" w:hint="cs"/>
          <w:rtl/>
          <w:lang w:bidi="ar-EG"/>
        </w:rPr>
        <w:t>ال</w:t>
      </w:r>
      <w:r w:rsidR="009C09CC" w:rsidRPr="00F065FA">
        <w:rPr>
          <w:rFonts w:ascii="Simplified Arabic" w:hAnsi="Simplified Arabic" w:cs="Simplified Arabic"/>
          <w:rtl/>
          <w:lang w:bidi="ar-EG"/>
        </w:rPr>
        <w:t>قو</w:t>
      </w:r>
      <w:r w:rsidR="009C09CC" w:rsidRPr="00F065FA">
        <w:rPr>
          <w:rFonts w:ascii="Simplified Arabic" w:hAnsi="Simplified Arabic" w:cs="Simplified Arabic" w:hint="cs"/>
          <w:rtl/>
          <w:lang w:bidi="ar-EG"/>
        </w:rPr>
        <w:t>ة</w:t>
      </w:r>
      <w:r w:rsidR="009C09CC" w:rsidRPr="00F065FA">
        <w:rPr>
          <w:rFonts w:ascii="Simplified Arabic" w:hAnsi="Simplified Arabic" w:cs="Simplified Arabic"/>
          <w:rtl/>
          <w:lang w:bidi="ar-EG"/>
        </w:rPr>
        <w:t xml:space="preserve"> </w:t>
      </w:r>
      <w:r w:rsidR="009C09CC" w:rsidRPr="00F065FA">
        <w:rPr>
          <w:rFonts w:ascii="Simplified Arabic" w:hAnsi="Simplified Arabic" w:cs="Simplified Arabic" w:hint="cs"/>
          <w:rtl/>
          <w:lang w:bidi="ar-EG"/>
        </w:rPr>
        <w:t>س</w:t>
      </w:r>
      <w:r w:rsidR="000F0303" w:rsidRPr="00F065FA">
        <w:rPr>
          <w:rFonts w:ascii="Simplified Arabic" w:hAnsi="Simplified Arabic" w:cs="Simplified Arabic" w:hint="cs"/>
          <w:rtl/>
          <w:lang w:bidi="ar-EG"/>
        </w:rPr>
        <w:t>ن</w:t>
      </w:r>
      <w:r w:rsidR="00534B49" w:rsidRPr="00F065FA">
        <w:rPr>
          <w:rFonts w:ascii="Simplified Arabic" w:hAnsi="Simplified Arabic" w:cs="Simplified Arabic"/>
          <w:rtl/>
          <w:lang w:bidi="ar-EG"/>
        </w:rPr>
        <w:t>شك</w:t>
      </w:r>
      <w:r w:rsidR="00534B49" w:rsidRPr="00F065FA">
        <w:rPr>
          <w:rFonts w:ascii="Simplified Arabic" w:hAnsi="Simplified Arabic" w:cs="Simplified Arabic" w:hint="cs"/>
          <w:rtl/>
          <w:lang w:bidi="ar-EG"/>
        </w:rPr>
        <w:t>ل</w:t>
      </w:r>
      <w:r w:rsidRPr="00F065FA">
        <w:rPr>
          <w:rFonts w:ascii="Simplified Arabic" w:hAnsi="Simplified Arabic" w:cs="Simplified Arabic"/>
          <w:rtl/>
          <w:lang w:bidi="ar-EG"/>
        </w:rPr>
        <w:t xml:space="preserve"> حاجزاً ضد المشاعر السلبية  والقلق وس</w:t>
      </w:r>
      <w:r w:rsidR="00534B49" w:rsidRPr="00F065FA">
        <w:rPr>
          <w:rFonts w:ascii="Simplified Arabic" w:hAnsi="Simplified Arabic" w:cs="Simplified Arabic" w:hint="cs"/>
          <w:rtl/>
          <w:lang w:bidi="ar-EG"/>
        </w:rPr>
        <w:t>ن</w:t>
      </w:r>
      <w:r w:rsidR="00534B49" w:rsidRPr="00F065FA">
        <w:rPr>
          <w:rFonts w:ascii="Simplified Arabic" w:hAnsi="Simplified Arabic" w:cs="Simplified Arabic"/>
          <w:rtl/>
          <w:lang w:bidi="ar-EG"/>
        </w:rPr>
        <w:t>دفع بحيات</w:t>
      </w:r>
      <w:r w:rsidR="00534B49" w:rsidRPr="00F065FA">
        <w:rPr>
          <w:rFonts w:ascii="Simplified Arabic" w:hAnsi="Simplified Arabic" w:cs="Simplified Arabic" w:hint="cs"/>
          <w:rtl/>
          <w:lang w:bidi="ar-EG"/>
        </w:rPr>
        <w:t>نا</w:t>
      </w:r>
      <w:r w:rsidRPr="00F065FA">
        <w:rPr>
          <w:rFonts w:ascii="Simplified Arabic" w:hAnsi="Simplified Arabic" w:cs="Simplified Arabic"/>
          <w:rtl/>
          <w:lang w:bidi="ar-EG"/>
        </w:rPr>
        <w:t xml:space="preserve"> لمستوي أكثر إيجابية ومن ثم أكثر سعادة</w:t>
      </w:r>
      <w:r w:rsidR="00FC2633">
        <w:rPr>
          <w:rFonts w:ascii="Simplified Arabic" w:hAnsi="Simplified Arabic" w:cs="Simplified Arabic" w:hint="cs"/>
          <w:rtl/>
          <w:lang w:bidi="ar-EG"/>
        </w:rPr>
        <w:t>.</w:t>
      </w:r>
    </w:p>
    <w:p w14:paraId="43B1E158" w14:textId="77777777" w:rsidR="00E42F13" w:rsidRDefault="004A641A" w:rsidP="00EF4F0F">
      <w:pPr>
        <w:widowControl w:val="0"/>
        <w:jc w:val="both"/>
        <w:rPr>
          <w:rFonts w:cs="Simplified Arabic"/>
          <w:rtl/>
        </w:rPr>
      </w:pPr>
      <w:r>
        <w:rPr>
          <w:rFonts w:cs="Simplified Arabic" w:hint="cs"/>
          <w:rtl/>
        </w:rPr>
        <w:t>ولأن</w:t>
      </w:r>
      <w:r w:rsidRPr="007815DC">
        <w:rPr>
          <w:rFonts w:cs="Simplified Arabic" w:hint="cs"/>
          <w:rtl/>
        </w:rPr>
        <w:t xml:space="preserve"> عصرنا</w:t>
      </w:r>
      <w:r>
        <w:rPr>
          <w:rFonts w:cs="Simplified Arabic" w:hint="cs"/>
          <w:rtl/>
        </w:rPr>
        <w:t xml:space="preserve"> يمر </w:t>
      </w:r>
      <w:r w:rsidRPr="007815DC">
        <w:rPr>
          <w:rFonts w:cs="Simplified Arabic" w:hint="cs"/>
          <w:rtl/>
        </w:rPr>
        <w:t xml:space="preserve"> بالعديد من التغيرات المتلاحقة ويصاحبه</w:t>
      </w:r>
      <w:r w:rsidRPr="007815DC">
        <w:rPr>
          <w:rFonts w:cs="Simplified Arabic" w:hint="eastAsia"/>
          <w:rtl/>
        </w:rPr>
        <w:t>ا</w:t>
      </w:r>
      <w:r w:rsidRPr="007815DC">
        <w:rPr>
          <w:rFonts w:cs="Simplified Arabic" w:hint="cs"/>
          <w:rtl/>
        </w:rPr>
        <w:t xml:space="preserve"> العديد من الصراعات بين ما هو قديم وما هو جديد، تلك التغيرات أسرعت من إيقاع الحياة وزادت من معدلات انتشار القلق والاكتئاب والعصاب والضغوط النفسية، مما جعل بحث الإنسان عن السعادة أمراً يبدوا أكث</w:t>
      </w:r>
      <w:r>
        <w:rPr>
          <w:rFonts w:cs="Simplified Arabic" w:hint="cs"/>
          <w:rtl/>
        </w:rPr>
        <w:t>ر مشقة والوصول إليه أكثر عسراً (نهلة السيد،  )</w:t>
      </w:r>
      <w:r w:rsidR="0049644E">
        <w:rPr>
          <w:rFonts w:cs="Simplified Arabic" w:hint="cs"/>
          <w:rtl/>
        </w:rPr>
        <w:t xml:space="preserve"> واسفرت عن صراعات علي مستوي االفرد والمجتمع، وجلبت للأفراد الكثير من مصادر ال</w:t>
      </w:r>
      <w:r w:rsidR="00F93680">
        <w:rPr>
          <w:rFonts w:cs="Simplified Arabic" w:hint="cs"/>
          <w:rtl/>
        </w:rPr>
        <w:t>أ</w:t>
      </w:r>
      <w:r w:rsidR="0049644E">
        <w:rPr>
          <w:rFonts w:cs="Simplified Arabic" w:hint="cs"/>
          <w:rtl/>
        </w:rPr>
        <w:t xml:space="preserve">لم والشقاء والضغط النفسي (كامل كتلو، 2015: 2)، وتري (جودة، 2006:2) أن هذه المتغيرات المتسارعة حملت في طياتها الكثير من الألم والمتاعب النفسية، الأمر الذي يجعل الوصول إلي السعادة أمراً بعيد المنال. لذلك  </w:t>
      </w:r>
      <w:r>
        <w:rPr>
          <w:rFonts w:cs="Simplified Arabic" w:hint="cs"/>
          <w:rtl/>
        </w:rPr>
        <w:t>فق</w:t>
      </w:r>
      <w:r w:rsidR="00E42F13" w:rsidRPr="007815DC">
        <w:rPr>
          <w:rFonts w:cs="Simplified Arabic" w:hint="cs"/>
          <w:rtl/>
        </w:rPr>
        <w:t>د كرس علم النفس طرفاً كبيراً من د</w:t>
      </w:r>
      <w:r w:rsidR="0049644E">
        <w:rPr>
          <w:rFonts w:cs="Simplified Arabic" w:hint="cs"/>
          <w:rtl/>
        </w:rPr>
        <w:t xml:space="preserve">راساته لفحص مختلف جوانب التعاسة؛ </w:t>
      </w:r>
      <w:r w:rsidR="00E42F13" w:rsidRPr="007815DC">
        <w:rPr>
          <w:rFonts w:cs="Simplified Arabic" w:hint="cs"/>
          <w:rtl/>
        </w:rPr>
        <w:t>متمثلة في الاضطراب النفس</w:t>
      </w:r>
      <w:r w:rsidR="0049644E">
        <w:rPr>
          <w:rFonts w:cs="Simplified Arabic" w:hint="cs"/>
          <w:rtl/>
        </w:rPr>
        <w:t>ي</w:t>
      </w:r>
      <w:r w:rsidR="00E42F13" w:rsidRPr="007815DC">
        <w:rPr>
          <w:rFonts w:cs="Simplified Arabic" w:hint="cs"/>
          <w:rtl/>
        </w:rPr>
        <w:t xml:space="preserve"> والمرض العقلي وانحراف السلوك وغير ذلك من الجوانب غير السوية التي استرعت انتباه كثير من المتخصصين</w:t>
      </w:r>
    </w:p>
    <w:p w14:paraId="1A1EBA86" w14:textId="77777777" w:rsidR="00E42F13" w:rsidRDefault="00E42F13" w:rsidP="00EF4F0F">
      <w:pPr>
        <w:widowControl w:val="0"/>
        <w:jc w:val="both"/>
        <w:rPr>
          <w:rFonts w:cs="Simplified Arabic"/>
          <w:rtl/>
          <w:lang w:bidi="ar-EG"/>
        </w:rPr>
      </w:pPr>
      <w:r>
        <w:rPr>
          <w:rFonts w:cs="Simplified Arabic" w:hint="cs"/>
          <w:rtl/>
          <w:lang w:bidi="ar-EG"/>
        </w:rPr>
        <w:t>ويذكر أحمد محمد عبد الخالق أنه عند مراجعة قاعدة البيانات البحثية للدراسات النفسية  بين عامي 1967 و2000 وُجد أنه يتم نشر 21 بحثاً عن الانفعالات السلبية؛ القلق، الغضب، العدوان... مقابل بحث واحد عن الانفعالات الايجابية؛ جودة الحياة، التفاؤل، الرضا...(أحمد عبدالخالق،2001،337)</w:t>
      </w:r>
    </w:p>
    <w:p w14:paraId="27E65A15" w14:textId="77777777" w:rsidR="00CA3200" w:rsidRDefault="00CA3200" w:rsidP="001D68C7">
      <w:pPr>
        <w:widowControl w:val="0"/>
        <w:jc w:val="both"/>
        <w:rPr>
          <w:rFonts w:cs="Simplified Arabic"/>
          <w:rtl/>
        </w:rPr>
      </w:pPr>
      <w:r w:rsidRPr="007815DC">
        <w:rPr>
          <w:rFonts w:cs="Simplified Arabic" w:hint="cs"/>
          <w:rtl/>
        </w:rPr>
        <w:t>ويذكر (1999,</w:t>
      </w:r>
      <w:r w:rsidRPr="007815DC">
        <w:rPr>
          <w:rFonts w:cs="Simplified Arabic"/>
        </w:rPr>
        <w:t>Furnham &amp; cheng</w:t>
      </w:r>
      <w:r w:rsidRPr="007815DC">
        <w:rPr>
          <w:rFonts w:cs="Simplified Arabic" w:hint="cs"/>
          <w:rtl/>
        </w:rPr>
        <w:t>) أنه على الرغم من صدور عدد من الكتب عن السعادة لكل من (ارجايل، وماير، وسيليجمان) فإن البحوث التي تناولت الجانب الايجابي من الشخصية تعد نادرة بالمقارنة بالبحوث التي تناولت الجانب السلبي من الشخصية</w:t>
      </w:r>
      <w:r w:rsidR="004A641A">
        <w:rPr>
          <w:rFonts w:cs="Simplified Arabic" w:hint="cs"/>
          <w:rtl/>
        </w:rPr>
        <w:t>.</w:t>
      </w:r>
    </w:p>
    <w:p w14:paraId="4B1AA255" w14:textId="77777777" w:rsidR="001D3D26" w:rsidRDefault="004A641A" w:rsidP="001D3D26">
      <w:pPr>
        <w:ind w:firstLine="720"/>
        <w:jc w:val="both"/>
        <w:rPr>
          <w:rFonts w:ascii="Simplified Arabic" w:hAnsi="Simplified Arabic" w:cs="Simplified Arabic"/>
          <w:rtl/>
          <w:lang w:bidi="ar-EG"/>
        </w:rPr>
      </w:pPr>
      <w:r w:rsidRPr="00F065FA">
        <w:rPr>
          <w:rFonts w:ascii="Simplified Arabic" w:hAnsi="Simplified Arabic" w:cs="Simplified Arabic" w:hint="cs"/>
          <w:rtl/>
          <w:lang w:bidi="ar-EG"/>
        </w:rPr>
        <w:t>ولإبراز الاهتمام المتنامي بالجوان</w:t>
      </w:r>
      <w:r w:rsidR="003C2B92" w:rsidRPr="00F065FA">
        <w:rPr>
          <w:rFonts w:ascii="Simplified Arabic" w:hAnsi="Simplified Arabic" w:cs="Simplified Arabic" w:hint="cs"/>
          <w:rtl/>
          <w:lang w:bidi="ar-EG"/>
        </w:rPr>
        <w:t>ب الايجابية من سلوك الانسان وضع</w:t>
      </w:r>
      <w:r w:rsidRPr="00F065FA">
        <w:rPr>
          <w:rFonts w:ascii="Simplified Arabic" w:hAnsi="Simplified Arabic" w:cs="Simplified Arabic" w:hint="cs"/>
          <w:rtl/>
          <w:lang w:bidi="ar-EG"/>
        </w:rPr>
        <w:t xml:space="preserve"> مارتن سليجمان في ثمانينات هذا القرن قواعد "علم النفس الايجابي"</w:t>
      </w:r>
      <w:r>
        <w:rPr>
          <w:rFonts w:ascii="Simplified Arabic" w:hAnsi="Simplified Arabic" w:cs="Simplified Arabic" w:hint="cs"/>
          <w:b/>
          <w:bCs/>
          <w:rtl/>
          <w:lang w:bidi="ar-EG"/>
        </w:rPr>
        <w:t xml:space="preserve"> </w:t>
      </w:r>
      <w:r w:rsidR="003C2B92">
        <w:rPr>
          <w:rFonts w:ascii="Simplified Arabic" w:hAnsi="Simplified Arabic" w:cs="Simplified Arabic" w:hint="cs"/>
          <w:b/>
          <w:bCs/>
          <w:rtl/>
          <w:lang w:bidi="ar-EG"/>
        </w:rPr>
        <w:t xml:space="preserve">، </w:t>
      </w:r>
      <w:r w:rsidR="003C2B92" w:rsidRPr="007815DC">
        <w:rPr>
          <w:rFonts w:cs="Simplified Arabic" w:hint="cs"/>
          <w:rtl/>
        </w:rPr>
        <w:t xml:space="preserve">وأسس مجلة خاصة تسمى "بحوث السعادة" </w:t>
      </w:r>
      <w:r w:rsidR="003C2B92" w:rsidRPr="00F065FA">
        <w:rPr>
          <w:rFonts w:ascii="Simplified Arabic" w:hAnsi="Simplified Arabic" w:cs="Simplified Arabic" w:hint="cs"/>
          <w:rtl/>
          <w:lang w:bidi="ar-EG"/>
        </w:rPr>
        <w:t xml:space="preserve">                                                                    </w:t>
      </w:r>
      <w:r w:rsidRPr="00F065FA">
        <w:rPr>
          <w:rFonts w:ascii="Simplified Arabic" w:hAnsi="Simplified Arabic" w:cs="Simplified Arabic" w:hint="cs"/>
          <w:rtl/>
          <w:lang w:bidi="ar-EG"/>
        </w:rPr>
        <w:t>(أحمد عبدالخالق،2003)</w:t>
      </w:r>
      <w:r w:rsidR="001C2564">
        <w:rPr>
          <w:rFonts w:ascii="Simplified Arabic" w:hAnsi="Simplified Arabic" w:cs="Simplified Arabic" w:hint="cs"/>
          <w:rtl/>
          <w:lang w:bidi="ar-EG"/>
        </w:rPr>
        <w:t xml:space="preserve">، وعلم النفس الايجابي يركز اهتمامه علي تنمية الامكانات لدي الفرد واكتشاف الايجابيات وإبراز أفضل ما لديه والشغل علي تعزيزه وصولاً إلي تحقيق السعادة ولقد نشأ بمثابة الرد علي الإفراط </w:t>
      </w:r>
      <w:r w:rsidR="001D3D26">
        <w:rPr>
          <w:rFonts w:ascii="Simplified Arabic" w:hAnsi="Simplified Arabic" w:cs="Simplified Arabic" w:hint="cs"/>
          <w:rtl/>
          <w:lang w:bidi="ar-EG"/>
        </w:rPr>
        <w:t xml:space="preserve">في التركيز علي أوجه المرض والاضطراب والقصور لدي الفرد (حجازي، مصطفي:2012) </w:t>
      </w:r>
    </w:p>
    <w:p w14:paraId="57D27463" w14:textId="77777777" w:rsidR="004A641A" w:rsidRDefault="001D3D26" w:rsidP="001D3D26">
      <w:pPr>
        <w:ind w:firstLine="720"/>
        <w:jc w:val="both"/>
        <w:rPr>
          <w:rFonts w:cs="Simplified Arabic"/>
          <w:rtl/>
        </w:rPr>
      </w:pPr>
      <w:r>
        <w:rPr>
          <w:rFonts w:ascii="Simplified Arabic" w:hAnsi="Simplified Arabic" w:cs="Simplified Arabic" w:hint="cs"/>
          <w:rtl/>
          <w:lang w:bidi="ar-EG"/>
        </w:rPr>
        <w:lastRenderedPageBreak/>
        <w:t xml:space="preserve">فلا يكتفي بعلاج الاكتئاب كي تُحقق السعادة، ولكن يجب افساح المجال أمام الايجابيات التي لها آلياتها لكي تتم السعادة، </w:t>
      </w:r>
      <w:r w:rsidR="004A641A">
        <w:rPr>
          <w:rFonts w:cs="Simplified Arabic" w:hint="cs"/>
          <w:rtl/>
        </w:rPr>
        <w:t>وبذلك تندرج تلك الدراسة تحت مظلة علم النفس الايجابي والذي دعواه أن الإنسان يحمل بداخله القوة والضعف ومنهما تتحدد حياته ومستوي سعادته</w:t>
      </w:r>
      <w:r>
        <w:rPr>
          <w:rFonts w:cs="Simplified Arabic" w:hint="cs"/>
          <w:rtl/>
        </w:rPr>
        <w:t xml:space="preserve"> وأن </w:t>
      </w:r>
      <w:r>
        <w:rPr>
          <w:rFonts w:ascii="Simplified Arabic" w:hAnsi="Simplified Arabic" w:cs="Simplified Arabic" w:hint="cs"/>
          <w:rtl/>
          <w:lang w:bidi="ar-EG"/>
        </w:rPr>
        <w:t>مقابل اوجه الاضطراب هناك أوجه الصحة، ومقابل القصور هناك إمكانات وقدرات، ومقايل التشاؤم هناك تفاؤل وأمل</w:t>
      </w:r>
      <w:r>
        <w:rPr>
          <w:rFonts w:cs="Simplified Arabic" w:hint="cs"/>
          <w:rtl/>
        </w:rPr>
        <w:t>.</w:t>
      </w:r>
    </w:p>
    <w:p w14:paraId="3FC7EE2E" w14:textId="77777777" w:rsidR="00A6459A" w:rsidRDefault="00E42F13" w:rsidP="00EF4F0F">
      <w:pPr>
        <w:widowControl w:val="0"/>
        <w:jc w:val="both"/>
        <w:rPr>
          <w:rFonts w:cs="Simplified Arabic"/>
          <w:rtl/>
          <w:lang w:bidi="ar-EG"/>
        </w:rPr>
      </w:pPr>
      <w:r>
        <w:rPr>
          <w:rFonts w:cs="Simplified Arabic" w:hint="cs"/>
          <w:rtl/>
          <w:lang w:bidi="ar-EG"/>
        </w:rPr>
        <w:t xml:space="preserve"> </w:t>
      </w:r>
    </w:p>
    <w:p w14:paraId="740929FB" w14:textId="77777777" w:rsidR="00E06E98" w:rsidRPr="007F2D60" w:rsidRDefault="00570604" w:rsidP="00EF4F0F">
      <w:pPr>
        <w:ind w:firstLine="720"/>
        <w:jc w:val="both"/>
        <w:rPr>
          <w:rFonts w:cs="Simplified Arabic"/>
          <w:u w:val="single"/>
          <w:rtl/>
        </w:rPr>
      </w:pPr>
      <w:r w:rsidRPr="007F2D60">
        <w:rPr>
          <w:rFonts w:cs="Simplified Arabic" w:hint="cs"/>
          <w:u w:val="single"/>
          <w:rtl/>
        </w:rPr>
        <w:t>مشكلة الدراسة:</w:t>
      </w:r>
    </w:p>
    <w:p w14:paraId="1E9C8922" w14:textId="77777777" w:rsidR="001731F9" w:rsidRDefault="00570604" w:rsidP="00DC5B2D">
      <w:pPr>
        <w:ind w:firstLine="720"/>
        <w:jc w:val="both"/>
        <w:rPr>
          <w:rFonts w:cs="Simplified Arabic"/>
          <w:rtl/>
        </w:rPr>
      </w:pPr>
      <w:r>
        <w:rPr>
          <w:rFonts w:cs="Simplified Arabic" w:hint="cs"/>
          <w:rtl/>
        </w:rPr>
        <w:t xml:space="preserve">تحقيق السعادة هو </w:t>
      </w:r>
      <w:r w:rsidR="00925CC3">
        <w:rPr>
          <w:rFonts w:cs="Simplified Arabic" w:hint="cs"/>
          <w:rtl/>
        </w:rPr>
        <w:t xml:space="preserve">أحد </w:t>
      </w:r>
      <w:r>
        <w:rPr>
          <w:rFonts w:cs="Simplified Arabic" w:hint="cs"/>
          <w:rtl/>
        </w:rPr>
        <w:t>أهم اهتمامات علم النفس الايجابي والذي يركز علي اكتساب الايجابيات وأوجه الاقتدار وتنمية الامكانات لدي الفرد وإبراز أفضلها والعمل علي تعزيزها وصولاً إلي أهم أهدافه ألا وهو تحقيق السعادة،</w:t>
      </w:r>
      <w:r w:rsidR="0049644E">
        <w:rPr>
          <w:rFonts w:cs="Simplified Arabic" w:hint="cs"/>
          <w:rtl/>
        </w:rPr>
        <w:t>بدلاً من أوجه القصور؛ وعلي الفرص بدلاً من الأخطاء، وعلي تعزيز الامكانات بدلاً من التوقف عند المعوقات،</w:t>
      </w:r>
      <w:r w:rsidR="00895490">
        <w:rPr>
          <w:rFonts w:cs="Simplified Arabic" w:hint="cs"/>
          <w:rtl/>
        </w:rPr>
        <w:t xml:space="preserve"> وتري الباحثتان أن الطالبة كفرد</w:t>
      </w:r>
      <w:r>
        <w:rPr>
          <w:rFonts w:cs="Simplified Arabic" w:hint="cs"/>
          <w:rtl/>
        </w:rPr>
        <w:t xml:space="preserve"> داخل الجماعة تجد مكاناً تتفاعل فيه مع عناصره تفاعلا يترتب عليه فهممه</w:t>
      </w:r>
      <w:r w:rsidR="00226077">
        <w:rPr>
          <w:rFonts w:cs="Simplified Arabic" w:hint="cs"/>
          <w:rtl/>
        </w:rPr>
        <w:t>ا</w:t>
      </w:r>
      <w:r w:rsidR="00DC5B2D">
        <w:rPr>
          <w:rFonts w:cs="Simplified Arabic" w:hint="cs"/>
          <w:rtl/>
        </w:rPr>
        <w:t xml:space="preserve"> لنفسها ولغيرها علي أساس صحيح ،</w:t>
      </w:r>
      <w:r w:rsidR="00226077">
        <w:rPr>
          <w:rFonts w:cs="Simplified Arabic" w:hint="cs"/>
          <w:rtl/>
        </w:rPr>
        <w:t xml:space="preserve"> فالطلاب</w:t>
      </w:r>
      <w:r w:rsidR="00DC5B2D">
        <w:rPr>
          <w:rFonts w:cs="Simplified Arabic" w:hint="cs"/>
          <w:rtl/>
        </w:rPr>
        <w:t xml:space="preserve"> الجامعيون</w:t>
      </w:r>
      <w:r w:rsidR="00226077">
        <w:rPr>
          <w:rFonts w:cs="Simplified Arabic" w:hint="cs"/>
          <w:rtl/>
        </w:rPr>
        <w:t xml:space="preserve"> هم</w:t>
      </w:r>
      <w:r w:rsidR="00DC5B2D">
        <w:rPr>
          <w:rFonts w:cs="Simplified Arabic" w:hint="cs"/>
          <w:rtl/>
        </w:rPr>
        <w:t xml:space="preserve"> الفئة </w:t>
      </w:r>
      <w:r w:rsidR="00226077">
        <w:rPr>
          <w:rFonts w:cs="Simplified Arabic" w:hint="cs"/>
          <w:rtl/>
        </w:rPr>
        <w:t xml:space="preserve"> </w:t>
      </w:r>
      <w:r w:rsidR="00DC5B2D">
        <w:rPr>
          <w:rFonts w:cs="Simplified Arabic" w:hint="cs"/>
          <w:rtl/>
        </w:rPr>
        <w:t>ال</w:t>
      </w:r>
      <w:r w:rsidR="00226077">
        <w:rPr>
          <w:rFonts w:cs="Simplified Arabic" w:hint="cs"/>
          <w:rtl/>
        </w:rPr>
        <w:t>أكثر انفتاحا و</w:t>
      </w:r>
      <w:r w:rsidR="00DC5B2D">
        <w:rPr>
          <w:rFonts w:cs="Simplified Arabic" w:hint="cs"/>
          <w:rtl/>
        </w:rPr>
        <w:t>ال</w:t>
      </w:r>
      <w:r w:rsidR="00226077">
        <w:rPr>
          <w:rFonts w:cs="Simplified Arabic" w:hint="cs"/>
          <w:rtl/>
        </w:rPr>
        <w:t>أكثر تحمساً للمشاركة الاجتماعية (الروسان، 2001:66) و</w:t>
      </w:r>
      <w:r w:rsidR="002124AC">
        <w:rPr>
          <w:rFonts w:cs="Simplified Arabic" w:hint="cs"/>
          <w:rtl/>
        </w:rPr>
        <w:t xml:space="preserve">أيضاً </w:t>
      </w:r>
      <w:r w:rsidR="00226077">
        <w:rPr>
          <w:rFonts w:cs="Simplified Arabic" w:hint="cs"/>
          <w:rtl/>
        </w:rPr>
        <w:t>أقل نضجاً في تفاعلهم مع الآخرين ( أحمد مصطفي حسن، 1996:279)</w:t>
      </w:r>
      <w:r w:rsidR="005B16FD">
        <w:rPr>
          <w:rFonts w:cs="Simplified Arabic" w:hint="cs"/>
          <w:rtl/>
        </w:rPr>
        <w:t xml:space="preserve"> </w:t>
      </w:r>
      <w:r w:rsidR="00226077">
        <w:rPr>
          <w:rFonts w:cs="Simplified Arabic" w:hint="cs"/>
          <w:rtl/>
        </w:rPr>
        <w:t>و</w:t>
      </w:r>
      <w:r w:rsidR="00895490">
        <w:rPr>
          <w:rFonts w:cs="Simplified Arabic" w:hint="cs"/>
          <w:rtl/>
        </w:rPr>
        <w:t>بالتالي فه</w:t>
      </w:r>
      <w:r w:rsidR="00DC5B2D">
        <w:rPr>
          <w:rFonts w:cs="Simplified Arabic" w:hint="cs"/>
          <w:rtl/>
        </w:rPr>
        <w:t>م</w:t>
      </w:r>
      <w:r w:rsidR="00226077">
        <w:rPr>
          <w:rFonts w:cs="Simplified Arabic" w:hint="cs"/>
          <w:rtl/>
        </w:rPr>
        <w:t xml:space="preserve"> في هذا التفاعل يجب أن </w:t>
      </w:r>
      <w:r w:rsidR="00DC5B2D">
        <w:rPr>
          <w:rFonts w:cs="Simplified Arabic" w:hint="cs"/>
          <w:rtl/>
        </w:rPr>
        <w:t xml:space="preserve">يتم </w:t>
      </w:r>
      <w:r w:rsidR="00226077">
        <w:rPr>
          <w:rFonts w:cs="Simplified Arabic" w:hint="cs"/>
          <w:rtl/>
        </w:rPr>
        <w:t>تزو</w:t>
      </w:r>
      <w:r w:rsidR="00DC5B2D">
        <w:rPr>
          <w:rFonts w:cs="Simplified Arabic" w:hint="cs"/>
          <w:rtl/>
        </w:rPr>
        <w:t>ي</w:t>
      </w:r>
      <w:r w:rsidR="00226077">
        <w:rPr>
          <w:rFonts w:cs="Simplified Arabic" w:hint="cs"/>
          <w:rtl/>
        </w:rPr>
        <w:t>د</w:t>
      </w:r>
      <w:r w:rsidR="00DC5B2D">
        <w:rPr>
          <w:rFonts w:cs="Simplified Arabic" w:hint="cs"/>
          <w:rtl/>
        </w:rPr>
        <w:t>هم</w:t>
      </w:r>
      <w:r w:rsidR="00226077">
        <w:rPr>
          <w:rFonts w:cs="Simplified Arabic" w:hint="cs"/>
          <w:rtl/>
        </w:rPr>
        <w:t xml:space="preserve"> ببعض السمات الانفعالية مثل التفكير الايجابي، والدافعية لتحقيق الأهداف، والوعي بالذات</w:t>
      </w:r>
      <w:r w:rsidR="00EE3FA5">
        <w:rPr>
          <w:rFonts w:cs="Simplified Arabic" w:hint="cs"/>
          <w:rtl/>
        </w:rPr>
        <w:t xml:space="preserve"> ل</w:t>
      </w:r>
      <w:r w:rsidR="00226077">
        <w:rPr>
          <w:rFonts w:cs="Simplified Arabic" w:hint="cs"/>
          <w:rtl/>
        </w:rPr>
        <w:t>تمر بعملية ديناميكية مستمرة تهدف إلي تغيير سلوكها لتحدث علاقة أكثر تكيفاً وتوافقاً وسعادة</w:t>
      </w:r>
      <w:r w:rsidR="001731F9">
        <w:rPr>
          <w:rFonts w:cs="Simplified Arabic" w:hint="cs"/>
          <w:rtl/>
        </w:rPr>
        <w:t>.</w:t>
      </w:r>
    </w:p>
    <w:p w14:paraId="76459612" w14:textId="77777777" w:rsidR="00570604" w:rsidRPr="007815DC" w:rsidRDefault="00226077" w:rsidP="00DC5B2D">
      <w:pPr>
        <w:ind w:firstLine="720"/>
        <w:jc w:val="both"/>
        <w:rPr>
          <w:rFonts w:cs="Simplified Arabic"/>
          <w:rtl/>
        </w:rPr>
      </w:pPr>
      <w:r>
        <w:rPr>
          <w:rFonts w:cs="Simplified Arabic" w:hint="cs"/>
          <w:rtl/>
        </w:rPr>
        <w:t xml:space="preserve"> </w:t>
      </w:r>
      <w:r w:rsidR="00895490">
        <w:rPr>
          <w:rFonts w:cs="Simplified Arabic" w:hint="cs"/>
          <w:rtl/>
        </w:rPr>
        <w:t xml:space="preserve"> </w:t>
      </w:r>
      <w:r>
        <w:rPr>
          <w:rFonts w:cs="Simplified Arabic" w:hint="cs"/>
          <w:rtl/>
        </w:rPr>
        <w:t>وعلي هذا فإن التشجيع والتدعيم من الآخرين في بيئة التعلم يمكنها من اقناع المتعلم بقدرته علي النجاح في مهامه الخاصه</w:t>
      </w:r>
      <w:r>
        <w:rPr>
          <w:rFonts w:cs="Simplified Arabic"/>
        </w:rPr>
        <w:t>(Bandura,1990,125)</w:t>
      </w:r>
      <w:r w:rsidR="00895490">
        <w:rPr>
          <w:rFonts w:cs="Simplified Arabic" w:hint="cs"/>
          <w:rtl/>
        </w:rPr>
        <w:t xml:space="preserve"> </w:t>
      </w:r>
      <w:r w:rsidR="00C31FD7">
        <w:rPr>
          <w:rFonts w:cs="Simplified Arabic" w:hint="cs"/>
          <w:rtl/>
        </w:rPr>
        <w:t xml:space="preserve">وفي ضوء هذه المنطلقات تحركت </w:t>
      </w:r>
      <w:r w:rsidR="00895490">
        <w:rPr>
          <w:rFonts w:cs="Simplified Arabic" w:hint="cs"/>
          <w:rtl/>
        </w:rPr>
        <w:t xml:space="preserve">الباحثتان </w:t>
      </w:r>
      <w:r w:rsidR="00C31FD7">
        <w:rPr>
          <w:rFonts w:cs="Simplified Arabic" w:hint="cs"/>
          <w:rtl/>
        </w:rPr>
        <w:t>نحو الاحساس بمشكلة البحث الحالية عبر واقع الشريحة المدروسة وهم طالبات الجامعة داخل اطار المجتمع الطلابي والذي هو</w:t>
      </w:r>
      <w:r w:rsidR="005B16FD">
        <w:rPr>
          <w:rFonts w:cs="Simplified Arabic" w:hint="cs"/>
          <w:rtl/>
        </w:rPr>
        <w:t xml:space="preserve"> </w:t>
      </w:r>
      <w:r w:rsidR="00C31FD7">
        <w:rPr>
          <w:rFonts w:cs="Simplified Arabic" w:hint="cs"/>
          <w:rtl/>
        </w:rPr>
        <w:t>مجتمعاً خصباً لهذا التشجيع والدعم من خلال برنامج ارشادي اعدتاه  لتنمية السعادة وفق مبادئ</w:t>
      </w:r>
      <w:r w:rsidR="00895490">
        <w:rPr>
          <w:rFonts w:cs="Simplified Arabic" w:hint="cs"/>
          <w:rtl/>
        </w:rPr>
        <w:t xml:space="preserve"> الارشاد الطلابي</w:t>
      </w:r>
      <w:r w:rsidR="002124AC">
        <w:rPr>
          <w:rFonts w:cs="Simplified Arabic" w:hint="cs"/>
          <w:rtl/>
        </w:rPr>
        <w:t xml:space="preserve"> الذي يبرز فيه عنصر التأثير والتأثر.</w:t>
      </w:r>
      <w:r w:rsidR="00895490">
        <w:rPr>
          <w:rFonts w:cs="Simplified Arabic" w:hint="cs"/>
          <w:rtl/>
        </w:rPr>
        <w:t xml:space="preserve"> </w:t>
      </w:r>
    </w:p>
    <w:p w14:paraId="669B1DA2" w14:textId="77777777" w:rsidR="00E06E98" w:rsidRPr="007815DC" w:rsidRDefault="00E06E98" w:rsidP="00EF4F0F">
      <w:pPr>
        <w:jc w:val="both"/>
        <w:rPr>
          <w:rFonts w:cs="Simplified Arabic"/>
          <w:b/>
          <w:bCs/>
          <w:u w:val="single"/>
          <w:rtl/>
        </w:rPr>
      </w:pPr>
      <w:r w:rsidRPr="007815DC">
        <w:rPr>
          <w:rFonts w:cs="Simplified Arabic" w:hint="cs"/>
          <w:b/>
          <w:bCs/>
          <w:u w:val="single"/>
          <w:rtl/>
        </w:rPr>
        <w:t>مبررات ال</w:t>
      </w:r>
      <w:r w:rsidR="0061606C">
        <w:rPr>
          <w:rFonts w:cs="Simplified Arabic" w:hint="cs"/>
          <w:b/>
          <w:bCs/>
          <w:u w:val="single"/>
          <w:rtl/>
        </w:rPr>
        <w:t>دراسة</w:t>
      </w:r>
      <w:r w:rsidRPr="007815DC">
        <w:rPr>
          <w:rFonts w:cs="Simplified Arabic" w:hint="cs"/>
          <w:b/>
          <w:bCs/>
          <w:u w:val="single"/>
          <w:rtl/>
        </w:rPr>
        <w:t xml:space="preserve"> :</w:t>
      </w:r>
    </w:p>
    <w:p w14:paraId="67CCBBAC" w14:textId="77777777" w:rsidR="00E06E98" w:rsidRPr="007815DC" w:rsidRDefault="00E06E98" w:rsidP="00EF4F0F">
      <w:pPr>
        <w:ind w:left="720"/>
        <w:jc w:val="both"/>
        <w:rPr>
          <w:rFonts w:cs="Simplified Arabic"/>
          <w:rtl/>
        </w:rPr>
      </w:pPr>
      <w:r w:rsidRPr="007815DC">
        <w:rPr>
          <w:rFonts w:cs="Simplified Arabic" w:hint="cs"/>
          <w:rtl/>
        </w:rPr>
        <w:t xml:space="preserve"> من العرض السابق يتضح لنا أن هناك مبررات واضحة لاختيار البحث تنبثق منها أهمية البحث :</w:t>
      </w:r>
    </w:p>
    <w:p w14:paraId="34489DEF" w14:textId="77777777" w:rsidR="00E06E98" w:rsidRPr="007815DC" w:rsidRDefault="00E06E98" w:rsidP="00EF4F0F">
      <w:pPr>
        <w:ind w:left="720" w:hanging="720"/>
        <w:jc w:val="both"/>
        <w:rPr>
          <w:rFonts w:cs="Simplified Arabic"/>
          <w:rtl/>
        </w:rPr>
      </w:pPr>
      <w:r w:rsidRPr="007815DC">
        <w:rPr>
          <w:rFonts w:cs="Simplified Arabic" w:hint="cs"/>
          <w:rtl/>
        </w:rPr>
        <w:t xml:space="preserve">1-أهمية المرحلة العمرية التي يتعرض لها البحث، هي المرحلة الجامعية والتي تمثل في حد ذاتها مرحلة التخطيط والإعداد للمستقبل وتحقق الكفاءة العلمية ومواجهة أحداث الحياة الضاغطة وكيفية التغلب على المشكلات ومساعدة الآخرين مما يتطلب من الفرد </w:t>
      </w:r>
      <w:r w:rsidR="00895490">
        <w:rPr>
          <w:rFonts w:cs="Simplified Arabic" w:hint="cs"/>
          <w:rtl/>
        </w:rPr>
        <w:t>ال</w:t>
      </w:r>
      <w:r w:rsidRPr="007815DC">
        <w:rPr>
          <w:rFonts w:cs="Simplified Arabic" w:hint="cs"/>
          <w:rtl/>
        </w:rPr>
        <w:t xml:space="preserve">قدرة </w:t>
      </w:r>
      <w:r w:rsidR="00895490">
        <w:rPr>
          <w:rFonts w:cs="Simplified Arabic" w:hint="cs"/>
          <w:rtl/>
        </w:rPr>
        <w:t>علي اكتساب وتنمية متعيرات سلوكية ونفسية ايجابية تساهم في احساسه</w:t>
      </w:r>
      <w:r w:rsidRPr="007815DC">
        <w:rPr>
          <w:rFonts w:cs="Simplified Arabic" w:hint="cs"/>
          <w:rtl/>
        </w:rPr>
        <w:t xml:space="preserve"> بالسعادة .</w:t>
      </w:r>
    </w:p>
    <w:p w14:paraId="60DFBB9B" w14:textId="77777777" w:rsidR="00E06E98" w:rsidRPr="007815DC" w:rsidRDefault="00EF4F0F" w:rsidP="00EF4F0F">
      <w:pPr>
        <w:ind w:left="720" w:hanging="720"/>
        <w:jc w:val="both"/>
        <w:rPr>
          <w:rFonts w:cs="Simplified Arabic"/>
        </w:rPr>
      </w:pPr>
      <w:r>
        <w:rPr>
          <w:rFonts w:cs="Simplified Arabic" w:hint="cs"/>
          <w:rtl/>
        </w:rPr>
        <w:t>2-</w:t>
      </w:r>
      <w:r w:rsidR="00E06E98" w:rsidRPr="007815DC">
        <w:rPr>
          <w:rFonts w:cs="Simplified Arabic" w:hint="cs"/>
          <w:rtl/>
        </w:rPr>
        <w:t xml:space="preserve"> السعادة مظهر من مظاهر جودة الصحة النفسية التي يشعر الفرد من خلاله</w:t>
      </w:r>
      <w:r>
        <w:rPr>
          <w:rFonts w:cs="Simplified Arabic" w:hint="cs"/>
          <w:rtl/>
        </w:rPr>
        <w:t xml:space="preserve">ا بالسعادة مع نفسه ومع الآخرين، </w:t>
      </w:r>
      <w:r w:rsidR="00E06E98" w:rsidRPr="007815DC">
        <w:rPr>
          <w:rFonts w:cs="Simplified Arabic" w:hint="cs"/>
          <w:rtl/>
        </w:rPr>
        <w:t xml:space="preserve"> ويكون قادراً على تحقيق </w:t>
      </w:r>
      <w:r>
        <w:rPr>
          <w:rFonts w:cs="Simplified Arabic" w:hint="cs"/>
          <w:rtl/>
        </w:rPr>
        <w:t>ذاته واستغلال قدراته وإمكاناته</w:t>
      </w:r>
      <w:r w:rsidR="00E06E98" w:rsidRPr="007815DC">
        <w:rPr>
          <w:rFonts w:cs="Simplified Arabic" w:hint="cs"/>
          <w:rtl/>
        </w:rPr>
        <w:t xml:space="preserve"> إلى أقصى حد ممكن، فالحرص على توفير جو مشبع بالسعادة </w:t>
      </w:r>
      <w:r w:rsidR="00EE3FA5">
        <w:rPr>
          <w:rFonts w:cs="Simplified Arabic" w:hint="cs"/>
          <w:rtl/>
        </w:rPr>
        <w:t>يحقق مكاسب عظيمة للفرد والمجتمع، فجميعنا يمتلك الاستعداد للسعادة ولكن بدرجات متفاوتة، إلا أنه من يرتفع لديه الاستعداد للشقاء ينخفض لديع الاستعداد للسعادة، ولهذا تم اعداد البرنامج كي يرفع مؤشر السعادة لدي عينة البحث.</w:t>
      </w:r>
      <w:r w:rsidR="00E06E98" w:rsidRPr="007815DC">
        <w:rPr>
          <w:rFonts w:cs="Simplified Arabic" w:hint="cs"/>
          <w:rtl/>
        </w:rPr>
        <w:t xml:space="preserve"> </w:t>
      </w:r>
    </w:p>
    <w:p w14:paraId="022D04BA" w14:textId="77777777" w:rsidR="00E06E98" w:rsidRDefault="00167910" w:rsidP="00EF4F0F">
      <w:pPr>
        <w:ind w:left="720" w:hanging="720"/>
        <w:jc w:val="both"/>
        <w:rPr>
          <w:rFonts w:cs="Simplified Arabic"/>
          <w:rtl/>
          <w:lang w:bidi="ar-EG"/>
        </w:rPr>
      </w:pPr>
      <w:r>
        <w:rPr>
          <w:rFonts w:cs="Simplified Arabic" w:hint="cs"/>
          <w:rtl/>
        </w:rPr>
        <w:t>3</w:t>
      </w:r>
      <w:r w:rsidR="00E06E98" w:rsidRPr="007815DC">
        <w:rPr>
          <w:rFonts w:cs="Simplified Arabic" w:hint="cs"/>
          <w:rtl/>
        </w:rPr>
        <w:t>-</w:t>
      </w:r>
      <w:r>
        <w:rPr>
          <w:rFonts w:cs="Simplified Arabic" w:hint="cs"/>
          <w:rtl/>
        </w:rPr>
        <w:t>قلة</w:t>
      </w:r>
      <w:r w:rsidR="00E06E98" w:rsidRPr="007815DC">
        <w:rPr>
          <w:rFonts w:cs="Simplified Arabic" w:hint="cs"/>
          <w:rtl/>
        </w:rPr>
        <w:t xml:space="preserve"> الدراسات العربية التي اهتمت بالجانب النفسي الايجابي من الشخصية لذلك يصبح هذا الموضوع من الموضوعات التي تنال الاهتمام بالبحث .</w:t>
      </w:r>
    </w:p>
    <w:p w14:paraId="141AF7C4" w14:textId="77777777" w:rsidR="001D3D26" w:rsidRDefault="001D3D26" w:rsidP="00EF4F0F">
      <w:pPr>
        <w:ind w:left="720" w:hanging="720"/>
        <w:jc w:val="both"/>
        <w:rPr>
          <w:rFonts w:cs="Simplified Arabic"/>
          <w:b/>
          <w:bCs/>
          <w:rtl/>
          <w:lang w:bidi="ar-EG"/>
        </w:rPr>
      </w:pPr>
    </w:p>
    <w:p w14:paraId="699FC36A" w14:textId="77777777" w:rsidR="001D3D26" w:rsidRDefault="001D3D26" w:rsidP="00EF4F0F">
      <w:pPr>
        <w:ind w:left="720" w:hanging="720"/>
        <w:jc w:val="both"/>
        <w:rPr>
          <w:rFonts w:cs="Simplified Arabic"/>
          <w:b/>
          <w:bCs/>
          <w:rtl/>
          <w:lang w:bidi="ar-EG"/>
        </w:rPr>
      </w:pPr>
    </w:p>
    <w:p w14:paraId="3118A69B" w14:textId="77777777" w:rsidR="007E0F14" w:rsidRPr="00F065FA" w:rsidRDefault="007E0F14" w:rsidP="00EF4F0F">
      <w:pPr>
        <w:ind w:left="720" w:hanging="720"/>
        <w:jc w:val="both"/>
        <w:rPr>
          <w:rFonts w:cs="Simplified Arabic"/>
          <w:b/>
          <w:bCs/>
          <w:rtl/>
          <w:lang w:bidi="ar-EG"/>
        </w:rPr>
      </w:pPr>
      <w:r w:rsidRPr="00F065FA">
        <w:rPr>
          <w:rFonts w:cs="Simplified Arabic" w:hint="cs"/>
          <w:b/>
          <w:bCs/>
          <w:rtl/>
          <w:lang w:bidi="ar-EG"/>
        </w:rPr>
        <w:lastRenderedPageBreak/>
        <w:t xml:space="preserve">أهداف الدراسة: </w:t>
      </w:r>
    </w:p>
    <w:p w14:paraId="19BC4DC5" w14:textId="77777777" w:rsidR="000754B4" w:rsidRDefault="000754B4" w:rsidP="00EF4F0F">
      <w:pPr>
        <w:ind w:left="720" w:hanging="720"/>
        <w:jc w:val="both"/>
        <w:rPr>
          <w:rFonts w:cs="Simplified Arabic"/>
          <w:rtl/>
          <w:lang w:bidi="ar-EG"/>
        </w:rPr>
      </w:pPr>
      <w:r>
        <w:rPr>
          <w:rFonts w:cs="Simplified Arabic" w:hint="cs"/>
          <w:rtl/>
          <w:lang w:bidi="ar-EG"/>
        </w:rPr>
        <w:t>*</w:t>
      </w:r>
      <w:r w:rsidR="00EF4F0F">
        <w:rPr>
          <w:rFonts w:cs="Simplified Arabic" w:hint="cs"/>
          <w:rtl/>
          <w:lang w:bidi="ar-EG"/>
        </w:rPr>
        <w:t xml:space="preserve"> </w:t>
      </w:r>
      <w:r w:rsidR="007E0F14">
        <w:rPr>
          <w:rFonts w:cs="Simplified Arabic" w:hint="cs"/>
          <w:rtl/>
          <w:lang w:bidi="ar-EG"/>
        </w:rPr>
        <w:t>تهدف الدراسة إلي تحويل السعادة من مجرد شعور لحظي بالفرح والسرور إلي شعور دائم ومستمر</w:t>
      </w:r>
      <w:r>
        <w:rPr>
          <w:rFonts w:cs="Simplified Arabic" w:hint="cs"/>
          <w:rtl/>
          <w:lang w:bidi="ar-EG"/>
        </w:rPr>
        <w:t>،</w:t>
      </w:r>
      <w:r w:rsidR="001D3D26">
        <w:rPr>
          <w:rFonts w:cs="Simplified Arabic" w:hint="cs"/>
          <w:rtl/>
          <w:lang w:bidi="ar-EG"/>
        </w:rPr>
        <w:t xml:space="preserve"> أي تحويلها من حالة إلي سمة؛</w:t>
      </w:r>
      <w:r>
        <w:rPr>
          <w:rFonts w:cs="Simplified Arabic" w:hint="cs"/>
          <w:rtl/>
          <w:lang w:bidi="ar-EG"/>
        </w:rPr>
        <w:t xml:space="preserve"> وذلك بجعل الفضائل وجوانب القوة سمات شخصية من خلال البرنامج الارشادي المُعد لتنمية تلك الجوانب التي تكون بمثابة مثيرات دائمة تستدعي استجابة السعادة.</w:t>
      </w:r>
    </w:p>
    <w:p w14:paraId="680040A7" w14:textId="77777777" w:rsidR="000754B4" w:rsidRDefault="00EF4F0F" w:rsidP="00EF4F0F">
      <w:pPr>
        <w:ind w:left="720" w:hanging="720"/>
        <w:jc w:val="both"/>
        <w:rPr>
          <w:rFonts w:cs="Simplified Arabic"/>
          <w:rtl/>
          <w:lang w:bidi="ar-EG"/>
        </w:rPr>
      </w:pPr>
      <w:r>
        <w:rPr>
          <w:rFonts w:cs="Simplified Arabic" w:hint="cs"/>
          <w:rtl/>
          <w:lang w:bidi="ar-EG"/>
        </w:rPr>
        <w:t xml:space="preserve">* </w:t>
      </w:r>
      <w:r w:rsidR="000754B4">
        <w:rPr>
          <w:rFonts w:cs="Simplified Arabic" w:hint="cs"/>
          <w:rtl/>
          <w:lang w:bidi="ar-EG"/>
        </w:rPr>
        <w:t xml:space="preserve">تعزيز دور وحدات الارشاد الطلابي بالجامعات </w:t>
      </w:r>
    </w:p>
    <w:p w14:paraId="6CBD2872" w14:textId="77777777" w:rsidR="007E0F14" w:rsidRPr="007815DC" w:rsidRDefault="007E0F14" w:rsidP="00EF4F0F">
      <w:pPr>
        <w:ind w:left="720" w:hanging="720"/>
        <w:jc w:val="both"/>
        <w:rPr>
          <w:rFonts w:cs="Simplified Arabic"/>
          <w:rtl/>
          <w:lang w:bidi="ar-EG"/>
        </w:rPr>
      </w:pPr>
      <w:r>
        <w:rPr>
          <w:rFonts w:cs="Simplified Arabic" w:hint="cs"/>
          <w:rtl/>
          <w:lang w:bidi="ar-EG"/>
        </w:rPr>
        <w:t xml:space="preserve"> </w:t>
      </w:r>
    </w:p>
    <w:p w14:paraId="2FC59F31" w14:textId="77777777" w:rsidR="00E06E98" w:rsidRDefault="00E06E98" w:rsidP="00EF4F0F">
      <w:pPr>
        <w:ind w:firstLine="720"/>
        <w:jc w:val="both"/>
        <w:rPr>
          <w:rFonts w:cs="Simplified Arabic"/>
          <w:rtl/>
        </w:rPr>
      </w:pPr>
      <w:r w:rsidRPr="007815DC">
        <w:rPr>
          <w:rFonts w:cs="Simplified Arabic" w:hint="cs"/>
          <w:rtl/>
        </w:rPr>
        <w:t xml:space="preserve"> وغنى عن البيان أن هذه الدراسة </w:t>
      </w:r>
      <w:r w:rsidR="00C647BD">
        <w:rPr>
          <w:rFonts w:cs="Simplified Arabic" w:hint="cs"/>
          <w:rtl/>
        </w:rPr>
        <w:t>ب</w:t>
      </w:r>
      <w:r w:rsidRPr="007815DC">
        <w:rPr>
          <w:rFonts w:cs="Simplified Arabic" w:hint="cs"/>
          <w:rtl/>
        </w:rPr>
        <w:t>خصائص عينتها وأهدافها يمكن أن تكتسب أهمية ملموسة على المستوي</w:t>
      </w:r>
      <w:r w:rsidR="007F2D60">
        <w:rPr>
          <w:rFonts w:cs="Simplified Arabic" w:hint="cs"/>
          <w:rtl/>
        </w:rPr>
        <w:t>ي</w:t>
      </w:r>
      <w:r w:rsidRPr="007815DC">
        <w:rPr>
          <w:rFonts w:cs="Simplified Arabic" w:hint="cs"/>
          <w:rtl/>
        </w:rPr>
        <w:t>ن النظري والتطبيقي .</w:t>
      </w:r>
    </w:p>
    <w:p w14:paraId="4B78E55B" w14:textId="77777777" w:rsidR="0061606C" w:rsidRPr="001D3D26" w:rsidRDefault="0061606C" w:rsidP="00EF4F0F">
      <w:pPr>
        <w:ind w:firstLine="720"/>
        <w:jc w:val="both"/>
        <w:rPr>
          <w:rFonts w:cs="Simplified Arabic"/>
          <w:b/>
          <w:bCs/>
          <w:u w:val="single"/>
          <w:rtl/>
        </w:rPr>
      </w:pPr>
      <w:r w:rsidRPr="001D3D26">
        <w:rPr>
          <w:rFonts w:cs="Simplified Arabic" w:hint="cs"/>
          <w:b/>
          <w:bCs/>
          <w:u w:val="single"/>
          <w:rtl/>
        </w:rPr>
        <w:t>أهمية الدراسة:</w:t>
      </w:r>
    </w:p>
    <w:p w14:paraId="7803A3A1" w14:textId="77777777" w:rsidR="00482396" w:rsidRDefault="00482396" w:rsidP="00F357CF">
      <w:pPr>
        <w:ind w:firstLine="720"/>
        <w:jc w:val="lowKashida"/>
        <w:rPr>
          <w:rFonts w:cs="Simplified Arabic"/>
          <w:rtl/>
        </w:rPr>
      </w:pPr>
      <w:r w:rsidRPr="001D3D26">
        <w:rPr>
          <w:rFonts w:cs="Simplified Arabic" w:hint="cs"/>
          <w:b/>
          <w:bCs/>
          <w:rtl/>
        </w:rPr>
        <w:t>الأهمية النظرية:</w:t>
      </w:r>
      <w:r>
        <w:rPr>
          <w:rFonts w:cs="Simplified Arabic" w:hint="cs"/>
          <w:rtl/>
        </w:rPr>
        <w:t xml:space="preserve"> </w:t>
      </w:r>
      <w:r w:rsidR="0061606C">
        <w:rPr>
          <w:rFonts w:cs="Simplified Arabic" w:hint="cs"/>
          <w:rtl/>
        </w:rPr>
        <w:t>فاعلية التغيير ترتبط بالتنمية الايجابية في النفس</w:t>
      </w:r>
      <w:r w:rsidR="001E2BF5">
        <w:rPr>
          <w:rFonts w:cs="Simplified Arabic" w:hint="cs"/>
          <w:rtl/>
        </w:rPr>
        <w:t xml:space="preserve"> المنفتحة علي ذاتها وعلي مجالات الحياة المختلفة مما يجعل</w:t>
      </w:r>
      <w:r>
        <w:rPr>
          <w:rFonts w:cs="Simplified Arabic" w:hint="cs"/>
          <w:rtl/>
        </w:rPr>
        <w:t>ه</w:t>
      </w:r>
      <w:r w:rsidR="001E2BF5">
        <w:rPr>
          <w:rFonts w:cs="Simplified Arabic" w:hint="cs"/>
          <w:rtl/>
        </w:rPr>
        <w:t>ا تمتلك رؤية ايجابية للكون والحياة، إذ تتصرف بوعي مرتفع وبصيرة ناتجة عن التفكير الايجابي والتحلي بال</w:t>
      </w:r>
      <w:r w:rsidR="005B16FD">
        <w:rPr>
          <w:rFonts w:cs="Simplified Arabic" w:hint="cs"/>
          <w:rtl/>
        </w:rPr>
        <w:t>اعتدال وضبط الذات</w:t>
      </w:r>
      <w:r>
        <w:rPr>
          <w:rFonts w:cs="Simplified Arabic" w:hint="cs"/>
          <w:rtl/>
        </w:rPr>
        <w:t xml:space="preserve"> لتتمكن من تخطي الظروف الصعبة.</w:t>
      </w:r>
    </w:p>
    <w:p w14:paraId="3EA953F2" w14:textId="77777777" w:rsidR="003C2B92" w:rsidRDefault="003C2B92" w:rsidP="00925CC3">
      <w:pPr>
        <w:jc w:val="lowKashida"/>
        <w:rPr>
          <w:rFonts w:cs="Simplified Arabic"/>
          <w:rtl/>
        </w:rPr>
      </w:pPr>
    </w:p>
    <w:p w14:paraId="01063985" w14:textId="77777777" w:rsidR="00482396" w:rsidRPr="001D3D26" w:rsidRDefault="00482396" w:rsidP="00482396">
      <w:pPr>
        <w:ind w:firstLine="720"/>
        <w:jc w:val="lowKashida"/>
        <w:rPr>
          <w:rFonts w:cs="Simplified Arabic"/>
          <w:b/>
          <w:bCs/>
          <w:rtl/>
        </w:rPr>
      </w:pPr>
      <w:r w:rsidRPr="001D3D26">
        <w:rPr>
          <w:rFonts w:cs="Simplified Arabic" w:hint="cs"/>
          <w:b/>
          <w:bCs/>
          <w:rtl/>
        </w:rPr>
        <w:t>الأهمية التطبيقية:</w:t>
      </w:r>
    </w:p>
    <w:p w14:paraId="66D9452F" w14:textId="77777777" w:rsidR="00482396" w:rsidRDefault="003C2B92" w:rsidP="001731F9">
      <w:pPr>
        <w:ind w:firstLine="720"/>
        <w:jc w:val="lowKashida"/>
        <w:rPr>
          <w:rFonts w:cs="Simplified Arabic"/>
          <w:rtl/>
        </w:rPr>
      </w:pPr>
      <w:r>
        <w:rPr>
          <w:rFonts w:cs="Simplified Arabic" w:hint="cs"/>
          <w:rtl/>
        </w:rPr>
        <w:t>*</w:t>
      </w:r>
      <w:r w:rsidR="00482396">
        <w:rPr>
          <w:rFonts w:cs="Simplified Arabic" w:hint="cs"/>
          <w:rtl/>
        </w:rPr>
        <w:t>أهمية</w:t>
      </w:r>
      <w:r>
        <w:rPr>
          <w:rFonts w:cs="Simplified Arabic" w:hint="cs"/>
          <w:rtl/>
        </w:rPr>
        <w:t xml:space="preserve"> </w:t>
      </w:r>
      <w:r w:rsidR="00F7090F">
        <w:rPr>
          <w:rFonts w:cs="Simplified Arabic" w:hint="cs"/>
          <w:rtl/>
        </w:rPr>
        <w:t>ال</w:t>
      </w:r>
      <w:r>
        <w:rPr>
          <w:rFonts w:cs="Simplified Arabic" w:hint="cs"/>
          <w:rtl/>
        </w:rPr>
        <w:t xml:space="preserve">شريحة </w:t>
      </w:r>
      <w:r w:rsidR="00F7090F">
        <w:rPr>
          <w:rFonts w:cs="Simplified Arabic" w:hint="cs"/>
          <w:rtl/>
        </w:rPr>
        <w:t>التي تُطبق عليها الدراسة</w:t>
      </w:r>
      <w:r>
        <w:rPr>
          <w:rFonts w:cs="Simplified Arabic" w:hint="cs"/>
          <w:rtl/>
        </w:rPr>
        <w:t xml:space="preserve"> ، وه</w:t>
      </w:r>
      <w:r w:rsidR="001731F9">
        <w:rPr>
          <w:rFonts w:cs="Simplified Arabic" w:hint="cs"/>
          <w:rtl/>
        </w:rPr>
        <w:t>ن</w:t>
      </w:r>
      <w:r>
        <w:rPr>
          <w:rFonts w:cs="Simplified Arabic" w:hint="cs"/>
          <w:rtl/>
        </w:rPr>
        <w:t xml:space="preserve"> طالبات الجامعة شابات اليوم، وصانعات  المستقبل</w:t>
      </w:r>
      <w:r w:rsidR="00F7090F">
        <w:rPr>
          <w:rFonts w:cs="Simplified Arabic" w:hint="cs"/>
          <w:rtl/>
        </w:rPr>
        <w:t>، وأهمية تنمية الاحساس بالسعادة لديهن مع أنفسهن ومع الآخرين لت</w:t>
      </w:r>
      <w:r w:rsidR="00F7090F" w:rsidRPr="007815DC">
        <w:rPr>
          <w:rFonts w:cs="Simplified Arabic" w:hint="cs"/>
          <w:rtl/>
        </w:rPr>
        <w:t>كن قادر</w:t>
      </w:r>
      <w:r w:rsidR="001731F9">
        <w:rPr>
          <w:rFonts w:cs="Simplified Arabic" w:hint="cs"/>
          <w:rtl/>
        </w:rPr>
        <w:t>ات</w:t>
      </w:r>
      <w:r w:rsidR="00F7090F" w:rsidRPr="007815DC">
        <w:rPr>
          <w:rFonts w:cs="Simplified Arabic" w:hint="cs"/>
          <w:rtl/>
        </w:rPr>
        <w:t xml:space="preserve"> على مواجهة مطالب الحياة </w:t>
      </w:r>
      <w:r w:rsidR="00F7090F">
        <w:rPr>
          <w:rFonts w:cs="Simplified Arabic" w:hint="cs"/>
          <w:rtl/>
        </w:rPr>
        <w:t>مكون</w:t>
      </w:r>
      <w:r w:rsidR="001731F9">
        <w:rPr>
          <w:rFonts w:cs="Simplified Arabic" w:hint="cs"/>
          <w:rtl/>
        </w:rPr>
        <w:t>ات</w:t>
      </w:r>
      <w:r w:rsidR="00F7090F" w:rsidRPr="007815DC">
        <w:rPr>
          <w:rFonts w:cs="Simplified Arabic" w:hint="cs"/>
          <w:rtl/>
        </w:rPr>
        <w:t xml:space="preserve"> شخصي</w:t>
      </w:r>
      <w:r w:rsidR="00F7090F">
        <w:rPr>
          <w:rFonts w:cs="Simplified Arabic" w:hint="cs"/>
          <w:rtl/>
        </w:rPr>
        <w:t>ة</w:t>
      </w:r>
      <w:r w:rsidR="00F7090F" w:rsidRPr="007815DC">
        <w:rPr>
          <w:rFonts w:cs="Simplified Arabic" w:hint="cs"/>
          <w:rtl/>
        </w:rPr>
        <w:t xml:space="preserve"> متكاملة سوية، </w:t>
      </w:r>
      <w:r w:rsidR="00F7090F">
        <w:rPr>
          <w:rFonts w:cs="Simplified Arabic" w:hint="cs"/>
          <w:rtl/>
        </w:rPr>
        <w:t>لت</w:t>
      </w:r>
      <w:r w:rsidR="00F7090F" w:rsidRPr="007815DC">
        <w:rPr>
          <w:rFonts w:cs="Simplified Arabic" w:hint="cs"/>
          <w:rtl/>
        </w:rPr>
        <w:t>عش</w:t>
      </w:r>
      <w:r w:rsidR="001731F9">
        <w:rPr>
          <w:rFonts w:cs="Simplified Arabic" w:hint="cs"/>
          <w:rtl/>
        </w:rPr>
        <w:t>ن</w:t>
      </w:r>
      <w:r w:rsidR="00F7090F" w:rsidRPr="007815DC">
        <w:rPr>
          <w:rFonts w:cs="Simplified Arabic" w:hint="cs"/>
          <w:rtl/>
        </w:rPr>
        <w:t xml:space="preserve"> في سلامه وسلام</w:t>
      </w:r>
      <w:r w:rsidR="00F7090F">
        <w:rPr>
          <w:rFonts w:cs="Simplified Arabic" w:hint="cs"/>
          <w:rtl/>
        </w:rPr>
        <w:t xml:space="preserve"> لتتمكن من تربية جيل من الأسوياء، ففاقد الشئ لا يعطيه.</w:t>
      </w:r>
    </w:p>
    <w:p w14:paraId="383FF9D0" w14:textId="77777777" w:rsidR="00F7090F" w:rsidRDefault="00F7090F" w:rsidP="001731F9">
      <w:pPr>
        <w:ind w:firstLine="720"/>
        <w:jc w:val="lowKashida"/>
        <w:rPr>
          <w:rFonts w:cs="Simplified Arabic"/>
          <w:rtl/>
        </w:rPr>
      </w:pPr>
      <w:r>
        <w:rPr>
          <w:rFonts w:cs="Simplified Arabic" w:hint="cs"/>
          <w:rtl/>
        </w:rPr>
        <w:t xml:space="preserve">* نتائج الدراسة تثري مجال عمل الإرشاد الطلابي بمثل هذه البرامج التنموية في محيط علم النفس الايجابي والذي يُعد مجالاً مازال يحتاج للعديد من </w:t>
      </w:r>
      <w:r w:rsidR="00AD17EF">
        <w:rPr>
          <w:rFonts w:cs="Simplified Arabic" w:hint="cs"/>
          <w:rtl/>
        </w:rPr>
        <w:t>الدراسات والأبحاث، وتفتقده مجتم</w:t>
      </w:r>
      <w:r>
        <w:rPr>
          <w:rFonts w:cs="Simplified Arabic" w:hint="cs"/>
          <w:rtl/>
        </w:rPr>
        <w:t>عاتنا العربية بوجه عام والمجتمع السعودي بوجه أكثر تحديد</w:t>
      </w:r>
      <w:r w:rsidR="00061FE9">
        <w:rPr>
          <w:rFonts w:cs="Simplified Arabic" w:hint="cs"/>
          <w:rtl/>
        </w:rPr>
        <w:t>اً، كم</w:t>
      </w:r>
      <w:r w:rsidR="001731F9">
        <w:rPr>
          <w:rFonts w:cs="Simplified Arabic" w:hint="cs"/>
          <w:rtl/>
        </w:rPr>
        <w:t>ا</w:t>
      </w:r>
      <w:r w:rsidR="00061FE9">
        <w:rPr>
          <w:rFonts w:cs="Simplified Arabic" w:hint="cs"/>
          <w:rtl/>
        </w:rPr>
        <w:t xml:space="preserve"> تأمل </w:t>
      </w:r>
      <w:r w:rsidR="001731F9">
        <w:rPr>
          <w:rFonts w:cs="Simplified Arabic" w:hint="cs"/>
          <w:rtl/>
        </w:rPr>
        <w:t>ا</w:t>
      </w:r>
      <w:r w:rsidR="00061FE9">
        <w:rPr>
          <w:rFonts w:cs="Simplified Arabic" w:hint="cs"/>
          <w:rtl/>
        </w:rPr>
        <w:t>لبحثتان أن تخرج الدرسة بمقترحات وتوصيات تفيد برامج الإرشاد ا</w:t>
      </w:r>
      <w:r w:rsidR="001731F9">
        <w:rPr>
          <w:rFonts w:cs="Simplified Arabic" w:hint="cs"/>
          <w:rtl/>
        </w:rPr>
        <w:t>النفسي</w:t>
      </w:r>
      <w:r w:rsidR="00061FE9">
        <w:rPr>
          <w:rFonts w:cs="Simplified Arabic" w:hint="cs"/>
          <w:rtl/>
        </w:rPr>
        <w:t xml:space="preserve"> في الكليات والجامعات وتعمل علي تحسين مستواها كماً وكيفاً بما يحقق لها جميع الأهداف المنشودة.</w:t>
      </w:r>
    </w:p>
    <w:p w14:paraId="095F686C" w14:textId="77777777" w:rsidR="002F1B64" w:rsidRDefault="002F1B64" w:rsidP="00F7090F">
      <w:pPr>
        <w:ind w:firstLine="720"/>
        <w:jc w:val="lowKashida"/>
        <w:rPr>
          <w:rFonts w:cs="Simplified Arabic"/>
          <w:rtl/>
        </w:rPr>
      </w:pPr>
    </w:p>
    <w:p w14:paraId="2C35B221" w14:textId="77777777" w:rsidR="00061FE9" w:rsidRDefault="00061FE9" w:rsidP="00F7090F">
      <w:pPr>
        <w:ind w:firstLine="720"/>
        <w:jc w:val="lowKashida"/>
        <w:rPr>
          <w:rFonts w:cs="Simplified Arabic"/>
          <w:rtl/>
        </w:rPr>
      </w:pPr>
    </w:p>
    <w:p w14:paraId="22FF6CFD" w14:textId="77777777" w:rsidR="007F2D60" w:rsidRPr="00F065FA" w:rsidRDefault="007F2D60" w:rsidP="00F7090F">
      <w:pPr>
        <w:ind w:firstLine="720"/>
        <w:jc w:val="lowKashida"/>
        <w:rPr>
          <w:rFonts w:cs="Simplified Arabic"/>
          <w:b/>
          <w:bCs/>
          <w:rtl/>
        </w:rPr>
      </w:pPr>
      <w:r w:rsidRPr="00F065FA">
        <w:rPr>
          <w:rFonts w:cs="Simplified Arabic" w:hint="cs"/>
          <w:b/>
          <w:bCs/>
          <w:rtl/>
        </w:rPr>
        <w:t>مصطلحات الدراسة:</w:t>
      </w:r>
    </w:p>
    <w:p w14:paraId="3C04E6F3" w14:textId="77777777" w:rsidR="007F2D60" w:rsidRPr="00F065FA" w:rsidRDefault="007F2D60" w:rsidP="00F7090F">
      <w:pPr>
        <w:ind w:firstLine="720"/>
        <w:jc w:val="lowKashida"/>
        <w:rPr>
          <w:rFonts w:cs="Simplified Arabic"/>
          <w:b/>
          <w:bCs/>
        </w:rPr>
      </w:pPr>
      <w:r w:rsidRPr="00F065FA">
        <w:rPr>
          <w:rFonts w:cs="Simplified Arabic" w:hint="cs"/>
          <w:b/>
          <w:bCs/>
          <w:rtl/>
        </w:rPr>
        <w:t xml:space="preserve">السعادة الحقيقية </w:t>
      </w:r>
      <w:r w:rsidRPr="00F065FA">
        <w:rPr>
          <w:rFonts w:cs="Simplified Arabic"/>
          <w:b/>
          <w:bCs/>
        </w:rPr>
        <w:t>Authentic Happiness</w:t>
      </w:r>
    </w:p>
    <w:p w14:paraId="231CC53B" w14:textId="77777777" w:rsidR="007E0F14" w:rsidRDefault="007F2D60" w:rsidP="007E0F14">
      <w:pPr>
        <w:ind w:firstLine="720"/>
        <w:jc w:val="lowKashida"/>
        <w:rPr>
          <w:rFonts w:cs="Simplified Arabic"/>
          <w:rtl/>
          <w:lang w:bidi="ar-EG"/>
        </w:rPr>
      </w:pPr>
      <w:r>
        <w:rPr>
          <w:rFonts w:cs="Simplified Arabic" w:hint="cs"/>
          <w:rtl/>
          <w:lang w:bidi="ar-EG"/>
        </w:rPr>
        <w:t>السعادة الحقيقية كما عرفها سليجمان" هي السعادة التي تتحقق عن طريق مشاركة نقاط قوتنا وفضائلنا الانسانية، عند ذلك تصطبغ حياتنا بالحقيقة (معمرية، 2012:122)</w:t>
      </w:r>
    </w:p>
    <w:p w14:paraId="21C730D1" w14:textId="77777777" w:rsidR="007F2D60" w:rsidRDefault="007F2D60" w:rsidP="007F2D60">
      <w:pPr>
        <w:ind w:firstLine="720"/>
        <w:jc w:val="lowKashida"/>
        <w:rPr>
          <w:rFonts w:cs="Simplified Arabic"/>
          <w:rtl/>
          <w:lang w:bidi="ar-EG"/>
        </w:rPr>
      </w:pPr>
      <w:r>
        <w:rPr>
          <w:rFonts w:cs="Simplified Arabic" w:hint="cs"/>
          <w:rtl/>
          <w:lang w:bidi="ar-EG"/>
        </w:rPr>
        <w:t xml:space="preserve">وتُعرف السعادة اجرائياً بأنها الدرجة التي يحصل عليها المفحوص علي قائمة السعادة الحقيقية إعداد مارتن سليجمان وكريستوفر بيترسون </w:t>
      </w:r>
      <w:r>
        <w:rPr>
          <w:rFonts w:cs="Simplified Arabic"/>
          <w:lang w:bidi="ar-EG"/>
        </w:rPr>
        <w:t>(M.Seligman&amp; Peterson)</w:t>
      </w:r>
      <w:r>
        <w:rPr>
          <w:rFonts w:cs="Simplified Arabic" w:hint="cs"/>
          <w:rtl/>
          <w:lang w:bidi="ar-EG"/>
        </w:rPr>
        <w:t xml:space="preserve"> عام 2002، وتتراوح الدرجة الكلية للقائمة من صفر إلي</w:t>
      </w:r>
      <w:r w:rsidR="00746914">
        <w:rPr>
          <w:rFonts w:cs="Simplified Arabic" w:hint="cs"/>
          <w:rtl/>
          <w:lang w:bidi="ar-EG"/>
        </w:rPr>
        <w:t>144، وإرتفاع الدرجة يعني إرتفاع الفضائل والقوي الإنسانية؛ وبالتالي ارتفاع</w:t>
      </w:r>
      <w:r w:rsidR="00F357CF">
        <w:rPr>
          <w:rFonts w:cs="Simplified Arabic" w:hint="cs"/>
          <w:rtl/>
          <w:lang w:bidi="ar-EG"/>
        </w:rPr>
        <w:t xml:space="preserve"> </w:t>
      </w:r>
      <w:r w:rsidR="00746914">
        <w:rPr>
          <w:rFonts w:cs="Simplified Arabic" w:hint="cs"/>
          <w:rtl/>
          <w:lang w:bidi="ar-EG"/>
        </w:rPr>
        <w:t>مشاعر السعادة الحقيقية،</w:t>
      </w:r>
      <w:r w:rsidR="00F357CF">
        <w:rPr>
          <w:rFonts w:cs="Simplified Arabic" w:hint="cs"/>
          <w:rtl/>
          <w:lang w:bidi="ar-EG"/>
        </w:rPr>
        <w:t xml:space="preserve"> </w:t>
      </w:r>
      <w:r w:rsidR="00746914">
        <w:rPr>
          <w:rFonts w:cs="Simplified Arabic" w:hint="cs"/>
          <w:rtl/>
          <w:lang w:bidi="ar-EG"/>
        </w:rPr>
        <w:t>وبالعكس فإن انخفاض الدرجة يعني انخفاض الفضائل والقوي الانسانية وبالتالي انخفاض مشاعر السعادة الحقيقية.</w:t>
      </w:r>
    </w:p>
    <w:p w14:paraId="71A8873B" w14:textId="77777777" w:rsidR="00AE3EDD" w:rsidRDefault="001E2BF5" w:rsidP="00482396">
      <w:pPr>
        <w:ind w:firstLine="720"/>
        <w:jc w:val="lowKashida"/>
        <w:rPr>
          <w:rFonts w:cs="Simplified Arabic"/>
          <w:rtl/>
        </w:rPr>
      </w:pPr>
      <w:r>
        <w:rPr>
          <w:rFonts w:cs="Simplified Arabic" w:hint="cs"/>
          <w:rtl/>
        </w:rPr>
        <w:t xml:space="preserve"> </w:t>
      </w:r>
    </w:p>
    <w:p w14:paraId="6958E34F" w14:textId="77777777" w:rsidR="0061606C" w:rsidRDefault="001E2BF5" w:rsidP="00482396">
      <w:pPr>
        <w:ind w:firstLine="720"/>
        <w:jc w:val="lowKashida"/>
        <w:rPr>
          <w:rFonts w:cs="Simplified Arabic"/>
          <w:rtl/>
        </w:rPr>
      </w:pPr>
      <w:r>
        <w:rPr>
          <w:rFonts w:cs="Simplified Arabic" w:hint="cs"/>
          <w:rtl/>
        </w:rPr>
        <w:lastRenderedPageBreak/>
        <w:t xml:space="preserve"> </w:t>
      </w:r>
      <w:r w:rsidR="00001EEB">
        <w:rPr>
          <w:rFonts w:cs="Simplified Arabic" w:hint="cs"/>
          <w:rtl/>
        </w:rPr>
        <w:t>البرنامج الإرشادي</w:t>
      </w:r>
      <w:r w:rsidR="0057028B">
        <w:rPr>
          <w:rFonts w:cs="Simplified Arabic" w:hint="cs"/>
          <w:rtl/>
        </w:rPr>
        <w:t xml:space="preserve">: </w:t>
      </w:r>
    </w:p>
    <w:p w14:paraId="121537BA" w14:textId="77777777" w:rsidR="0057028B" w:rsidRDefault="0057028B" w:rsidP="00482396">
      <w:pPr>
        <w:ind w:firstLine="720"/>
        <w:jc w:val="lowKashida"/>
        <w:rPr>
          <w:rFonts w:cs="Simplified Arabic"/>
          <w:rtl/>
        </w:rPr>
      </w:pPr>
    </w:p>
    <w:p w14:paraId="53078EDF" w14:textId="77777777" w:rsidR="00F82F75" w:rsidRDefault="00F82F75" w:rsidP="00482396">
      <w:pPr>
        <w:ind w:firstLine="720"/>
        <w:jc w:val="lowKashida"/>
        <w:rPr>
          <w:rFonts w:cs="Simplified Arabic"/>
          <w:rtl/>
        </w:rPr>
      </w:pPr>
    </w:p>
    <w:p w14:paraId="6400D29B" w14:textId="77777777" w:rsidR="00F82F75" w:rsidRDefault="00F82F75" w:rsidP="00482396">
      <w:pPr>
        <w:ind w:firstLine="720"/>
        <w:jc w:val="lowKashida"/>
        <w:rPr>
          <w:rFonts w:cs="Simplified Arabic"/>
          <w:rtl/>
        </w:rPr>
      </w:pPr>
    </w:p>
    <w:p w14:paraId="0E9C7D19" w14:textId="77777777" w:rsidR="00F82F75" w:rsidRDefault="00F82F75" w:rsidP="00482396">
      <w:pPr>
        <w:ind w:firstLine="720"/>
        <w:jc w:val="lowKashida"/>
        <w:rPr>
          <w:rFonts w:cs="Simplified Arabic"/>
          <w:rtl/>
        </w:rPr>
      </w:pPr>
    </w:p>
    <w:p w14:paraId="2477D411" w14:textId="77777777" w:rsidR="00F82F75" w:rsidRDefault="00F82F75" w:rsidP="00482396">
      <w:pPr>
        <w:ind w:firstLine="720"/>
        <w:jc w:val="lowKashida"/>
        <w:rPr>
          <w:rFonts w:cs="Simplified Arabic"/>
          <w:rtl/>
        </w:rPr>
      </w:pPr>
    </w:p>
    <w:p w14:paraId="240F5B8E" w14:textId="77777777" w:rsidR="0057028B" w:rsidRDefault="0057028B" w:rsidP="00482396">
      <w:pPr>
        <w:ind w:firstLine="720"/>
        <w:jc w:val="lowKashida"/>
        <w:rPr>
          <w:rFonts w:cs="Simplified Arabic"/>
          <w:rtl/>
        </w:rPr>
      </w:pPr>
    </w:p>
    <w:p w14:paraId="7C382615" w14:textId="77777777" w:rsidR="004A6714" w:rsidRPr="007815DC" w:rsidRDefault="004A6714" w:rsidP="004A6714">
      <w:pPr>
        <w:jc w:val="lowKashida"/>
        <w:rPr>
          <w:rFonts w:cs="Simplified Arabic"/>
          <w:b/>
          <w:bCs/>
          <w:u w:val="single"/>
          <w:rtl/>
        </w:rPr>
      </w:pPr>
      <w:r w:rsidRPr="007815DC">
        <w:rPr>
          <w:rFonts w:cs="Simplified Arabic" w:hint="cs"/>
          <w:b/>
          <w:bCs/>
          <w:u w:val="single"/>
          <w:rtl/>
        </w:rPr>
        <w:t xml:space="preserve">فروض </w:t>
      </w:r>
      <w:r>
        <w:rPr>
          <w:rFonts w:cs="Simplified Arabic" w:hint="cs"/>
          <w:b/>
          <w:bCs/>
          <w:u w:val="single"/>
          <w:rtl/>
        </w:rPr>
        <w:t>الدراسة</w:t>
      </w:r>
      <w:r w:rsidRPr="007815DC">
        <w:rPr>
          <w:rFonts w:cs="Simplified Arabic" w:hint="cs"/>
          <w:b/>
          <w:bCs/>
          <w:u w:val="single"/>
          <w:rtl/>
        </w:rPr>
        <w:t xml:space="preserve"> :</w:t>
      </w:r>
    </w:p>
    <w:p w14:paraId="1119E91F" w14:textId="77777777" w:rsidR="004A6714" w:rsidRPr="00084B41" w:rsidRDefault="004A6714" w:rsidP="004A6714">
      <w:pPr>
        <w:jc w:val="both"/>
        <w:rPr>
          <w:rFonts w:cs="Simplified Arabic"/>
          <w:rtl/>
        </w:rPr>
      </w:pPr>
      <w:r>
        <w:rPr>
          <w:rFonts w:cs="Simplified Arabic" w:hint="cs"/>
          <w:rtl/>
        </w:rPr>
        <w:t>1-</w:t>
      </w:r>
      <w:r w:rsidRPr="00084B41">
        <w:rPr>
          <w:rFonts w:cs="Simplified Arabic" w:hint="cs"/>
          <w:rtl/>
        </w:rPr>
        <w:t>ت</w:t>
      </w:r>
      <w:r w:rsidRPr="00084B41">
        <w:rPr>
          <w:rFonts w:cs="Simplified Arabic"/>
          <w:rtl/>
        </w:rPr>
        <w:t xml:space="preserve">وجد فروق دالة بين متوسطات </w:t>
      </w:r>
      <w:r>
        <w:rPr>
          <w:rFonts w:cs="Simplified Arabic" w:hint="cs"/>
          <w:rtl/>
        </w:rPr>
        <w:t>د</w:t>
      </w:r>
      <w:r w:rsidRPr="00084B41">
        <w:rPr>
          <w:rFonts w:cs="Simplified Arabic"/>
          <w:rtl/>
        </w:rPr>
        <w:t>رجات أفراد المجموعة التجريبية في القياسين القبلي والبعد</w:t>
      </w:r>
      <w:r w:rsidRPr="00084B41">
        <w:rPr>
          <w:rFonts w:cs="Simplified Arabic" w:hint="cs"/>
          <w:rtl/>
        </w:rPr>
        <w:t>ي</w:t>
      </w:r>
      <w:r w:rsidRPr="00084B41">
        <w:rPr>
          <w:rFonts w:cs="Simplified Arabic"/>
          <w:rtl/>
        </w:rPr>
        <w:t xml:space="preserve"> </w:t>
      </w:r>
      <w:r>
        <w:rPr>
          <w:rFonts w:cs="Simplified Arabic" w:hint="cs"/>
          <w:rtl/>
        </w:rPr>
        <w:t>علي قائمة السعادة كدرجة كلية وبأبعادها الفرعية</w:t>
      </w:r>
      <w:r w:rsidRPr="00084B41">
        <w:rPr>
          <w:rFonts w:cs="Simplified Arabic"/>
          <w:rtl/>
        </w:rPr>
        <w:t>، في اتجاه القياس البعدي</w:t>
      </w:r>
      <w:r w:rsidRPr="00084B41">
        <w:rPr>
          <w:rFonts w:cs="Simplified Arabic" w:hint="cs"/>
          <w:rtl/>
        </w:rPr>
        <w:t>.</w:t>
      </w:r>
      <w:r w:rsidRPr="00084B41">
        <w:rPr>
          <w:rFonts w:cs="Simplified Arabic"/>
          <w:rtl/>
        </w:rPr>
        <w:t xml:space="preserve"> </w:t>
      </w:r>
    </w:p>
    <w:p w14:paraId="2A10F68C" w14:textId="77777777" w:rsidR="004A641A" w:rsidRPr="00F065FA" w:rsidRDefault="0067224A" w:rsidP="00E06E98">
      <w:pPr>
        <w:ind w:firstLine="720"/>
        <w:jc w:val="lowKashida"/>
        <w:rPr>
          <w:rFonts w:cs="Simplified Arabic"/>
          <w:b/>
          <w:bCs/>
          <w:rtl/>
        </w:rPr>
      </w:pPr>
      <w:r w:rsidRPr="00F065FA">
        <w:rPr>
          <w:rFonts w:cs="Simplified Arabic" w:hint="cs"/>
          <w:b/>
          <w:bCs/>
          <w:rtl/>
        </w:rPr>
        <w:t>الإطار النظري</w:t>
      </w:r>
      <w:r w:rsidR="009529B0" w:rsidRPr="00F065FA">
        <w:rPr>
          <w:rFonts w:cs="Simplified Arabic" w:hint="cs"/>
          <w:b/>
          <w:bCs/>
          <w:rtl/>
        </w:rPr>
        <w:t xml:space="preserve"> و</w:t>
      </w:r>
      <w:r w:rsidR="004A641A" w:rsidRPr="00F065FA">
        <w:rPr>
          <w:rFonts w:cs="Simplified Arabic" w:hint="cs"/>
          <w:b/>
          <w:bCs/>
          <w:rtl/>
        </w:rPr>
        <w:t>الدراسات السابقة:</w:t>
      </w:r>
    </w:p>
    <w:p w14:paraId="67CF19BF" w14:textId="77777777" w:rsidR="009529B0" w:rsidRDefault="009529B0" w:rsidP="007E0F14">
      <w:pPr>
        <w:ind w:firstLine="720"/>
        <w:jc w:val="lowKashida"/>
        <w:rPr>
          <w:rFonts w:cs="Simplified Arabic"/>
          <w:rtl/>
        </w:rPr>
      </w:pPr>
      <w:r w:rsidRPr="007815DC">
        <w:rPr>
          <w:rFonts w:cs="Simplified Arabic" w:hint="cs"/>
          <w:rtl/>
        </w:rPr>
        <w:t xml:space="preserve">تناول العلماء موضوع السعادة من زوايا عديدة ومن وجهات نظر متباينة </w:t>
      </w:r>
      <w:r>
        <w:rPr>
          <w:rFonts w:cs="Simplified Arabic" w:hint="cs"/>
          <w:rtl/>
        </w:rPr>
        <w:t xml:space="preserve">، الا انه </w:t>
      </w:r>
      <w:r w:rsidRPr="007815DC">
        <w:rPr>
          <w:rFonts w:cs="Simplified Arabic" w:hint="cs"/>
          <w:rtl/>
        </w:rPr>
        <w:t>اتفق</w:t>
      </w:r>
      <w:r>
        <w:rPr>
          <w:rFonts w:cs="Simplified Arabic" w:hint="cs"/>
          <w:rtl/>
        </w:rPr>
        <w:t xml:space="preserve">ت جميعها </w:t>
      </w:r>
      <w:r w:rsidRPr="007815DC">
        <w:rPr>
          <w:rFonts w:cs="Simplified Arabic" w:hint="cs"/>
          <w:rtl/>
        </w:rPr>
        <w:t xml:space="preserve"> على أن السعادة مطلب أنساني، دعوا الناس إلى تحقيق</w:t>
      </w:r>
      <w:r>
        <w:rPr>
          <w:rFonts w:cs="Simplified Arabic" w:hint="cs"/>
          <w:rtl/>
        </w:rPr>
        <w:t>ه</w:t>
      </w:r>
      <w:r w:rsidR="007E0F14">
        <w:rPr>
          <w:rFonts w:cs="Simplified Arabic" w:hint="cs"/>
          <w:rtl/>
        </w:rPr>
        <w:t xml:space="preserve">، والسعادة كونها انفعال وشعور ايجابي يوصف بكلمات كالقناعة والاحساس بالرفاهية والرضا </w:t>
      </w:r>
      <w:r w:rsidR="007E0F14">
        <w:rPr>
          <w:rFonts w:cs="Simplified Arabic"/>
        </w:rPr>
        <w:t>(Sharma and Malhoraf,2010)</w:t>
      </w:r>
    </w:p>
    <w:p w14:paraId="0F1B99C5" w14:textId="77777777" w:rsidR="00C519B7" w:rsidRPr="007815DC" w:rsidRDefault="00C519B7" w:rsidP="00C519B7">
      <w:pPr>
        <w:jc w:val="lowKashida"/>
        <w:rPr>
          <w:rFonts w:cs="Simplified Arabic"/>
          <w:rtl/>
        </w:rPr>
      </w:pPr>
      <w:r w:rsidRPr="007815DC">
        <w:rPr>
          <w:rFonts w:cs="Simplified Arabic" w:hint="cs"/>
          <w:rtl/>
        </w:rPr>
        <w:t>فقد أوضحت ( مشيرة اليوسفى،1989،145 ) السعادة بأنها شعور ناتج عن عمليه توازن بين العمليات العقلية وإشباع الحاجات الأولية متوج بطاعة الله لتحقيق الطموح والإنجاز وهي من فن إسعاد الذات بالنجاح والعمل على إسعاد الآخرين وإذا ما تحقق هذا كله سوف يكون الشخص بصحة جيدة ويشعر بالسعادة.</w:t>
      </w:r>
    </w:p>
    <w:p w14:paraId="30E6C4D4" w14:textId="77777777" w:rsidR="00C519B7" w:rsidRPr="007815DC" w:rsidRDefault="00C519B7" w:rsidP="00C519B7">
      <w:pPr>
        <w:jc w:val="lowKashida"/>
        <w:rPr>
          <w:rFonts w:cs="Simplified Arabic"/>
          <w:rtl/>
        </w:rPr>
      </w:pPr>
      <w:r w:rsidRPr="007815DC">
        <w:rPr>
          <w:rFonts w:cs="Simplified Arabic" w:hint="cs"/>
          <w:rtl/>
        </w:rPr>
        <w:tab/>
        <w:t>ويورد " جابر عبد الحميد، وعلاء كفافي " أن السعادة حال من المرح والهناء والإشباع تنشأ أساساً من إشباع الدوافع، لكنها تسمو إلى مستوى الرضا النفسي، وهي بذلك وجدان يصاحب تحقيق الذات ( 1991-1485) في حين يعرف " أرجايل " السعادة على أنها تشتمل على ثلاث مكونات مرتبطة ببعضها وهي الوجدان الإيجابي، الوجدان السلبي، والرضا عن الحياة يوجه عام ( أرجايل، 1993-120).</w:t>
      </w:r>
    </w:p>
    <w:p w14:paraId="2019BD94" w14:textId="77777777" w:rsidR="00C519B7" w:rsidRPr="007815DC" w:rsidRDefault="00C519B7" w:rsidP="00F065FA">
      <w:pPr>
        <w:jc w:val="lowKashida"/>
        <w:rPr>
          <w:rFonts w:cs="Simplified Arabic"/>
          <w:rtl/>
        </w:rPr>
      </w:pPr>
      <w:r w:rsidRPr="007815DC">
        <w:rPr>
          <w:rFonts w:cs="Simplified Arabic" w:hint="cs"/>
          <w:rtl/>
        </w:rPr>
        <w:tab/>
        <w:t>أما " في</w:t>
      </w:r>
      <w:r w:rsidR="00F065FA">
        <w:rPr>
          <w:rFonts w:cs="Simplified Arabic" w:hint="cs"/>
          <w:rtl/>
        </w:rPr>
        <w:t>ن</w:t>
      </w:r>
      <w:r w:rsidRPr="007815DC">
        <w:rPr>
          <w:rFonts w:cs="Simplified Arabic" w:hint="cs"/>
          <w:rtl/>
        </w:rPr>
        <w:t>هوفن " (</w:t>
      </w:r>
      <w:r w:rsidRPr="007815DC">
        <w:rPr>
          <w:rFonts w:cs="Simplified Arabic"/>
        </w:rPr>
        <w:t>Veenhoven,2001</w:t>
      </w:r>
      <w:r w:rsidR="00F065FA">
        <w:rPr>
          <w:rFonts w:cs="Simplified Arabic" w:hint="cs"/>
          <w:rtl/>
        </w:rPr>
        <w:t>) فيرى أن السعادة تعني حب الشخص للحياة التي يحي</w:t>
      </w:r>
      <w:r w:rsidRPr="007815DC">
        <w:rPr>
          <w:rFonts w:cs="Simplified Arabic" w:hint="cs"/>
          <w:rtl/>
        </w:rPr>
        <w:t>اها واستمتاع</w:t>
      </w:r>
      <w:r w:rsidRPr="007815DC">
        <w:rPr>
          <w:rFonts w:cs="Simplified Arabic" w:hint="eastAsia"/>
          <w:rtl/>
        </w:rPr>
        <w:t>ه</w:t>
      </w:r>
      <w:r w:rsidRPr="007815DC">
        <w:rPr>
          <w:rFonts w:cs="Simplified Arabic" w:hint="cs"/>
          <w:rtl/>
        </w:rPr>
        <w:t xml:space="preserve"> بها وتقديره الذاتي لها ككل. </w:t>
      </w:r>
    </w:p>
    <w:p w14:paraId="168A91F6" w14:textId="77777777" w:rsidR="00C519B7" w:rsidRDefault="00C519B7" w:rsidP="00C519B7">
      <w:pPr>
        <w:ind w:firstLine="720"/>
        <w:jc w:val="lowKashida"/>
        <w:rPr>
          <w:rFonts w:cs="Simplified Arabic"/>
          <w:rtl/>
          <w:lang w:bidi="ar-EG"/>
        </w:rPr>
      </w:pPr>
      <w:r w:rsidRPr="007815DC">
        <w:rPr>
          <w:rFonts w:cs="Simplified Arabic" w:hint="cs"/>
          <w:rtl/>
        </w:rPr>
        <w:tab/>
        <w:t>وفي الجانب الأخر يعرف  مفرح العنزي (2001-354) السعادة بأنها حالة من التوازن الداخلي يسودها عدد من المشاعر الإيجابية كالرضا والابتهاج والسرور، والتي ترتبط بالجوانب الأساسية للحياة مثل الأسرة والعمل والعلاقات الاجتماعية تخلص من هذا العرض إلى أن السعادة حالة من المرح والهناء والإشباع تنشأ أساساً ليس فقط من إشباع الدوافع البيولوجية والنفسية وإنما يتضمن أيضاً سمات الشخصية، ولكن التعبير عنها يختلف من فرد إلى أخر ومن ثقافة إلى أخرى.</w:t>
      </w:r>
    </w:p>
    <w:p w14:paraId="5D0E50E0" w14:textId="77777777" w:rsidR="001731F9" w:rsidRPr="0057028B" w:rsidRDefault="001731F9" w:rsidP="00C519B7">
      <w:pPr>
        <w:ind w:firstLine="720"/>
        <w:jc w:val="lowKashida"/>
        <w:rPr>
          <w:rFonts w:cs="Simplified Arabic"/>
          <w:b/>
          <w:bCs/>
          <w:rtl/>
          <w:lang w:bidi="ar-EG"/>
        </w:rPr>
      </w:pPr>
      <w:r w:rsidRPr="0057028B">
        <w:rPr>
          <w:rFonts w:cs="Simplified Arabic" w:hint="cs"/>
          <w:b/>
          <w:bCs/>
          <w:rtl/>
          <w:lang w:bidi="ar-EG"/>
        </w:rPr>
        <w:t>بعض المتغيرات النفسية الهامة المرتبط تنميتها بتنمية الاحساس بالسعادة:</w:t>
      </w:r>
    </w:p>
    <w:p w14:paraId="0941784C" w14:textId="77777777" w:rsidR="001731F9" w:rsidRDefault="001731F9" w:rsidP="001731F9">
      <w:pPr>
        <w:ind w:firstLine="720"/>
        <w:jc w:val="lowKashida"/>
        <w:rPr>
          <w:rFonts w:cs="Simplified Arabic"/>
          <w:lang w:bidi="ar-EG"/>
        </w:rPr>
      </w:pPr>
      <w:r w:rsidRPr="0057028B">
        <w:rPr>
          <w:rFonts w:cs="Simplified Arabic" w:hint="cs"/>
          <w:b/>
          <w:bCs/>
          <w:rtl/>
          <w:lang w:bidi="ar-EG"/>
        </w:rPr>
        <w:t>الوعي بالذات:</w:t>
      </w:r>
      <w:r>
        <w:rPr>
          <w:rFonts w:cs="Simplified Arabic" w:hint="cs"/>
          <w:rtl/>
          <w:lang w:bidi="ar-EG"/>
        </w:rPr>
        <w:t xml:space="preserve"> </w:t>
      </w:r>
      <w:r>
        <w:rPr>
          <w:rFonts w:cs="Simplified Arabic"/>
          <w:lang w:bidi="ar-EG"/>
        </w:rPr>
        <w:t>(Self-awareness)</w:t>
      </w:r>
    </w:p>
    <w:p w14:paraId="2FB0A3B3" w14:textId="77777777" w:rsidR="001731F9" w:rsidRDefault="001731F9" w:rsidP="001731F9">
      <w:pPr>
        <w:ind w:firstLine="720"/>
        <w:jc w:val="lowKashida"/>
        <w:rPr>
          <w:rFonts w:cs="Simplified Arabic"/>
          <w:rtl/>
          <w:lang w:bidi="ar-EG"/>
        </w:rPr>
      </w:pPr>
      <w:r>
        <w:rPr>
          <w:rFonts w:cs="Simplified Arabic" w:hint="cs"/>
          <w:rtl/>
          <w:lang w:bidi="ar-EG"/>
        </w:rPr>
        <w:t xml:space="preserve">قدرة الفرد علي توجيه الانتباه اما نحو ذاته أو خارجها </w:t>
      </w:r>
      <w:r>
        <w:rPr>
          <w:rFonts w:cs="Simplified Arabic"/>
          <w:rtl/>
          <w:lang w:bidi="ar-EG"/>
        </w:rPr>
        <w:t>–</w:t>
      </w:r>
      <w:r>
        <w:rPr>
          <w:rFonts w:cs="Simplified Arabic" w:hint="cs"/>
          <w:rtl/>
          <w:lang w:bidi="ar-EG"/>
        </w:rPr>
        <w:t xml:space="preserve"> اتجاه البيئة </w:t>
      </w:r>
      <w:r>
        <w:rPr>
          <w:rFonts w:cs="Simplified Arabic"/>
          <w:rtl/>
          <w:lang w:bidi="ar-EG"/>
        </w:rPr>
        <w:t>–</w:t>
      </w:r>
      <w:r>
        <w:rPr>
          <w:rFonts w:cs="Simplified Arabic" w:hint="cs"/>
          <w:rtl/>
          <w:lang w:bidi="ar-EG"/>
        </w:rPr>
        <w:t xml:space="preserve"> وأن هذا التوجيه الانتباهي يسبب حالة من التقويم الآني </w:t>
      </w:r>
      <w:r>
        <w:rPr>
          <w:rFonts w:cs="Simplified Arabic"/>
          <w:lang w:bidi="ar-EG"/>
        </w:rPr>
        <w:t>(Buss,1980:45)</w:t>
      </w:r>
    </w:p>
    <w:p w14:paraId="2684C453" w14:textId="77777777" w:rsidR="001731F9" w:rsidRDefault="001731F9" w:rsidP="001731F9">
      <w:pPr>
        <w:ind w:firstLine="720"/>
        <w:jc w:val="lowKashida"/>
        <w:rPr>
          <w:rFonts w:cs="Simplified Arabic"/>
          <w:rtl/>
          <w:lang w:bidi="ar-EG"/>
        </w:rPr>
      </w:pPr>
      <w:r>
        <w:rPr>
          <w:rFonts w:cs="Simplified Arabic" w:hint="cs"/>
          <w:rtl/>
          <w:lang w:bidi="ar-EG"/>
        </w:rPr>
        <w:t>ويعرفه (نظمي،2008) بأنه حالة يدرك فيها الأفراد ذواتهم منفردين حيناً، وأنهم أعضاء جماعات حيناً آخر، وكلا الإٌدراكين يُعد ممثلاً للآخر لأنه يعبر تعبيراً أساسياًّ وصادقاً عن الذات( نظمي،2008، 127)</w:t>
      </w:r>
    </w:p>
    <w:p w14:paraId="4E6C63C4" w14:textId="77777777" w:rsidR="0057028B" w:rsidRDefault="001731F9" w:rsidP="001731F9">
      <w:pPr>
        <w:ind w:firstLine="720"/>
        <w:jc w:val="lowKashida"/>
        <w:rPr>
          <w:rFonts w:cs="Simplified Arabic"/>
          <w:rtl/>
          <w:lang w:bidi="ar-EG"/>
        </w:rPr>
      </w:pPr>
      <w:r>
        <w:rPr>
          <w:rFonts w:cs="Simplified Arabic" w:hint="cs"/>
          <w:rtl/>
          <w:lang w:bidi="ar-EG"/>
        </w:rPr>
        <w:lastRenderedPageBreak/>
        <w:t xml:space="preserve">كما أشار بار وان أن من أهم الكفايات التي يتميز بها الأشخاص الأكثر فاعلية ونجاحاً في الحياة هي الوعي الذاتي الانفعالي والعاطفي والتفاؤل والمرونة والتعاطف وضبط الاندفاع والتروي وتلك الكفايات من أهم محددات السعادة </w:t>
      </w:r>
      <w:r>
        <w:rPr>
          <w:rFonts w:cs="Simplified Arabic"/>
          <w:lang w:bidi="ar-EG"/>
        </w:rPr>
        <w:t>(Bar-On, 1997)</w:t>
      </w:r>
    </w:p>
    <w:p w14:paraId="2F3C3836" w14:textId="77777777" w:rsidR="00255825" w:rsidRDefault="0057028B" w:rsidP="001731F9">
      <w:pPr>
        <w:ind w:firstLine="720"/>
        <w:jc w:val="lowKashida"/>
        <w:rPr>
          <w:rFonts w:cs="Simplified Arabic"/>
          <w:rtl/>
          <w:lang w:bidi="ar-EG"/>
        </w:rPr>
      </w:pPr>
      <w:r>
        <w:rPr>
          <w:rFonts w:cs="Simplified Arabic" w:hint="cs"/>
          <w:rtl/>
        </w:rPr>
        <w:t xml:space="preserve">وقد أكدت </w:t>
      </w:r>
      <w:r w:rsidRPr="007815DC">
        <w:rPr>
          <w:rFonts w:cs="Simplified Arabic" w:hint="cs"/>
          <w:rtl/>
        </w:rPr>
        <w:t>دراسة (</w:t>
      </w:r>
      <w:r w:rsidRPr="007815DC">
        <w:rPr>
          <w:rFonts w:cs="Simplified Arabic"/>
        </w:rPr>
        <w:t>Michalos &amp; orlando ,2006</w:t>
      </w:r>
      <w:r w:rsidRPr="007815DC">
        <w:rPr>
          <w:rFonts w:cs="Simplified Arabic" w:hint="cs"/>
          <w:rtl/>
        </w:rPr>
        <w:t xml:space="preserve">) عن أن </w:t>
      </w:r>
      <w:r>
        <w:rPr>
          <w:rFonts w:cs="Simplified Arabic" w:hint="cs"/>
          <w:rtl/>
        </w:rPr>
        <w:t>الوعي</w:t>
      </w:r>
      <w:r w:rsidRPr="007815DC">
        <w:rPr>
          <w:rFonts w:cs="Simplified Arabic" w:hint="cs"/>
          <w:rtl/>
        </w:rPr>
        <w:t xml:space="preserve"> </w:t>
      </w:r>
      <w:r>
        <w:rPr>
          <w:rFonts w:cs="Simplified Arabic" w:hint="cs"/>
          <w:rtl/>
        </w:rPr>
        <w:t>ب</w:t>
      </w:r>
      <w:r w:rsidRPr="007815DC">
        <w:rPr>
          <w:rFonts w:cs="Simplified Arabic" w:hint="cs"/>
          <w:rtl/>
        </w:rPr>
        <w:t>الذات مبنى بالرضا عن الحياة، وأن الرضا عن الذات له تأثير قوى على السعادة والرضا عن الحياة</w:t>
      </w:r>
      <w:r w:rsidR="001731F9">
        <w:rPr>
          <w:rFonts w:cs="Simplified Arabic" w:hint="cs"/>
          <w:rtl/>
          <w:lang w:bidi="ar-EG"/>
        </w:rPr>
        <w:t xml:space="preserve">  </w:t>
      </w:r>
    </w:p>
    <w:p w14:paraId="34453993" w14:textId="77777777" w:rsidR="001731F9" w:rsidRDefault="00255825" w:rsidP="00255825">
      <w:pPr>
        <w:ind w:firstLine="720"/>
        <w:jc w:val="lowKashida"/>
        <w:rPr>
          <w:rFonts w:cs="Simplified Arabic"/>
          <w:lang w:bidi="ar-EG"/>
        </w:rPr>
      </w:pPr>
      <w:r w:rsidRPr="007815DC">
        <w:rPr>
          <w:rFonts w:cs="Simplified Arabic" w:hint="cs"/>
          <w:rtl/>
        </w:rPr>
        <w:t xml:space="preserve">ولقد تناولت دراسة ليبوميرسكي  </w:t>
      </w:r>
      <w:r w:rsidRPr="007815DC">
        <w:rPr>
          <w:rFonts w:cs="Simplified Arabic"/>
        </w:rPr>
        <w:t>Lyubomirski,et at.,2006</w:t>
      </w:r>
      <w:r w:rsidRPr="007815DC">
        <w:rPr>
          <w:rFonts w:cs="Simplified Arabic" w:hint="cs"/>
          <w:rtl/>
        </w:rPr>
        <w:t xml:space="preserve">) التشابه والاختلاف بين السعادة </w:t>
      </w:r>
      <w:r w:rsidR="00F065FA">
        <w:rPr>
          <w:rFonts w:cs="Simplified Arabic" w:hint="cs"/>
          <w:rtl/>
        </w:rPr>
        <w:t>و</w:t>
      </w:r>
      <w:r>
        <w:rPr>
          <w:rFonts w:cs="Simplified Arabic" w:hint="cs"/>
          <w:rtl/>
        </w:rPr>
        <w:t>الوعي بالذات</w:t>
      </w:r>
      <w:r w:rsidRPr="007815DC">
        <w:rPr>
          <w:rFonts w:cs="Simplified Arabic" w:hint="cs"/>
          <w:rtl/>
        </w:rPr>
        <w:t>، وبلغت عينة الدراسة (621) تتراوح أعمارهم بين (51-95) وقاموا بالاستجابة على مقاييس للسمات الوجدانية، والسمات النفس اجتماعية، والصحة البدنية وبعض المعلومات الديموجرافية، ومن نتائج الدراسة وجود علاقة ارتباطيه موجبة دالة إحصائياً بين السعادة و</w:t>
      </w:r>
      <w:r>
        <w:rPr>
          <w:rFonts w:cs="Simplified Arabic" w:hint="cs"/>
          <w:rtl/>
        </w:rPr>
        <w:t>الوعي</w:t>
      </w:r>
      <w:r w:rsidRPr="007815DC">
        <w:rPr>
          <w:rFonts w:cs="Simplified Arabic" w:hint="cs"/>
          <w:rtl/>
        </w:rPr>
        <w:t xml:space="preserve"> </w:t>
      </w:r>
      <w:r>
        <w:rPr>
          <w:rFonts w:cs="Simplified Arabic" w:hint="cs"/>
          <w:rtl/>
        </w:rPr>
        <w:t>ب</w:t>
      </w:r>
      <w:r w:rsidRPr="007815DC">
        <w:rPr>
          <w:rFonts w:cs="Simplified Arabic" w:hint="cs"/>
          <w:rtl/>
        </w:rPr>
        <w:t>الذات</w:t>
      </w:r>
      <w:r>
        <w:rPr>
          <w:rFonts w:cs="Simplified Arabic" w:hint="cs"/>
          <w:rtl/>
          <w:lang w:bidi="ar-EG"/>
        </w:rPr>
        <w:t>.</w:t>
      </w:r>
      <w:r w:rsidR="001731F9">
        <w:rPr>
          <w:rFonts w:cs="Simplified Arabic" w:hint="cs"/>
          <w:rtl/>
          <w:lang w:bidi="ar-EG"/>
        </w:rPr>
        <w:t xml:space="preserve">  </w:t>
      </w:r>
    </w:p>
    <w:p w14:paraId="5EBE7A97" w14:textId="77777777" w:rsidR="007A660B" w:rsidRDefault="007A660B" w:rsidP="001731F9">
      <w:pPr>
        <w:ind w:firstLine="720"/>
        <w:jc w:val="lowKashida"/>
        <w:rPr>
          <w:rFonts w:cs="Simplified Arabic"/>
          <w:b/>
          <w:bCs/>
          <w:rtl/>
        </w:rPr>
      </w:pPr>
    </w:p>
    <w:p w14:paraId="4C71E9EB" w14:textId="77777777" w:rsidR="007A660B" w:rsidRDefault="007A660B" w:rsidP="001731F9">
      <w:pPr>
        <w:ind w:firstLine="720"/>
        <w:jc w:val="lowKashida"/>
        <w:rPr>
          <w:rFonts w:cs="Simplified Arabic"/>
          <w:b/>
          <w:bCs/>
          <w:rtl/>
        </w:rPr>
      </w:pPr>
    </w:p>
    <w:p w14:paraId="4927A7E6" w14:textId="77777777" w:rsidR="001731F9" w:rsidRPr="0057028B" w:rsidRDefault="001731F9" w:rsidP="001731F9">
      <w:pPr>
        <w:ind w:firstLine="720"/>
        <w:jc w:val="lowKashida"/>
        <w:rPr>
          <w:rFonts w:cs="Simplified Arabic"/>
          <w:b/>
          <w:bCs/>
          <w:rtl/>
        </w:rPr>
      </w:pPr>
      <w:r w:rsidRPr="0057028B">
        <w:rPr>
          <w:rFonts w:cs="Simplified Arabic" w:hint="cs"/>
          <w:b/>
          <w:bCs/>
          <w:rtl/>
        </w:rPr>
        <w:t>التفكير الايجابي:</w:t>
      </w:r>
    </w:p>
    <w:p w14:paraId="1160FFFE" w14:textId="77777777" w:rsidR="0057028B" w:rsidRDefault="008733B4" w:rsidP="0057028B">
      <w:pPr>
        <w:ind w:firstLine="720"/>
        <w:jc w:val="lowKashida"/>
        <w:rPr>
          <w:rFonts w:cs="Simplified Arabic"/>
          <w:rtl/>
        </w:rPr>
      </w:pPr>
      <w:r>
        <w:rPr>
          <w:rFonts w:cs="Simplified Arabic" w:hint="cs"/>
          <w:rtl/>
        </w:rPr>
        <w:t xml:space="preserve"> أرون بيك </w:t>
      </w:r>
      <w:r>
        <w:rPr>
          <w:rFonts w:cs="Simplified Arabic"/>
        </w:rPr>
        <w:t>(Aaron Beck)</w:t>
      </w:r>
      <w:r>
        <w:rPr>
          <w:rFonts w:cs="Simplified Arabic" w:hint="cs"/>
          <w:rtl/>
        </w:rPr>
        <w:t xml:space="preserve"> هو أحد علماء النفس المعرفيين الذي أ</w:t>
      </w:r>
      <w:r w:rsidR="0057028B">
        <w:rPr>
          <w:rFonts w:cs="Simplified Arabic" w:hint="cs"/>
          <w:rtl/>
        </w:rPr>
        <w:t>ك</w:t>
      </w:r>
      <w:r>
        <w:rPr>
          <w:rFonts w:cs="Simplified Arabic" w:hint="cs"/>
          <w:rtl/>
        </w:rPr>
        <w:t>د علي فكرة  أن التفكير هو الذي يولد العاطفة وليس العكس  ففكرة الخطر تولد القلق، وفكرة الفقدان تسبب الحزن وفكرة التجاوز تسبب الغضب،</w:t>
      </w:r>
    </w:p>
    <w:p w14:paraId="51497A28" w14:textId="77777777" w:rsidR="00395DA3" w:rsidRDefault="008733B4" w:rsidP="0060328C">
      <w:pPr>
        <w:ind w:firstLine="720"/>
        <w:jc w:val="lowKashida"/>
        <w:rPr>
          <w:rFonts w:cs="Simplified Arabic"/>
          <w:rtl/>
        </w:rPr>
      </w:pPr>
      <w:r>
        <w:rPr>
          <w:rFonts w:cs="Simplified Arabic" w:hint="cs"/>
          <w:rtl/>
        </w:rPr>
        <w:t xml:space="preserve">( </w:t>
      </w:r>
      <w:r w:rsidR="0060328C">
        <w:rPr>
          <w:rFonts w:cs="Simplified Arabic" w:hint="cs"/>
          <w:rtl/>
        </w:rPr>
        <w:t>صفاء الأعسر، وآخرون،2002</w:t>
      </w:r>
      <w:r>
        <w:rPr>
          <w:rFonts w:cs="Simplified Arabic" w:hint="cs"/>
          <w:rtl/>
        </w:rPr>
        <w:t>) فأفكار الاكتئابيين تكون محكومة بالتفسيرات السلبية التي يتولد منها الاحساس بالشقاء وا</w:t>
      </w:r>
      <w:r w:rsidR="0060328C">
        <w:rPr>
          <w:rFonts w:cs="Simplified Arabic" w:hint="cs"/>
          <w:rtl/>
        </w:rPr>
        <w:t>لتشاؤم ومناقشة هذه الأفكار ودحض</w:t>
      </w:r>
      <w:r>
        <w:rPr>
          <w:rFonts w:cs="Simplified Arabic" w:hint="cs"/>
          <w:rtl/>
        </w:rPr>
        <w:t xml:space="preserve">ها من شأنه أن يغير هذه التفسيرات وبالتالي يخفف من حدة الوجدانات السلبية وينمي الوجدانات الايجابية التي من شأنها </w:t>
      </w:r>
      <w:r w:rsidR="0060328C">
        <w:rPr>
          <w:rFonts w:cs="Simplified Arabic" w:hint="cs"/>
          <w:rtl/>
        </w:rPr>
        <w:t xml:space="preserve">أن </w:t>
      </w:r>
      <w:r>
        <w:rPr>
          <w:rFonts w:cs="Simplified Arabic" w:hint="cs"/>
          <w:rtl/>
        </w:rPr>
        <w:t xml:space="preserve">ترفع الاحساس بالسعادة، </w:t>
      </w:r>
      <w:r w:rsidR="00272230">
        <w:rPr>
          <w:rFonts w:cs="Simplified Arabic" w:hint="cs"/>
          <w:rtl/>
        </w:rPr>
        <w:t>ويري (مرسي،2000) أن أسلوب التفكير لدي الفرد حيال المواقف والأحداث يُسفر عن شعور بالسعادة والشقاء، تبعاً لدرجة قابليته للسعادة أو الشقاء، وبناءاً علي المواقف المتخذة، فالسعادة ترتبط أيضاً بالمتغيرات المع</w:t>
      </w:r>
      <w:r w:rsidR="0060328C">
        <w:rPr>
          <w:rFonts w:cs="Simplified Arabic" w:hint="cs"/>
          <w:rtl/>
        </w:rPr>
        <w:t>رفية، ومن هنا جاء اضافة الباحثتا</w:t>
      </w:r>
      <w:r w:rsidR="00272230">
        <w:rPr>
          <w:rFonts w:cs="Simplified Arabic" w:hint="cs"/>
          <w:rtl/>
        </w:rPr>
        <w:t>ن لبُعد التفكير الايجابي كأحد المتغيرات الهامة والمؤثرة علي الاحساس بالسعادة، فقدرة الفرد علي حل مشكلاته من أهم</w:t>
      </w:r>
      <w:r w:rsidR="00395DA3">
        <w:rPr>
          <w:rFonts w:cs="Simplified Arabic" w:hint="cs"/>
          <w:rtl/>
        </w:rPr>
        <w:t xml:space="preserve"> الأنشطة التي تُميزه عن غيره </w:t>
      </w:r>
      <w:r w:rsidR="00272230">
        <w:rPr>
          <w:rFonts w:cs="Simplified Arabic" w:hint="cs"/>
          <w:rtl/>
        </w:rPr>
        <w:t xml:space="preserve">، وهذه تعني إمكانية الفرد واستطاعته إيجاد طرائق متعددة لمواجهة أي صعوبة تعترضه، إذ يسعي الفرد إلي التغلب عليها ذاتياً وإجتماعياً لكي يتخطاها أملاً في تحقيق التوافق النفسي والاجتماعي وصولاً إلي الأهداف المنشودة التي يطمح إلي تحقيقها (الزغلول والزغلول،2003،72) </w:t>
      </w:r>
    </w:p>
    <w:p w14:paraId="0AE023EE" w14:textId="77777777" w:rsidR="00756D35" w:rsidRDefault="00756D35" w:rsidP="00756D35">
      <w:pPr>
        <w:ind w:firstLine="720"/>
        <w:jc w:val="lowKashida"/>
        <w:rPr>
          <w:rFonts w:cs="Simplified Arabic"/>
          <w:rtl/>
        </w:rPr>
      </w:pPr>
      <w:r>
        <w:rPr>
          <w:rFonts w:cs="Simplified Arabic" w:hint="cs"/>
          <w:rtl/>
        </w:rPr>
        <w:t xml:space="preserve">كما أوضحت دراسة داليا مؤمن أن هناك علاقة بين السعادة والأفكار اللاعقلانية وأحداث الحياة الضاغطة في ضوء متغيري الجنس، التخصص الدراسي، وتكونت عينة الدراسة من 609 من طلاب وطالبات جامعة عين شمس، وتوصلت النتائج إلي أنه كلما زاد التفكير اللاعقلاني قل الإحساس بالسعادة وتبين وجود علاقة موجبة ودالة بين السعادة والأنشطة السارة، وعلاقة سالبة ودالة بين السعادة ومواقف الحياة الضاغطة، كما أوضحت وجود فروق دالة بين الذكور والإناث لصالح الذكور في السعادة ، وفي </w:t>
      </w:r>
      <w:r w:rsidR="0057028B">
        <w:rPr>
          <w:rFonts w:cs="Simplified Arabic" w:hint="cs"/>
          <w:rtl/>
        </w:rPr>
        <w:t>التفكير اللاعقلاني لصالح الإناث (داليا عبدالمؤمن، 2004)</w:t>
      </w:r>
      <w:r>
        <w:rPr>
          <w:rFonts w:cs="Simplified Arabic" w:hint="cs"/>
          <w:rtl/>
        </w:rPr>
        <w:t xml:space="preserve"> </w:t>
      </w:r>
    </w:p>
    <w:p w14:paraId="53CF1B4E" w14:textId="77777777" w:rsidR="00001EEB" w:rsidRDefault="00001EEB" w:rsidP="00395DA3">
      <w:pPr>
        <w:ind w:firstLine="720"/>
        <w:jc w:val="lowKashida"/>
        <w:rPr>
          <w:rFonts w:cs="Simplified Arabic"/>
          <w:rtl/>
        </w:rPr>
      </w:pPr>
    </w:p>
    <w:p w14:paraId="4B5761DE" w14:textId="77777777" w:rsidR="00395DA3" w:rsidRPr="006E579B" w:rsidRDefault="006E579B" w:rsidP="00395DA3">
      <w:pPr>
        <w:ind w:firstLine="720"/>
        <w:jc w:val="lowKashida"/>
        <w:rPr>
          <w:rFonts w:cs="Simplified Arabic"/>
          <w:b/>
          <w:bCs/>
          <w:rtl/>
        </w:rPr>
      </w:pPr>
      <w:r w:rsidRPr="006E579B">
        <w:rPr>
          <w:rFonts w:cs="Simplified Arabic" w:hint="cs"/>
          <w:b/>
          <w:bCs/>
          <w:rtl/>
        </w:rPr>
        <w:t>السع</w:t>
      </w:r>
      <w:r>
        <w:rPr>
          <w:rFonts w:cs="Simplified Arabic" w:hint="cs"/>
          <w:b/>
          <w:bCs/>
          <w:rtl/>
        </w:rPr>
        <w:t>ا</w:t>
      </w:r>
      <w:r w:rsidRPr="006E579B">
        <w:rPr>
          <w:rFonts w:cs="Simplified Arabic" w:hint="cs"/>
          <w:b/>
          <w:bCs/>
          <w:rtl/>
        </w:rPr>
        <w:t>دة و</w:t>
      </w:r>
      <w:r w:rsidR="00395DA3" w:rsidRPr="006E579B">
        <w:rPr>
          <w:rFonts w:cs="Simplified Arabic" w:hint="cs"/>
          <w:b/>
          <w:bCs/>
          <w:rtl/>
        </w:rPr>
        <w:t>الفضائل الانسانية:</w:t>
      </w:r>
    </w:p>
    <w:p w14:paraId="72525604" w14:textId="77777777" w:rsidR="00570604" w:rsidRDefault="00090E3C" w:rsidP="0060328C">
      <w:pPr>
        <w:jc w:val="lowKashida"/>
        <w:rPr>
          <w:rFonts w:cs="Simplified Arabic"/>
          <w:rtl/>
        </w:rPr>
      </w:pPr>
      <w:r>
        <w:rPr>
          <w:rFonts w:cs="Simplified Arabic" w:hint="cs"/>
          <w:rtl/>
        </w:rPr>
        <w:lastRenderedPageBreak/>
        <w:t xml:space="preserve">   </w:t>
      </w:r>
      <w:r w:rsidR="00570604" w:rsidRPr="007815DC">
        <w:rPr>
          <w:rFonts w:cs="Simplified Arabic" w:hint="cs"/>
          <w:rtl/>
        </w:rPr>
        <w:t xml:space="preserve"> </w:t>
      </w:r>
      <w:r w:rsidR="000A2A7B">
        <w:rPr>
          <w:rFonts w:cs="Simplified Arabic" w:hint="cs"/>
          <w:rtl/>
        </w:rPr>
        <w:t xml:space="preserve"> العلاقة بين السعادة والفضائل الانسانية علاقة منطقية حيث </w:t>
      </w:r>
      <w:r>
        <w:rPr>
          <w:rFonts w:cs="Simplified Arabic" w:hint="cs"/>
          <w:rtl/>
        </w:rPr>
        <w:t xml:space="preserve">تمثل كلا منهما الجانب الايجابي للشخصية وتأتي </w:t>
      </w:r>
      <w:r w:rsidR="00570604" w:rsidRPr="007815DC">
        <w:rPr>
          <w:rFonts w:cs="Simplified Arabic" w:hint="cs"/>
          <w:rtl/>
        </w:rPr>
        <w:t>دراس</w:t>
      </w:r>
      <w:r w:rsidR="000A2A7B">
        <w:rPr>
          <w:rFonts w:cs="Simplified Arabic" w:hint="cs"/>
          <w:rtl/>
        </w:rPr>
        <w:t>تي</w:t>
      </w:r>
      <w:r w:rsidR="00570604" w:rsidRPr="007815DC">
        <w:rPr>
          <w:rFonts w:cs="Simplified Arabic" w:hint="cs"/>
          <w:rtl/>
        </w:rPr>
        <w:t xml:space="preserve">(عبد الخالق، 2001، وفريح، 2001) </w:t>
      </w:r>
      <w:r w:rsidR="000A2A7B">
        <w:rPr>
          <w:rFonts w:cs="Simplified Arabic" w:hint="cs"/>
          <w:rtl/>
        </w:rPr>
        <w:t xml:space="preserve">لتؤكدا </w:t>
      </w:r>
      <w:r w:rsidR="00570604" w:rsidRPr="007815DC">
        <w:rPr>
          <w:rFonts w:cs="Simplified Arabic" w:hint="cs"/>
          <w:rtl/>
        </w:rPr>
        <w:t>على أن السعادة ترتبط ارتباطاً وثيقاً بكل من الصحة النفسية والجسمية والتفاؤ</w:t>
      </w:r>
      <w:r w:rsidR="0067224A">
        <w:rPr>
          <w:rFonts w:cs="Simplified Arabic" w:hint="cs"/>
          <w:rtl/>
        </w:rPr>
        <w:t>ل والضبط الداخلي ومستوى التدين،</w:t>
      </w:r>
      <w:r w:rsidR="00570604" w:rsidRPr="007815DC">
        <w:rPr>
          <w:rFonts w:cs="Simplified Arabic" w:hint="cs"/>
          <w:rtl/>
        </w:rPr>
        <w:t xml:space="preserve"> كما ترتبط بالثقة بالنفس والتفاؤل والوجدان الإيجابي</w:t>
      </w:r>
      <w:r w:rsidR="0060328C">
        <w:rPr>
          <w:rFonts w:cs="Simplified Arabic" w:hint="cs"/>
          <w:rtl/>
        </w:rPr>
        <w:t>.</w:t>
      </w:r>
      <w:r w:rsidR="00570604" w:rsidRPr="007815DC">
        <w:rPr>
          <w:rFonts w:cs="Simplified Arabic" w:hint="cs"/>
          <w:rtl/>
        </w:rPr>
        <w:t xml:space="preserve"> </w:t>
      </w:r>
    </w:p>
    <w:p w14:paraId="5BBAC585" w14:textId="77777777" w:rsidR="00E06E98" w:rsidRPr="007815DC" w:rsidRDefault="00E06E98" w:rsidP="0060328C">
      <w:pPr>
        <w:ind w:firstLine="539"/>
        <w:jc w:val="lowKashida"/>
        <w:rPr>
          <w:rFonts w:cs="Simplified Arabic"/>
          <w:rtl/>
        </w:rPr>
      </w:pPr>
      <w:r w:rsidRPr="007815DC">
        <w:rPr>
          <w:rFonts w:cs="Simplified Arabic" w:hint="cs"/>
          <w:rtl/>
        </w:rPr>
        <w:t>ومن خلال إطلاع الباح</w:t>
      </w:r>
      <w:r>
        <w:rPr>
          <w:rFonts w:cs="Simplified Arabic" w:hint="cs"/>
          <w:rtl/>
        </w:rPr>
        <w:t>ث</w:t>
      </w:r>
      <w:r w:rsidR="00F82F75">
        <w:rPr>
          <w:rFonts w:cs="Simplified Arabic" w:hint="cs"/>
          <w:rtl/>
        </w:rPr>
        <w:t xml:space="preserve">تان </w:t>
      </w:r>
      <w:r w:rsidRPr="007815DC">
        <w:rPr>
          <w:rFonts w:cs="Simplified Arabic" w:hint="cs"/>
          <w:rtl/>
        </w:rPr>
        <w:t>على الدراسات والبحوث السابقة في هذا المجال مثل دراسة ( عادل هريدي وطريف 2002) والتي أسفرت عن وجود علاقة ارتباطيه بين الوجود الأفضل والسعادة</w:t>
      </w:r>
      <w:r w:rsidR="0060328C">
        <w:rPr>
          <w:rFonts w:cs="Simplified Arabic" w:hint="cs"/>
          <w:rtl/>
        </w:rPr>
        <w:t xml:space="preserve"> قد </w:t>
      </w:r>
      <w:r w:rsidRPr="007815DC">
        <w:rPr>
          <w:rFonts w:cs="Simplified Arabic" w:hint="cs"/>
          <w:rtl/>
        </w:rPr>
        <w:t xml:space="preserve"> وجدت</w:t>
      </w:r>
      <w:r w:rsidR="0060328C">
        <w:rPr>
          <w:rFonts w:cs="Simplified Arabic" w:hint="cs"/>
          <w:rtl/>
        </w:rPr>
        <w:t>ا</w:t>
      </w:r>
      <w:r w:rsidRPr="007815DC">
        <w:rPr>
          <w:rFonts w:cs="Simplified Arabic" w:hint="cs"/>
          <w:rtl/>
        </w:rPr>
        <w:t xml:space="preserve"> علاقة ارتباطيه بين</w:t>
      </w:r>
      <w:r w:rsidR="0060328C">
        <w:rPr>
          <w:rFonts w:cs="Simplified Arabic" w:hint="cs"/>
          <w:rtl/>
        </w:rPr>
        <w:t xml:space="preserve"> عوامل الشخصية والسعادة، فهناك </w:t>
      </w:r>
      <w:r w:rsidRPr="007815DC">
        <w:rPr>
          <w:rFonts w:cs="Simplified Arabic" w:hint="cs"/>
          <w:rtl/>
        </w:rPr>
        <w:t>دراسة (</w:t>
      </w:r>
      <w:r w:rsidRPr="007815DC">
        <w:rPr>
          <w:rFonts w:cs="Simplified Arabic"/>
        </w:rPr>
        <w:t>Theoder,2005</w:t>
      </w:r>
      <w:r w:rsidRPr="007815DC">
        <w:rPr>
          <w:rFonts w:cs="Simplified Arabic" w:hint="cs"/>
          <w:rtl/>
        </w:rPr>
        <w:t xml:space="preserve">) </w:t>
      </w:r>
      <w:r w:rsidR="0060328C">
        <w:rPr>
          <w:rFonts w:cs="Simplified Arabic" w:hint="cs"/>
          <w:rtl/>
        </w:rPr>
        <w:t>التي</w:t>
      </w:r>
      <w:r w:rsidRPr="007815DC">
        <w:rPr>
          <w:rFonts w:cs="Simplified Arabic" w:hint="cs"/>
          <w:rtl/>
        </w:rPr>
        <w:t xml:space="preserve"> أسفرت عن أن السعادة الذاتية تتوسط العلاقة بين الانبساط والعصابية مع الرضا عن الحياة كما وجدت علاقة قوية بين الانبساط والرضا عن الحياة . كما كشفت دراسة (</w:t>
      </w:r>
      <w:r w:rsidRPr="007815DC">
        <w:rPr>
          <w:rFonts w:cs="Simplified Arabic"/>
        </w:rPr>
        <w:t>Lu,Hu,2005</w:t>
      </w:r>
      <w:r w:rsidRPr="007815DC">
        <w:rPr>
          <w:rFonts w:cs="Simplified Arabic" w:hint="cs"/>
          <w:rtl/>
        </w:rPr>
        <w:t>) عن أن الإنبساط والعصابية منبئات دالة إحصائياً عن السعادة .</w:t>
      </w:r>
    </w:p>
    <w:p w14:paraId="27387914" w14:textId="77777777" w:rsidR="00E06E98" w:rsidRPr="007815DC" w:rsidRDefault="00E06E98" w:rsidP="00A43450">
      <w:pPr>
        <w:ind w:firstLine="539"/>
        <w:jc w:val="lowKashida"/>
        <w:rPr>
          <w:rFonts w:cs="Simplified Arabic"/>
          <w:rtl/>
        </w:rPr>
      </w:pPr>
      <w:r w:rsidRPr="007815DC">
        <w:rPr>
          <w:rFonts w:cs="Simplified Arabic" w:hint="cs"/>
          <w:rtl/>
        </w:rPr>
        <w:t xml:space="preserve"> </w:t>
      </w:r>
    </w:p>
    <w:p w14:paraId="3C89AE1C" w14:textId="77777777" w:rsidR="006E579B" w:rsidRDefault="00E06E98" w:rsidP="00F82F75">
      <w:pPr>
        <w:ind w:firstLine="540"/>
        <w:jc w:val="lowKashida"/>
        <w:rPr>
          <w:rFonts w:cs="Simplified Arabic"/>
          <w:rtl/>
        </w:rPr>
      </w:pPr>
      <w:r w:rsidRPr="007815DC">
        <w:rPr>
          <w:rFonts w:cs="Simplified Arabic" w:hint="cs"/>
          <w:rtl/>
        </w:rPr>
        <w:t>وكذلك دراسة ( مايسة النيال</w:t>
      </w:r>
      <w:r w:rsidR="000A2A7B">
        <w:rPr>
          <w:rFonts w:cs="Simplified Arabic" w:hint="cs"/>
          <w:rtl/>
        </w:rPr>
        <w:t>،</w:t>
      </w:r>
      <w:r w:rsidRPr="007815DC">
        <w:rPr>
          <w:rFonts w:cs="Simplified Arabic" w:hint="cs"/>
          <w:rtl/>
        </w:rPr>
        <w:t xml:space="preserve">  1995) والتي أسفرت عن استخراج ثلاث عوامل لدى عينة البحث منها الاكتئاب مقابل السعادة، القلق مقابل الانبساط والوسواس القهري . كما أسفرت دراسة (فريح العنزي،2001) عن ارتباط إيجابي بين الرضا عن الحياة والثقة بالنفس والتفاؤل والوجدان الايجابي</w:t>
      </w:r>
      <w:r w:rsidR="00A43450">
        <w:rPr>
          <w:rFonts w:cs="Simplified Arabic" w:hint="cs"/>
          <w:rtl/>
        </w:rPr>
        <w:t>.</w:t>
      </w:r>
    </w:p>
    <w:p w14:paraId="08E94AB5" w14:textId="77777777" w:rsidR="006E579B" w:rsidRPr="00255825" w:rsidRDefault="006E579B" w:rsidP="006212C9">
      <w:pPr>
        <w:ind w:firstLine="540"/>
        <w:jc w:val="lowKashida"/>
        <w:rPr>
          <w:rFonts w:cs="Simplified Arabic"/>
          <w:rtl/>
        </w:rPr>
      </w:pPr>
    </w:p>
    <w:p w14:paraId="78E3AFC2" w14:textId="77777777" w:rsidR="0060328C" w:rsidRDefault="0060328C" w:rsidP="00E06E98">
      <w:pPr>
        <w:ind w:firstLine="540"/>
        <w:jc w:val="lowKashida"/>
        <w:rPr>
          <w:rFonts w:cs="Simplified Arabic"/>
          <w:b/>
          <w:bCs/>
          <w:rtl/>
        </w:rPr>
      </w:pPr>
    </w:p>
    <w:p w14:paraId="51DA938C" w14:textId="77777777" w:rsidR="0023048D" w:rsidRPr="006E579B" w:rsidRDefault="006212C9" w:rsidP="00E06E98">
      <w:pPr>
        <w:ind w:firstLine="540"/>
        <w:jc w:val="lowKashida"/>
        <w:rPr>
          <w:rFonts w:cs="Simplified Arabic"/>
          <w:b/>
          <w:bCs/>
          <w:rtl/>
        </w:rPr>
      </w:pPr>
      <w:r w:rsidRPr="006E579B">
        <w:rPr>
          <w:rFonts w:cs="Simplified Arabic" w:hint="cs"/>
          <w:b/>
          <w:bCs/>
          <w:rtl/>
        </w:rPr>
        <w:t>التفاؤل</w:t>
      </w:r>
      <w:r w:rsidR="0023048D" w:rsidRPr="006E579B">
        <w:rPr>
          <w:rFonts w:cs="Simplified Arabic" w:hint="cs"/>
          <w:b/>
          <w:bCs/>
          <w:rtl/>
        </w:rPr>
        <w:t xml:space="preserve"> والأمل:</w:t>
      </w:r>
    </w:p>
    <w:p w14:paraId="495B3541" w14:textId="77777777" w:rsidR="0023048D" w:rsidRDefault="0023048D" w:rsidP="00E06E98">
      <w:pPr>
        <w:ind w:firstLine="540"/>
        <w:jc w:val="lowKashida"/>
        <w:rPr>
          <w:rFonts w:cs="Simplified Arabic"/>
          <w:rtl/>
        </w:rPr>
      </w:pPr>
      <w:r>
        <w:rPr>
          <w:rFonts w:cs="Simplified Arabic" w:hint="cs"/>
          <w:rtl/>
        </w:rPr>
        <w:t>اللأمل والتفاؤل من العوامل التي تساعد علي مقاومة أفضل في مواجهة الإحباط والإكتئاب عندما تحل الأحداث الصادمة، ويساعدان علي الأداء الأفضل خاصة في الوظائف التي تتطلب تحدياً، كما يحققان مستوى أفضل من الصحة النفسية ( صفاء الأعسر وآخرون،     )</w:t>
      </w:r>
    </w:p>
    <w:p w14:paraId="4B16DED2" w14:textId="77777777" w:rsidR="00E06E98" w:rsidRDefault="0023048D" w:rsidP="00E06E98">
      <w:pPr>
        <w:ind w:firstLine="540"/>
        <w:jc w:val="lowKashida"/>
        <w:rPr>
          <w:rFonts w:cs="Simplified Arabic"/>
          <w:rtl/>
        </w:rPr>
      </w:pPr>
      <w:r>
        <w:rPr>
          <w:rFonts w:cs="Simplified Arabic" w:hint="cs"/>
          <w:rtl/>
        </w:rPr>
        <w:t>وتؤكد</w:t>
      </w:r>
      <w:r w:rsidR="00E06E98" w:rsidRPr="007815DC">
        <w:rPr>
          <w:rFonts w:cs="Simplified Arabic" w:hint="cs"/>
          <w:rtl/>
        </w:rPr>
        <w:t xml:space="preserve"> دراسة (</w:t>
      </w:r>
      <w:r w:rsidR="00E06E98" w:rsidRPr="007815DC">
        <w:rPr>
          <w:rFonts w:cs="Simplified Arabic"/>
        </w:rPr>
        <w:t>Contrell 2006</w:t>
      </w:r>
      <w:r w:rsidR="00E06E98" w:rsidRPr="007815DC">
        <w:rPr>
          <w:rFonts w:cs="Simplified Arabic" w:hint="cs"/>
          <w:rtl/>
        </w:rPr>
        <w:t xml:space="preserve">) </w:t>
      </w:r>
      <w:r>
        <w:rPr>
          <w:rFonts w:cs="Simplified Arabic" w:hint="cs"/>
          <w:rtl/>
        </w:rPr>
        <w:t xml:space="preserve">علي هذا المعني </w:t>
      </w:r>
      <w:r w:rsidR="00E06E98" w:rsidRPr="007815DC">
        <w:rPr>
          <w:rFonts w:cs="Simplified Arabic" w:hint="cs"/>
          <w:rtl/>
        </w:rPr>
        <w:t>فقد أسفرت عن أن المشاركين ذوى النظرة التفاؤلية للأحداث الإيجابية كانوا أكثر سعادة كما كانت طريقتهم المتفائلة في تغيير الأحداث ومستوى الاستماع بالأحداث السعيدة كان أعلى في الدلالة الاحصائية بينما لم يظهر أي تغيير في المجموعة ذات الأحداث السالبة. كما أكدت على أن التركيز على الأحداث الايجابية أثناء العلاج السلوكي كانت أكثر فاعلية في تحسين مستويات السعادة</w:t>
      </w:r>
      <w:r w:rsidR="00395DA3">
        <w:rPr>
          <w:rFonts w:cs="Simplified Arabic" w:hint="cs"/>
          <w:rtl/>
        </w:rPr>
        <w:t xml:space="preserve"> من التركيز على الأحداث السالبة.</w:t>
      </w:r>
    </w:p>
    <w:p w14:paraId="476F00D2" w14:textId="77777777" w:rsidR="00395DA3" w:rsidRPr="007815DC" w:rsidRDefault="00395DA3" w:rsidP="00E06E98">
      <w:pPr>
        <w:ind w:firstLine="540"/>
        <w:jc w:val="lowKashida"/>
        <w:rPr>
          <w:rFonts w:cs="Simplified Arabic"/>
          <w:rtl/>
        </w:rPr>
      </w:pPr>
      <w:r>
        <w:rPr>
          <w:rFonts w:cs="Simplified Arabic" w:hint="cs"/>
          <w:rtl/>
        </w:rPr>
        <w:t xml:space="preserve">كما أن التفاؤل المتعلم قد ساعد علي نقل الأمل إلي دراسات وبحوث القياس، فأن تملك الأمل أو لاتملكه فإن ذلك يعتمد علي بعدين رئيسيين:  </w:t>
      </w:r>
    </w:p>
    <w:p w14:paraId="087F4CA9" w14:textId="77777777" w:rsidR="00E06E98" w:rsidRDefault="00395DA3" w:rsidP="00E06E98">
      <w:pPr>
        <w:ind w:firstLine="540"/>
        <w:jc w:val="lowKashida"/>
        <w:rPr>
          <w:rFonts w:cs="Simplified Arabic"/>
          <w:rtl/>
        </w:rPr>
      </w:pPr>
      <w:r>
        <w:rPr>
          <w:rFonts w:cs="Simplified Arabic" w:hint="cs"/>
          <w:rtl/>
        </w:rPr>
        <w:t>إيجاد الأسباب العامة والدائمة للأحداث الجيدة جنباً إلي</w:t>
      </w:r>
      <w:r w:rsidR="006E3EB8">
        <w:rPr>
          <w:rFonts w:cs="Simplified Arabic" w:hint="cs"/>
          <w:rtl/>
        </w:rPr>
        <w:t xml:space="preserve"> جنب مع الأسباب المؤقتة والمحددة للأسباب السيئة، فالأسباب الدائمة والأسباب المؤقتةيشكلان معا خبرة الاحباط وخيبة الأمل (السعادة الحقيقية، سليجمان  )</w:t>
      </w:r>
    </w:p>
    <w:p w14:paraId="16ACB71B" w14:textId="77777777" w:rsidR="001C02FB" w:rsidRPr="007815DC" w:rsidRDefault="001C02FB" w:rsidP="00E06E98">
      <w:pPr>
        <w:ind w:firstLine="540"/>
        <w:jc w:val="lowKashida"/>
        <w:rPr>
          <w:rFonts w:cs="Simplified Arabic"/>
          <w:rtl/>
        </w:rPr>
      </w:pPr>
      <w:r w:rsidRPr="007815DC">
        <w:rPr>
          <w:rFonts w:cs="Simplified Arabic" w:hint="cs"/>
          <w:rtl/>
        </w:rPr>
        <w:t>وتناولت كاتو وسنيدر (</w:t>
      </w:r>
      <w:r w:rsidRPr="007815DC">
        <w:rPr>
          <w:rFonts w:cs="Simplified Arabic"/>
        </w:rPr>
        <w:t>Kato &amp; Snyder,2005</w:t>
      </w:r>
      <w:r w:rsidRPr="007815DC">
        <w:rPr>
          <w:rFonts w:cs="Simplified Arabic" w:hint="cs"/>
          <w:rtl/>
        </w:rPr>
        <w:t>) العلاقة بين الأمل والسعادة الذاتية: والصدق والثبات لمقياس الأمل لدى ثلاث مجموعات لدى عينة يابانية بلغت عينة الدراسة الأولى (113) من طلاب الجامعة، وبلغت عينة الدراسة الثانية (550) والتي تناولت العلاقة بين الأمل، التفاؤل، وتقدير الذات، وكفاءة الذات ومن نتائجها وجود ارتباط سلبي بين السعادة والضغوط، اليأس القلق والاكتئاب، وبلغت عينة الدراسة الثالثة (175)، ومن نتائجها أن الأمل ويخفف من القلق وأن الأمل له تأثير إيجابي على السعادة الذاتية.</w:t>
      </w:r>
    </w:p>
    <w:p w14:paraId="7AF933C3" w14:textId="77777777" w:rsidR="0023048D" w:rsidRPr="00601FDA" w:rsidRDefault="00E37CE9" w:rsidP="00E06E98">
      <w:pPr>
        <w:ind w:firstLine="720"/>
        <w:jc w:val="lowKashida"/>
        <w:rPr>
          <w:rFonts w:cs="Simplified Arabic"/>
          <w:b/>
          <w:bCs/>
          <w:sz w:val="28"/>
          <w:szCs w:val="28"/>
          <w:rtl/>
        </w:rPr>
      </w:pPr>
      <w:r w:rsidRPr="00601FDA">
        <w:rPr>
          <w:rFonts w:cs="Simplified Arabic" w:hint="cs"/>
          <w:b/>
          <w:bCs/>
          <w:sz w:val="28"/>
          <w:szCs w:val="28"/>
          <w:rtl/>
        </w:rPr>
        <w:t>الحكمة:</w:t>
      </w:r>
    </w:p>
    <w:p w14:paraId="4543BF71" w14:textId="77777777" w:rsidR="00E37CE9" w:rsidRDefault="003901E6" w:rsidP="00E37CE9">
      <w:pPr>
        <w:ind w:firstLine="720"/>
        <w:jc w:val="lowKashida"/>
        <w:rPr>
          <w:rFonts w:cs="Simplified Arabic"/>
          <w:rtl/>
        </w:rPr>
      </w:pPr>
      <w:r>
        <w:rPr>
          <w:rFonts w:cs="Simplified Arabic" w:hint="cs"/>
          <w:rtl/>
        </w:rPr>
        <w:lastRenderedPageBreak/>
        <w:t xml:space="preserve">الحكمة </w:t>
      </w:r>
      <w:r w:rsidR="00E37CE9">
        <w:rPr>
          <w:rFonts w:cs="Simplified Arabic" w:hint="cs"/>
          <w:rtl/>
        </w:rPr>
        <w:t xml:space="preserve">مفهوم متعدد الأبعاد  يتضمن الخبرة،  التنظيم الانفعالي، روح الفكاهة، التفتح، التأمل والتفكير </w:t>
      </w:r>
      <w:r w:rsidR="00E37CE9">
        <w:rPr>
          <w:rFonts w:cs="Simplified Arabic"/>
        </w:rPr>
        <w:t>(Webester,2003)</w:t>
      </w:r>
      <w:r w:rsidR="00601FDA">
        <w:rPr>
          <w:rFonts w:cs="Simplified Arabic" w:hint="cs"/>
          <w:rtl/>
        </w:rPr>
        <w:t>، والحكمة حالة عقلية سلوكية تتضمن التكامل والتوازن والتفاعل بين الجوانب العقلية والوجدانية والدافعية في الأداء الانساني (الدسوقي، 2017)</w:t>
      </w:r>
    </w:p>
    <w:p w14:paraId="531438C7" w14:textId="77777777" w:rsidR="00081E56" w:rsidRDefault="003901E6" w:rsidP="00E37CE9">
      <w:pPr>
        <w:ind w:firstLine="720"/>
        <w:jc w:val="lowKashida"/>
        <w:rPr>
          <w:rFonts w:cs="Simplified Arabic"/>
        </w:rPr>
      </w:pPr>
      <w:r>
        <w:rPr>
          <w:rFonts w:cs="Simplified Arabic" w:hint="cs"/>
          <w:rtl/>
        </w:rPr>
        <w:t xml:space="preserve">وقد أكدت (العبيدي، عفراء،2015) علي علاقة السعادة النفسية بالحكمة وخاصة عند طلاب الجامعة من حيث كون السعادة مجموعة من المؤشرات السلوكية التي تدل علي توفر حالة الرضا العام لدي الفردوسعيه المستمر لتحقيق أهدافه الشخصية في إطار الاحتفاظ بالعلاقات الاجتماعية الايجابية مع الآخرين </w:t>
      </w:r>
    </w:p>
    <w:p w14:paraId="49D30541" w14:textId="77777777" w:rsidR="0023048D" w:rsidRDefault="0023048D" w:rsidP="00E06E98">
      <w:pPr>
        <w:ind w:firstLine="720"/>
        <w:jc w:val="lowKashida"/>
        <w:rPr>
          <w:rFonts w:cs="Simplified Arabic"/>
          <w:rtl/>
        </w:rPr>
      </w:pPr>
    </w:p>
    <w:p w14:paraId="3F7D7C15" w14:textId="77777777" w:rsidR="00255825" w:rsidRDefault="00255825" w:rsidP="00255825">
      <w:pPr>
        <w:ind w:firstLine="540"/>
        <w:jc w:val="lowKashida"/>
        <w:rPr>
          <w:rFonts w:cs="Simplified Arabic"/>
          <w:rtl/>
        </w:rPr>
      </w:pPr>
      <w:r>
        <w:rPr>
          <w:rFonts w:cs="Simplified Arabic" w:hint="cs"/>
          <w:rtl/>
        </w:rPr>
        <w:t xml:space="preserve">وعن  اختيار عينة البحث من طالبات الجامعة دون الطلاب فقد </w:t>
      </w:r>
      <w:r w:rsidRPr="007815DC">
        <w:rPr>
          <w:rFonts w:cs="Simplified Arabic" w:hint="cs"/>
          <w:rtl/>
        </w:rPr>
        <w:t xml:space="preserve"> أسفرت دراسة (</w:t>
      </w:r>
      <w:r w:rsidRPr="007815DC">
        <w:rPr>
          <w:rFonts w:cs="Simplified Arabic"/>
        </w:rPr>
        <w:t>Christensen,2006</w:t>
      </w:r>
      <w:r w:rsidRPr="007815DC">
        <w:rPr>
          <w:rFonts w:cs="Simplified Arabic" w:hint="cs"/>
          <w:rtl/>
        </w:rPr>
        <w:t>) عن أن الإناث يملن للتحدث مع شخص آخر بعد المرور بخبرة محيطة، بينما الذكور يميلوا للتحدث مع شخص آخر بعد المرور بخبرة سعيدة، كما أن الذكور يميلوا أكثر من الإناث في القيام ببعض الأنشطة بعد المرور بخبرة محيطه، وهكذا فإن نوع النشاط يرتبط بحالة السعادة أو الإحباط الذي يمر بها الفرد .</w:t>
      </w:r>
    </w:p>
    <w:p w14:paraId="4C0E19EE" w14:textId="77777777" w:rsidR="00FD400B" w:rsidRDefault="00FD400B" w:rsidP="00FD400B">
      <w:pPr>
        <w:ind w:firstLine="540"/>
        <w:jc w:val="lowKashida"/>
        <w:rPr>
          <w:rFonts w:cs="Simplified Arabic"/>
          <w:rtl/>
        </w:rPr>
      </w:pPr>
      <w:r>
        <w:rPr>
          <w:rFonts w:cs="Simplified Arabic" w:hint="cs"/>
          <w:rtl/>
        </w:rPr>
        <w:t xml:space="preserve">والواقع أن تفوق الذكور علي الإناث في الشعور بالسعادة، وفق نتائج معظم الدراسات التي تناولت الفروق بين الجنسين في الشعور بالسعا\دة لا يُعتبر غريباً لأنه إذا كانت السعادة نقيض المشاعر السلبية كالإكتئاب والقلق والتوتر والتي تشير معظم الدراسات إلي تفوق الإناث علي الذكور في تلك المتغيرات، </w:t>
      </w:r>
      <w:r w:rsidR="00D44A28">
        <w:rPr>
          <w:rFonts w:cs="Simplified Arabic" w:hint="cs"/>
          <w:rtl/>
        </w:rPr>
        <w:t xml:space="preserve">فإنه </w:t>
      </w:r>
      <w:r w:rsidR="00246421">
        <w:rPr>
          <w:rFonts w:cs="Simplified Arabic" w:hint="cs"/>
          <w:rtl/>
        </w:rPr>
        <w:t>من المنطق أن يتفوق الذكور علي ا</w:t>
      </w:r>
      <w:r w:rsidR="00D44A28">
        <w:rPr>
          <w:rFonts w:cs="Simplified Arabic" w:hint="cs"/>
          <w:rtl/>
        </w:rPr>
        <w:t>لإناث في متغير الإحساس بالسعادة (مايسة النيال، ماجدة خميس،1995)</w:t>
      </w:r>
      <w:r w:rsidR="00246421">
        <w:rPr>
          <w:rFonts w:cs="Simplified Arabic" w:hint="cs"/>
          <w:rtl/>
        </w:rPr>
        <w:t>، ودراسة (نهلة متولي، ) علي العينة من طلاب وطالبات المجتمع السعودي عن العلاقة بين متغير النوع والسعادة جاءت النتيجة أن ارتفاع مؤشر السعادة في اتجاه عينة البنين</w:t>
      </w:r>
      <w:r>
        <w:rPr>
          <w:rFonts w:cs="Simplified Arabic" w:hint="cs"/>
          <w:rtl/>
        </w:rPr>
        <w:t xml:space="preserve">   </w:t>
      </w:r>
    </w:p>
    <w:p w14:paraId="5405934E" w14:textId="77777777" w:rsidR="00255825" w:rsidRPr="007815DC" w:rsidRDefault="00255825" w:rsidP="00A45333">
      <w:pPr>
        <w:ind w:firstLine="540"/>
        <w:jc w:val="lowKashida"/>
        <w:rPr>
          <w:rFonts w:cs="Simplified Arabic"/>
          <w:rtl/>
        </w:rPr>
      </w:pPr>
      <w:r w:rsidRPr="007815DC">
        <w:rPr>
          <w:rFonts w:cs="Simplified Arabic" w:hint="cs"/>
          <w:rtl/>
        </w:rPr>
        <w:t>في حين تناولت دراسة عبد الخالق (</w:t>
      </w:r>
      <w:r w:rsidR="00A45333">
        <w:rPr>
          <w:rFonts w:cs="Simplified Arabic" w:hint="cs"/>
          <w:rtl/>
        </w:rPr>
        <w:t>عبد الخالق، 2005)</w:t>
      </w:r>
      <w:r w:rsidRPr="007815DC">
        <w:rPr>
          <w:rFonts w:cs="Simplified Arabic" w:hint="cs"/>
          <w:rtl/>
        </w:rPr>
        <w:t>) العلاقة بين السعادة وضيق الموت والذي يشمل ( قلق الموت، كآبة الموت، هوس الموت) وتكونت عينة الدراسة من (275) طالباً وطالبة متطوع كويتى، وتم تطبيق قائمة أكسفورد للسعادة، ومقياس قلق الموت، والمقياس العربي لقلق الموت، ومقياس كآبة الموت المعدل للموت، ومن نتائج الدراسة:</w:t>
      </w:r>
    </w:p>
    <w:p w14:paraId="74F0FAFD" w14:textId="77777777" w:rsidR="00255825" w:rsidRPr="007815DC" w:rsidRDefault="00255825" w:rsidP="00255825">
      <w:pPr>
        <w:ind w:left="540" w:hanging="540"/>
        <w:jc w:val="lowKashida"/>
        <w:rPr>
          <w:rFonts w:cs="Simplified Arabic"/>
          <w:rtl/>
        </w:rPr>
      </w:pPr>
      <w:r w:rsidRPr="007815DC">
        <w:rPr>
          <w:rFonts w:cs="Simplified Arabic" w:hint="cs"/>
          <w:rtl/>
        </w:rPr>
        <w:t>1-جود فروق بين الجنسين دالة إحصائياً على كل المقاييس الخمس ، فلقد كان متوسط النساء منخفض على مقياس السعادة ومرتفع على ضيق الموت .</w:t>
      </w:r>
    </w:p>
    <w:p w14:paraId="5BD9AC14" w14:textId="77777777" w:rsidR="0060328C" w:rsidRDefault="00255825" w:rsidP="00255825">
      <w:pPr>
        <w:ind w:left="540" w:hanging="540"/>
        <w:jc w:val="lowKashida"/>
        <w:rPr>
          <w:rFonts w:cs="Simplified Arabic"/>
          <w:rtl/>
        </w:rPr>
      </w:pPr>
      <w:r w:rsidRPr="007815DC">
        <w:rPr>
          <w:rFonts w:cs="Simplified Arabic" w:hint="cs"/>
          <w:rtl/>
        </w:rPr>
        <w:t>2-</w:t>
      </w:r>
      <w:r w:rsidR="00A45333">
        <w:rPr>
          <w:rFonts w:cs="Simplified Arabic" w:hint="cs"/>
          <w:rtl/>
        </w:rPr>
        <w:t>أ</w:t>
      </w:r>
      <w:r w:rsidRPr="007815DC">
        <w:rPr>
          <w:rFonts w:cs="Simplified Arabic" w:hint="cs"/>
          <w:rtl/>
        </w:rPr>
        <w:t xml:space="preserve">ن معاملات الارتباط كانت غير دالة ماعدا مايخص السعادة وكآبة الموت ( سالباً ) عند </w:t>
      </w:r>
      <w:r>
        <w:rPr>
          <w:rFonts w:cs="Simplified Arabic" w:hint="cs"/>
          <w:rtl/>
        </w:rPr>
        <w:t>النساء.</w:t>
      </w:r>
    </w:p>
    <w:p w14:paraId="48AB51F5" w14:textId="77777777" w:rsidR="008872F5" w:rsidRDefault="008872F5" w:rsidP="00255825">
      <w:pPr>
        <w:ind w:left="540" w:hanging="540"/>
        <w:jc w:val="lowKashida"/>
        <w:rPr>
          <w:rFonts w:cs="Simplified Arabic"/>
          <w:rtl/>
        </w:rPr>
      </w:pPr>
      <w:r w:rsidRPr="007815DC">
        <w:rPr>
          <w:rFonts w:cs="Simplified Arabic" w:hint="cs"/>
          <w:rtl/>
        </w:rPr>
        <w:t xml:space="preserve">وتناولت دراسة جارايجوروبل ( </w:t>
      </w:r>
      <w:r w:rsidRPr="007815DC">
        <w:rPr>
          <w:rFonts w:cs="Simplified Arabic"/>
        </w:rPr>
        <w:t>Garaigordobil , et al.,2006</w:t>
      </w:r>
      <w:r w:rsidRPr="007815DC">
        <w:rPr>
          <w:rFonts w:cs="Simplified Arabic" w:hint="cs"/>
          <w:rtl/>
        </w:rPr>
        <w:t xml:space="preserve"> ) العلاقات بين مفهوم الذات، وتقدير الذات، السعادة، العلاقات الاجتماعية، وسمات شخصية أخرى، وتكونت عينة الدراسة من (322) من المراهقين تتراوح أعمارهم بين 14-17 سنة، ومن نتائج الدراسة أن الذكور أعلى في تقدير الذات، الثقة بالذات، التوكيدية، وأكثر قدرة على تحمل الضغوط، أقل قلقاً وشعوراً بالوحدة وأكثر سعادة.</w:t>
      </w:r>
    </w:p>
    <w:p w14:paraId="6F7403E9" w14:textId="77777777" w:rsidR="0060328C" w:rsidRDefault="0060328C" w:rsidP="00255825">
      <w:pPr>
        <w:ind w:left="540" w:hanging="540"/>
        <w:jc w:val="lowKashida"/>
        <w:rPr>
          <w:rFonts w:cs="Simplified Arabic"/>
          <w:rtl/>
        </w:rPr>
      </w:pPr>
    </w:p>
    <w:p w14:paraId="50C6EEAA" w14:textId="77777777" w:rsidR="00255825" w:rsidRPr="00246421" w:rsidRDefault="0060328C" w:rsidP="00246421">
      <w:pPr>
        <w:ind w:left="540" w:hanging="540"/>
        <w:jc w:val="lowKashida"/>
        <w:rPr>
          <w:rFonts w:cs="Simplified Arabic"/>
          <w:rtl/>
          <w:lang w:bidi="ar-EG"/>
        </w:rPr>
      </w:pPr>
      <w:r>
        <w:rPr>
          <w:rFonts w:cs="Simplified Arabic" w:hint="cs"/>
          <w:rtl/>
        </w:rPr>
        <w:t xml:space="preserve">أما في البيئة السعودية فقد وجدت الباحثتان من خلال عمل مسحي للدراسات المتعلقة بالسعادة أن جميعها لم  تتجاوز حدود المنهج الوصفي، </w:t>
      </w:r>
      <w:r w:rsidR="00246421">
        <w:rPr>
          <w:rFonts w:cs="Simplified Arabic" w:hint="cs"/>
          <w:rtl/>
        </w:rPr>
        <w:t>مثل</w:t>
      </w:r>
      <w:r>
        <w:rPr>
          <w:rFonts w:cs="Simplified Arabic" w:hint="cs"/>
          <w:rtl/>
        </w:rPr>
        <w:t xml:space="preserve"> دراسة (نهلة متولي السيد، ب خ</w:t>
      </w:r>
      <w:r w:rsidR="00246421">
        <w:rPr>
          <w:rFonts w:cs="Simplified Arabic" w:hint="cs"/>
          <w:rtl/>
        </w:rPr>
        <w:t>) لدراسة الفروق بين مرتفعي ومنخفضي السعادة علي متغير الصحة النفسية لدي مجموعة من طلاب وطالبات جامعة الطائف والتي أسفرت عن وجود علاقة ارتباطية بين درجات أفراد العينة علي مقاييس السعادة ودرجاتهم علي مقاييس الصحة النفسية.</w:t>
      </w:r>
    </w:p>
    <w:p w14:paraId="7ABED4AF" w14:textId="77777777" w:rsidR="00713303" w:rsidRPr="00246421" w:rsidRDefault="00713303" w:rsidP="00E06E98">
      <w:pPr>
        <w:ind w:firstLine="720"/>
        <w:jc w:val="lowKashida"/>
        <w:rPr>
          <w:rFonts w:ascii="Simplified Arabic" w:hAnsi="Simplified Arabic" w:cs="Simplified Arabic"/>
          <w:b/>
          <w:bCs/>
          <w:rtl/>
        </w:rPr>
      </w:pPr>
      <w:r w:rsidRPr="00246421">
        <w:rPr>
          <w:rFonts w:ascii="Simplified Arabic" w:hAnsi="Simplified Arabic" w:cs="Simplified Arabic"/>
          <w:b/>
          <w:bCs/>
          <w:rtl/>
        </w:rPr>
        <w:t>دور المرشد الطلابي المتحقق من خلال البرنامج:</w:t>
      </w:r>
    </w:p>
    <w:p w14:paraId="05F2311E" w14:textId="77777777" w:rsidR="003400D0" w:rsidRPr="006E579B" w:rsidRDefault="003400D0" w:rsidP="003400D0">
      <w:pPr>
        <w:ind w:firstLine="720"/>
        <w:jc w:val="lowKashida"/>
        <w:rPr>
          <w:rFonts w:ascii="Simplified Arabic" w:hAnsi="Simplified Arabic" w:cs="Simplified Arabic"/>
          <w:rtl/>
        </w:rPr>
      </w:pPr>
      <w:r w:rsidRPr="006E579B">
        <w:rPr>
          <w:rFonts w:ascii="Simplified Arabic" w:hAnsi="Simplified Arabic" w:cs="Simplified Arabic"/>
          <w:rtl/>
        </w:rPr>
        <w:lastRenderedPageBreak/>
        <w:t>الإرشاد هوعملية بناءة تهدف إلى مساعدة الفرد لكي يفهم ذاته ويدرس شخصيته ويعرف خبراته ويحدد مشكلاته وينمي إمكاناته ويحل مشكلاته في ضوء معرفته ورغبته وتعليمه وتدريبه، لكي يصل إلى تحديد وتحقيق أهدافه وتحقيق الصحة النفسية (زهران ، 1980) .</w:t>
      </w:r>
    </w:p>
    <w:p w14:paraId="375302F9" w14:textId="77777777" w:rsidR="003400D0" w:rsidRDefault="003400D0" w:rsidP="005902DA">
      <w:pPr>
        <w:ind w:firstLine="720"/>
        <w:jc w:val="lowKashida"/>
        <w:rPr>
          <w:rFonts w:ascii="Simplified Arabic" w:hAnsi="Simplified Arabic" w:cs="Simplified Arabic"/>
          <w:rtl/>
          <w:lang w:bidi="ar-EG"/>
        </w:rPr>
      </w:pPr>
      <w:r w:rsidRPr="006E579B">
        <w:rPr>
          <w:rFonts w:ascii="Simplified Arabic" w:hAnsi="Simplified Arabic" w:cs="Simplified Arabic"/>
          <w:rtl/>
        </w:rPr>
        <w:t>ومما لا شك فيه أن التوجيه والإرشاد في المرحلة الجامعية هو حجر الزاوية في العملية التعليمية، حيث أنه يحدد مستقبل الطالب الدراسي ثم المهني في حياته المستقبلية، فالإرشاد في هذه المرحلة العمرية حاجة نفسية أساسية لدى الأفراد ، حيث يعبّرون عن حاجتهم للمساعدة في التغلب على مشكلاتهم وتحديد مستقبلهم الأكاديمي والمهني، ويجدون من يساعدهم على فهم أنفسهم ويحثهم على مواجهه مشكلاتهم الدراسية والشخصية بأساليب ايجابية بناءة، وهذه المرحلة العمرية تُعتبر نقطة تحول في حياة الشباب من حيث الاعتمادية على الذات، وتحديد الهوية المهنية في ظل الإمكانات والفرص المتاحة، والطالب في هذه المرحلة يعتبر في مفترق طرق ويحتاج إلى التوجيه والإرشاد خصوصاً فيما يتعلق بإدارة الذات والتعامل مع المستجدات والمشكلات.(سعد عبيان،200</w:t>
      </w:r>
      <w:r w:rsidR="00DD4A71">
        <w:rPr>
          <w:rFonts w:ascii="Simplified Arabic" w:hAnsi="Simplified Arabic" w:cs="Simplified Arabic" w:hint="cs"/>
          <w:rtl/>
          <w:lang w:bidi="ar-EG"/>
        </w:rPr>
        <w:t>)</w:t>
      </w:r>
    </w:p>
    <w:p w14:paraId="06A5D158" w14:textId="77777777" w:rsidR="00DD4A71" w:rsidRPr="006E579B" w:rsidRDefault="00DD4A71" w:rsidP="005902DA">
      <w:pPr>
        <w:ind w:firstLine="720"/>
        <w:jc w:val="lowKashida"/>
        <w:rPr>
          <w:rFonts w:ascii="Simplified Arabic" w:hAnsi="Simplified Arabic" w:cs="Simplified Arabic"/>
          <w:rtl/>
          <w:lang w:bidi="ar-EG"/>
        </w:rPr>
      </w:pPr>
      <w:r>
        <w:rPr>
          <w:rFonts w:ascii="Simplified Arabic" w:hAnsi="Simplified Arabic" w:cs="Simplified Arabic" w:hint="cs"/>
          <w:rtl/>
          <w:lang w:bidi="ar-EG"/>
        </w:rPr>
        <w:t>كما يري أصحاب الإتجاه المعرفي أن التدعيمات التي يتلقاها الفرد من البيئة الخارجية قد تسهم في تخفيض المشاعر السلبية (محمود، عبدالله جاد، 2010)</w:t>
      </w:r>
    </w:p>
    <w:p w14:paraId="225CCA01" w14:textId="77777777" w:rsidR="00E06E98" w:rsidRDefault="00713303" w:rsidP="00E06E98">
      <w:pPr>
        <w:ind w:firstLine="720"/>
        <w:jc w:val="lowKashida"/>
        <w:rPr>
          <w:rFonts w:cs="Simplified Arabic"/>
          <w:rtl/>
        </w:rPr>
      </w:pPr>
      <w:r>
        <w:rPr>
          <w:rFonts w:cs="Simplified Arabic" w:hint="cs"/>
          <w:rtl/>
        </w:rPr>
        <w:t xml:space="preserve">يقع علي المرشد مسئولية التشجيع والتغذية الراجعة البناءة للطالب مما يُسهم في أدائه الناجح من خلال استعماله استراتيجيات لتأكيد الوعي الذاتي وفاعلية الذات والتفكير الايجابي والتفاؤل </w:t>
      </w:r>
      <w:r>
        <w:rPr>
          <w:rFonts w:cs="Simplified Arabic"/>
          <w:lang w:bidi="ar-EG"/>
        </w:rPr>
        <w:t>(Bandura, 2006)</w:t>
      </w:r>
      <w:r w:rsidR="00E06E98" w:rsidRPr="007815DC">
        <w:rPr>
          <w:rFonts w:cs="Simplified Arabic" w:hint="cs"/>
          <w:rtl/>
        </w:rPr>
        <w:t xml:space="preserve"> </w:t>
      </w:r>
      <w:r>
        <w:rPr>
          <w:rFonts w:cs="Simplified Arabic" w:hint="cs"/>
          <w:rtl/>
        </w:rPr>
        <w:t>وأوضح باندورا أن ذلك يتم من خلال:</w:t>
      </w:r>
    </w:p>
    <w:p w14:paraId="5CBE4235" w14:textId="77777777" w:rsidR="00246421" w:rsidRDefault="00713303" w:rsidP="005368C4">
      <w:pPr>
        <w:pStyle w:val="a4"/>
        <w:numPr>
          <w:ilvl w:val="0"/>
          <w:numId w:val="1"/>
        </w:numPr>
        <w:jc w:val="lowKashida"/>
        <w:rPr>
          <w:rFonts w:cs="Simplified Arabic"/>
        </w:rPr>
      </w:pPr>
      <w:r>
        <w:rPr>
          <w:rFonts w:cs="Simplified Arabic" w:hint="cs"/>
          <w:rtl/>
        </w:rPr>
        <w:t xml:space="preserve">اتصال الفرد مع ذاته بوصفه مرسلاً ومستقبلاً في الوقت نفسه، </w:t>
      </w:r>
      <w:r w:rsidR="00E37CE9">
        <w:rPr>
          <w:rFonts w:cs="Simplified Arabic" w:hint="cs"/>
          <w:rtl/>
        </w:rPr>
        <w:t>وي</w:t>
      </w:r>
      <w:r w:rsidR="00810F94">
        <w:rPr>
          <w:rFonts w:cs="Simplified Arabic" w:hint="cs"/>
          <w:rtl/>
        </w:rPr>
        <w:t>أخذ شكل الحوار الإيجابي مع الذات، وقد عرفه باندورا بأنه الحديث الإيجابي مع الذات</w:t>
      </w:r>
      <w:r w:rsidR="00810F94">
        <w:rPr>
          <w:rFonts w:cs="Simplified Arabic"/>
        </w:rPr>
        <w:t>(Bandura, 1995)</w:t>
      </w:r>
      <w:r w:rsidR="005368C4">
        <w:rPr>
          <w:rFonts w:cs="Simplified Arabic" w:hint="cs"/>
          <w:rtl/>
          <w:lang w:bidi="ar-EG"/>
        </w:rPr>
        <w:t xml:space="preserve"> ، أما ماكين فيطلق علي هذا النوع من الاتصال بالحوار الداخلي، فالأشخاص الذين يُقنعون أنفسهم بأنهم يمتلكون القابلية علي إتقان نشاط ما هم الأكثر إحتمالاً بأن يقوموا بجهد أكبر للمحافظة عليه</w:t>
      </w:r>
      <w:r w:rsidR="00BB359D">
        <w:rPr>
          <w:rFonts w:cs="Simplified Arabic" w:hint="cs"/>
          <w:rtl/>
          <w:lang w:bidi="ar-EG"/>
        </w:rPr>
        <w:t xml:space="preserve"> مما لو كانوا يركزون علي النواقص والسلبيات عند ظهور مشكلة ما. </w:t>
      </w:r>
      <w:r w:rsidR="005368C4">
        <w:rPr>
          <w:rFonts w:cs="Simplified Arabic" w:hint="cs"/>
          <w:rtl/>
          <w:lang w:bidi="ar-EG"/>
        </w:rPr>
        <w:t xml:space="preserve"> </w:t>
      </w:r>
      <w:r w:rsidR="005368C4">
        <w:rPr>
          <w:rFonts w:cs="Simplified Arabic"/>
          <w:lang w:bidi="ar-EG"/>
        </w:rPr>
        <w:t>(Makin&amp; Others,2002)</w:t>
      </w:r>
    </w:p>
    <w:p w14:paraId="09FECDCA" w14:textId="77777777" w:rsidR="00246421" w:rsidRDefault="00246421" w:rsidP="005368C4">
      <w:pPr>
        <w:pStyle w:val="a4"/>
        <w:numPr>
          <w:ilvl w:val="0"/>
          <w:numId w:val="1"/>
        </w:numPr>
        <w:jc w:val="lowKashida"/>
        <w:rPr>
          <w:rFonts w:cs="Simplified Arabic"/>
        </w:rPr>
      </w:pPr>
      <w:r>
        <w:rPr>
          <w:rFonts w:cs="Simplified Arabic" w:hint="cs"/>
          <w:rtl/>
        </w:rPr>
        <w:t xml:space="preserve">ويبين </w:t>
      </w:r>
      <w:r w:rsidR="007F7896">
        <w:rPr>
          <w:rFonts w:cs="Simplified Arabic"/>
        </w:rPr>
        <w:t>( Ellis, Beak)</w:t>
      </w:r>
      <w:r w:rsidR="007F7896">
        <w:rPr>
          <w:rFonts w:cs="Simplified Arabic" w:hint="cs"/>
          <w:rtl/>
          <w:lang w:bidi="ar-EG"/>
        </w:rPr>
        <w:t xml:space="preserve"> أن الحديث مع الذات ضمن سياق برامج الإرشاد الاكلينيكي تشمل الخطوات التالية:</w:t>
      </w:r>
    </w:p>
    <w:p w14:paraId="0F296C64" w14:textId="77777777" w:rsidR="007F7896" w:rsidRDefault="007F7896" w:rsidP="007F7896">
      <w:pPr>
        <w:pStyle w:val="a4"/>
        <w:numPr>
          <w:ilvl w:val="0"/>
          <w:numId w:val="16"/>
        </w:numPr>
        <w:jc w:val="lowKashida"/>
        <w:rPr>
          <w:rFonts w:cs="Simplified Arabic"/>
        </w:rPr>
      </w:pPr>
      <w:r>
        <w:rPr>
          <w:rFonts w:cs="Simplified Arabic" w:hint="cs"/>
          <w:rtl/>
          <w:lang w:bidi="ar-EG"/>
        </w:rPr>
        <w:t xml:space="preserve">مراقبة الأفكار </w:t>
      </w:r>
      <w:r>
        <w:rPr>
          <w:rFonts w:cs="Simplified Arabic"/>
          <w:lang w:bidi="ar-EG"/>
        </w:rPr>
        <w:t>Monitoring thought</w:t>
      </w:r>
      <w:r>
        <w:rPr>
          <w:rFonts w:cs="Simplified Arabic" w:hint="cs"/>
          <w:rtl/>
          <w:lang w:bidi="ar-EG"/>
        </w:rPr>
        <w:t>: فالخطوة الأولي تبدأ بتعريف الأفكار ذات العلاقة ومدي تكرار حدوثها.</w:t>
      </w:r>
    </w:p>
    <w:p w14:paraId="43300009" w14:textId="77777777" w:rsidR="007F7896" w:rsidRDefault="007F7896" w:rsidP="007F7896">
      <w:pPr>
        <w:pStyle w:val="a4"/>
        <w:numPr>
          <w:ilvl w:val="0"/>
          <w:numId w:val="16"/>
        </w:numPr>
        <w:jc w:val="lowKashida"/>
        <w:rPr>
          <w:rFonts w:cs="Simplified Arabic"/>
        </w:rPr>
      </w:pPr>
      <w:r>
        <w:rPr>
          <w:rFonts w:cs="Simplified Arabic" w:hint="cs"/>
          <w:rtl/>
          <w:lang w:bidi="ar-EG"/>
        </w:rPr>
        <w:t xml:space="preserve">التحدث السلبي للذات </w:t>
      </w:r>
      <w:r>
        <w:rPr>
          <w:rFonts w:cs="Simplified Arabic"/>
          <w:lang w:bidi="ar-EG"/>
        </w:rPr>
        <w:t>Pin-point negative talk</w:t>
      </w:r>
      <w:r>
        <w:rPr>
          <w:rFonts w:cs="Simplified Arabic" w:hint="cs"/>
          <w:rtl/>
          <w:lang w:bidi="ar-EG"/>
        </w:rPr>
        <w:t xml:space="preserve"> : فبعض أنواع التحدث للذات يكون إيجابياً والبعض الآخر سلبياً، إذ يحتاج الأمر إلي تحليل تلك الأفكار وتحديد هل هي منطقية؟ أو يمكن تجاهلها؟</w:t>
      </w:r>
    </w:p>
    <w:p w14:paraId="237E2C98" w14:textId="77777777" w:rsidR="007F7896" w:rsidRDefault="007F7896" w:rsidP="007F7896">
      <w:pPr>
        <w:pStyle w:val="a4"/>
        <w:numPr>
          <w:ilvl w:val="0"/>
          <w:numId w:val="16"/>
        </w:numPr>
        <w:jc w:val="lowKashida"/>
        <w:rPr>
          <w:rFonts w:cs="Simplified Arabic"/>
        </w:rPr>
      </w:pPr>
      <w:r>
        <w:rPr>
          <w:rFonts w:cs="Simplified Arabic" w:hint="cs"/>
          <w:rtl/>
          <w:lang w:bidi="ar-EG"/>
        </w:rPr>
        <w:t xml:space="preserve">أوقف الأفكار السلبية </w:t>
      </w:r>
      <w:r>
        <w:rPr>
          <w:rFonts w:cs="Simplified Arabic"/>
          <w:lang w:bidi="ar-EG"/>
        </w:rPr>
        <w:t>Stopping negative thought</w:t>
      </w:r>
      <w:r>
        <w:rPr>
          <w:rFonts w:cs="Simplified Arabic" w:hint="cs"/>
          <w:rtl/>
          <w:lang w:bidi="ar-EG"/>
        </w:rPr>
        <w:t xml:space="preserve"> : أكثر التقنيات فاعلية هي إيقاف الأفكار السلبية حالما تظهر، فنقول لها بصوت عال "قفي" وبعد فترة من تكرار الأمر سنجد أن الأفكار تتكرر بصورة أقل.</w:t>
      </w:r>
    </w:p>
    <w:p w14:paraId="3A817619" w14:textId="77777777" w:rsidR="007F7896" w:rsidRDefault="007F7896" w:rsidP="007F7896">
      <w:pPr>
        <w:pStyle w:val="a4"/>
        <w:numPr>
          <w:ilvl w:val="0"/>
          <w:numId w:val="16"/>
        </w:numPr>
        <w:jc w:val="lowKashida"/>
        <w:rPr>
          <w:rFonts w:cs="Simplified Arabic"/>
        </w:rPr>
      </w:pPr>
      <w:r>
        <w:rPr>
          <w:rFonts w:cs="Simplified Arabic" w:hint="cs"/>
          <w:rtl/>
          <w:lang w:bidi="ar-EG"/>
        </w:rPr>
        <w:t xml:space="preserve">التأكيد علي التحدث الإيجابي </w:t>
      </w:r>
      <w:r>
        <w:rPr>
          <w:rFonts w:cs="Simplified Arabic"/>
          <w:lang w:bidi="ar-EG"/>
        </w:rPr>
        <w:t xml:space="preserve">Acceuatat the </w:t>
      </w:r>
      <w:r w:rsidR="00C235F7">
        <w:rPr>
          <w:rFonts w:cs="Simplified Arabic"/>
          <w:lang w:bidi="ar-EG"/>
        </w:rPr>
        <w:t>positive talk</w:t>
      </w:r>
      <w:r w:rsidR="00C235F7">
        <w:rPr>
          <w:rFonts w:cs="Simplified Arabic" w:hint="cs"/>
          <w:rtl/>
          <w:lang w:bidi="ar-EG"/>
        </w:rPr>
        <w:t xml:space="preserve"> : ليس فقط التأكيد علي إيقاف الأفكار السلبية هو العامل المؤثر، ولكن يجب أيضاً امتداح الذات وتعزيزها عندما تفكر ايجابياً. </w:t>
      </w:r>
      <w:r>
        <w:rPr>
          <w:rFonts w:cs="Simplified Arabic" w:hint="cs"/>
          <w:rtl/>
          <w:lang w:bidi="ar-EG"/>
        </w:rPr>
        <w:t xml:space="preserve"> </w:t>
      </w:r>
      <w:r w:rsidR="00C235F7">
        <w:rPr>
          <w:rFonts w:cs="Simplified Arabic"/>
          <w:lang w:bidi="ar-EG"/>
        </w:rPr>
        <w:t>(Beak,1976)</w:t>
      </w:r>
      <w:r>
        <w:rPr>
          <w:rFonts w:cs="Simplified Arabic" w:hint="cs"/>
          <w:rtl/>
          <w:lang w:bidi="ar-EG"/>
        </w:rPr>
        <w:t xml:space="preserve"> </w:t>
      </w:r>
    </w:p>
    <w:p w14:paraId="139C5D60" w14:textId="77777777" w:rsidR="00147103" w:rsidRDefault="00C235F7" w:rsidP="00E72610">
      <w:pPr>
        <w:jc w:val="lowKashida"/>
        <w:rPr>
          <w:rFonts w:cs="Simplified Arabic"/>
          <w:rtl/>
          <w:lang w:bidi="ar-EG"/>
        </w:rPr>
      </w:pPr>
      <w:r>
        <w:rPr>
          <w:rFonts w:cs="Simplified Arabic" w:hint="cs"/>
          <w:rtl/>
          <w:lang w:bidi="ar-EG"/>
        </w:rPr>
        <w:t>ومن هنا جاءت الدراسات التي تؤكد</w:t>
      </w:r>
      <w:r w:rsidR="00601FDA">
        <w:rPr>
          <w:rFonts w:cs="Simplified Arabic" w:hint="cs"/>
          <w:rtl/>
          <w:lang w:bidi="ar-EG"/>
        </w:rPr>
        <w:t xml:space="preserve"> علي أهمية إعداد برامج ارشادية </w:t>
      </w:r>
      <w:r>
        <w:rPr>
          <w:rFonts w:cs="Simplified Arabic" w:hint="cs"/>
          <w:rtl/>
          <w:lang w:bidi="ar-EG"/>
        </w:rPr>
        <w:t xml:space="preserve">خاصة لطلاب الجامعة، فأشارت الحاج إلي أهمية بناء البرامج الإرشادية وبينت أثرها في النجاح سواء الأكاديمي أو العملي علي مستوي مراحل التعليم عامة </w:t>
      </w:r>
      <w:r>
        <w:rPr>
          <w:rFonts w:cs="Simplified Arabic" w:hint="cs"/>
          <w:rtl/>
          <w:lang w:bidi="ar-EG"/>
        </w:rPr>
        <w:lastRenderedPageBreak/>
        <w:t>والتعليم الجامعي خاصة، لأن عدم توفر برامج الإرشاد في مؤسسات التعليم العالي أصلاً أو توفرها مع إهمالها وعدم تفعيلها يعني عدم مواكبة مشاكل الطلاب وعدم توفر الوقاية من المشكلات التي يمكن أن تواجههم (نجاة الحاج، 2011)</w:t>
      </w:r>
      <w:r w:rsidR="00147103">
        <w:rPr>
          <w:rFonts w:cs="Simplified Arabic" w:hint="cs"/>
          <w:rtl/>
          <w:lang w:bidi="ar-EG"/>
        </w:rPr>
        <w:t>.</w:t>
      </w:r>
      <w:r>
        <w:rPr>
          <w:rFonts w:cs="Simplified Arabic" w:hint="cs"/>
          <w:rtl/>
          <w:lang w:bidi="ar-EG"/>
        </w:rPr>
        <w:t xml:space="preserve"> </w:t>
      </w:r>
    </w:p>
    <w:p w14:paraId="70B6D981" w14:textId="77777777" w:rsidR="00C235F7" w:rsidRDefault="00147103" w:rsidP="00147103">
      <w:pPr>
        <w:jc w:val="lowKashida"/>
        <w:rPr>
          <w:rFonts w:cs="Simplified Arabic"/>
          <w:rtl/>
          <w:lang w:bidi="ar-EG"/>
        </w:rPr>
      </w:pPr>
      <w:r>
        <w:rPr>
          <w:rFonts w:cs="Simplified Arabic" w:hint="cs"/>
          <w:rtl/>
          <w:lang w:bidi="ar-EG"/>
        </w:rPr>
        <w:t xml:space="preserve">وعن أهمية دور البرامج الإرشادية لطلاب وطالبات المرحلة الجامعية جاءت </w:t>
      </w:r>
      <w:r w:rsidR="005F47BC">
        <w:rPr>
          <w:rFonts w:cs="Simplified Arabic" w:hint="cs"/>
          <w:rtl/>
          <w:lang w:bidi="ar-EG"/>
        </w:rPr>
        <w:t xml:space="preserve"> دراسة (المهوس، 2016) </w:t>
      </w:r>
      <w:r>
        <w:rPr>
          <w:rFonts w:cs="Simplified Arabic" w:hint="cs"/>
          <w:rtl/>
          <w:lang w:bidi="ar-EG"/>
        </w:rPr>
        <w:t xml:space="preserve">والتي </w:t>
      </w:r>
      <w:r w:rsidR="005F47BC">
        <w:rPr>
          <w:rFonts w:cs="Simplified Arabic" w:hint="cs"/>
          <w:rtl/>
          <w:lang w:bidi="ar-EG"/>
        </w:rPr>
        <w:t>هدفت إلي التعرف علي دور البرامج الإرشادية بعمادة السنة التحضيرية في تهيئة الطالبات المستجدات بجامعة الملك سعود والعقبات التي تعيق تقدمهن ، واستخدمت الدراسة المنهج الوصفي التحليلي وأسفرت نتائجه أن أهم هذه العقبات هي</w:t>
      </w:r>
      <w:r w:rsidR="00E72610" w:rsidRPr="00E72610">
        <w:rPr>
          <w:rFonts w:cs="Simplified Arabic" w:hint="cs"/>
          <w:rtl/>
          <w:lang w:bidi="ar-EG"/>
        </w:rPr>
        <w:t xml:space="preserve"> </w:t>
      </w:r>
      <w:r w:rsidR="00E72610">
        <w:rPr>
          <w:rFonts w:cs="Simplified Arabic" w:hint="cs"/>
          <w:rtl/>
          <w:lang w:bidi="ar-EG"/>
        </w:rPr>
        <w:t>قلة الدراسات المسحية للتعرف ع</w:t>
      </w:r>
      <w:r>
        <w:rPr>
          <w:rFonts w:cs="Simplified Arabic" w:hint="cs"/>
          <w:rtl/>
          <w:lang w:bidi="ar-EG"/>
        </w:rPr>
        <w:t>لي أهم مشاكل الطلاب والطالبات ب</w:t>
      </w:r>
      <w:r w:rsidR="00E72610">
        <w:rPr>
          <w:rFonts w:cs="Simplified Arabic" w:hint="cs"/>
          <w:rtl/>
          <w:lang w:bidi="ar-EG"/>
        </w:rPr>
        <w:t>المرحلة الجامعية</w:t>
      </w:r>
      <w:r>
        <w:rPr>
          <w:rFonts w:cs="Simplified Arabic" w:hint="cs"/>
          <w:rtl/>
          <w:lang w:bidi="ar-EG"/>
        </w:rPr>
        <w:t>، و</w:t>
      </w:r>
      <w:r w:rsidR="005F47BC">
        <w:rPr>
          <w:rFonts w:cs="Simplified Arabic" w:hint="cs"/>
          <w:rtl/>
          <w:lang w:bidi="ar-EG"/>
        </w:rPr>
        <w:t xml:space="preserve"> قلة الوعي بعملية الإرشاد ودوره في حياة الطالبة الجامعي</w:t>
      </w:r>
      <w:r>
        <w:rPr>
          <w:rFonts w:cs="Simplified Arabic" w:hint="cs"/>
          <w:rtl/>
          <w:lang w:bidi="ar-EG"/>
        </w:rPr>
        <w:t>ة.</w:t>
      </w:r>
      <w:r w:rsidR="005F47BC">
        <w:rPr>
          <w:rFonts w:cs="Simplified Arabic" w:hint="cs"/>
          <w:rtl/>
          <w:lang w:bidi="ar-EG"/>
        </w:rPr>
        <w:t xml:space="preserve"> </w:t>
      </w:r>
    </w:p>
    <w:p w14:paraId="31C31B75" w14:textId="77777777" w:rsidR="001C02FB" w:rsidRDefault="001C02FB" w:rsidP="00025A7F">
      <w:pPr>
        <w:jc w:val="lowKashida"/>
        <w:rPr>
          <w:rFonts w:cs="Simplified Arabic"/>
          <w:rtl/>
        </w:rPr>
      </w:pPr>
      <w:r>
        <w:rPr>
          <w:rFonts w:cs="Simplified Arabic" w:hint="cs"/>
          <w:rtl/>
          <w:lang w:bidi="ar-EG"/>
        </w:rPr>
        <w:t xml:space="preserve">وعن أهمية الدعم الاجتماعي المقدم للطالب من خلال الدعم المعنوي والارشادي من المعلم جاءت </w:t>
      </w:r>
      <w:r w:rsidRPr="007815DC">
        <w:rPr>
          <w:rFonts w:cs="Simplified Arabic" w:hint="cs"/>
          <w:rtl/>
        </w:rPr>
        <w:t xml:space="preserve">دراسة  </w:t>
      </w:r>
      <w:r w:rsidRPr="007815DC">
        <w:rPr>
          <w:rFonts w:cs="Simplified Arabic"/>
        </w:rPr>
        <w:t>Natvig, et al</w:t>
      </w:r>
      <w:r w:rsidR="00025A7F">
        <w:rPr>
          <w:rFonts w:cs="Simplified Arabic"/>
        </w:rPr>
        <w:t>,</w:t>
      </w:r>
      <w:r w:rsidRPr="007815DC">
        <w:rPr>
          <w:rFonts w:cs="Simplified Arabic"/>
        </w:rPr>
        <w:t xml:space="preserve"> 2003</w:t>
      </w:r>
      <w:r w:rsidR="00025A7F">
        <w:rPr>
          <w:rFonts w:cs="Simplified Arabic"/>
        </w:rPr>
        <w:t>)</w:t>
      </w:r>
      <w:r w:rsidRPr="007815DC">
        <w:rPr>
          <w:rFonts w:cs="Simplified Arabic" w:hint="cs"/>
          <w:rtl/>
        </w:rPr>
        <w:t xml:space="preserve"> ) </w:t>
      </w:r>
      <w:r w:rsidR="00025A7F">
        <w:rPr>
          <w:rFonts w:cs="Simplified Arabic" w:hint="cs"/>
          <w:rtl/>
        </w:rPr>
        <w:t xml:space="preserve">والتي تناولت </w:t>
      </w:r>
      <w:r w:rsidRPr="007815DC">
        <w:rPr>
          <w:rFonts w:cs="Simplified Arabic" w:hint="cs"/>
          <w:rtl/>
        </w:rPr>
        <w:t>العلاقة بين العوامل النفس اجتماعية والسعادة لدى المراهقين، وتكونت عينة الدراسة من (887)، وتم قياس السعادة بواسطة استجابات مرتبة 1-4، وقياس العوامل النفس اجتماعية بواسطة مقياس يتكون من (3-12) مفردة، ومن نتائج الدراسة أن زيادة الكفاءة الذاتية تزيد من الشعور بالسعادة، كما أن الدعم الاجتماعي من المدرسين للطلاب يزيد من الشعور بالسعادة</w:t>
      </w:r>
      <w:r w:rsidR="00025A7F">
        <w:rPr>
          <w:rFonts w:cs="Simplified Arabic" w:hint="cs"/>
          <w:rtl/>
        </w:rPr>
        <w:t>.</w:t>
      </w:r>
    </w:p>
    <w:p w14:paraId="25011911" w14:textId="77777777" w:rsidR="00275868" w:rsidRDefault="00275868" w:rsidP="00025A7F">
      <w:pPr>
        <w:jc w:val="lowKashida"/>
        <w:rPr>
          <w:rFonts w:cs="Simplified Arabic"/>
          <w:rtl/>
        </w:rPr>
      </w:pPr>
      <w:r>
        <w:rPr>
          <w:rFonts w:cs="Simplified Arabic" w:hint="cs"/>
          <w:rtl/>
        </w:rPr>
        <w:t xml:space="preserve">وقد تسائل (البهدل،2012) عن دور ومهام مراكز الإرشاد الطلابي بالجامعات من وجهة نظر طلاب جامعة القصيم </w:t>
      </w:r>
    </w:p>
    <w:p w14:paraId="362B788B" w14:textId="77777777" w:rsidR="00C235F7" w:rsidRPr="00C235F7" w:rsidRDefault="00275868" w:rsidP="00601FDA">
      <w:pPr>
        <w:jc w:val="lowKashida"/>
        <w:rPr>
          <w:rFonts w:cs="Simplified Arabic"/>
          <w:lang w:bidi="ar-EG"/>
        </w:rPr>
      </w:pPr>
      <w:r>
        <w:rPr>
          <w:rFonts w:cs="Simplified Arabic" w:hint="cs"/>
          <w:rtl/>
        </w:rPr>
        <w:t>و</w:t>
      </w:r>
      <w:r w:rsidR="00025A7F">
        <w:rPr>
          <w:rFonts w:cs="Simplified Arabic" w:hint="cs"/>
          <w:rtl/>
        </w:rPr>
        <w:t xml:space="preserve"> أكد (صاوي،2010) علي أهمية </w:t>
      </w:r>
      <w:r>
        <w:rPr>
          <w:rFonts w:cs="Simplified Arabic" w:hint="cs"/>
          <w:rtl/>
        </w:rPr>
        <w:t>إعداد البرامج الإرشادية المناسبة التي تنظر إلي الفرد كأصغر وحدة  في نظام إجتماعي يتضمن وحدات أكبر هي الأسرة والجامعة والمجتمع من خلال نظرة تطورية نمائية للفرد، كما قدم تصوراً مقترحاً يتضمن نموذجاً للخدمات الإرشادية التي يمكن أن تٌقدم لطلاب المرحلة الجامعية</w:t>
      </w:r>
      <w:r w:rsidR="00601FDA">
        <w:rPr>
          <w:rFonts w:cs="Simplified Arabic" w:hint="cs"/>
          <w:rtl/>
        </w:rPr>
        <w:t>.</w:t>
      </w:r>
    </w:p>
    <w:p w14:paraId="3CBC3E65" w14:textId="77777777" w:rsidR="004569A3" w:rsidRDefault="004569A3" w:rsidP="00601FDA">
      <w:pPr>
        <w:ind w:left="278" w:hanging="278"/>
        <w:jc w:val="lowKashida"/>
        <w:rPr>
          <w:rFonts w:cs="Simplified Arabic"/>
          <w:rtl/>
        </w:rPr>
      </w:pPr>
    </w:p>
    <w:p w14:paraId="1CB270A0" w14:textId="77777777" w:rsidR="00925CC3" w:rsidRDefault="00925CC3" w:rsidP="00601FDA">
      <w:pPr>
        <w:ind w:left="278" w:hanging="278"/>
        <w:jc w:val="lowKashida"/>
        <w:rPr>
          <w:rFonts w:cs="Simplified Arabic"/>
          <w:rtl/>
        </w:rPr>
      </w:pPr>
      <w:r>
        <w:rPr>
          <w:rFonts w:cs="Simplified Arabic" w:hint="cs"/>
          <w:rtl/>
        </w:rPr>
        <w:t>و</w:t>
      </w:r>
      <w:r w:rsidR="00601FDA">
        <w:rPr>
          <w:rFonts w:cs="Simplified Arabic" w:hint="cs"/>
          <w:rtl/>
        </w:rPr>
        <w:t>من خلال العرض السابق و</w:t>
      </w:r>
      <w:r>
        <w:rPr>
          <w:rFonts w:cs="Simplified Arabic" w:hint="cs"/>
          <w:rtl/>
        </w:rPr>
        <w:t>بعد اطلاع الباحث</w:t>
      </w:r>
      <w:r w:rsidR="00F82F75">
        <w:rPr>
          <w:rFonts w:cs="Simplified Arabic" w:hint="cs"/>
          <w:rtl/>
        </w:rPr>
        <w:t xml:space="preserve">تان </w:t>
      </w:r>
      <w:r>
        <w:rPr>
          <w:rFonts w:cs="Simplified Arabic" w:hint="cs"/>
          <w:rtl/>
        </w:rPr>
        <w:t>علي الدراسات والبحوث العربية والأجنبية ذات الص</w:t>
      </w:r>
      <w:r w:rsidR="003A3223">
        <w:rPr>
          <w:rFonts w:cs="Simplified Arabic" w:hint="cs"/>
          <w:rtl/>
        </w:rPr>
        <w:t>لة بموضوع الدراسة،</w:t>
      </w:r>
      <w:r w:rsidR="00601FDA" w:rsidRPr="007815DC">
        <w:rPr>
          <w:rFonts w:cs="Simplified Arabic" w:hint="cs"/>
          <w:rtl/>
        </w:rPr>
        <w:t xml:space="preserve">، </w:t>
      </w:r>
      <w:r w:rsidR="00601FDA">
        <w:rPr>
          <w:rFonts w:cs="Simplified Arabic" w:hint="cs"/>
          <w:rtl/>
        </w:rPr>
        <w:t xml:space="preserve">فإن </w:t>
      </w:r>
      <w:r w:rsidR="00601FDA" w:rsidRPr="007815DC">
        <w:rPr>
          <w:rFonts w:cs="Simplified Arabic" w:hint="cs"/>
          <w:rtl/>
        </w:rPr>
        <w:t>الباح</w:t>
      </w:r>
      <w:r w:rsidR="00601FDA">
        <w:rPr>
          <w:rFonts w:cs="Simplified Arabic" w:hint="cs"/>
          <w:rtl/>
        </w:rPr>
        <w:t>ثتان</w:t>
      </w:r>
      <w:r w:rsidR="00601FDA" w:rsidRPr="007815DC">
        <w:rPr>
          <w:rFonts w:cs="Simplified Arabic" w:hint="cs"/>
          <w:rtl/>
        </w:rPr>
        <w:t xml:space="preserve"> لم تجدا  دراسة واحده</w:t>
      </w:r>
      <w:r w:rsidR="00601FDA">
        <w:rPr>
          <w:rFonts w:cs="Simplified Arabic" w:hint="cs"/>
          <w:rtl/>
          <w:lang w:bidi="ar-EG"/>
        </w:rPr>
        <w:t xml:space="preserve"> تجريبية </w:t>
      </w:r>
      <w:r w:rsidR="00601FDA" w:rsidRPr="007815DC">
        <w:rPr>
          <w:rFonts w:cs="Simplified Arabic" w:hint="cs"/>
          <w:rtl/>
        </w:rPr>
        <w:t>في المجتمع السعودي عن</w:t>
      </w:r>
      <w:r w:rsidR="00601FDA">
        <w:rPr>
          <w:rFonts w:cs="Simplified Arabic" w:hint="cs"/>
          <w:rtl/>
        </w:rPr>
        <w:t xml:space="preserve"> تنمية الشعور بالسعادة، </w:t>
      </w:r>
      <w:r w:rsidR="003A3223">
        <w:rPr>
          <w:rFonts w:cs="Simplified Arabic" w:hint="cs"/>
          <w:rtl/>
        </w:rPr>
        <w:t xml:space="preserve"> </w:t>
      </w:r>
      <w:r w:rsidR="00601FDA">
        <w:rPr>
          <w:rFonts w:cs="Simplified Arabic" w:hint="cs"/>
          <w:rtl/>
        </w:rPr>
        <w:t>و</w:t>
      </w:r>
      <w:r w:rsidR="003A3223">
        <w:rPr>
          <w:rFonts w:cs="Simplified Arabic" w:hint="cs"/>
          <w:rtl/>
        </w:rPr>
        <w:t>أن أغلب الدراسات مازالت في طور الجانب الوصفي لدراسة السعادة ومكوناتها، وعلاقتها بالعوامل المختلفة والتي استندت عليها الباحثتان عند إعداد البرنامج الإرشادي الذي يسد فجوة في المجال التطبيقي للبيئة العربية.</w:t>
      </w:r>
    </w:p>
    <w:p w14:paraId="04976BFE" w14:textId="77777777" w:rsidR="00255825" w:rsidRDefault="00255825" w:rsidP="003A3223">
      <w:pPr>
        <w:ind w:left="278" w:hanging="278"/>
        <w:jc w:val="lowKashida"/>
        <w:rPr>
          <w:rFonts w:cs="Simplified Arabic"/>
          <w:rtl/>
        </w:rPr>
      </w:pPr>
    </w:p>
    <w:p w14:paraId="401695C9" w14:textId="77777777" w:rsidR="00255825" w:rsidRDefault="00255825" w:rsidP="003A3223">
      <w:pPr>
        <w:ind w:left="278" w:hanging="278"/>
        <w:jc w:val="lowKashida"/>
        <w:rPr>
          <w:rFonts w:cs="Simplified Arabic"/>
          <w:rtl/>
        </w:rPr>
      </w:pPr>
    </w:p>
    <w:p w14:paraId="3D7D27CC" w14:textId="77777777" w:rsidR="00255825" w:rsidRPr="007815DC" w:rsidRDefault="004A6714" w:rsidP="00C00666">
      <w:pPr>
        <w:jc w:val="both"/>
        <w:rPr>
          <w:rFonts w:cs="Simplified Arabic"/>
          <w:b/>
          <w:bCs/>
          <w:rtl/>
        </w:rPr>
      </w:pPr>
      <w:r>
        <w:rPr>
          <w:rFonts w:cs="Simplified Arabic" w:hint="cs"/>
          <w:b/>
          <w:bCs/>
          <w:rtl/>
        </w:rPr>
        <w:t>منهجية الدراسة:</w:t>
      </w:r>
    </w:p>
    <w:p w14:paraId="056C868B" w14:textId="77777777" w:rsidR="00255825" w:rsidRDefault="004A6714" w:rsidP="003A3223">
      <w:pPr>
        <w:ind w:left="278" w:hanging="278"/>
        <w:jc w:val="lowKashida"/>
        <w:rPr>
          <w:rFonts w:cs="Simplified Arabic"/>
          <w:rtl/>
        </w:rPr>
      </w:pPr>
      <w:r>
        <w:rPr>
          <w:rFonts w:cs="Simplified Arabic" w:hint="cs"/>
          <w:rtl/>
        </w:rPr>
        <w:t>أولاً: عينة الدراسة:</w:t>
      </w:r>
    </w:p>
    <w:p w14:paraId="2F723646" w14:textId="77777777" w:rsidR="004A6714" w:rsidRPr="00A13EDC" w:rsidRDefault="004A6714" w:rsidP="004A6714">
      <w:pPr>
        <w:rPr>
          <w:rFonts w:cs="Simplified Arabic"/>
          <w:rtl/>
        </w:rPr>
      </w:pPr>
      <w:r w:rsidRPr="00A13EDC">
        <w:rPr>
          <w:rFonts w:cs="Simplified Arabic" w:hint="cs"/>
          <w:rtl/>
        </w:rPr>
        <w:t>يتمثل مجتمع</w:t>
      </w:r>
      <w:r>
        <w:rPr>
          <w:rFonts w:cs="Simplified Arabic" w:hint="cs"/>
          <w:rtl/>
        </w:rPr>
        <w:t xml:space="preserve"> الدراسة</w:t>
      </w:r>
      <w:r w:rsidRPr="00A13EDC">
        <w:rPr>
          <w:rFonts w:cs="Simplified Arabic" w:hint="cs"/>
          <w:rtl/>
        </w:rPr>
        <w:t xml:space="preserve"> في طالبات كلية التربية جامعة بيشةالبالغ عددهن (           )</w:t>
      </w:r>
      <w:r w:rsidRPr="00A13EDC">
        <w:rPr>
          <w:rFonts w:cs="Simplified Arabic"/>
          <w:rtl/>
        </w:rPr>
        <w:tab/>
      </w:r>
    </w:p>
    <w:p w14:paraId="4B98E29C" w14:textId="77777777" w:rsidR="004A6714" w:rsidRPr="00A13EDC" w:rsidRDefault="004A6714" w:rsidP="004A6714">
      <w:pPr>
        <w:rPr>
          <w:rFonts w:cs="Simplified Arabic"/>
          <w:rtl/>
        </w:rPr>
      </w:pPr>
      <w:r>
        <w:rPr>
          <w:rFonts w:cs="Simplified Arabic" w:hint="cs"/>
          <w:rtl/>
        </w:rPr>
        <w:t>-عينة ا</w:t>
      </w:r>
      <w:r w:rsidRPr="00A13EDC">
        <w:rPr>
          <w:rFonts w:cs="Simplified Arabic" w:hint="cs"/>
          <w:rtl/>
        </w:rPr>
        <w:t>ل</w:t>
      </w:r>
      <w:r>
        <w:rPr>
          <w:rFonts w:cs="Simplified Arabic" w:hint="cs"/>
          <w:rtl/>
        </w:rPr>
        <w:t>دراسة</w:t>
      </w:r>
      <w:r w:rsidRPr="00A13EDC">
        <w:rPr>
          <w:rFonts w:cs="Simplified Arabic"/>
          <w:rtl/>
        </w:rPr>
        <w:t xml:space="preserve"> :</w:t>
      </w:r>
    </w:p>
    <w:p w14:paraId="433A69F1" w14:textId="77777777" w:rsidR="004A6714" w:rsidRPr="00A13EDC" w:rsidRDefault="004A6714" w:rsidP="004A6714">
      <w:pPr>
        <w:rPr>
          <w:rFonts w:cs="Simplified Arabic"/>
          <w:rtl/>
        </w:rPr>
      </w:pPr>
      <w:r w:rsidRPr="00A13EDC">
        <w:rPr>
          <w:rFonts w:cs="Simplified Arabic" w:hint="cs"/>
          <w:rtl/>
        </w:rPr>
        <w:t>لل</w:t>
      </w:r>
      <w:r>
        <w:rPr>
          <w:rFonts w:cs="Simplified Arabic" w:hint="cs"/>
          <w:rtl/>
        </w:rPr>
        <w:t xml:space="preserve">دراسة </w:t>
      </w:r>
      <w:r w:rsidRPr="00A13EDC">
        <w:rPr>
          <w:rFonts w:cs="Simplified Arabic" w:hint="cs"/>
          <w:rtl/>
        </w:rPr>
        <w:t>عينتان</w:t>
      </w:r>
      <w:r>
        <w:rPr>
          <w:rFonts w:cs="Simplified Arabic" w:hint="cs"/>
          <w:rtl/>
        </w:rPr>
        <w:t xml:space="preserve"> </w:t>
      </w:r>
      <w:r w:rsidRPr="00A13EDC">
        <w:rPr>
          <w:rFonts w:cs="Simplified Arabic" w:hint="cs"/>
          <w:rtl/>
        </w:rPr>
        <w:t>وذلك</w:t>
      </w:r>
      <w:r>
        <w:rPr>
          <w:rFonts w:cs="Simplified Arabic" w:hint="cs"/>
          <w:rtl/>
        </w:rPr>
        <w:t xml:space="preserve"> </w:t>
      </w:r>
      <w:r w:rsidRPr="00A13EDC">
        <w:rPr>
          <w:rFonts w:cs="Simplified Arabic" w:hint="cs"/>
          <w:rtl/>
        </w:rPr>
        <w:t>على</w:t>
      </w:r>
      <w:r>
        <w:rPr>
          <w:rFonts w:cs="Simplified Arabic" w:hint="cs"/>
          <w:rtl/>
        </w:rPr>
        <w:t xml:space="preserve"> </w:t>
      </w:r>
      <w:r w:rsidRPr="00A13EDC">
        <w:rPr>
          <w:rFonts w:cs="Simplified Arabic" w:hint="cs"/>
          <w:rtl/>
        </w:rPr>
        <w:t>النحوالآتي</w:t>
      </w:r>
      <w:r w:rsidRPr="00A13EDC">
        <w:rPr>
          <w:rFonts w:cs="Simplified Arabic"/>
          <w:rtl/>
        </w:rPr>
        <w:t>:</w:t>
      </w:r>
    </w:p>
    <w:p w14:paraId="32FF1247" w14:textId="77777777" w:rsidR="004A6714" w:rsidRPr="00A13EDC" w:rsidRDefault="004A6714" w:rsidP="004A6714">
      <w:pPr>
        <w:jc w:val="both"/>
        <w:rPr>
          <w:rFonts w:cs="Simplified Arabic"/>
          <w:rtl/>
        </w:rPr>
      </w:pPr>
      <w:r w:rsidRPr="00A13EDC">
        <w:rPr>
          <w:rFonts w:cs="Simplified Arabic" w:hint="eastAsia"/>
          <w:rtl/>
        </w:rPr>
        <w:t>•</w:t>
      </w:r>
      <w:r w:rsidRPr="00A13EDC">
        <w:rPr>
          <w:rFonts w:cs="Simplified Arabic"/>
          <w:rtl/>
        </w:rPr>
        <w:tab/>
      </w:r>
      <w:r w:rsidRPr="004A6714">
        <w:rPr>
          <w:rFonts w:cs="Simplified Arabic" w:hint="cs"/>
          <w:b/>
          <w:bCs/>
          <w:rtl/>
        </w:rPr>
        <w:t>عينة التحقق من الخصائص السيكومترية للمقياس</w:t>
      </w:r>
      <w:r>
        <w:rPr>
          <w:rFonts w:cs="Simplified Arabic" w:hint="cs"/>
          <w:rtl/>
        </w:rPr>
        <w:t>:</w:t>
      </w:r>
      <w:r w:rsidRPr="00A13EDC">
        <w:rPr>
          <w:rFonts w:cs="Simplified Arabic" w:hint="cs"/>
          <w:rtl/>
        </w:rPr>
        <w:t xml:space="preserve"> </w:t>
      </w:r>
      <w:r>
        <w:rPr>
          <w:rFonts w:cs="Simplified Arabic"/>
          <w:rtl/>
        </w:rPr>
        <w:t xml:space="preserve"> </w:t>
      </w:r>
      <w:r w:rsidRPr="00A13EDC">
        <w:rPr>
          <w:rFonts w:cs="Simplified Arabic" w:hint="cs"/>
          <w:rtl/>
        </w:rPr>
        <w:t>والتي  تمثلت في جميع طالبات مقرري علم النفس الإكلينيكي  واختبارات ومقاييس نفسية -2 والبلغ عددهن (  103 ) طالبة موزعات على 4 شعب حيث</w:t>
      </w:r>
      <w:r>
        <w:rPr>
          <w:rFonts w:cs="Simplified Arabic" w:hint="cs"/>
          <w:rtl/>
        </w:rPr>
        <w:t xml:space="preserve"> </w:t>
      </w:r>
      <w:r w:rsidRPr="00A13EDC">
        <w:rPr>
          <w:rFonts w:cs="Simplified Arabic" w:hint="cs"/>
          <w:rtl/>
        </w:rPr>
        <w:t>تم</w:t>
      </w:r>
      <w:r>
        <w:rPr>
          <w:rFonts w:cs="Simplified Arabic" w:hint="cs"/>
          <w:rtl/>
        </w:rPr>
        <w:t xml:space="preserve"> </w:t>
      </w:r>
      <w:r w:rsidRPr="00A13EDC">
        <w:rPr>
          <w:rFonts w:cs="Simplified Arabic" w:hint="cs"/>
          <w:rtl/>
        </w:rPr>
        <w:t>تطبيق</w:t>
      </w:r>
      <w:r>
        <w:rPr>
          <w:rFonts w:cs="Simplified Arabic" w:hint="cs"/>
          <w:rtl/>
        </w:rPr>
        <w:t xml:space="preserve"> </w:t>
      </w:r>
      <w:r w:rsidRPr="00A13EDC">
        <w:rPr>
          <w:rFonts w:cs="Simplified Arabic" w:hint="cs"/>
          <w:rtl/>
        </w:rPr>
        <w:t>القائمة</w:t>
      </w:r>
      <w:r>
        <w:rPr>
          <w:rFonts w:cs="Simplified Arabic" w:hint="cs"/>
          <w:rtl/>
        </w:rPr>
        <w:t xml:space="preserve"> عليهن ب</w:t>
      </w:r>
      <w:r w:rsidRPr="00A13EDC">
        <w:rPr>
          <w:rFonts w:cs="Simplified Arabic" w:hint="cs"/>
          <w:rtl/>
        </w:rPr>
        <w:t>صورتهالأولية</w:t>
      </w:r>
      <w:r>
        <w:rPr>
          <w:rFonts w:cs="Simplified Arabic" w:hint="cs"/>
          <w:rtl/>
        </w:rPr>
        <w:t xml:space="preserve"> </w:t>
      </w:r>
      <w:r w:rsidRPr="00A13EDC">
        <w:rPr>
          <w:rFonts w:cs="Simplified Arabic" w:hint="cs"/>
          <w:rtl/>
        </w:rPr>
        <w:t>الناتجة</w:t>
      </w:r>
      <w:r>
        <w:rPr>
          <w:rFonts w:cs="Simplified Arabic" w:hint="cs"/>
          <w:rtl/>
        </w:rPr>
        <w:t xml:space="preserve"> </w:t>
      </w:r>
      <w:r w:rsidRPr="00A13EDC">
        <w:rPr>
          <w:rFonts w:cs="Simplified Arabic" w:hint="cs"/>
          <w:rtl/>
        </w:rPr>
        <w:t>عن</w:t>
      </w:r>
      <w:r>
        <w:rPr>
          <w:rFonts w:cs="Simplified Arabic" w:hint="cs"/>
          <w:rtl/>
        </w:rPr>
        <w:t xml:space="preserve"> </w:t>
      </w:r>
      <w:r w:rsidRPr="00A13EDC">
        <w:rPr>
          <w:rFonts w:cs="Simplified Arabic" w:hint="cs"/>
          <w:rtl/>
        </w:rPr>
        <w:t>التحكيم</w:t>
      </w:r>
      <w:r>
        <w:rPr>
          <w:rFonts w:cs="Simplified Arabic" w:hint="cs"/>
          <w:rtl/>
        </w:rPr>
        <w:t xml:space="preserve"> </w:t>
      </w:r>
      <w:r w:rsidRPr="00A13EDC">
        <w:rPr>
          <w:rFonts w:cs="Simplified Arabic" w:hint="cs"/>
          <w:rtl/>
        </w:rPr>
        <w:t>وبموجب</w:t>
      </w:r>
      <w:r>
        <w:rPr>
          <w:rFonts w:cs="Simplified Arabic" w:hint="cs"/>
          <w:rtl/>
        </w:rPr>
        <w:t xml:space="preserve"> </w:t>
      </w:r>
      <w:r w:rsidRPr="00A13EDC">
        <w:rPr>
          <w:rFonts w:cs="Simplified Arabic" w:hint="cs"/>
          <w:rtl/>
        </w:rPr>
        <w:t>إجراءات</w:t>
      </w:r>
      <w:r>
        <w:rPr>
          <w:rFonts w:cs="Simplified Arabic" w:hint="cs"/>
          <w:rtl/>
        </w:rPr>
        <w:t xml:space="preserve"> </w:t>
      </w:r>
      <w:r w:rsidRPr="00A13EDC">
        <w:rPr>
          <w:rFonts w:cs="Simplified Arabic" w:hint="cs"/>
          <w:rtl/>
        </w:rPr>
        <w:t>التحقق</w:t>
      </w:r>
      <w:r>
        <w:rPr>
          <w:rFonts w:cs="Simplified Arabic" w:hint="cs"/>
          <w:rtl/>
        </w:rPr>
        <w:t xml:space="preserve"> </w:t>
      </w:r>
      <w:r w:rsidRPr="00A13EDC">
        <w:rPr>
          <w:rFonts w:cs="Simplified Arabic" w:hint="cs"/>
          <w:rtl/>
        </w:rPr>
        <w:t>من</w:t>
      </w:r>
      <w:r>
        <w:rPr>
          <w:rFonts w:cs="Simplified Arabic" w:hint="cs"/>
          <w:rtl/>
        </w:rPr>
        <w:t xml:space="preserve"> </w:t>
      </w:r>
      <w:r w:rsidRPr="00A13EDC">
        <w:rPr>
          <w:rFonts w:cs="Simplified Arabic" w:hint="cs"/>
          <w:rtl/>
        </w:rPr>
        <w:t>الخصائص</w:t>
      </w:r>
      <w:r>
        <w:rPr>
          <w:rFonts w:cs="Simplified Arabic" w:hint="cs"/>
          <w:rtl/>
        </w:rPr>
        <w:t xml:space="preserve"> </w:t>
      </w:r>
      <w:r w:rsidRPr="00A13EDC">
        <w:rPr>
          <w:rFonts w:cs="Simplified Arabic" w:hint="cs"/>
          <w:rtl/>
        </w:rPr>
        <w:t>السيكومترية</w:t>
      </w:r>
      <w:r>
        <w:rPr>
          <w:rFonts w:cs="Simplified Arabic" w:hint="cs"/>
          <w:rtl/>
        </w:rPr>
        <w:t xml:space="preserve"> </w:t>
      </w:r>
      <w:r w:rsidRPr="00A13EDC">
        <w:rPr>
          <w:rFonts w:cs="Simplified Arabic" w:hint="cs"/>
          <w:rtl/>
        </w:rPr>
        <w:t>التي</w:t>
      </w:r>
      <w:r>
        <w:rPr>
          <w:rFonts w:cs="Simplified Arabic" w:hint="cs"/>
          <w:rtl/>
        </w:rPr>
        <w:t xml:space="preserve"> </w:t>
      </w:r>
      <w:r w:rsidRPr="00A13EDC">
        <w:rPr>
          <w:rFonts w:cs="Simplified Arabic" w:hint="cs"/>
          <w:rtl/>
        </w:rPr>
        <w:t>سيتم</w:t>
      </w:r>
      <w:r>
        <w:rPr>
          <w:rFonts w:cs="Simplified Arabic" w:hint="cs"/>
          <w:rtl/>
        </w:rPr>
        <w:t xml:space="preserve"> </w:t>
      </w:r>
      <w:r w:rsidRPr="00A13EDC">
        <w:rPr>
          <w:rFonts w:cs="Simplified Arabic" w:hint="cs"/>
          <w:rtl/>
        </w:rPr>
        <w:t>وصفها</w:t>
      </w:r>
      <w:r>
        <w:rPr>
          <w:rFonts w:cs="Simplified Arabic" w:hint="cs"/>
          <w:rtl/>
        </w:rPr>
        <w:t xml:space="preserve"> </w:t>
      </w:r>
      <w:r w:rsidRPr="00A13EDC">
        <w:rPr>
          <w:rFonts w:cs="Simplified Arabic" w:hint="cs"/>
          <w:rtl/>
        </w:rPr>
        <w:t>لاحقاً</w:t>
      </w:r>
      <w:r>
        <w:rPr>
          <w:rFonts w:cs="Simplified Arabic" w:hint="cs"/>
          <w:rtl/>
        </w:rPr>
        <w:t xml:space="preserve"> </w:t>
      </w:r>
      <w:r w:rsidRPr="00A13EDC">
        <w:rPr>
          <w:rFonts w:cs="Simplified Arabic" w:hint="cs"/>
          <w:rtl/>
        </w:rPr>
        <w:t>نتجت</w:t>
      </w:r>
      <w:r>
        <w:rPr>
          <w:rFonts w:cs="Simplified Arabic" w:hint="cs"/>
          <w:rtl/>
        </w:rPr>
        <w:t xml:space="preserve"> </w:t>
      </w:r>
      <w:r w:rsidRPr="00A13EDC">
        <w:rPr>
          <w:rFonts w:cs="Simplified Arabic" w:hint="cs"/>
          <w:rtl/>
        </w:rPr>
        <w:t>الصورة</w:t>
      </w:r>
      <w:r>
        <w:rPr>
          <w:rFonts w:cs="Simplified Arabic" w:hint="cs"/>
          <w:rtl/>
        </w:rPr>
        <w:t xml:space="preserve"> </w:t>
      </w:r>
      <w:r w:rsidRPr="00A13EDC">
        <w:rPr>
          <w:rFonts w:cs="Simplified Arabic" w:hint="cs"/>
          <w:rtl/>
        </w:rPr>
        <w:t>النهائية</w:t>
      </w:r>
      <w:r>
        <w:rPr>
          <w:rFonts w:cs="Simplified Arabic" w:hint="cs"/>
          <w:rtl/>
        </w:rPr>
        <w:t xml:space="preserve"> </w:t>
      </w:r>
      <w:r w:rsidRPr="00A13EDC">
        <w:rPr>
          <w:rFonts w:cs="Simplified Arabic" w:hint="cs"/>
          <w:rtl/>
        </w:rPr>
        <w:t>للمقياس</w:t>
      </w:r>
      <w:r w:rsidRPr="00A13EDC">
        <w:rPr>
          <w:rFonts w:cs="Simplified Arabic"/>
          <w:rtl/>
        </w:rPr>
        <w:t>.</w:t>
      </w:r>
    </w:p>
    <w:p w14:paraId="7E6CEB75" w14:textId="77777777" w:rsidR="004A6714" w:rsidRPr="007815DC" w:rsidRDefault="004A6714" w:rsidP="004A6714">
      <w:pPr>
        <w:ind w:left="278" w:hanging="278"/>
        <w:jc w:val="lowKashida"/>
        <w:rPr>
          <w:rFonts w:cs="Simplified Arabic"/>
        </w:rPr>
      </w:pPr>
      <w:r w:rsidRPr="00A13EDC">
        <w:rPr>
          <w:rFonts w:cs="Simplified Arabic" w:hint="eastAsia"/>
          <w:rtl/>
        </w:rPr>
        <w:lastRenderedPageBreak/>
        <w:t>•</w:t>
      </w:r>
      <w:r w:rsidRPr="00A13EDC">
        <w:rPr>
          <w:rFonts w:cs="Simplified Arabic"/>
          <w:rtl/>
        </w:rPr>
        <w:tab/>
      </w:r>
      <w:r w:rsidRPr="004A6714">
        <w:rPr>
          <w:rFonts w:cs="Simplified Arabic" w:hint="cs"/>
          <w:b/>
          <w:bCs/>
          <w:rtl/>
        </w:rPr>
        <w:t>عينة البحث التجريبية</w:t>
      </w:r>
      <w:r>
        <w:rPr>
          <w:rFonts w:cs="Simplified Arabic" w:hint="cs"/>
          <w:rtl/>
        </w:rPr>
        <w:t xml:space="preserve"> : </w:t>
      </w:r>
      <w:r w:rsidRPr="00A13EDC">
        <w:rPr>
          <w:rFonts w:cs="Simplified Arabic" w:hint="cs"/>
          <w:rtl/>
        </w:rPr>
        <w:t>وتكونت</w:t>
      </w:r>
      <w:r>
        <w:rPr>
          <w:rFonts w:cs="Simplified Arabic" w:hint="cs"/>
          <w:rtl/>
        </w:rPr>
        <w:t xml:space="preserve"> </w:t>
      </w:r>
      <w:r w:rsidRPr="00A13EDC">
        <w:rPr>
          <w:rFonts w:cs="Simplified Arabic" w:hint="cs"/>
          <w:rtl/>
        </w:rPr>
        <w:t>من</w:t>
      </w:r>
      <w:r>
        <w:rPr>
          <w:rFonts w:cs="Simplified Arabic" w:hint="cs"/>
          <w:rtl/>
        </w:rPr>
        <w:t xml:space="preserve"> </w:t>
      </w:r>
      <w:r w:rsidRPr="00A13EDC">
        <w:rPr>
          <w:rFonts w:cs="Simplified Arabic" w:hint="cs"/>
          <w:rtl/>
        </w:rPr>
        <w:t>عدد</w:t>
      </w:r>
      <w:r w:rsidRPr="00A13EDC">
        <w:rPr>
          <w:rFonts w:cs="Simplified Arabic"/>
          <w:rtl/>
        </w:rPr>
        <w:t xml:space="preserve"> (</w:t>
      </w:r>
      <w:r w:rsidRPr="00A13EDC">
        <w:rPr>
          <w:rFonts w:cs="Simplified Arabic" w:hint="cs"/>
          <w:rtl/>
        </w:rPr>
        <w:t>31</w:t>
      </w:r>
      <w:r w:rsidRPr="00A13EDC">
        <w:rPr>
          <w:rFonts w:cs="Simplified Arabic"/>
          <w:rtl/>
        </w:rPr>
        <w:t xml:space="preserve">) </w:t>
      </w:r>
      <w:r w:rsidRPr="00A13EDC">
        <w:rPr>
          <w:rFonts w:cs="Simplified Arabic" w:hint="cs"/>
          <w:rtl/>
        </w:rPr>
        <w:t>طالبة</w:t>
      </w:r>
      <w:r w:rsidRPr="00A13EDC">
        <w:rPr>
          <w:rFonts w:cs="Simplified Arabic"/>
          <w:rtl/>
        </w:rPr>
        <w:t>,</w:t>
      </w:r>
      <w:r>
        <w:rPr>
          <w:rFonts w:cs="Simplified Arabic" w:hint="cs"/>
          <w:rtl/>
        </w:rPr>
        <w:t xml:space="preserve"> </w:t>
      </w:r>
      <w:r w:rsidRPr="00A13EDC">
        <w:rPr>
          <w:rFonts w:cs="Simplified Arabic" w:hint="cs"/>
          <w:rtl/>
        </w:rPr>
        <w:t>تم</w:t>
      </w:r>
      <w:r>
        <w:rPr>
          <w:rFonts w:cs="Simplified Arabic" w:hint="cs"/>
          <w:rtl/>
        </w:rPr>
        <w:t xml:space="preserve"> </w:t>
      </w:r>
      <w:r w:rsidRPr="00A13EDC">
        <w:rPr>
          <w:rFonts w:cs="Simplified Arabic" w:hint="cs"/>
          <w:rtl/>
        </w:rPr>
        <w:t>اختيارهن</w:t>
      </w:r>
      <w:r>
        <w:rPr>
          <w:rFonts w:cs="Simplified Arabic" w:hint="cs"/>
          <w:rtl/>
        </w:rPr>
        <w:t xml:space="preserve"> </w:t>
      </w:r>
      <w:r w:rsidRPr="00A13EDC">
        <w:rPr>
          <w:rFonts w:cs="Simplified Arabic" w:hint="cs"/>
          <w:rtl/>
        </w:rPr>
        <w:t>بطريقة</w:t>
      </w:r>
      <w:r>
        <w:rPr>
          <w:rFonts w:cs="Simplified Arabic" w:hint="cs"/>
          <w:rtl/>
        </w:rPr>
        <w:t xml:space="preserve"> </w:t>
      </w:r>
      <w:r w:rsidRPr="00A13EDC">
        <w:rPr>
          <w:rFonts w:cs="Simplified Arabic" w:hint="cs"/>
          <w:rtl/>
        </w:rPr>
        <w:t>قصدية</w:t>
      </w:r>
      <w:r>
        <w:rPr>
          <w:rFonts w:cs="Simplified Arabic" w:hint="cs"/>
          <w:rtl/>
        </w:rPr>
        <w:t xml:space="preserve"> </w:t>
      </w:r>
      <w:r w:rsidRPr="00A13EDC">
        <w:rPr>
          <w:rFonts w:cs="Simplified Arabic" w:hint="cs"/>
          <w:rtl/>
        </w:rPr>
        <w:t>وفقاً</w:t>
      </w:r>
      <w:r>
        <w:rPr>
          <w:rFonts w:cs="Simplified Arabic" w:hint="cs"/>
          <w:rtl/>
        </w:rPr>
        <w:t xml:space="preserve"> </w:t>
      </w:r>
      <w:r w:rsidRPr="00A13EDC">
        <w:rPr>
          <w:rFonts w:cs="Simplified Arabic" w:hint="cs"/>
          <w:rtl/>
        </w:rPr>
        <w:t>لدرجاتهن</w:t>
      </w:r>
      <w:r>
        <w:rPr>
          <w:rFonts w:cs="Simplified Arabic" w:hint="cs"/>
          <w:rtl/>
        </w:rPr>
        <w:t xml:space="preserve"> </w:t>
      </w:r>
      <w:r w:rsidRPr="00A13EDC">
        <w:rPr>
          <w:rFonts w:cs="Simplified Arabic" w:hint="cs"/>
          <w:rtl/>
        </w:rPr>
        <w:t>على</w:t>
      </w:r>
      <w:r>
        <w:rPr>
          <w:rFonts w:cs="Simplified Arabic" w:hint="cs"/>
          <w:rtl/>
        </w:rPr>
        <w:t xml:space="preserve"> </w:t>
      </w:r>
      <w:r w:rsidRPr="00A13EDC">
        <w:rPr>
          <w:rFonts w:cs="Simplified Arabic" w:hint="cs"/>
          <w:rtl/>
        </w:rPr>
        <w:t>مقياس</w:t>
      </w:r>
      <w:r>
        <w:rPr>
          <w:rFonts w:cs="Simplified Arabic" w:hint="cs"/>
          <w:rtl/>
        </w:rPr>
        <w:t xml:space="preserve"> </w:t>
      </w:r>
      <w:r w:rsidRPr="00A13EDC">
        <w:rPr>
          <w:rFonts w:cs="Simplified Arabic" w:hint="cs"/>
          <w:rtl/>
        </w:rPr>
        <w:t>السعادة الحقيقية في</w:t>
      </w:r>
      <w:r>
        <w:rPr>
          <w:rFonts w:cs="Simplified Arabic" w:hint="cs"/>
          <w:rtl/>
        </w:rPr>
        <w:t xml:space="preserve"> </w:t>
      </w:r>
      <w:r w:rsidRPr="00A13EDC">
        <w:rPr>
          <w:rFonts w:cs="Simplified Arabic" w:hint="cs"/>
          <w:rtl/>
        </w:rPr>
        <w:t>صورتها</w:t>
      </w:r>
      <w:r>
        <w:rPr>
          <w:rFonts w:cs="Simplified Arabic" w:hint="cs"/>
          <w:rtl/>
        </w:rPr>
        <w:t xml:space="preserve"> ا</w:t>
      </w:r>
      <w:r w:rsidRPr="00A13EDC">
        <w:rPr>
          <w:rFonts w:cs="Simplified Arabic" w:hint="cs"/>
          <w:rtl/>
        </w:rPr>
        <w:t>لنهائية،حيث</w:t>
      </w:r>
      <w:r>
        <w:rPr>
          <w:rFonts w:cs="Simplified Arabic" w:hint="cs"/>
          <w:rtl/>
        </w:rPr>
        <w:t xml:space="preserve"> </w:t>
      </w:r>
      <w:r w:rsidRPr="00A13EDC">
        <w:rPr>
          <w:rFonts w:cs="Simplified Arabic" w:hint="cs"/>
          <w:rtl/>
        </w:rPr>
        <w:t>تم</w:t>
      </w:r>
      <w:r>
        <w:rPr>
          <w:rFonts w:cs="Simplified Arabic" w:hint="cs"/>
          <w:rtl/>
        </w:rPr>
        <w:t xml:space="preserve"> </w:t>
      </w:r>
      <w:r w:rsidRPr="00A13EDC">
        <w:rPr>
          <w:rFonts w:cs="Simplified Arabic" w:hint="cs"/>
          <w:rtl/>
        </w:rPr>
        <w:t>في</w:t>
      </w:r>
      <w:r>
        <w:rPr>
          <w:rFonts w:cs="Simplified Arabic" w:hint="cs"/>
          <w:rtl/>
        </w:rPr>
        <w:t xml:space="preserve"> </w:t>
      </w:r>
      <w:r w:rsidRPr="00A13EDC">
        <w:rPr>
          <w:rFonts w:cs="Simplified Arabic" w:hint="cs"/>
          <w:rtl/>
        </w:rPr>
        <w:t>البداية</w:t>
      </w:r>
      <w:r>
        <w:rPr>
          <w:rFonts w:cs="Simplified Arabic" w:hint="cs"/>
          <w:rtl/>
        </w:rPr>
        <w:t xml:space="preserve"> </w:t>
      </w:r>
      <w:r w:rsidRPr="00A13EDC">
        <w:rPr>
          <w:rFonts w:cs="Simplified Arabic" w:hint="cs"/>
          <w:rtl/>
        </w:rPr>
        <w:t>تطبيق</w:t>
      </w:r>
      <w:r>
        <w:rPr>
          <w:rFonts w:cs="Simplified Arabic" w:hint="cs"/>
          <w:rtl/>
        </w:rPr>
        <w:t xml:space="preserve"> </w:t>
      </w:r>
      <w:r w:rsidRPr="00A13EDC">
        <w:rPr>
          <w:rFonts w:cs="Simplified Arabic" w:hint="cs"/>
          <w:rtl/>
        </w:rPr>
        <w:t>القائمةعلى</w:t>
      </w:r>
      <w:r>
        <w:rPr>
          <w:rFonts w:cs="Simplified Arabic" w:hint="cs"/>
          <w:rtl/>
        </w:rPr>
        <w:t xml:space="preserve"> </w:t>
      </w:r>
      <w:r w:rsidRPr="00A13EDC">
        <w:rPr>
          <w:rFonts w:cs="Simplified Arabic" w:hint="cs"/>
          <w:rtl/>
        </w:rPr>
        <w:t>مجتمع</w:t>
      </w:r>
      <w:r>
        <w:rPr>
          <w:rFonts w:cs="Simplified Arabic" w:hint="cs"/>
          <w:rtl/>
        </w:rPr>
        <w:t xml:space="preserve"> </w:t>
      </w:r>
      <w:r w:rsidRPr="00A13EDC">
        <w:rPr>
          <w:rFonts w:cs="Simplified Arabic" w:hint="cs"/>
          <w:rtl/>
        </w:rPr>
        <w:t>البحث</w:t>
      </w:r>
      <w:r>
        <w:rPr>
          <w:rFonts w:cs="Simplified Arabic" w:hint="cs"/>
          <w:rtl/>
        </w:rPr>
        <w:t xml:space="preserve"> </w:t>
      </w:r>
      <w:r w:rsidRPr="00A13EDC">
        <w:rPr>
          <w:rFonts w:cs="Simplified Arabic" w:hint="cs"/>
          <w:rtl/>
        </w:rPr>
        <w:t>من</w:t>
      </w:r>
      <w:r>
        <w:rPr>
          <w:rFonts w:cs="Simplified Arabic" w:hint="cs"/>
          <w:rtl/>
        </w:rPr>
        <w:t xml:space="preserve"> </w:t>
      </w:r>
      <w:r w:rsidRPr="00A13EDC">
        <w:rPr>
          <w:rFonts w:cs="Simplified Arabic" w:hint="cs"/>
          <w:rtl/>
        </w:rPr>
        <w:t>طالبات</w:t>
      </w:r>
      <w:r>
        <w:rPr>
          <w:rFonts w:cs="Simplified Arabic" w:hint="cs"/>
          <w:rtl/>
        </w:rPr>
        <w:t xml:space="preserve"> </w:t>
      </w:r>
      <w:r w:rsidRPr="00A13EDC">
        <w:rPr>
          <w:rFonts w:cs="Simplified Arabic" w:hint="cs"/>
          <w:rtl/>
        </w:rPr>
        <w:t>مقرري علم النفس الإكلينيكي واختبارات ومقاييس -2 , وبعد</w:t>
      </w:r>
      <w:r>
        <w:rPr>
          <w:rFonts w:cs="Simplified Arabic" w:hint="cs"/>
          <w:rtl/>
        </w:rPr>
        <w:t xml:space="preserve"> </w:t>
      </w:r>
      <w:r w:rsidRPr="00A13EDC">
        <w:rPr>
          <w:rFonts w:cs="Simplified Arabic" w:hint="cs"/>
          <w:rtl/>
        </w:rPr>
        <w:t>تصحيح</w:t>
      </w:r>
      <w:r>
        <w:rPr>
          <w:rFonts w:cs="Simplified Arabic" w:hint="cs"/>
          <w:rtl/>
        </w:rPr>
        <w:t xml:space="preserve"> </w:t>
      </w:r>
      <w:r w:rsidRPr="00A13EDC">
        <w:rPr>
          <w:rFonts w:cs="Simplified Arabic" w:hint="cs"/>
          <w:rtl/>
        </w:rPr>
        <w:t>القائمة</w:t>
      </w:r>
      <w:r>
        <w:rPr>
          <w:rFonts w:cs="Simplified Arabic" w:hint="cs"/>
          <w:rtl/>
        </w:rPr>
        <w:t xml:space="preserve"> </w:t>
      </w:r>
      <w:r w:rsidRPr="00A13EDC">
        <w:rPr>
          <w:rFonts w:cs="Simplified Arabic" w:hint="cs"/>
          <w:rtl/>
        </w:rPr>
        <w:t>تم</w:t>
      </w:r>
      <w:r>
        <w:rPr>
          <w:rFonts w:cs="Simplified Arabic" w:hint="cs"/>
          <w:rtl/>
        </w:rPr>
        <w:t xml:space="preserve"> </w:t>
      </w:r>
      <w:r w:rsidRPr="00A13EDC">
        <w:rPr>
          <w:rFonts w:cs="Simplified Arabic" w:hint="cs"/>
          <w:rtl/>
        </w:rPr>
        <w:t>ترتيب</w:t>
      </w:r>
      <w:r>
        <w:rPr>
          <w:rFonts w:cs="Simplified Arabic" w:hint="cs"/>
          <w:rtl/>
        </w:rPr>
        <w:t xml:space="preserve"> </w:t>
      </w:r>
      <w:r w:rsidRPr="00A13EDC">
        <w:rPr>
          <w:rFonts w:cs="Simplified Arabic" w:hint="cs"/>
          <w:rtl/>
        </w:rPr>
        <w:t>الأسماء</w:t>
      </w:r>
      <w:r>
        <w:rPr>
          <w:rFonts w:cs="Simplified Arabic" w:hint="cs"/>
          <w:rtl/>
        </w:rPr>
        <w:t xml:space="preserve"> </w:t>
      </w:r>
      <w:r w:rsidRPr="00A13EDC">
        <w:rPr>
          <w:rFonts w:cs="Simplified Arabic" w:hint="cs"/>
          <w:rtl/>
        </w:rPr>
        <w:t>تصاعدياً</w:t>
      </w:r>
      <w:r>
        <w:rPr>
          <w:rFonts w:cs="Simplified Arabic" w:hint="cs"/>
          <w:rtl/>
        </w:rPr>
        <w:t xml:space="preserve"> </w:t>
      </w:r>
      <w:r w:rsidRPr="00A13EDC">
        <w:rPr>
          <w:rFonts w:cs="Simplified Arabic" w:hint="cs"/>
          <w:rtl/>
        </w:rPr>
        <w:t>من</w:t>
      </w:r>
      <w:r>
        <w:rPr>
          <w:rFonts w:cs="Simplified Arabic" w:hint="cs"/>
          <w:rtl/>
        </w:rPr>
        <w:t xml:space="preserve"> </w:t>
      </w:r>
      <w:r w:rsidRPr="00A13EDC">
        <w:rPr>
          <w:rFonts w:cs="Simplified Arabic" w:hint="cs"/>
          <w:rtl/>
        </w:rPr>
        <w:t>الأدنى</w:t>
      </w:r>
      <w:r>
        <w:rPr>
          <w:rFonts w:cs="Simplified Arabic" w:hint="cs"/>
          <w:rtl/>
        </w:rPr>
        <w:t xml:space="preserve"> </w:t>
      </w:r>
      <w:r w:rsidRPr="00A13EDC">
        <w:rPr>
          <w:rFonts w:cs="Simplified Arabic" w:hint="cs"/>
          <w:rtl/>
        </w:rPr>
        <w:t>درجة إلى</w:t>
      </w:r>
      <w:r>
        <w:rPr>
          <w:rFonts w:cs="Simplified Arabic" w:hint="cs"/>
          <w:rtl/>
        </w:rPr>
        <w:t xml:space="preserve"> </w:t>
      </w:r>
      <w:r w:rsidRPr="00A13EDC">
        <w:rPr>
          <w:rFonts w:cs="Simplified Arabic" w:hint="cs"/>
          <w:rtl/>
        </w:rPr>
        <w:t>الأعلى درجة  وتم تطبيق البرنامج على عدد (31) طالبة الحاصلات على الدرجات الأقل.</w:t>
      </w:r>
    </w:p>
    <w:p w14:paraId="3391D427" w14:textId="77777777" w:rsidR="004A6714" w:rsidRPr="004A6714" w:rsidRDefault="00E06E98" w:rsidP="004A6714">
      <w:pPr>
        <w:spacing w:before="240"/>
        <w:ind w:left="539" w:hanging="539"/>
        <w:jc w:val="lowKashida"/>
        <w:rPr>
          <w:rFonts w:cs="Simplified Arabic"/>
          <w:b/>
          <w:bCs/>
          <w:sz w:val="28"/>
          <w:szCs w:val="28"/>
        </w:rPr>
      </w:pPr>
      <w:r w:rsidRPr="004A6714">
        <w:rPr>
          <w:rFonts w:cs="Simplified Arabic" w:hint="cs"/>
          <w:b/>
          <w:bCs/>
          <w:sz w:val="28"/>
          <w:szCs w:val="28"/>
          <w:rtl/>
        </w:rPr>
        <w:t>ثانياً :</w:t>
      </w:r>
      <w:r w:rsidR="004A6714" w:rsidRPr="004A6714">
        <w:rPr>
          <w:rFonts w:cs="Simplified Arabic" w:hint="cs"/>
          <w:b/>
          <w:bCs/>
          <w:sz w:val="28"/>
          <w:szCs w:val="28"/>
          <w:rtl/>
        </w:rPr>
        <w:t>منهجية البحث:</w:t>
      </w:r>
    </w:p>
    <w:p w14:paraId="7C849E54" w14:textId="77777777" w:rsidR="004A6714" w:rsidRPr="00A13EDC" w:rsidRDefault="004A6714" w:rsidP="004A6714">
      <w:pPr>
        <w:rPr>
          <w:rFonts w:cs="Simplified Arabic"/>
        </w:rPr>
      </w:pPr>
    </w:p>
    <w:p w14:paraId="06BAE545" w14:textId="77777777" w:rsidR="00A13EDC" w:rsidRPr="00A13EDC" w:rsidRDefault="00A13EDC" w:rsidP="00A13EDC">
      <w:pPr>
        <w:rPr>
          <w:rFonts w:cs="Simplified Arabic"/>
          <w:rtl/>
        </w:rPr>
      </w:pPr>
    </w:p>
    <w:p w14:paraId="4AFA3925" w14:textId="77777777" w:rsidR="00A13EDC" w:rsidRPr="004A6714" w:rsidRDefault="004A6714" w:rsidP="00A13EDC">
      <w:pPr>
        <w:rPr>
          <w:rFonts w:cs="Simplified Arabic"/>
          <w:b/>
          <w:bCs/>
          <w:sz w:val="28"/>
          <w:szCs w:val="28"/>
          <w:rtl/>
        </w:rPr>
      </w:pPr>
      <w:r w:rsidRPr="004A6714">
        <w:rPr>
          <w:rFonts w:cs="Simplified Arabic" w:hint="cs"/>
          <w:b/>
          <w:bCs/>
          <w:sz w:val="28"/>
          <w:szCs w:val="28"/>
          <w:rtl/>
        </w:rPr>
        <w:t>ثالثاً :</w:t>
      </w:r>
      <w:r w:rsidR="00A13EDC" w:rsidRPr="004A6714">
        <w:rPr>
          <w:rFonts w:cs="Simplified Arabic"/>
          <w:b/>
          <w:bCs/>
          <w:sz w:val="28"/>
          <w:szCs w:val="28"/>
          <w:rtl/>
        </w:rPr>
        <w:t>أد</w:t>
      </w:r>
      <w:r w:rsidR="00A13EDC" w:rsidRPr="004A6714">
        <w:rPr>
          <w:rFonts w:cs="Simplified Arabic" w:hint="cs"/>
          <w:b/>
          <w:bCs/>
          <w:sz w:val="28"/>
          <w:szCs w:val="28"/>
          <w:rtl/>
        </w:rPr>
        <w:t>وات</w:t>
      </w:r>
      <w:r w:rsidR="00A13EDC" w:rsidRPr="004A6714">
        <w:rPr>
          <w:rFonts w:cs="Simplified Arabic"/>
          <w:b/>
          <w:bCs/>
          <w:sz w:val="28"/>
          <w:szCs w:val="28"/>
          <w:rtl/>
        </w:rPr>
        <w:t xml:space="preserve"> البحث:</w:t>
      </w:r>
    </w:p>
    <w:p w14:paraId="7C6F194E" w14:textId="77777777" w:rsidR="00A13EDC" w:rsidRPr="008C15D3" w:rsidRDefault="00A13EDC" w:rsidP="00A13EDC">
      <w:pPr>
        <w:pStyle w:val="a4"/>
        <w:numPr>
          <w:ilvl w:val="0"/>
          <w:numId w:val="13"/>
        </w:numPr>
        <w:spacing w:after="200" w:line="276" w:lineRule="auto"/>
        <w:rPr>
          <w:rFonts w:cs="Simplified Arabic"/>
          <w:b/>
          <w:bCs/>
          <w:rtl/>
        </w:rPr>
      </w:pPr>
      <w:r w:rsidRPr="008C15D3">
        <w:rPr>
          <w:rFonts w:cs="Simplified Arabic" w:hint="cs"/>
          <w:b/>
          <w:bCs/>
          <w:rtl/>
        </w:rPr>
        <w:t>قائمةالسعادة الحقيقية</w:t>
      </w:r>
    </w:p>
    <w:p w14:paraId="4D2AAF82" w14:textId="77777777" w:rsidR="00A13EDC" w:rsidRPr="00A13EDC" w:rsidRDefault="00A13EDC" w:rsidP="00A13EDC">
      <w:pPr>
        <w:rPr>
          <w:rFonts w:cs="Simplified Arabic"/>
          <w:rtl/>
        </w:rPr>
      </w:pPr>
      <w:r w:rsidRPr="00A13EDC">
        <w:rPr>
          <w:rFonts w:cs="Simplified Arabic"/>
          <w:rtl/>
        </w:rPr>
        <w:t>استخدم</w:t>
      </w:r>
      <w:r w:rsidRPr="00A13EDC">
        <w:rPr>
          <w:rFonts w:cs="Simplified Arabic" w:hint="cs"/>
          <w:rtl/>
        </w:rPr>
        <w:t>ت</w:t>
      </w:r>
      <w:r w:rsidRPr="00A13EDC">
        <w:rPr>
          <w:rFonts w:cs="Simplified Arabic"/>
          <w:rtl/>
        </w:rPr>
        <w:t xml:space="preserve"> في البحث </w:t>
      </w:r>
      <w:r w:rsidRPr="00A13EDC">
        <w:rPr>
          <w:rFonts w:cs="Simplified Arabic" w:hint="cs"/>
          <w:rtl/>
        </w:rPr>
        <w:t>قائمة السعادة الحقيقية من إعداد مارتن سليجمان  وكريستوفربترسون (2002) ونشرها سيلجمان في كتابه السعادة الحقيقية  والصورة المستخدمة هي الصورة العربية التي أعدتها الحسن (2015) للبيئة السورية  وتحققت من صدقها وثباتها , وتتكون من 48 بنداً ,تقيس 6 فضائل أو قوى إنسانية , وهي:</w:t>
      </w:r>
    </w:p>
    <w:p w14:paraId="799BF6E6" w14:textId="77777777" w:rsidR="00A13EDC" w:rsidRPr="00A13EDC" w:rsidRDefault="00A13EDC" w:rsidP="00A13EDC">
      <w:pPr>
        <w:pStyle w:val="a4"/>
        <w:numPr>
          <w:ilvl w:val="0"/>
          <w:numId w:val="14"/>
        </w:numPr>
        <w:spacing w:after="200" w:line="276" w:lineRule="auto"/>
        <w:rPr>
          <w:rFonts w:cs="Simplified Arabic"/>
        </w:rPr>
      </w:pPr>
      <w:r w:rsidRPr="00A13EDC">
        <w:rPr>
          <w:rFonts w:cs="Simplified Arabic" w:hint="cs"/>
          <w:rtl/>
        </w:rPr>
        <w:t xml:space="preserve">الحكمة والمعرفة: وتتضمن ست فضائل وهي :الفضول , حب التعلم ,الرأي والتقدير ,البراعة والابداع , الذكاء الاجتماعي , المنظور , وتقاس كل فضيلة ببندين و مجموعها 12 بنداً وأرقامها من 1- 12 </w:t>
      </w:r>
    </w:p>
    <w:p w14:paraId="6F5BCC3D" w14:textId="77777777" w:rsidR="00A13EDC" w:rsidRPr="00A13EDC" w:rsidRDefault="00A13EDC" w:rsidP="00A13EDC">
      <w:pPr>
        <w:pStyle w:val="a4"/>
        <w:numPr>
          <w:ilvl w:val="0"/>
          <w:numId w:val="14"/>
        </w:numPr>
        <w:spacing w:after="200" w:line="276" w:lineRule="auto"/>
        <w:rPr>
          <w:rFonts w:cs="Simplified Arabic"/>
        </w:rPr>
      </w:pPr>
      <w:r w:rsidRPr="00A13EDC">
        <w:rPr>
          <w:rFonts w:cs="Simplified Arabic" w:hint="cs"/>
          <w:rtl/>
        </w:rPr>
        <w:t>الشجاعة : وتتضمن ثلاثة فضائل وهي : البسالة , المثابرة , الاستقامة ,وتقاس كل فضيلة ببندين ومجموعهما 4 بنود وأرقامها من 13- 18</w:t>
      </w:r>
    </w:p>
    <w:p w14:paraId="2FB73593" w14:textId="77777777" w:rsidR="00A13EDC" w:rsidRPr="00A13EDC" w:rsidRDefault="00A13EDC" w:rsidP="00A13EDC">
      <w:pPr>
        <w:pStyle w:val="a4"/>
        <w:numPr>
          <w:ilvl w:val="0"/>
          <w:numId w:val="14"/>
        </w:numPr>
        <w:spacing w:after="200" w:line="276" w:lineRule="auto"/>
        <w:rPr>
          <w:rFonts w:cs="Simplified Arabic"/>
        </w:rPr>
      </w:pPr>
      <w:r w:rsidRPr="00A13EDC">
        <w:rPr>
          <w:rFonts w:cs="Simplified Arabic" w:hint="cs"/>
          <w:rtl/>
        </w:rPr>
        <w:t xml:space="preserve">الحب والانسانية: وتتضمن اثنتين من الفضائل وهي الطيبة والكرم , منح الحب وتلقيه، وتقاس كل فضيلة ببندين ومجموعهما 4 بنود، وأرقامهما من 19 </w:t>
      </w:r>
      <w:r w:rsidRPr="00A13EDC">
        <w:rPr>
          <w:rFonts w:cs="Simplified Arabic"/>
          <w:rtl/>
        </w:rPr>
        <w:t>–</w:t>
      </w:r>
      <w:r w:rsidRPr="00A13EDC">
        <w:rPr>
          <w:rFonts w:cs="Simplified Arabic" w:hint="cs"/>
          <w:rtl/>
        </w:rPr>
        <w:t xml:space="preserve"> 22، وتتراوح الدرجة عليها بين صفر </w:t>
      </w:r>
      <w:r w:rsidRPr="00A13EDC">
        <w:rPr>
          <w:rFonts w:cs="Simplified Arabic"/>
          <w:rtl/>
        </w:rPr>
        <w:t>–</w:t>
      </w:r>
      <w:r w:rsidRPr="00A13EDC">
        <w:rPr>
          <w:rFonts w:cs="Simplified Arabic" w:hint="cs"/>
          <w:rtl/>
        </w:rPr>
        <w:t xml:space="preserve"> 12.</w:t>
      </w:r>
    </w:p>
    <w:p w14:paraId="228F1428" w14:textId="77777777" w:rsidR="00A13EDC" w:rsidRPr="00A13EDC" w:rsidRDefault="00A13EDC" w:rsidP="00A13EDC">
      <w:pPr>
        <w:pStyle w:val="a4"/>
        <w:numPr>
          <w:ilvl w:val="0"/>
          <w:numId w:val="14"/>
        </w:numPr>
        <w:spacing w:after="200" w:line="276" w:lineRule="auto"/>
        <w:rPr>
          <w:rFonts w:cs="Simplified Arabic"/>
        </w:rPr>
      </w:pPr>
      <w:r w:rsidRPr="00A13EDC">
        <w:rPr>
          <w:rFonts w:cs="Simplified Arabic" w:hint="cs"/>
          <w:rtl/>
        </w:rPr>
        <w:t xml:space="preserve">العدل والإنصاف: وتتضمن ثلاث فضائل أو قوى إنسانية وهي: المواطنة، الإنصاف، القيادة، وتقاس كل فضيلة ببندين، ومجموعها 6 بنود، وأرقامها من 23 </w:t>
      </w:r>
      <w:r w:rsidRPr="00A13EDC">
        <w:rPr>
          <w:rFonts w:cs="Simplified Arabic"/>
          <w:rtl/>
        </w:rPr>
        <w:t>–</w:t>
      </w:r>
      <w:r w:rsidRPr="00A13EDC">
        <w:rPr>
          <w:rFonts w:cs="Simplified Arabic" w:hint="cs"/>
          <w:rtl/>
        </w:rPr>
        <w:t xml:space="preserve"> 28، وتتراوح الدرجة عليها بين صفر </w:t>
      </w:r>
      <w:r w:rsidRPr="00A13EDC">
        <w:rPr>
          <w:rFonts w:cs="Simplified Arabic"/>
          <w:rtl/>
        </w:rPr>
        <w:t>–</w:t>
      </w:r>
      <w:r w:rsidRPr="00A13EDC">
        <w:rPr>
          <w:rFonts w:cs="Simplified Arabic" w:hint="cs"/>
          <w:rtl/>
        </w:rPr>
        <w:t xml:space="preserve"> 18.</w:t>
      </w:r>
    </w:p>
    <w:p w14:paraId="66050E82" w14:textId="77777777" w:rsidR="00A13EDC" w:rsidRPr="00A13EDC" w:rsidRDefault="00A13EDC" w:rsidP="00A13EDC">
      <w:pPr>
        <w:pStyle w:val="a4"/>
        <w:numPr>
          <w:ilvl w:val="0"/>
          <w:numId w:val="14"/>
        </w:numPr>
        <w:spacing w:after="200" w:line="276" w:lineRule="auto"/>
        <w:rPr>
          <w:rFonts w:cs="Simplified Arabic"/>
        </w:rPr>
      </w:pPr>
      <w:r w:rsidRPr="00A13EDC">
        <w:rPr>
          <w:rFonts w:cs="Simplified Arabic" w:hint="cs"/>
          <w:rtl/>
        </w:rPr>
        <w:t xml:space="preserve">الاعتدال وضبط الذات: وتتضمن ثلاثة فضائل أو قوى إنسانية، وهي: ضبط الذات، الحرص والتعقل، التواضع، وتقاس كل فضيلة ببندين، ومجموعها 6 بنود، وأرقامها من 29 </w:t>
      </w:r>
      <w:r w:rsidRPr="00A13EDC">
        <w:rPr>
          <w:rFonts w:cs="Simplified Arabic"/>
          <w:rtl/>
        </w:rPr>
        <w:t>–</w:t>
      </w:r>
      <w:r w:rsidRPr="00A13EDC">
        <w:rPr>
          <w:rFonts w:cs="Simplified Arabic" w:hint="cs"/>
          <w:rtl/>
        </w:rPr>
        <w:t xml:space="preserve"> 34، وتتراوح الدرجة عليها بين صفر </w:t>
      </w:r>
      <w:r w:rsidRPr="00A13EDC">
        <w:rPr>
          <w:rFonts w:cs="Simplified Arabic"/>
          <w:rtl/>
        </w:rPr>
        <w:t>–</w:t>
      </w:r>
      <w:r w:rsidRPr="00A13EDC">
        <w:rPr>
          <w:rFonts w:cs="Simplified Arabic" w:hint="cs"/>
          <w:rtl/>
        </w:rPr>
        <w:t xml:space="preserve"> 18.</w:t>
      </w:r>
    </w:p>
    <w:p w14:paraId="6B0A721B" w14:textId="77777777" w:rsidR="00A13EDC" w:rsidRPr="00A13EDC" w:rsidRDefault="00A13EDC" w:rsidP="00A13EDC">
      <w:pPr>
        <w:pStyle w:val="a4"/>
        <w:numPr>
          <w:ilvl w:val="0"/>
          <w:numId w:val="14"/>
        </w:numPr>
        <w:spacing w:after="200" w:line="276" w:lineRule="auto"/>
        <w:rPr>
          <w:rFonts w:cs="Simplified Arabic"/>
        </w:rPr>
      </w:pPr>
      <w:r w:rsidRPr="00A13EDC">
        <w:rPr>
          <w:rFonts w:cs="Simplified Arabic" w:hint="cs"/>
          <w:rtl/>
        </w:rPr>
        <w:t xml:space="preserve">السمو والروحانية: وتتضمن سبع فضائل أو قوى إنسانية وهي: تقدير الجمال، الامتنان، الأمل، الروحانية، الصفح، روح الدعابة، الحيوية. وتقاس كل فضيلة ببندين، ومجموعها 14 بنداً، وأرقامها 35 </w:t>
      </w:r>
      <w:r w:rsidRPr="00A13EDC">
        <w:rPr>
          <w:rFonts w:cs="Simplified Arabic"/>
          <w:rtl/>
        </w:rPr>
        <w:t>–</w:t>
      </w:r>
      <w:r w:rsidRPr="00A13EDC">
        <w:rPr>
          <w:rFonts w:cs="Simplified Arabic" w:hint="cs"/>
          <w:rtl/>
        </w:rPr>
        <w:t xml:space="preserve"> 48، وتترواح الدرجة عليها بين صفر </w:t>
      </w:r>
      <w:r w:rsidRPr="00A13EDC">
        <w:rPr>
          <w:rFonts w:cs="Simplified Arabic"/>
          <w:rtl/>
        </w:rPr>
        <w:t>–</w:t>
      </w:r>
      <w:r w:rsidRPr="00A13EDC">
        <w:rPr>
          <w:rFonts w:cs="Simplified Arabic" w:hint="cs"/>
          <w:rtl/>
        </w:rPr>
        <w:t xml:space="preserve"> 42.</w:t>
      </w:r>
    </w:p>
    <w:p w14:paraId="0AC870B2" w14:textId="77777777" w:rsidR="00A13EDC" w:rsidRPr="00A13EDC" w:rsidRDefault="00A13EDC" w:rsidP="00A13EDC">
      <w:pPr>
        <w:rPr>
          <w:rFonts w:cs="Simplified Arabic"/>
          <w:rtl/>
        </w:rPr>
      </w:pPr>
      <w:r w:rsidRPr="00A13EDC">
        <w:rPr>
          <w:rFonts w:cs="Simplified Arabic" w:hint="cs"/>
          <w:rtl/>
        </w:rPr>
        <w:t xml:space="preserve">وأمام كل بند من البنود أربعة (اختيارات) وهي (لا، قليلاً، متوسطاً، كثيراً)، وأعطيت هذه البدائل الدرجات (0، 1، 2، 3) على الترتيب، وبالتالي تترواح الدرجة الكلية للقائمة من صفر إلى 144، وارتفاع الدرجة يعني ارتفاع الفضائل والقوى الإنسانية، وبالتالي ارتفاع مشاعر السعادة الحقيقية. وبالعكس فإن انخفاض الدرجة يعني </w:t>
      </w:r>
      <w:r w:rsidRPr="00A13EDC">
        <w:rPr>
          <w:rFonts w:cs="Simplified Arabic" w:hint="cs"/>
          <w:rtl/>
        </w:rPr>
        <w:lastRenderedPageBreak/>
        <w:t>انخفاض الفضائل والقوى الإنسانية، وبالتالي انخفاض مشاعر السعادة الحقيقية (معمرية، 2012، 126) (سيلجمان وبترسون، 2004).</w:t>
      </w:r>
    </w:p>
    <w:p w14:paraId="46980BF2" w14:textId="77777777" w:rsidR="00A13EDC" w:rsidRPr="00A13EDC" w:rsidRDefault="00A13EDC" w:rsidP="00A13EDC">
      <w:pPr>
        <w:pStyle w:val="a4"/>
        <w:numPr>
          <w:ilvl w:val="0"/>
          <w:numId w:val="15"/>
        </w:numPr>
        <w:spacing w:after="200" w:line="276" w:lineRule="auto"/>
        <w:rPr>
          <w:rFonts w:cs="Simplified Arabic"/>
        </w:rPr>
      </w:pPr>
      <w:r w:rsidRPr="00A13EDC">
        <w:rPr>
          <w:rFonts w:cs="Simplified Arabic" w:hint="cs"/>
          <w:rtl/>
        </w:rPr>
        <w:t>طريقة تطبيق القائمة وتصحيحها:</w:t>
      </w:r>
      <w:r w:rsidRPr="00A13EDC">
        <w:rPr>
          <w:rFonts w:cs="Simplified Arabic"/>
          <w:rtl/>
        </w:rPr>
        <w:br/>
      </w:r>
      <w:r w:rsidRPr="00A13EDC">
        <w:rPr>
          <w:rFonts w:cs="Simplified Arabic" w:hint="cs"/>
          <w:rtl/>
        </w:rPr>
        <w:t xml:space="preserve">قائمة السعادة الحقيقية هي إحدى الأدوات التي تعتمد نهج التقرير الذاتي، وتنتمي إلى فئة المقاييس الجماعية سهلة التطبيق، وبالرغم من عدم وجود تعليمات خاصة للفاحصين الذي يتولون عملية تطبيق هذه الأداة، إلا أن هؤلاء الفاحصين يجب أن يقوموا بتنبيه المفحوصين إلى ضرورة التعامل مع القائمة بكل اهتمام وجدية، لأن ذلك سيفيد في صدق وموضوعية هذه الدراسة، وتنص التعليمات على أنه عند الإجابة على القائمة، يطلب من المفحوص أن يضع إشارة </w:t>
      </w:r>
      <w:r w:rsidRPr="00A13EDC">
        <w:rPr>
          <w:rFonts w:cs="Simplified Arabic"/>
        </w:rPr>
        <w:t>X</w:t>
      </w:r>
      <w:r w:rsidRPr="00A13EDC">
        <w:rPr>
          <w:rFonts w:cs="Simplified Arabic" w:hint="cs"/>
          <w:rtl/>
        </w:rPr>
        <w:t xml:space="preserve"> تحت أحد الاحتمالات أو البدائل الأربعة، وذلك حسب انطباق المضمون عليه.</w:t>
      </w:r>
    </w:p>
    <w:p w14:paraId="520F0DFE" w14:textId="77777777" w:rsidR="00A13EDC" w:rsidRPr="00A13EDC" w:rsidRDefault="00A13EDC" w:rsidP="00A13EDC">
      <w:pPr>
        <w:pStyle w:val="a4"/>
        <w:rPr>
          <w:rFonts w:cs="Simplified Arabic"/>
          <w:rtl/>
        </w:rPr>
      </w:pPr>
      <w:r w:rsidRPr="00A13EDC">
        <w:rPr>
          <w:rFonts w:cs="Simplified Arabic" w:hint="cs"/>
          <w:rtl/>
        </w:rPr>
        <w:t>ولاتشير تعليمات القائمة إلى حدود معينة للوقت الذين يمكن إعطاؤه للتطبيق، والمهم هو إعطاء الفرصة لجميع المفحوصين ليعبر كل منهم عن نفسه بصدق وأمانة دون تسرع من جهة، ودون تمهل يؤدي إلى ضياع الوقت، وربما يفسح المجال للنقل أو الغش.</w:t>
      </w:r>
    </w:p>
    <w:p w14:paraId="2698A344" w14:textId="77777777" w:rsidR="00A13EDC" w:rsidRPr="00A13EDC" w:rsidRDefault="00A13EDC" w:rsidP="00A13EDC">
      <w:pPr>
        <w:pStyle w:val="a4"/>
        <w:rPr>
          <w:rFonts w:cs="Simplified Arabic"/>
          <w:rtl/>
        </w:rPr>
      </w:pPr>
      <w:r w:rsidRPr="00A13EDC">
        <w:rPr>
          <w:rFonts w:cs="Simplified Arabic" w:hint="cs"/>
          <w:rtl/>
        </w:rPr>
        <w:t>أما بالنسبة لطريقة تصحيح القائمة، فقد سبقت الإشارة إلى أن القائمة تتألف من 48 بنداً، يجاب عنها ضمن أربعة بدائل هي: (لا، قليلاً، متوسطاً، كثيراً)، وأعطيت هذه البدائل الدرجات (0، 1، 2، 3) على الترتيب. وتتراوح درجة كل مفحوص نظرياً بين الصفر (لا يوجد شعور بالسعادة الحقيقية) و 144 (أقصى شعور بالسعادة الحقيقية) (معمرية، 2012، 129) , علما بأن الباحثتين ارتأتا تغيير مقياس الإجابة الى (نادرا،أحيانا،غالبا،دائما) وبدرجات (4،3،2،1) ايمانا منهما بأن انعدام السمة أو القيمة ليس منطقياً.</w:t>
      </w:r>
    </w:p>
    <w:p w14:paraId="48BC20F3" w14:textId="77777777" w:rsidR="00A13EDC" w:rsidRPr="00A13EDC" w:rsidRDefault="00A13EDC" w:rsidP="00A13EDC">
      <w:pPr>
        <w:rPr>
          <w:rFonts w:cs="Simplified Arabic"/>
          <w:rtl/>
        </w:rPr>
      </w:pPr>
      <w:r w:rsidRPr="00A13EDC">
        <w:rPr>
          <w:rFonts w:cs="Simplified Arabic"/>
          <w:rtl/>
        </w:rPr>
        <w:t xml:space="preserve">الخصائص السيكومترية </w:t>
      </w:r>
      <w:r w:rsidRPr="00A13EDC">
        <w:rPr>
          <w:rFonts w:cs="Simplified Arabic" w:hint="cs"/>
          <w:rtl/>
        </w:rPr>
        <w:t>للقائمة</w:t>
      </w:r>
      <w:r w:rsidRPr="00A13EDC">
        <w:rPr>
          <w:rFonts w:cs="Simplified Arabic"/>
          <w:rtl/>
        </w:rPr>
        <w:t>:</w:t>
      </w:r>
    </w:p>
    <w:p w14:paraId="7448DB6C" w14:textId="77777777" w:rsidR="00A13EDC" w:rsidRPr="00A13EDC" w:rsidRDefault="00A13EDC" w:rsidP="00A13EDC">
      <w:pPr>
        <w:numPr>
          <w:ilvl w:val="0"/>
          <w:numId w:val="9"/>
        </w:numPr>
        <w:spacing w:after="200" w:line="276" w:lineRule="auto"/>
        <w:rPr>
          <w:rFonts w:cs="Simplified Arabic"/>
        </w:rPr>
      </w:pPr>
      <w:r w:rsidRPr="00A13EDC">
        <w:rPr>
          <w:rFonts w:cs="Simplified Arabic"/>
          <w:rtl/>
        </w:rPr>
        <w:t xml:space="preserve">صدق </w:t>
      </w:r>
      <w:r w:rsidRPr="00A13EDC">
        <w:rPr>
          <w:rFonts w:cs="Simplified Arabic" w:hint="cs"/>
          <w:rtl/>
        </w:rPr>
        <w:t>القائمة</w:t>
      </w:r>
      <w:r w:rsidRPr="00A13EDC">
        <w:rPr>
          <w:rFonts w:cs="Simplified Arabic"/>
          <w:rtl/>
        </w:rPr>
        <w:t xml:space="preserve"> :</w:t>
      </w:r>
    </w:p>
    <w:p w14:paraId="2A16B393" w14:textId="77777777" w:rsidR="00A13EDC" w:rsidRPr="00A13EDC" w:rsidRDefault="00A13EDC" w:rsidP="00A13EDC">
      <w:pPr>
        <w:ind w:left="360"/>
        <w:rPr>
          <w:rFonts w:cs="Simplified Arabic"/>
          <w:rtl/>
        </w:rPr>
      </w:pPr>
      <w:r w:rsidRPr="00A13EDC">
        <w:rPr>
          <w:rFonts w:cs="Simplified Arabic" w:hint="cs"/>
          <w:rtl/>
        </w:rPr>
        <w:t xml:space="preserve">بالنسبة لصدق القائمة في نسختها السورية فقد تم فحصه بعدة طرق متمثلة في (صدق المحتوى , وصدق المحك بحساب الارتباط مع عدد من المحكات منها مقياس أكسفورد للسعادة , صدق البناء بدراسة الاتساق الداخلي للقائمة , واجراء تحليل عاملي استكشافي ) وقد أظهرت كل الطرق السابقة صدق القائمة . أما في الدراسة الحالية فقد </w:t>
      </w:r>
      <w:r w:rsidRPr="00A13EDC">
        <w:rPr>
          <w:rFonts w:cs="Simplified Arabic"/>
          <w:rtl/>
        </w:rPr>
        <w:t>تم دراسة صدق القائمة بعدة طرق تمثلت في :</w:t>
      </w:r>
    </w:p>
    <w:p w14:paraId="43F3D343" w14:textId="77777777" w:rsidR="00A13EDC" w:rsidRPr="00A13EDC" w:rsidRDefault="00A13EDC" w:rsidP="00A13EDC">
      <w:pPr>
        <w:numPr>
          <w:ilvl w:val="2"/>
          <w:numId w:val="10"/>
        </w:numPr>
        <w:spacing w:after="200" w:line="276" w:lineRule="auto"/>
        <w:rPr>
          <w:rFonts w:cs="Simplified Arabic"/>
          <w:rtl/>
        </w:rPr>
      </w:pPr>
      <w:r w:rsidRPr="00A13EDC">
        <w:rPr>
          <w:rFonts w:cs="Simplified Arabic"/>
          <w:rtl/>
        </w:rPr>
        <w:t>صدق المحتوى: حيث تم عرض القائمة على عدد م</w:t>
      </w:r>
      <w:r w:rsidRPr="00A13EDC">
        <w:rPr>
          <w:rFonts w:cs="Simplified Arabic" w:hint="cs"/>
          <w:rtl/>
        </w:rPr>
        <w:t>ن الأساتذة المختصين في مجال الصحة النفسية وأخذ ارائهم في مدى كون الفقرات تقيس المفهوم الكلي للسعادة, وكذلك مدى كون كل فقرة تقيس المجال الذي وضعت فيه, وبموجب ملاحظاتهم تم حذف فقرة رقم 35 لعدم ملائمتها للبيئة السعودية</w:t>
      </w:r>
    </w:p>
    <w:p w14:paraId="7BFC8867" w14:textId="77777777" w:rsidR="00A13EDC" w:rsidRPr="00A13EDC" w:rsidRDefault="00A13EDC" w:rsidP="00A13EDC">
      <w:pPr>
        <w:numPr>
          <w:ilvl w:val="2"/>
          <w:numId w:val="10"/>
        </w:numPr>
        <w:spacing w:after="200" w:line="276" w:lineRule="auto"/>
        <w:rPr>
          <w:rFonts w:cs="Simplified Arabic"/>
        </w:rPr>
      </w:pPr>
      <w:r w:rsidRPr="00A13EDC">
        <w:rPr>
          <w:rFonts w:cs="Simplified Arabic"/>
          <w:rtl/>
        </w:rPr>
        <w:t xml:space="preserve">صدق الاتساق الداخلي: تم حساب الارتباطات الداخلية للفقرات بالدرجة الكلية </w:t>
      </w:r>
      <w:r w:rsidRPr="00A13EDC">
        <w:rPr>
          <w:rFonts w:cs="Simplified Arabic" w:hint="cs"/>
          <w:rtl/>
        </w:rPr>
        <w:t>للقائمة</w:t>
      </w:r>
      <w:r w:rsidRPr="00A13EDC">
        <w:rPr>
          <w:rFonts w:cs="Simplified Arabic"/>
          <w:rtl/>
        </w:rPr>
        <w:t xml:space="preserve"> وكذلك بدرجات أبعادها الفرعية</w:t>
      </w:r>
      <w:r w:rsidRPr="00A13EDC">
        <w:rPr>
          <w:rFonts w:cs="Simplified Arabic" w:hint="cs"/>
          <w:rtl/>
        </w:rPr>
        <w:t>,</w:t>
      </w:r>
      <w:r w:rsidRPr="00A13EDC">
        <w:rPr>
          <w:rFonts w:cs="Simplified Arabic"/>
          <w:rtl/>
        </w:rPr>
        <w:t xml:space="preserve"> وبموجب هذا الإجراء ظهر أن هناك عدد من الفقرات إما غير مرتبطة بالدرجة الكلية</w:t>
      </w:r>
      <w:r w:rsidRPr="00A13EDC">
        <w:rPr>
          <w:rFonts w:cs="Simplified Arabic" w:hint="cs"/>
          <w:rtl/>
        </w:rPr>
        <w:t xml:space="preserve"> للقائمة</w:t>
      </w:r>
      <w:r w:rsidRPr="00A13EDC">
        <w:rPr>
          <w:rFonts w:cs="Simplified Arabic"/>
          <w:rtl/>
        </w:rPr>
        <w:t xml:space="preserve"> أو بدرجة البعد الفرعي أو بكليهما، </w:t>
      </w:r>
      <w:r w:rsidRPr="00A13EDC">
        <w:rPr>
          <w:rFonts w:cs="Simplified Arabic" w:hint="cs"/>
          <w:rtl/>
        </w:rPr>
        <w:t xml:space="preserve">وقد استقر الراي </w:t>
      </w:r>
      <w:r w:rsidRPr="00A13EDC">
        <w:rPr>
          <w:rFonts w:cs="Simplified Arabic" w:hint="cs"/>
          <w:rtl/>
        </w:rPr>
        <w:lastRenderedPageBreak/>
        <w:t>على حذفها وعددها(8) فقرات ,وبذا أصبحت القائمة في صورتها النهائية مكونة من عدد (  39 ) فقرة</w:t>
      </w:r>
    </w:p>
    <w:p w14:paraId="2209DA2C" w14:textId="77777777" w:rsidR="00A13EDC" w:rsidRPr="00A13EDC" w:rsidRDefault="00A13EDC" w:rsidP="000A2A7B">
      <w:pPr>
        <w:rPr>
          <w:rFonts w:cs="Simplified Arabic"/>
          <w:rtl/>
        </w:rPr>
      </w:pPr>
      <w:r w:rsidRPr="00A13EDC">
        <w:rPr>
          <w:rFonts w:cs="Simplified Arabic" w:hint="cs"/>
          <w:rtl/>
        </w:rPr>
        <w:t xml:space="preserve">             وفيما يلي يعرض جدول (1) ارتباطات المجالات الفرعي</w:t>
      </w:r>
      <w:r w:rsidR="000A2A7B">
        <w:rPr>
          <w:rFonts w:cs="Simplified Arabic" w:hint="cs"/>
          <w:rtl/>
        </w:rPr>
        <w:t>ة للمقياس ببعضها وبالمجال الكلي</w:t>
      </w:r>
    </w:p>
    <w:p w14:paraId="6F037C1C" w14:textId="77777777" w:rsidR="00A13EDC" w:rsidRPr="00A13EDC" w:rsidRDefault="00A13EDC" w:rsidP="00A13EDC">
      <w:pPr>
        <w:rPr>
          <w:rFonts w:cs="Simplified Arabic"/>
          <w:rtl/>
        </w:rPr>
      </w:pPr>
    </w:p>
    <w:p w14:paraId="73BD2BDD" w14:textId="77777777" w:rsidR="00A13EDC" w:rsidRPr="00A13EDC" w:rsidRDefault="00A13EDC" w:rsidP="00A13EDC">
      <w:pPr>
        <w:jc w:val="center"/>
        <w:rPr>
          <w:rFonts w:cs="Simplified Arabic"/>
          <w:rtl/>
        </w:rPr>
      </w:pPr>
      <w:r w:rsidRPr="00A13EDC">
        <w:rPr>
          <w:rFonts w:cs="Simplified Arabic" w:hint="cs"/>
          <w:rtl/>
        </w:rPr>
        <w:t>جدول(1 )</w:t>
      </w:r>
    </w:p>
    <w:p w14:paraId="3B48BA7E" w14:textId="77777777" w:rsidR="00A13EDC" w:rsidRPr="00A13EDC" w:rsidRDefault="00A13EDC" w:rsidP="00A13EDC">
      <w:pPr>
        <w:jc w:val="center"/>
        <w:rPr>
          <w:rFonts w:cs="Simplified Arabic"/>
          <w:rtl/>
        </w:rPr>
      </w:pPr>
      <w:r w:rsidRPr="00A13EDC">
        <w:rPr>
          <w:rFonts w:cs="Simplified Arabic" w:hint="cs"/>
          <w:rtl/>
        </w:rPr>
        <w:t>معاملات ارتباط المجالات الفرعية لمقياس السعادة ببعضها وبالمجال الكلي</w:t>
      </w:r>
    </w:p>
    <w:tbl>
      <w:tblPr>
        <w:tblStyle w:val="a3"/>
        <w:bidiVisual/>
        <w:tblW w:w="0" w:type="auto"/>
        <w:jc w:val="center"/>
        <w:tblLook w:val="04A0" w:firstRow="1" w:lastRow="0" w:firstColumn="1" w:lastColumn="0" w:noHBand="0" w:noVBand="1"/>
      </w:tblPr>
      <w:tblGrid>
        <w:gridCol w:w="983"/>
        <w:gridCol w:w="1018"/>
        <w:gridCol w:w="1018"/>
        <w:gridCol w:w="1045"/>
        <w:gridCol w:w="1018"/>
        <w:gridCol w:w="1103"/>
        <w:gridCol w:w="1160"/>
        <w:gridCol w:w="1177"/>
      </w:tblGrid>
      <w:tr w:rsidR="00A13EDC" w:rsidRPr="00A13EDC" w14:paraId="5FBED601" w14:textId="77777777" w:rsidTr="007A660B">
        <w:trPr>
          <w:jc w:val="center"/>
        </w:trPr>
        <w:tc>
          <w:tcPr>
            <w:tcW w:w="987" w:type="dxa"/>
            <w:tcBorders>
              <w:bottom w:val="single" w:sz="4" w:space="0" w:color="000000" w:themeColor="text1"/>
            </w:tcBorders>
            <w:shd w:val="pct12" w:color="auto" w:fill="auto"/>
            <w:vAlign w:val="center"/>
          </w:tcPr>
          <w:p w14:paraId="70273B54" w14:textId="77777777" w:rsidR="00A13EDC" w:rsidRPr="00A13EDC" w:rsidRDefault="00A13EDC" w:rsidP="007A660B">
            <w:pPr>
              <w:spacing w:after="200"/>
              <w:rPr>
                <w:rFonts w:cs="Simplified Arabic"/>
                <w:sz w:val="24"/>
                <w:szCs w:val="24"/>
                <w:rtl/>
              </w:rPr>
            </w:pPr>
            <w:bookmarkStart w:id="1" w:name="_Hlk504234147"/>
            <w:r w:rsidRPr="00A13EDC">
              <w:rPr>
                <w:rFonts w:cs="Simplified Arabic" w:hint="cs"/>
                <w:sz w:val="24"/>
                <w:szCs w:val="24"/>
                <w:rtl/>
              </w:rPr>
              <w:t>البعد</w:t>
            </w:r>
          </w:p>
        </w:tc>
        <w:tc>
          <w:tcPr>
            <w:tcW w:w="969" w:type="dxa"/>
            <w:shd w:val="pct12" w:color="auto" w:fill="auto"/>
            <w:vAlign w:val="center"/>
          </w:tcPr>
          <w:p w14:paraId="2C1BF144"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الحكمة والمعرفة</w:t>
            </w:r>
          </w:p>
        </w:tc>
        <w:tc>
          <w:tcPr>
            <w:tcW w:w="952" w:type="dxa"/>
            <w:shd w:val="pct12" w:color="auto" w:fill="auto"/>
            <w:vAlign w:val="center"/>
          </w:tcPr>
          <w:p w14:paraId="470378F9"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الشجاعة</w:t>
            </w:r>
          </w:p>
        </w:tc>
        <w:tc>
          <w:tcPr>
            <w:tcW w:w="1054" w:type="dxa"/>
            <w:shd w:val="pct12" w:color="auto" w:fill="auto"/>
            <w:vAlign w:val="center"/>
          </w:tcPr>
          <w:p w14:paraId="6B44B5EE"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الحب والانسانية</w:t>
            </w:r>
          </w:p>
        </w:tc>
        <w:tc>
          <w:tcPr>
            <w:tcW w:w="985" w:type="dxa"/>
            <w:shd w:val="pct12" w:color="auto" w:fill="auto"/>
            <w:vAlign w:val="center"/>
          </w:tcPr>
          <w:p w14:paraId="4604649F"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العدل والانصاف</w:t>
            </w:r>
          </w:p>
        </w:tc>
        <w:tc>
          <w:tcPr>
            <w:tcW w:w="1133" w:type="dxa"/>
            <w:shd w:val="pct12" w:color="auto" w:fill="auto"/>
          </w:tcPr>
          <w:p w14:paraId="3194F6AA" w14:textId="77777777" w:rsidR="00A13EDC" w:rsidRPr="00A13EDC" w:rsidRDefault="00A13EDC" w:rsidP="007A660B">
            <w:pPr>
              <w:rPr>
                <w:rFonts w:cs="Simplified Arabic"/>
                <w:sz w:val="24"/>
                <w:szCs w:val="24"/>
                <w:rtl/>
              </w:rPr>
            </w:pPr>
            <w:r w:rsidRPr="00A13EDC">
              <w:rPr>
                <w:rFonts w:cs="Simplified Arabic" w:hint="cs"/>
                <w:sz w:val="24"/>
                <w:szCs w:val="24"/>
                <w:rtl/>
              </w:rPr>
              <w:t>الاعتدال وضبط الذات</w:t>
            </w:r>
          </w:p>
        </w:tc>
        <w:tc>
          <w:tcPr>
            <w:tcW w:w="1209" w:type="dxa"/>
            <w:shd w:val="pct12" w:color="auto" w:fill="auto"/>
            <w:vAlign w:val="center"/>
          </w:tcPr>
          <w:p w14:paraId="3AC79580"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السمو والروحانية</w:t>
            </w:r>
          </w:p>
        </w:tc>
        <w:tc>
          <w:tcPr>
            <w:tcW w:w="1233" w:type="dxa"/>
            <w:shd w:val="pct12" w:color="auto" w:fill="auto"/>
            <w:vAlign w:val="center"/>
          </w:tcPr>
          <w:p w14:paraId="15BF1CC1"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السعادة كدرجة كلية</w:t>
            </w:r>
          </w:p>
        </w:tc>
      </w:tr>
      <w:bookmarkEnd w:id="1"/>
      <w:tr w:rsidR="00A13EDC" w:rsidRPr="00A13EDC" w14:paraId="57C16454" w14:textId="77777777" w:rsidTr="007A660B">
        <w:trPr>
          <w:jc w:val="center"/>
        </w:trPr>
        <w:tc>
          <w:tcPr>
            <w:tcW w:w="987" w:type="dxa"/>
            <w:shd w:val="pct12" w:color="auto" w:fill="auto"/>
            <w:vAlign w:val="center"/>
          </w:tcPr>
          <w:p w14:paraId="3724BF8D"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الحكمة والمعرفة</w:t>
            </w:r>
          </w:p>
        </w:tc>
        <w:tc>
          <w:tcPr>
            <w:tcW w:w="969" w:type="dxa"/>
            <w:vAlign w:val="center"/>
          </w:tcPr>
          <w:p w14:paraId="17D5603D" w14:textId="77777777" w:rsidR="00A13EDC" w:rsidRPr="00A13EDC" w:rsidRDefault="00A13EDC" w:rsidP="007A660B">
            <w:pPr>
              <w:spacing w:after="200"/>
              <w:rPr>
                <w:rFonts w:cs="Simplified Arabic"/>
                <w:sz w:val="24"/>
                <w:szCs w:val="24"/>
              </w:rPr>
            </w:pPr>
            <w:r w:rsidRPr="00A13EDC">
              <w:rPr>
                <w:rFonts w:cs="Simplified Arabic" w:hint="cs"/>
                <w:sz w:val="24"/>
                <w:szCs w:val="24"/>
                <w:rtl/>
              </w:rPr>
              <w:t>1</w:t>
            </w:r>
          </w:p>
        </w:tc>
        <w:tc>
          <w:tcPr>
            <w:tcW w:w="952" w:type="dxa"/>
            <w:vAlign w:val="center"/>
          </w:tcPr>
          <w:p w14:paraId="6FD9B9BB"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**0,339</w:t>
            </w:r>
          </w:p>
        </w:tc>
        <w:tc>
          <w:tcPr>
            <w:tcW w:w="1054" w:type="dxa"/>
            <w:vAlign w:val="center"/>
          </w:tcPr>
          <w:p w14:paraId="0EB73645"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*0,234</w:t>
            </w:r>
          </w:p>
        </w:tc>
        <w:tc>
          <w:tcPr>
            <w:tcW w:w="985" w:type="dxa"/>
            <w:vAlign w:val="center"/>
          </w:tcPr>
          <w:p w14:paraId="25A9A7F2"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**0,387</w:t>
            </w:r>
          </w:p>
        </w:tc>
        <w:tc>
          <w:tcPr>
            <w:tcW w:w="1133" w:type="dxa"/>
          </w:tcPr>
          <w:p w14:paraId="789CAF33" w14:textId="77777777" w:rsidR="00A13EDC" w:rsidRPr="00A13EDC" w:rsidRDefault="00A13EDC" w:rsidP="007A660B">
            <w:pPr>
              <w:rPr>
                <w:rFonts w:cs="Simplified Arabic"/>
                <w:sz w:val="24"/>
                <w:szCs w:val="24"/>
                <w:rtl/>
              </w:rPr>
            </w:pPr>
          </w:p>
          <w:p w14:paraId="2DFA31E3" w14:textId="77777777" w:rsidR="00A13EDC" w:rsidRPr="00A13EDC" w:rsidRDefault="00A13EDC" w:rsidP="007A660B">
            <w:pPr>
              <w:rPr>
                <w:rFonts w:cs="Simplified Arabic"/>
                <w:sz w:val="24"/>
                <w:szCs w:val="24"/>
                <w:rtl/>
              </w:rPr>
            </w:pPr>
            <w:r w:rsidRPr="00A13EDC">
              <w:rPr>
                <w:rFonts w:cs="Simplified Arabic" w:hint="cs"/>
                <w:sz w:val="24"/>
                <w:szCs w:val="24"/>
                <w:rtl/>
              </w:rPr>
              <w:t>0,120</w:t>
            </w:r>
          </w:p>
        </w:tc>
        <w:tc>
          <w:tcPr>
            <w:tcW w:w="1209" w:type="dxa"/>
            <w:vAlign w:val="center"/>
          </w:tcPr>
          <w:p w14:paraId="72589CC4"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**0,547</w:t>
            </w:r>
          </w:p>
        </w:tc>
        <w:tc>
          <w:tcPr>
            <w:tcW w:w="1233" w:type="dxa"/>
            <w:vAlign w:val="center"/>
          </w:tcPr>
          <w:p w14:paraId="4C82FA19"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**0,749</w:t>
            </w:r>
          </w:p>
        </w:tc>
      </w:tr>
      <w:tr w:rsidR="00A13EDC" w:rsidRPr="00A13EDC" w14:paraId="5383A681" w14:textId="77777777" w:rsidTr="007A660B">
        <w:trPr>
          <w:jc w:val="center"/>
        </w:trPr>
        <w:tc>
          <w:tcPr>
            <w:tcW w:w="987" w:type="dxa"/>
            <w:shd w:val="pct12" w:color="auto" w:fill="auto"/>
            <w:vAlign w:val="center"/>
          </w:tcPr>
          <w:p w14:paraId="3132BCCA"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الشجاعة</w:t>
            </w:r>
          </w:p>
        </w:tc>
        <w:tc>
          <w:tcPr>
            <w:tcW w:w="969" w:type="dxa"/>
            <w:vAlign w:val="center"/>
          </w:tcPr>
          <w:p w14:paraId="028155CC" w14:textId="77777777" w:rsidR="00A13EDC" w:rsidRPr="00A13EDC" w:rsidRDefault="00A13EDC" w:rsidP="007A660B">
            <w:pPr>
              <w:spacing w:after="200"/>
              <w:rPr>
                <w:rFonts w:cs="Simplified Arabic"/>
                <w:sz w:val="24"/>
                <w:szCs w:val="24"/>
              </w:rPr>
            </w:pPr>
            <w:r w:rsidRPr="00A13EDC">
              <w:rPr>
                <w:rFonts w:cs="Simplified Arabic" w:hint="cs"/>
                <w:sz w:val="24"/>
                <w:szCs w:val="24"/>
                <w:rtl/>
              </w:rPr>
              <w:t>**0,339</w:t>
            </w:r>
          </w:p>
        </w:tc>
        <w:tc>
          <w:tcPr>
            <w:tcW w:w="952" w:type="dxa"/>
            <w:vAlign w:val="center"/>
          </w:tcPr>
          <w:p w14:paraId="36C5205E"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w:t>
            </w:r>
          </w:p>
        </w:tc>
        <w:tc>
          <w:tcPr>
            <w:tcW w:w="1054" w:type="dxa"/>
            <w:vAlign w:val="center"/>
          </w:tcPr>
          <w:p w14:paraId="437784E7" w14:textId="77777777" w:rsidR="00A13EDC" w:rsidRPr="00A13EDC" w:rsidRDefault="00A13EDC" w:rsidP="007A660B">
            <w:pPr>
              <w:spacing w:after="200"/>
              <w:rPr>
                <w:rFonts w:cs="Simplified Arabic"/>
                <w:sz w:val="24"/>
                <w:szCs w:val="24"/>
                <w:rtl/>
              </w:rPr>
            </w:pPr>
            <w:r w:rsidRPr="00A13EDC">
              <w:rPr>
                <w:rFonts w:cs="Simplified Arabic"/>
                <w:sz w:val="24"/>
                <w:szCs w:val="24"/>
                <w:rtl/>
              </w:rPr>
              <w:t>*0,231</w:t>
            </w:r>
          </w:p>
        </w:tc>
        <w:tc>
          <w:tcPr>
            <w:tcW w:w="985" w:type="dxa"/>
            <w:vAlign w:val="center"/>
          </w:tcPr>
          <w:p w14:paraId="5B3258B9"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**0,297</w:t>
            </w:r>
          </w:p>
        </w:tc>
        <w:tc>
          <w:tcPr>
            <w:tcW w:w="1133" w:type="dxa"/>
          </w:tcPr>
          <w:p w14:paraId="3582A400" w14:textId="77777777" w:rsidR="00A13EDC" w:rsidRPr="00A13EDC" w:rsidRDefault="00A13EDC" w:rsidP="007A660B">
            <w:pPr>
              <w:rPr>
                <w:rFonts w:cs="Simplified Arabic"/>
                <w:sz w:val="24"/>
                <w:szCs w:val="24"/>
                <w:rtl/>
              </w:rPr>
            </w:pPr>
            <w:r w:rsidRPr="00A13EDC">
              <w:rPr>
                <w:rFonts w:cs="Simplified Arabic" w:hint="cs"/>
                <w:sz w:val="24"/>
                <w:szCs w:val="24"/>
                <w:rtl/>
              </w:rPr>
              <w:t>**0,295</w:t>
            </w:r>
          </w:p>
        </w:tc>
        <w:tc>
          <w:tcPr>
            <w:tcW w:w="1209" w:type="dxa"/>
            <w:vAlign w:val="center"/>
          </w:tcPr>
          <w:p w14:paraId="6FDA51F7"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**0,440</w:t>
            </w:r>
          </w:p>
        </w:tc>
        <w:tc>
          <w:tcPr>
            <w:tcW w:w="1233" w:type="dxa"/>
            <w:vAlign w:val="center"/>
          </w:tcPr>
          <w:p w14:paraId="258752E3"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**0,620</w:t>
            </w:r>
          </w:p>
        </w:tc>
      </w:tr>
      <w:tr w:rsidR="00A13EDC" w:rsidRPr="00A13EDC" w14:paraId="64F4B1AD" w14:textId="77777777" w:rsidTr="007A660B">
        <w:trPr>
          <w:jc w:val="center"/>
        </w:trPr>
        <w:tc>
          <w:tcPr>
            <w:tcW w:w="987" w:type="dxa"/>
            <w:shd w:val="pct12" w:color="auto" w:fill="auto"/>
            <w:vAlign w:val="center"/>
          </w:tcPr>
          <w:p w14:paraId="7C978D1C"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الحب والانسانية</w:t>
            </w:r>
          </w:p>
        </w:tc>
        <w:tc>
          <w:tcPr>
            <w:tcW w:w="969" w:type="dxa"/>
            <w:vAlign w:val="center"/>
          </w:tcPr>
          <w:p w14:paraId="5D0D5ABD" w14:textId="77777777" w:rsidR="00A13EDC" w:rsidRPr="00A13EDC" w:rsidRDefault="00A13EDC" w:rsidP="007A660B">
            <w:pPr>
              <w:spacing w:after="200"/>
              <w:rPr>
                <w:rFonts w:cs="Simplified Arabic"/>
                <w:sz w:val="24"/>
                <w:szCs w:val="24"/>
              </w:rPr>
            </w:pPr>
            <w:r w:rsidRPr="00A13EDC">
              <w:rPr>
                <w:rFonts w:cs="Simplified Arabic" w:hint="cs"/>
                <w:sz w:val="24"/>
                <w:szCs w:val="24"/>
                <w:rtl/>
              </w:rPr>
              <w:t>*</w:t>
            </w:r>
            <w:r w:rsidRPr="00A13EDC">
              <w:rPr>
                <w:rFonts w:cs="Simplified Arabic"/>
                <w:sz w:val="24"/>
                <w:szCs w:val="24"/>
                <w:rtl/>
              </w:rPr>
              <w:t>0,234</w:t>
            </w:r>
          </w:p>
        </w:tc>
        <w:tc>
          <w:tcPr>
            <w:tcW w:w="952" w:type="dxa"/>
            <w:vAlign w:val="center"/>
          </w:tcPr>
          <w:p w14:paraId="645EF055" w14:textId="77777777" w:rsidR="00A13EDC" w:rsidRPr="00A13EDC" w:rsidRDefault="00A13EDC" w:rsidP="007A660B">
            <w:pPr>
              <w:spacing w:after="200"/>
              <w:rPr>
                <w:rFonts w:cs="Simplified Arabic"/>
                <w:sz w:val="24"/>
                <w:szCs w:val="24"/>
              </w:rPr>
            </w:pPr>
            <w:r w:rsidRPr="00A13EDC">
              <w:rPr>
                <w:rFonts w:cs="Simplified Arabic" w:hint="cs"/>
                <w:sz w:val="24"/>
                <w:szCs w:val="24"/>
                <w:rtl/>
              </w:rPr>
              <w:t>*0,231</w:t>
            </w:r>
          </w:p>
        </w:tc>
        <w:tc>
          <w:tcPr>
            <w:tcW w:w="1054" w:type="dxa"/>
            <w:vAlign w:val="center"/>
          </w:tcPr>
          <w:p w14:paraId="2936C765"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w:t>
            </w:r>
          </w:p>
        </w:tc>
        <w:tc>
          <w:tcPr>
            <w:tcW w:w="985" w:type="dxa"/>
            <w:vAlign w:val="center"/>
          </w:tcPr>
          <w:p w14:paraId="358C315A" w14:textId="77777777" w:rsidR="00A13EDC" w:rsidRPr="00A13EDC" w:rsidRDefault="00A13EDC" w:rsidP="007A660B">
            <w:pPr>
              <w:spacing w:after="200"/>
              <w:rPr>
                <w:rFonts w:cs="Simplified Arabic"/>
                <w:sz w:val="24"/>
                <w:szCs w:val="24"/>
                <w:rtl/>
              </w:rPr>
            </w:pPr>
            <w:r w:rsidRPr="00A13EDC">
              <w:rPr>
                <w:rFonts w:cs="Simplified Arabic"/>
                <w:sz w:val="24"/>
                <w:szCs w:val="24"/>
                <w:rtl/>
              </w:rPr>
              <w:t>**0,289</w:t>
            </w:r>
          </w:p>
        </w:tc>
        <w:tc>
          <w:tcPr>
            <w:tcW w:w="1133" w:type="dxa"/>
          </w:tcPr>
          <w:p w14:paraId="5E4E245B" w14:textId="77777777" w:rsidR="00A13EDC" w:rsidRPr="00A13EDC" w:rsidRDefault="00A13EDC" w:rsidP="007A660B">
            <w:pPr>
              <w:rPr>
                <w:rFonts w:cs="Simplified Arabic"/>
                <w:sz w:val="24"/>
                <w:szCs w:val="24"/>
                <w:rtl/>
              </w:rPr>
            </w:pPr>
          </w:p>
          <w:p w14:paraId="76D5AF04" w14:textId="77777777" w:rsidR="00A13EDC" w:rsidRPr="00A13EDC" w:rsidRDefault="00A13EDC" w:rsidP="007A660B">
            <w:pPr>
              <w:rPr>
                <w:rFonts w:cs="Simplified Arabic"/>
                <w:sz w:val="24"/>
                <w:szCs w:val="24"/>
                <w:rtl/>
              </w:rPr>
            </w:pPr>
            <w:r w:rsidRPr="00A13EDC">
              <w:rPr>
                <w:rFonts w:cs="Simplified Arabic"/>
                <w:sz w:val="24"/>
                <w:szCs w:val="24"/>
                <w:rtl/>
              </w:rPr>
              <w:t>-0,014</w:t>
            </w:r>
          </w:p>
        </w:tc>
        <w:tc>
          <w:tcPr>
            <w:tcW w:w="1209" w:type="dxa"/>
            <w:vAlign w:val="center"/>
          </w:tcPr>
          <w:p w14:paraId="7EA8253C" w14:textId="77777777" w:rsidR="00A13EDC" w:rsidRPr="00A13EDC" w:rsidRDefault="00A13EDC" w:rsidP="007A660B">
            <w:pPr>
              <w:spacing w:after="200"/>
              <w:rPr>
                <w:rFonts w:cs="Simplified Arabic"/>
                <w:sz w:val="24"/>
                <w:szCs w:val="24"/>
                <w:rtl/>
              </w:rPr>
            </w:pPr>
            <w:r w:rsidRPr="00A13EDC">
              <w:rPr>
                <w:rFonts w:cs="Simplified Arabic"/>
                <w:sz w:val="24"/>
                <w:szCs w:val="24"/>
                <w:rtl/>
              </w:rPr>
              <w:t>**0,310</w:t>
            </w:r>
          </w:p>
        </w:tc>
        <w:tc>
          <w:tcPr>
            <w:tcW w:w="1233" w:type="dxa"/>
            <w:vAlign w:val="center"/>
          </w:tcPr>
          <w:p w14:paraId="13A96782"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**0,449</w:t>
            </w:r>
          </w:p>
        </w:tc>
      </w:tr>
      <w:tr w:rsidR="00A13EDC" w:rsidRPr="00A13EDC" w14:paraId="61EB73C7" w14:textId="77777777" w:rsidTr="007A660B">
        <w:trPr>
          <w:jc w:val="center"/>
        </w:trPr>
        <w:tc>
          <w:tcPr>
            <w:tcW w:w="987" w:type="dxa"/>
            <w:shd w:val="pct12" w:color="auto" w:fill="auto"/>
            <w:vAlign w:val="center"/>
          </w:tcPr>
          <w:p w14:paraId="1A5136AE"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العدل والانصاف</w:t>
            </w:r>
          </w:p>
        </w:tc>
        <w:tc>
          <w:tcPr>
            <w:tcW w:w="969" w:type="dxa"/>
            <w:vAlign w:val="center"/>
          </w:tcPr>
          <w:p w14:paraId="38AB7C37"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w:t>
            </w:r>
            <w:r w:rsidRPr="00A13EDC">
              <w:rPr>
                <w:rFonts w:cs="Simplified Arabic"/>
                <w:sz w:val="24"/>
                <w:szCs w:val="24"/>
                <w:rtl/>
              </w:rPr>
              <w:t>0,387</w:t>
            </w:r>
          </w:p>
        </w:tc>
        <w:tc>
          <w:tcPr>
            <w:tcW w:w="952" w:type="dxa"/>
            <w:vAlign w:val="center"/>
          </w:tcPr>
          <w:p w14:paraId="25C91D01" w14:textId="77777777" w:rsidR="00A13EDC" w:rsidRPr="00A13EDC" w:rsidRDefault="00A13EDC" w:rsidP="007A660B">
            <w:pPr>
              <w:spacing w:after="200"/>
              <w:rPr>
                <w:rFonts w:cs="Simplified Arabic"/>
                <w:sz w:val="24"/>
                <w:szCs w:val="24"/>
                <w:rtl/>
              </w:rPr>
            </w:pPr>
            <w:r w:rsidRPr="00A13EDC">
              <w:rPr>
                <w:rFonts w:cs="Simplified Arabic"/>
                <w:sz w:val="24"/>
                <w:szCs w:val="24"/>
                <w:rtl/>
              </w:rPr>
              <w:t>**0,297</w:t>
            </w:r>
          </w:p>
        </w:tc>
        <w:tc>
          <w:tcPr>
            <w:tcW w:w="1054" w:type="dxa"/>
            <w:vAlign w:val="center"/>
          </w:tcPr>
          <w:p w14:paraId="2F6A6CBB"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**0,289</w:t>
            </w:r>
          </w:p>
        </w:tc>
        <w:tc>
          <w:tcPr>
            <w:tcW w:w="985" w:type="dxa"/>
            <w:vAlign w:val="center"/>
          </w:tcPr>
          <w:p w14:paraId="20DA12B5"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w:t>
            </w:r>
          </w:p>
        </w:tc>
        <w:tc>
          <w:tcPr>
            <w:tcW w:w="1133" w:type="dxa"/>
          </w:tcPr>
          <w:p w14:paraId="690C7C3F" w14:textId="77777777" w:rsidR="00A13EDC" w:rsidRPr="00A13EDC" w:rsidRDefault="00A13EDC" w:rsidP="007A660B">
            <w:pPr>
              <w:rPr>
                <w:rFonts w:cs="Simplified Arabic"/>
                <w:sz w:val="24"/>
                <w:szCs w:val="24"/>
                <w:rtl/>
              </w:rPr>
            </w:pPr>
          </w:p>
          <w:p w14:paraId="1F077C91" w14:textId="77777777" w:rsidR="00A13EDC" w:rsidRPr="00A13EDC" w:rsidRDefault="00A13EDC" w:rsidP="007A660B">
            <w:pPr>
              <w:rPr>
                <w:rFonts w:cs="Simplified Arabic"/>
                <w:sz w:val="24"/>
                <w:szCs w:val="24"/>
                <w:rtl/>
              </w:rPr>
            </w:pPr>
            <w:r w:rsidRPr="00A13EDC">
              <w:rPr>
                <w:rFonts w:cs="Simplified Arabic" w:hint="cs"/>
                <w:sz w:val="24"/>
                <w:szCs w:val="24"/>
                <w:rtl/>
              </w:rPr>
              <w:t>0,176</w:t>
            </w:r>
          </w:p>
        </w:tc>
        <w:tc>
          <w:tcPr>
            <w:tcW w:w="1209" w:type="dxa"/>
            <w:vAlign w:val="center"/>
          </w:tcPr>
          <w:p w14:paraId="7D428DEE" w14:textId="77777777" w:rsidR="00A13EDC" w:rsidRPr="00A13EDC" w:rsidRDefault="00A13EDC" w:rsidP="007A660B">
            <w:pPr>
              <w:spacing w:after="200"/>
              <w:rPr>
                <w:rFonts w:cs="Simplified Arabic"/>
                <w:sz w:val="24"/>
                <w:szCs w:val="24"/>
                <w:rtl/>
              </w:rPr>
            </w:pPr>
            <w:r w:rsidRPr="00A13EDC">
              <w:rPr>
                <w:rFonts w:cs="Simplified Arabic"/>
                <w:sz w:val="24"/>
                <w:szCs w:val="24"/>
                <w:rtl/>
              </w:rPr>
              <w:t>**0,486</w:t>
            </w:r>
          </w:p>
        </w:tc>
        <w:tc>
          <w:tcPr>
            <w:tcW w:w="1233" w:type="dxa"/>
            <w:vAlign w:val="center"/>
          </w:tcPr>
          <w:p w14:paraId="7D4BD9B2"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**0,660</w:t>
            </w:r>
          </w:p>
        </w:tc>
      </w:tr>
      <w:tr w:rsidR="00A13EDC" w:rsidRPr="00A13EDC" w14:paraId="4464DFC9" w14:textId="77777777" w:rsidTr="007A660B">
        <w:trPr>
          <w:trHeight w:val="864"/>
          <w:jc w:val="center"/>
        </w:trPr>
        <w:tc>
          <w:tcPr>
            <w:tcW w:w="987" w:type="dxa"/>
            <w:shd w:val="pct12" w:color="auto" w:fill="auto"/>
            <w:vAlign w:val="center"/>
          </w:tcPr>
          <w:p w14:paraId="20C58BB6"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الاعتدال وضبط الذات</w:t>
            </w:r>
          </w:p>
        </w:tc>
        <w:tc>
          <w:tcPr>
            <w:tcW w:w="969" w:type="dxa"/>
            <w:vAlign w:val="center"/>
          </w:tcPr>
          <w:p w14:paraId="558D869B" w14:textId="77777777" w:rsidR="00A13EDC" w:rsidRPr="00A13EDC" w:rsidRDefault="00A13EDC" w:rsidP="007A660B">
            <w:pPr>
              <w:spacing w:after="200"/>
              <w:rPr>
                <w:rFonts w:cs="Simplified Arabic"/>
                <w:sz w:val="24"/>
                <w:szCs w:val="24"/>
                <w:rtl/>
              </w:rPr>
            </w:pPr>
            <w:r w:rsidRPr="00A13EDC">
              <w:rPr>
                <w:rFonts w:cs="Simplified Arabic"/>
                <w:sz w:val="24"/>
                <w:szCs w:val="24"/>
                <w:rtl/>
              </w:rPr>
              <w:t>0,120</w:t>
            </w:r>
          </w:p>
        </w:tc>
        <w:tc>
          <w:tcPr>
            <w:tcW w:w="952" w:type="dxa"/>
            <w:vAlign w:val="center"/>
          </w:tcPr>
          <w:p w14:paraId="3171B8B5" w14:textId="77777777" w:rsidR="00A13EDC" w:rsidRPr="00A13EDC" w:rsidRDefault="00A13EDC" w:rsidP="007A660B">
            <w:pPr>
              <w:spacing w:after="200"/>
              <w:rPr>
                <w:rFonts w:cs="Simplified Arabic"/>
                <w:sz w:val="24"/>
                <w:szCs w:val="24"/>
                <w:rtl/>
              </w:rPr>
            </w:pPr>
            <w:r w:rsidRPr="00A13EDC">
              <w:rPr>
                <w:rFonts w:cs="Simplified Arabic"/>
                <w:sz w:val="24"/>
                <w:szCs w:val="24"/>
                <w:rtl/>
              </w:rPr>
              <w:t>**0,295</w:t>
            </w:r>
          </w:p>
        </w:tc>
        <w:tc>
          <w:tcPr>
            <w:tcW w:w="1054" w:type="dxa"/>
            <w:vAlign w:val="center"/>
          </w:tcPr>
          <w:p w14:paraId="72C7CDC5"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-0,014</w:t>
            </w:r>
          </w:p>
        </w:tc>
        <w:tc>
          <w:tcPr>
            <w:tcW w:w="985" w:type="dxa"/>
            <w:vAlign w:val="center"/>
          </w:tcPr>
          <w:p w14:paraId="762DEC7C"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0,176</w:t>
            </w:r>
          </w:p>
        </w:tc>
        <w:tc>
          <w:tcPr>
            <w:tcW w:w="1133" w:type="dxa"/>
          </w:tcPr>
          <w:p w14:paraId="5AD63CDE" w14:textId="77777777" w:rsidR="00A13EDC" w:rsidRPr="00A13EDC" w:rsidRDefault="00A13EDC" w:rsidP="007A660B">
            <w:pPr>
              <w:rPr>
                <w:rFonts w:cs="Simplified Arabic"/>
                <w:sz w:val="24"/>
                <w:szCs w:val="24"/>
                <w:rtl/>
              </w:rPr>
            </w:pPr>
          </w:p>
          <w:p w14:paraId="67E9F92C" w14:textId="77777777" w:rsidR="00A13EDC" w:rsidRPr="00A13EDC" w:rsidRDefault="00A13EDC" w:rsidP="007A660B">
            <w:pPr>
              <w:rPr>
                <w:rFonts w:cs="Simplified Arabic"/>
                <w:sz w:val="24"/>
                <w:szCs w:val="24"/>
              </w:rPr>
            </w:pPr>
            <w:r w:rsidRPr="00A13EDC">
              <w:rPr>
                <w:rFonts w:cs="Simplified Arabic" w:hint="cs"/>
                <w:sz w:val="24"/>
                <w:szCs w:val="24"/>
                <w:rtl/>
              </w:rPr>
              <w:t>1</w:t>
            </w:r>
          </w:p>
        </w:tc>
        <w:tc>
          <w:tcPr>
            <w:tcW w:w="1209" w:type="dxa"/>
            <w:vAlign w:val="center"/>
          </w:tcPr>
          <w:p w14:paraId="1608F5BD" w14:textId="77777777" w:rsidR="00A13EDC" w:rsidRPr="00A13EDC" w:rsidRDefault="00A13EDC" w:rsidP="007A660B">
            <w:pPr>
              <w:spacing w:after="200"/>
              <w:rPr>
                <w:rFonts w:cs="Simplified Arabic"/>
                <w:sz w:val="24"/>
                <w:szCs w:val="24"/>
                <w:rtl/>
              </w:rPr>
            </w:pPr>
            <w:r w:rsidRPr="00A13EDC">
              <w:rPr>
                <w:rFonts w:cs="Simplified Arabic"/>
                <w:sz w:val="24"/>
                <w:szCs w:val="24"/>
                <w:rtl/>
              </w:rPr>
              <w:t>*0,250</w:t>
            </w:r>
          </w:p>
        </w:tc>
        <w:tc>
          <w:tcPr>
            <w:tcW w:w="1233" w:type="dxa"/>
            <w:vAlign w:val="center"/>
          </w:tcPr>
          <w:p w14:paraId="70C80496"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**0,433</w:t>
            </w:r>
          </w:p>
        </w:tc>
      </w:tr>
      <w:tr w:rsidR="00A13EDC" w:rsidRPr="00A13EDC" w14:paraId="4D815178" w14:textId="77777777" w:rsidTr="007A660B">
        <w:trPr>
          <w:jc w:val="center"/>
        </w:trPr>
        <w:tc>
          <w:tcPr>
            <w:tcW w:w="987" w:type="dxa"/>
            <w:shd w:val="pct12" w:color="auto" w:fill="auto"/>
            <w:vAlign w:val="center"/>
          </w:tcPr>
          <w:p w14:paraId="6CE9EE12"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السمو والروحانية</w:t>
            </w:r>
          </w:p>
        </w:tc>
        <w:tc>
          <w:tcPr>
            <w:tcW w:w="969" w:type="dxa"/>
            <w:vAlign w:val="center"/>
          </w:tcPr>
          <w:p w14:paraId="655F1063"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w:t>
            </w:r>
            <w:r w:rsidRPr="00A13EDC">
              <w:rPr>
                <w:rFonts w:cs="Simplified Arabic"/>
                <w:sz w:val="24"/>
                <w:szCs w:val="24"/>
                <w:rtl/>
              </w:rPr>
              <w:t>0,547</w:t>
            </w:r>
          </w:p>
        </w:tc>
        <w:tc>
          <w:tcPr>
            <w:tcW w:w="952" w:type="dxa"/>
            <w:vAlign w:val="center"/>
          </w:tcPr>
          <w:p w14:paraId="0B049CE1" w14:textId="77777777" w:rsidR="00A13EDC" w:rsidRPr="00A13EDC" w:rsidRDefault="00A13EDC" w:rsidP="007A660B">
            <w:pPr>
              <w:spacing w:after="200"/>
              <w:rPr>
                <w:rFonts w:cs="Simplified Arabic"/>
                <w:sz w:val="24"/>
                <w:szCs w:val="24"/>
                <w:rtl/>
              </w:rPr>
            </w:pPr>
            <w:r w:rsidRPr="00A13EDC">
              <w:rPr>
                <w:rFonts w:cs="Simplified Arabic"/>
                <w:sz w:val="24"/>
                <w:szCs w:val="24"/>
                <w:rtl/>
              </w:rPr>
              <w:t>**0,440</w:t>
            </w:r>
          </w:p>
        </w:tc>
        <w:tc>
          <w:tcPr>
            <w:tcW w:w="1054" w:type="dxa"/>
            <w:vAlign w:val="center"/>
          </w:tcPr>
          <w:p w14:paraId="4B032154" w14:textId="77777777" w:rsidR="00A13EDC" w:rsidRPr="00A13EDC" w:rsidRDefault="00A13EDC" w:rsidP="007A660B">
            <w:pPr>
              <w:spacing w:after="200"/>
              <w:rPr>
                <w:rFonts w:cs="Simplified Arabic"/>
                <w:sz w:val="24"/>
                <w:szCs w:val="24"/>
                <w:rtl/>
              </w:rPr>
            </w:pPr>
            <w:bookmarkStart w:id="2" w:name="_Hlk504243557"/>
            <w:r w:rsidRPr="00A13EDC">
              <w:rPr>
                <w:rFonts w:cs="Simplified Arabic" w:hint="cs"/>
                <w:sz w:val="24"/>
                <w:szCs w:val="24"/>
                <w:rtl/>
              </w:rPr>
              <w:t>**0,310</w:t>
            </w:r>
            <w:bookmarkEnd w:id="2"/>
          </w:p>
        </w:tc>
        <w:tc>
          <w:tcPr>
            <w:tcW w:w="985" w:type="dxa"/>
            <w:vAlign w:val="center"/>
          </w:tcPr>
          <w:p w14:paraId="52227931"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**0,486</w:t>
            </w:r>
          </w:p>
        </w:tc>
        <w:tc>
          <w:tcPr>
            <w:tcW w:w="1133" w:type="dxa"/>
          </w:tcPr>
          <w:p w14:paraId="0F90394D" w14:textId="77777777" w:rsidR="00A13EDC" w:rsidRPr="00A13EDC" w:rsidRDefault="00A13EDC" w:rsidP="007A660B">
            <w:pPr>
              <w:rPr>
                <w:rFonts w:cs="Simplified Arabic"/>
                <w:sz w:val="24"/>
                <w:szCs w:val="24"/>
                <w:rtl/>
              </w:rPr>
            </w:pPr>
          </w:p>
          <w:p w14:paraId="2AF2F30D" w14:textId="77777777" w:rsidR="00A13EDC" w:rsidRPr="00A13EDC" w:rsidRDefault="00A13EDC" w:rsidP="007A660B">
            <w:pPr>
              <w:rPr>
                <w:rFonts w:cs="Simplified Arabic"/>
                <w:sz w:val="24"/>
                <w:szCs w:val="24"/>
                <w:rtl/>
              </w:rPr>
            </w:pPr>
            <w:r w:rsidRPr="00A13EDC">
              <w:rPr>
                <w:rFonts w:cs="Simplified Arabic" w:hint="cs"/>
                <w:sz w:val="24"/>
                <w:szCs w:val="24"/>
                <w:rtl/>
              </w:rPr>
              <w:t>*0,250</w:t>
            </w:r>
          </w:p>
        </w:tc>
        <w:tc>
          <w:tcPr>
            <w:tcW w:w="1209" w:type="dxa"/>
            <w:vAlign w:val="center"/>
          </w:tcPr>
          <w:p w14:paraId="4562F66A"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w:t>
            </w:r>
          </w:p>
        </w:tc>
        <w:tc>
          <w:tcPr>
            <w:tcW w:w="1233" w:type="dxa"/>
            <w:vAlign w:val="center"/>
          </w:tcPr>
          <w:p w14:paraId="00941F4C"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**0,866</w:t>
            </w:r>
          </w:p>
        </w:tc>
      </w:tr>
      <w:tr w:rsidR="00A13EDC" w:rsidRPr="00A13EDC" w14:paraId="64C82825" w14:textId="77777777" w:rsidTr="007A660B">
        <w:trPr>
          <w:jc w:val="center"/>
        </w:trPr>
        <w:tc>
          <w:tcPr>
            <w:tcW w:w="987" w:type="dxa"/>
            <w:shd w:val="pct12" w:color="auto" w:fill="auto"/>
            <w:vAlign w:val="center"/>
          </w:tcPr>
          <w:p w14:paraId="751F3E89" w14:textId="77777777" w:rsidR="00A13EDC" w:rsidRPr="00A13EDC" w:rsidRDefault="00A13EDC" w:rsidP="007A660B">
            <w:pPr>
              <w:rPr>
                <w:rFonts w:cs="Simplified Arabic"/>
                <w:sz w:val="24"/>
                <w:szCs w:val="24"/>
                <w:rtl/>
              </w:rPr>
            </w:pPr>
            <w:r w:rsidRPr="00A13EDC">
              <w:rPr>
                <w:rFonts w:cs="Simplified Arabic"/>
                <w:sz w:val="24"/>
                <w:szCs w:val="24"/>
                <w:rtl/>
              </w:rPr>
              <w:t>السعادة كدرجة كلية</w:t>
            </w:r>
          </w:p>
        </w:tc>
        <w:tc>
          <w:tcPr>
            <w:tcW w:w="969" w:type="dxa"/>
            <w:vAlign w:val="center"/>
          </w:tcPr>
          <w:p w14:paraId="4AAF002F" w14:textId="77777777" w:rsidR="00A13EDC" w:rsidRPr="00A13EDC" w:rsidRDefault="00A13EDC" w:rsidP="007A660B">
            <w:pPr>
              <w:rPr>
                <w:rFonts w:cs="Simplified Arabic"/>
                <w:sz w:val="24"/>
                <w:szCs w:val="24"/>
                <w:rtl/>
              </w:rPr>
            </w:pPr>
            <w:r w:rsidRPr="00A13EDC">
              <w:rPr>
                <w:rFonts w:cs="Simplified Arabic" w:hint="cs"/>
                <w:sz w:val="24"/>
                <w:szCs w:val="24"/>
                <w:rtl/>
              </w:rPr>
              <w:t>**0,749</w:t>
            </w:r>
          </w:p>
        </w:tc>
        <w:tc>
          <w:tcPr>
            <w:tcW w:w="952" w:type="dxa"/>
            <w:vAlign w:val="center"/>
          </w:tcPr>
          <w:p w14:paraId="36A6F300" w14:textId="77777777" w:rsidR="00A13EDC" w:rsidRPr="00A13EDC" w:rsidRDefault="00A13EDC" w:rsidP="007A660B">
            <w:pPr>
              <w:rPr>
                <w:rFonts w:cs="Simplified Arabic"/>
                <w:sz w:val="24"/>
                <w:szCs w:val="24"/>
                <w:rtl/>
              </w:rPr>
            </w:pPr>
            <w:r w:rsidRPr="00A13EDC">
              <w:rPr>
                <w:rFonts w:cs="Simplified Arabic" w:hint="cs"/>
                <w:sz w:val="24"/>
                <w:szCs w:val="24"/>
                <w:rtl/>
              </w:rPr>
              <w:t>**0,620</w:t>
            </w:r>
          </w:p>
        </w:tc>
        <w:tc>
          <w:tcPr>
            <w:tcW w:w="1054" w:type="dxa"/>
            <w:vAlign w:val="center"/>
          </w:tcPr>
          <w:p w14:paraId="3DC51E5E" w14:textId="77777777" w:rsidR="00A13EDC" w:rsidRPr="00A13EDC" w:rsidRDefault="00A13EDC" w:rsidP="007A660B">
            <w:pPr>
              <w:rPr>
                <w:rFonts w:cs="Simplified Arabic"/>
                <w:sz w:val="24"/>
                <w:szCs w:val="24"/>
                <w:rtl/>
              </w:rPr>
            </w:pPr>
            <w:r w:rsidRPr="00A13EDC">
              <w:rPr>
                <w:rFonts w:cs="Simplified Arabic" w:hint="cs"/>
                <w:sz w:val="24"/>
                <w:szCs w:val="24"/>
                <w:rtl/>
              </w:rPr>
              <w:t>**0,449</w:t>
            </w:r>
          </w:p>
        </w:tc>
        <w:tc>
          <w:tcPr>
            <w:tcW w:w="985" w:type="dxa"/>
            <w:vAlign w:val="center"/>
          </w:tcPr>
          <w:p w14:paraId="4E2ACE0B" w14:textId="77777777" w:rsidR="00A13EDC" w:rsidRPr="00A13EDC" w:rsidRDefault="00A13EDC" w:rsidP="007A660B">
            <w:pPr>
              <w:rPr>
                <w:rFonts w:cs="Simplified Arabic"/>
                <w:sz w:val="24"/>
                <w:szCs w:val="24"/>
                <w:rtl/>
              </w:rPr>
            </w:pPr>
            <w:r w:rsidRPr="00A13EDC">
              <w:rPr>
                <w:rFonts w:cs="Simplified Arabic" w:hint="cs"/>
                <w:sz w:val="24"/>
                <w:szCs w:val="24"/>
                <w:rtl/>
              </w:rPr>
              <w:t>**0,660</w:t>
            </w:r>
          </w:p>
        </w:tc>
        <w:tc>
          <w:tcPr>
            <w:tcW w:w="1133" w:type="dxa"/>
          </w:tcPr>
          <w:p w14:paraId="5B2F6A4A" w14:textId="77777777" w:rsidR="00A13EDC" w:rsidRPr="00A13EDC" w:rsidRDefault="00A13EDC" w:rsidP="007A660B">
            <w:pPr>
              <w:rPr>
                <w:rFonts w:cs="Simplified Arabic"/>
                <w:sz w:val="24"/>
                <w:szCs w:val="24"/>
                <w:rtl/>
              </w:rPr>
            </w:pPr>
          </w:p>
          <w:p w14:paraId="450D811C" w14:textId="77777777" w:rsidR="00A13EDC" w:rsidRPr="00A13EDC" w:rsidRDefault="00A13EDC" w:rsidP="007A660B">
            <w:pPr>
              <w:rPr>
                <w:rFonts w:cs="Simplified Arabic"/>
                <w:sz w:val="24"/>
                <w:szCs w:val="24"/>
                <w:rtl/>
              </w:rPr>
            </w:pPr>
            <w:r w:rsidRPr="00A13EDC">
              <w:rPr>
                <w:rFonts w:cs="Simplified Arabic" w:hint="cs"/>
                <w:sz w:val="24"/>
                <w:szCs w:val="24"/>
                <w:rtl/>
              </w:rPr>
              <w:t>**0,433</w:t>
            </w:r>
          </w:p>
        </w:tc>
        <w:tc>
          <w:tcPr>
            <w:tcW w:w="1209" w:type="dxa"/>
            <w:vAlign w:val="center"/>
          </w:tcPr>
          <w:p w14:paraId="321EDC0D" w14:textId="77777777" w:rsidR="00A13EDC" w:rsidRPr="00A13EDC" w:rsidRDefault="00A13EDC" w:rsidP="007A660B">
            <w:pPr>
              <w:rPr>
                <w:rFonts w:cs="Simplified Arabic"/>
                <w:sz w:val="24"/>
                <w:szCs w:val="24"/>
                <w:rtl/>
              </w:rPr>
            </w:pPr>
            <w:r w:rsidRPr="00A13EDC">
              <w:rPr>
                <w:rFonts w:cs="Simplified Arabic" w:hint="cs"/>
                <w:sz w:val="24"/>
                <w:szCs w:val="24"/>
                <w:rtl/>
              </w:rPr>
              <w:t>**0,866</w:t>
            </w:r>
          </w:p>
        </w:tc>
        <w:tc>
          <w:tcPr>
            <w:tcW w:w="1233" w:type="dxa"/>
            <w:vAlign w:val="center"/>
          </w:tcPr>
          <w:p w14:paraId="64ECA022" w14:textId="77777777" w:rsidR="00A13EDC" w:rsidRPr="00A13EDC" w:rsidRDefault="00A13EDC" w:rsidP="007A660B">
            <w:pPr>
              <w:rPr>
                <w:rFonts w:cs="Simplified Arabic"/>
                <w:sz w:val="24"/>
                <w:szCs w:val="24"/>
              </w:rPr>
            </w:pPr>
            <w:r w:rsidRPr="00A13EDC">
              <w:rPr>
                <w:rFonts w:cs="Simplified Arabic" w:hint="cs"/>
                <w:sz w:val="24"/>
                <w:szCs w:val="24"/>
                <w:rtl/>
              </w:rPr>
              <w:t>1</w:t>
            </w:r>
          </w:p>
        </w:tc>
      </w:tr>
    </w:tbl>
    <w:p w14:paraId="6DB8ED94" w14:textId="77777777" w:rsidR="00A13EDC" w:rsidRPr="00A13EDC" w:rsidRDefault="00A13EDC" w:rsidP="00A13EDC">
      <w:pPr>
        <w:rPr>
          <w:rFonts w:cs="Simplified Arabic"/>
          <w:rtl/>
        </w:rPr>
      </w:pPr>
      <w:r w:rsidRPr="00A13EDC">
        <w:rPr>
          <w:rFonts w:cs="Simplified Arabic" w:hint="cs"/>
          <w:rtl/>
        </w:rPr>
        <w:t>**دالة عند مستوى دلالة0,01</w:t>
      </w:r>
    </w:p>
    <w:p w14:paraId="6A7F344F" w14:textId="77777777" w:rsidR="00A13EDC" w:rsidRPr="00A13EDC" w:rsidRDefault="00A13EDC" w:rsidP="00A13EDC">
      <w:pPr>
        <w:rPr>
          <w:rFonts w:cs="Simplified Arabic"/>
          <w:rtl/>
        </w:rPr>
      </w:pPr>
      <w:r w:rsidRPr="00A13EDC">
        <w:rPr>
          <w:rFonts w:cs="Simplified Arabic" w:hint="cs"/>
          <w:rtl/>
        </w:rPr>
        <w:t>*دالة عند مستوى دلالة 0,05</w:t>
      </w:r>
    </w:p>
    <w:p w14:paraId="2D06AA1E" w14:textId="77777777" w:rsidR="00A13EDC" w:rsidRPr="00A13EDC" w:rsidRDefault="00A13EDC" w:rsidP="00A13EDC">
      <w:pPr>
        <w:rPr>
          <w:rFonts w:cs="Simplified Arabic"/>
          <w:rtl/>
        </w:rPr>
      </w:pPr>
      <w:r w:rsidRPr="00A13EDC">
        <w:rPr>
          <w:rFonts w:cs="Simplified Arabic" w:hint="cs"/>
          <w:rtl/>
        </w:rPr>
        <w:t xml:space="preserve">ومن خلال الجدول نلمس ان جميع الابعاد الفرعية ترتبط ارتباطا دالا وعند مستوى دلالة 0,01 كما انها ترتبط ببعضها البعض بشكل دال مابين مستويات دلالة  0,01 لمعظمها و مستوى دلالة  0,05 لبعضها , ماعدا </w:t>
      </w:r>
      <w:r w:rsidRPr="00A13EDC">
        <w:rPr>
          <w:rFonts w:cs="Simplified Arabic" w:hint="cs"/>
          <w:rtl/>
        </w:rPr>
        <w:lastRenderedPageBreak/>
        <w:t>بعدي  الحب والإنسانية والعدل والانصاف  في ارتباطهما ببعد الاعتدال وضبط الذات فلم يكن هناك دلالة  , وبشكل عام يمكن القول ان القائمة تتمتع بقدر مناسب من الاتساق الداخلي .</w:t>
      </w:r>
    </w:p>
    <w:p w14:paraId="73B91E8E" w14:textId="77777777" w:rsidR="00A13EDC" w:rsidRPr="00A13EDC" w:rsidRDefault="00A13EDC" w:rsidP="00A13EDC">
      <w:pPr>
        <w:numPr>
          <w:ilvl w:val="0"/>
          <w:numId w:val="9"/>
        </w:numPr>
        <w:spacing w:after="200" w:line="276" w:lineRule="auto"/>
        <w:rPr>
          <w:rFonts w:cs="Simplified Arabic"/>
        </w:rPr>
      </w:pPr>
      <w:r w:rsidRPr="00A13EDC">
        <w:rPr>
          <w:rFonts w:cs="Simplified Arabic"/>
          <w:rtl/>
        </w:rPr>
        <w:t>ثبات القائمة :</w:t>
      </w:r>
    </w:p>
    <w:p w14:paraId="1FD62FBD" w14:textId="77777777" w:rsidR="00A13EDC" w:rsidRPr="00A13EDC" w:rsidRDefault="00A13EDC" w:rsidP="00A13EDC">
      <w:pPr>
        <w:ind w:left="360"/>
        <w:rPr>
          <w:rFonts w:cs="Simplified Arabic"/>
        </w:rPr>
      </w:pPr>
      <w:r w:rsidRPr="00A13EDC">
        <w:rPr>
          <w:rFonts w:cs="Simplified Arabic" w:hint="cs"/>
          <w:rtl/>
        </w:rPr>
        <w:t>يالنسبة لثبات القائمة في نسختها السورية فقد تم حسابه بطريقتي الثبات بالاعادة  والثبات بالتجزئة النصفية والثبات بحساب معامل الفا كرونباخ وأظهرت الطرق الثلاث ثباتا جيدا للقائمة ككل ولأبعادها الفرعية ، وبالنسبة للثبات في الدراسة الحالية ف</w:t>
      </w:r>
      <w:r w:rsidRPr="00A13EDC">
        <w:rPr>
          <w:rFonts w:cs="Simplified Arabic"/>
          <w:rtl/>
        </w:rPr>
        <w:t>بعد حذف الفقرات سابقة الذكر تم حساب ثبات القائمة بعدة طرق تمثلت في :</w:t>
      </w:r>
    </w:p>
    <w:p w14:paraId="76F22CC4" w14:textId="77777777" w:rsidR="00A13EDC" w:rsidRPr="00EE7A6F" w:rsidRDefault="00A13EDC" w:rsidP="00EE7A6F">
      <w:pPr>
        <w:numPr>
          <w:ilvl w:val="0"/>
          <w:numId w:val="12"/>
        </w:numPr>
        <w:tabs>
          <w:tab w:val="num" w:pos="2125"/>
        </w:tabs>
        <w:spacing w:after="200" w:line="276" w:lineRule="auto"/>
        <w:rPr>
          <w:rFonts w:cs="Simplified Arabic"/>
          <w:rtl/>
        </w:rPr>
      </w:pPr>
      <w:r w:rsidRPr="00A13EDC">
        <w:rPr>
          <w:rFonts w:cs="Simplified Arabic"/>
          <w:rtl/>
        </w:rPr>
        <w:t xml:space="preserve">ثبات التجزئة النصفية وباستخدام معادلة سبيرمان براون التصحيحية فكانت قيم الثبات </w:t>
      </w:r>
      <w:r w:rsidRPr="00A13EDC">
        <w:rPr>
          <w:rFonts w:cs="Simplified Arabic" w:hint="cs"/>
          <w:rtl/>
        </w:rPr>
        <w:t>كما في جدول (2)</w:t>
      </w:r>
    </w:p>
    <w:p w14:paraId="43AC4381" w14:textId="77777777" w:rsidR="00A13EDC" w:rsidRPr="00A13EDC" w:rsidRDefault="00A13EDC" w:rsidP="00A13EDC">
      <w:pPr>
        <w:rPr>
          <w:rFonts w:cs="Simplified Arabic"/>
        </w:rPr>
      </w:pPr>
    </w:p>
    <w:p w14:paraId="42A67FB5" w14:textId="77777777" w:rsidR="00A13EDC" w:rsidRPr="00A13EDC" w:rsidRDefault="00A13EDC" w:rsidP="00A13EDC">
      <w:pPr>
        <w:jc w:val="center"/>
        <w:rPr>
          <w:rFonts w:cs="Simplified Arabic"/>
        </w:rPr>
      </w:pPr>
      <w:r w:rsidRPr="00A13EDC">
        <w:rPr>
          <w:rFonts w:cs="Simplified Arabic" w:hint="cs"/>
          <w:rtl/>
        </w:rPr>
        <w:t>جدول (2) قيم الثبات باستخدام معامل التجزئة النصفية مصححا</w:t>
      </w:r>
    </w:p>
    <w:tbl>
      <w:tblPr>
        <w:bidiVisual/>
        <w:tblW w:w="10489" w:type="dxa"/>
        <w:jc w:val="center"/>
        <w:tblLayout w:type="fixed"/>
        <w:tblCellMar>
          <w:top w:w="55" w:type="dxa"/>
          <w:left w:w="55" w:type="dxa"/>
          <w:bottom w:w="55" w:type="dxa"/>
          <w:right w:w="55" w:type="dxa"/>
        </w:tblCellMar>
        <w:tblLook w:val="0000" w:firstRow="0" w:lastRow="0" w:firstColumn="0" w:lastColumn="0" w:noHBand="0" w:noVBand="0"/>
      </w:tblPr>
      <w:tblGrid>
        <w:gridCol w:w="1538"/>
        <w:gridCol w:w="1170"/>
        <w:gridCol w:w="1170"/>
        <w:gridCol w:w="1170"/>
        <w:gridCol w:w="1377"/>
        <w:gridCol w:w="1143"/>
        <w:gridCol w:w="1530"/>
        <w:gridCol w:w="1391"/>
      </w:tblGrid>
      <w:tr w:rsidR="00A13EDC" w:rsidRPr="00A13EDC" w14:paraId="7DDC979B" w14:textId="77777777" w:rsidTr="007A660B">
        <w:trPr>
          <w:jc w:val="center"/>
        </w:trPr>
        <w:tc>
          <w:tcPr>
            <w:tcW w:w="1538" w:type="dxa"/>
            <w:tcBorders>
              <w:top w:val="single" w:sz="2" w:space="0" w:color="000000"/>
              <w:left w:val="single" w:sz="2" w:space="0" w:color="000000"/>
              <w:bottom w:val="single" w:sz="2" w:space="0" w:color="000000"/>
              <w:right w:val="single" w:sz="2" w:space="0" w:color="000000"/>
            </w:tcBorders>
            <w:shd w:val="pct12" w:color="auto" w:fill="auto"/>
            <w:vAlign w:val="center"/>
          </w:tcPr>
          <w:p w14:paraId="087E266A" w14:textId="77777777" w:rsidR="00A13EDC" w:rsidRPr="00A13EDC" w:rsidRDefault="00A13EDC" w:rsidP="007A660B">
            <w:pPr>
              <w:rPr>
                <w:rFonts w:cs="Simplified Arabic"/>
                <w:rtl/>
              </w:rPr>
            </w:pPr>
            <w:r w:rsidRPr="00A13EDC">
              <w:rPr>
                <w:rFonts w:cs="Simplified Arabic"/>
                <w:rtl/>
              </w:rPr>
              <w:t>ا</w:t>
            </w:r>
            <w:r w:rsidRPr="00A13EDC">
              <w:rPr>
                <w:rFonts w:cs="Simplified Arabic" w:hint="cs"/>
                <w:rtl/>
              </w:rPr>
              <w:t>لبعد</w:t>
            </w:r>
          </w:p>
        </w:tc>
        <w:tc>
          <w:tcPr>
            <w:tcW w:w="1170"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A9453F2" w14:textId="77777777" w:rsidR="00A13EDC" w:rsidRPr="00A13EDC" w:rsidRDefault="00A13EDC" w:rsidP="007A660B">
            <w:pPr>
              <w:rPr>
                <w:rFonts w:cs="Simplified Arabic"/>
                <w:rtl/>
              </w:rPr>
            </w:pPr>
            <w:r w:rsidRPr="00A13EDC">
              <w:rPr>
                <w:rFonts w:cs="Simplified Arabic"/>
                <w:rtl/>
              </w:rPr>
              <w:t>الحكمة والمعرفة</w:t>
            </w:r>
          </w:p>
        </w:tc>
        <w:tc>
          <w:tcPr>
            <w:tcW w:w="1170" w:type="dxa"/>
            <w:tcBorders>
              <w:top w:val="single" w:sz="2" w:space="0" w:color="000000"/>
              <w:left w:val="single" w:sz="2" w:space="0" w:color="000000"/>
              <w:bottom w:val="single" w:sz="2" w:space="0" w:color="000000"/>
              <w:right w:val="single" w:sz="2" w:space="0" w:color="000000"/>
            </w:tcBorders>
            <w:shd w:val="pct12" w:color="auto" w:fill="auto"/>
          </w:tcPr>
          <w:p w14:paraId="576567E5" w14:textId="77777777" w:rsidR="00A13EDC" w:rsidRPr="00A13EDC" w:rsidRDefault="00A13EDC" w:rsidP="007A660B">
            <w:pPr>
              <w:rPr>
                <w:rFonts w:cs="Simplified Arabic"/>
                <w:rtl/>
              </w:rPr>
            </w:pPr>
            <w:r w:rsidRPr="00A13EDC">
              <w:rPr>
                <w:rFonts w:cs="Simplified Arabic"/>
                <w:rtl/>
              </w:rPr>
              <w:t>الشجاعة</w:t>
            </w:r>
          </w:p>
        </w:tc>
        <w:tc>
          <w:tcPr>
            <w:tcW w:w="1170"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84F9521" w14:textId="77777777" w:rsidR="00A13EDC" w:rsidRPr="00A13EDC" w:rsidRDefault="00A13EDC" w:rsidP="007A660B">
            <w:pPr>
              <w:rPr>
                <w:rFonts w:cs="Simplified Arabic"/>
                <w:rtl/>
              </w:rPr>
            </w:pPr>
            <w:r w:rsidRPr="00A13EDC">
              <w:rPr>
                <w:rFonts w:cs="Simplified Arabic"/>
                <w:rtl/>
              </w:rPr>
              <w:t>الحب والانسانية</w:t>
            </w:r>
          </w:p>
        </w:tc>
        <w:tc>
          <w:tcPr>
            <w:tcW w:w="1377" w:type="dxa"/>
            <w:tcBorders>
              <w:top w:val="single" w:sz="2" w:space="0" w:color="000000"/>
              <w:left w:val="single" w:sz="2" w:space="0" w:color="000000"/>
              <w:bottom w:val="single" w:sz="2" w:space="0" w:color="000000"/>
              <w:right w:val="single" w:sz="2" w:space="0" w:color="000000"/>
            </w:tcBorders>
            <w:shd w:val="pct12" w:color="auto" w:fill="auto"/>
            <w:vAlign w:val="center"/>
          </w:tcPr>
          <w:p w14:paraId="50190421" w14:textId="77777777" w:rsidR="00A13EDC" w:rsidRPr="00A13EDC" w:rsidRDefault="00A13EDC" w:rsidP="007A660B">
            <w:pPr>
              <w:rPr>
                <w:rFonts w:cs="Simplified Arabic"/>
                <w:rtl/>
              </w:rPr>
            </w:pPr>
            <w:r w:rsidRPr="00A13EDC">
              <w:rPr>
                <w:rFonts w:cs="Simplified Arabic"/>
                <w:rtl/>
              </w:rPr>
              <w:t>العدل والانصاف</w:t>
            </w:r>
          </w:p>
        </w:tc>
        <w:tc>
          <w:tcPr>
            <w:tcW w:w="1143"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AC04A77" w14:textId="77777777" w:rsidR="00A13EDC" w:rsidRPr="00A13EDC" w:rsidRDefault="00A13EDC" w:rsidP="007A660B">
            <w:pPr>
              <w:rPr>
                <w:rFonts w:cs="Simplified Arabic"/>
                <w:rtl/>
              </w:rPr>
            </w:pPr>
            <w:r w:rsidRPr="00A13EDC">
              <w:rPr>
                <w:rFonts w:cs="Simplified Arabic" w:hint="cs"/>
                <w:rtl/>
              </w:rPr>
              <w:t>الاعتدال وضبط الذات</w:t>
            </w:r>
          </w:p>
        </w:tc>
        <w:tc>
          <w:tcPr>
            <w:tcW w:w="1530"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DF5A752" w14:textId="77777777" w:rsidR="00A13EDC" w:rsidRPr="00A13EDC" w:rsidRDefault="00A13EDC" w:rsidP="007A660B">
            <w:pPr>
              <w:rPr>
                <w:rFonts w:cs="Simplified Arabic"/>
                <w:rtl/>
              </w:rPr>
            </w:pPr>
            <w:r w:rsidRPr="00A13EDC">
              <w:rPr>
                <w:rFonts w:cs="Simplified Arabic"/>
                <w:rtl/>
              </w:rPr>
              <w:t>السمو والروحانية</w:t>
            </w:r>
          </w:p>
        </w:tc>
        <w:tc>
          <w:tcPr>
            <w:tcW w:w="1391" w:type="dxa"/>
            <w:tcBorders>
              <w:top w:val="single" w:sz="2" w:space="0" w:color="000000"/>
              <w:left w:val="single" w:sz="2" w:space="0" w:color="000000"/>
              <w:bottom w:val="single" w:sz="2" w:space="0" w:color="000000"/>
              <w:right w:val="single" w:sz="2" w:space="0" w:color="000000"/>
            </w:tcBorders>
            <w:shd w:val="pct12" w:color="auto" w:fill="auto"/>
            <w:vAlign w:val="center"/>
          </w:tcPr>
          <w:p w14:paraId="0420EACE" w14:textId="77777777" w:rsidR="00A13EDC" w:rsidRPr="00A13EDC" w:rsidRDefault="00A13EDC" w:rsidP="007A660B">
            <w:pPr>
              <w:rPr>
                <w:rFonts w:cs="Simplified Arabic"/>
                <w:rtl/>
              </w:rPr>
            </w:pPr>
            <w:r w:rsidRPr="00A13EDC">
              <w:rPr>
                <w:rFonts w:cs="Simplified Arabic" w:hint="cs"/>
                <w:rtl/>
              </w:rPr>
              <w:t>السعادة كدرجة كلية</w:t>
            </w:r>
          </w:p>
        </w:tc>
      </w:tr>
    </w:tbl>
    <w:tbl>
      <w:tblPr>
        <w:tblStyle w:val="a3"/>
        <w:bidiVisual/>
        <w:tblW w:w="10489" w:type="dxa"/>
        <w:jc w:val="center"/>
        <w:tblLayout w:type="fixed"/>
        <w:tblCellMar>
          <w:top w:w="55" w:type="dxa"/>
          <w:left w:w="55" w:type="dxa"/>
          <w:bottom w:w="55" w:type="dxa"/>
          <w:right w:w="55" w:type="dxa"/>
        </w:tblCellMar>
        <w:tblLook w:val="0000" w:firstRow="0" w:lastRow="0" w:firstColumn="0" w:lastColumn="0" w:noHBand="0" w:noVBand="0"/>
      </w:tblPr>
      <w:tblGrid>
        <w:gridCol w:w="1538"/>
        <w:gridCol w:w="1170"/>
        <w:gridCol w:w="1170"/>
        <w:gridCol w:w="1170"/>
        <w:gridCol w:w="1377"/>
        <w:gridCol w:w="1143"/>
        <w:gridCol w:w="1530"/>
        <w:gridCol w:w="1391"/>
      </w:tblGrid>
      <w:tr w:rsidR="00A13EDC" w:rsidRPr="00A13EDC" w14:paraId="0A269D32" w14:textId="77777777" w:rsidTr="007A660B">
        <w:trPr>
          <w:jc w:val="center"/>
        </w:trPr>
        <w:tc>
          <w:tcPr>
            <w:tcW w:w="1538" w:type="dxa"/>
            <w:shd w:val="clear" w:color="auto" w:fill="auto"/>
          </w:tcPr>
          <w:p w14:paraId="12B10D0C"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tl/>
              </w:rPr>
              <w:t>معامل التجزئة النصف</w:t>
            </w:r>
            <w:r w:rsidRPr="00A13EDC">
              <w:rPr>
                <w:rFonts w:cs="Simplified Arabic" w:hint="cs"/>
                <w:sz w:val="24"/>
                <w:szCs w:val="24"/>
                <w:rtl/>
              </w:rPr>
              <w:t>ي</w:t>
            </w:r>
            <w:r w:rsidRPr="00A13EDC">
              <w:rPr>
                <w:rFonts w:cs="Simplified Arabic"/>
                <w:sz w:val="24"/>
                <w:szCs w:val="24"/>
                <w:rtl/>
              </w:rPr>
              <w:t xml:space="preserve">ة </w:t>
            </w:r>
            <w:r w:rsidRPr="00A13EDC">
              <w:rPr>
                <w:rFonts w:cs="Simplified Arabic" w:hint="cs"/>
                <w:sz w:val="24"/>
                <w:szCs w:val="24"/>
                <w:rtl/>
              </w:rPr>
              <w:t>مصححا بمعادلة سبيرمان براون التصحيحية</w:t>
            </w:r>
          </w:p>
        </w:tc>
        <w:tc>
          <w:tcPr>
            <w:tcW w:w="1170" w:type="dxa"/>
            <w:shd w:val="clear" w:color="auto" w:fill="auto"/>
            <w:vAlign w:val="center"/>
          </w:tcPr>
          <w:p w14:paraId="2D4E4307"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0,514</w:t>
            </w:r>
          </w:p>
        </w:tc>
        <w:tc>
          <w:tcPr>
            <w:tcW w:w="1170" w:type="dxa"/>
          </w:tcPr>
          <w:p w14:paraId="2E6E29D4" w14:textId="77777777" w:rsidR="00A13EDC" w:rsidRPr="00A13EDC" w:rsidRDefault="00A13EDC" w:rsidP="007A660B">
            <w:pPr>
              <w:rPr>
                <w:rFonts w:cs="Simplified Arabic"/>
                <w:sz w:val="24"/>
                <w:szCs w:val="24"/>
                <w:rtl/>
              </w:rPr>
            </w:pPr>
          </w:p>
          <w:p w14:paraId="53476C07" w14:textId="77777777" w:rsidR="00A13EDC" w:rsidRPr="00A13EDC" w:rsidRDefault="00A13EDC" w:rsidP="007A660B">
            <w:pPr>
              <w:rPr>
                <w:rFonts w:cs="Simplified Arabic"/>
                <w:sz w:val="24"/>
                <w:szCs w:val="24"/>
                <w:rtl/>
              </w:rPr>
            </w:pPr>
          </w:p>
          <w:p w14:paraId="7608235A" w14:textId="77777777" w:rsidR="00A13EDC" w:rsidRPr="00A13EDC" w:rsidRDefault="00A13EDC" w:rsidP="007A660B">
            <w:pPr>
              <w:rPr>
                <w:rFonts w:cs="Simplified Arabic"/>
                <w:sz w:val="24"/>
                <w:szCs w:val="24"/>
              </w:rPr>
            </w:pPr>
            <w:r w:rsidRPr="00A13EDC">
              <w:rPr>
                <w:rFonts w:cs="Simplified Arabic" w:hint="cs"/>
                <w:sz w:val="24"/>
                <w:szCs w:val="24"/>
                <w:rtl/>
              </w:rPr>
              <w:t>0,478</w:t>
            </w:r>
          </w:p>
        </w:tc>
        <w:tc>
          <w:tcPr>
            <w:tcW w:w="1170" w:type="dxa"/>
            <w:shd w:val="clear" w:color="auto" w:fill="auto"/>
            <w:vAlign w:val="center"/>
          </w:tcPr>
          <w:p w14:paraId="31413998"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0,375</w:t>
            </w:r>
          </w:p>
        </w:tc>
        <w:tc>
          <w:tcPr>
            <w:tcW w:w="1377" w:type="dxa"/>
            <w:shd w:val="clear" w:color="auto" w:fill="auto"/>
            <w:vAlign w:val="center"/>
          </w:tcPr>
          <w:p w14:paraId="2E4B4679"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0,374</w:t>
            </w:r>
          </w:p>
        </w:tc>
        <w:tc>
          <w:tcPr>
            <w:tcW w:w="1143" w:type="dxa"/>
            <w:shd w:val="clear" w:color="auto" w:fill="auto"/>
            <w:vAlign w:val="center"/>
          </w:tcPr>
          <w:p w14:paraId="18DB6A06"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0,518</w:t>
            </w:r>
          </w:p>
        </w:tc>
        <w:tc>
          <w:tcPr>
            <w:tcW w:w="1530" w:type="dxa"/>
            <w:shd w:val="clear" w:color="auto" w:fill="auto"/>
            <w:vAlign w:val="center"/>
          </w:tcPr>
          <w:p w14:paraId="347F2865"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0,569</w:t>
            </w:r>
          </w:p>
        </w:tc>
        <w:tc>
          <w:tcPr>
            <w:tcW w:w="1391" w:type="dxa"/>
            <w:shd w:val="clear" w:color="auto" w:fill="auto"/>
            <w:vAlign w:val="center"/>
          </w:tcPr>
          <w:p w14:paraId="0D3D77B9"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0,794</w:t>
            </w:r>
          </w:p>
        </w:tc>
      </w:tr>
    </w:tbl>
    <w:p w14:paraId="0669485B" w14:textId="77777777" w:rsidR="00A13EDC" w:rsidRPr="00A13EDC" w:rsidRDefault="00A13EDC" w:rsidP="00A13EDC">
      <w:pPr>
        <w:rPr>
          <w:rFonts w:cs="Simplified Arabic"/>
          <w:rtl/>
        </w:rPr>
      </w:pPr>
    </w:p>
    <w:p w14:paraId="10097F96" w14:textId="77777777" w:rsidR="00A13EDC" w:rsidRPr="00A13EDC" w:rsidRDefault="00A13EDC" w:rsidP="00A13EDC">
      <w:pPr>
        <w:rPr>
          <w:rFonts w:cs="Simplified Arabic"/>
          <w:rtl/>
        </w:rPr>
      </w:pPr>
    </w:p>
    <w:p w14:paraId="57705DA1" w14:textId="77777777" w:rsidR="00A13EDC" w:rsidRPr="00A13EDC" w:rsidRDefault="00A13EDC" w:rsidP="00A13EDC">
      <w:pPr>
        <w:numPr>
          <w:ilvl w:val="0"/>
          <w:numId w:val="12"/>
        </w:numPr>
        <w:tabs>
          <w:tab w:val="num" w:pos="2125"/>
        </w:tabs>
        <w:spacing w:after="200" w:line="276" w:lineRule="auto"/>
        <w:rPr>
          <w:rFonts w:cs="Simplified Arabic"/>
        </w:rPr>
      </w:pPr>
      <w:r w:rsidRPr="00A13EDC">
        <w:rPr>
          <w:rFonts w:cs="Simplified Arabic"/>
          <w:rtl/>
        </w:rPr>
        <w:t xml:space="preserve">ثبات الفاكرونباخ حيث تم حساب معامل الفاكرونباخ للمقياس ككل وللمهارات الفرعية فكانت معاملات الثبات </w:t>
      </w:r>
      <w:r w:rsidRPr="00A13EDC">
        <w:rPr>
          <w:rFonts w:cs="Simplified Arabic" w:hint="cs"/>
          <w:rtl/>
        </w:rPr>
        <w:t>كما في جدول (3):</w:t>
      </w:r>
    </w:p>
    <w:p w14:paraId="0CC4D5EA" w14:textId="77777777" w:rsidR="00A13EDC" w:rsidRPr="00A13EDC" w:rsidRDefault="00A13EDC" w:rsidP="00A13EDC">
      <w:pPr>
        <w:jc w:val="center"/>
        <w:rPr>
          <w:rFonts w:cs="Simplified Arabic"/>
          <w:rtl/>
        </w:rPr>
      </w:pPr>
      <w:r w:rsidRPr="00A13EDC">
        <w:rPr>
          <w:rFonts w:cs="Simplified Arabic" w:hint="cs"/>
          <w:rtl/>
        </w:rPr>
        <w:t>جدول (4) معاملات الثبات باستخدام معامل الفاكرونباخ</w:t>
      </w:r>
    </w:p>
    <w:tbl>
      <w:tblPr>
        <w:bidiVisual/>
        <w:tblW w:w="11029" w:type="dxa"/>
        <w:tblInd w:w="-1368" w:type="dxa"/>
        <w:tblLayout w:type="fixed"/>
        <w:tblCellMar>
          <w:top w:w="55" w:type="dxa"/>
          <w:left w:w="55" w:type="dxa"/>
          <w:bottom w:w="55" w:type="dxa"/>
          <w:right w:w="55" w:type="dxa"/>
        </w:tblCellMar>
        <w:tblLook w:val="0000" w:firstRow="0" w:lastRow="0" w:firstColumn="0" w:lastColumn="0" w:noHBand="0" w:noVBand="0"/>
      </w:tblPr>
      <w:tblGrid>
        <w:gridCol w:w="1376"/>
        <w:gridCol w:w="1377"/>
        <w:gridCol w:w="1377"/>
        <w:gridCol w:w="1377"/>
        <w:gridCol w:w="1377"/>
        <w:gridCol w:w="1377"/>
        <w:gridCol w:w="1377"/>
        <w:gridCol w:w="1391"/>
      </w:tblGrid>
      <w:tr w:rsidR="00A13EDC" w:rsidRPr="00A13EDC" w14:paraId="0DCD4AB2" w14:textId="77777777" w:rsidTr="007A660B">
        <w:tc>
          <w:tcPr>
            <w:tcW w:w="1376" w:type="dxa"/>
            <w:tcBorders>
              <w:top w:val="single" w:sz="2" w:space="0" w:color="000000"/>
              <w:left w:val="single" w:sz="2" w:space="0" w:color="000000"/>
              <w:bottom w:val="single" w:sz="2" w:space="0" w:color="000000"/>
              <w:right w:val="single" w:sz="2" w:space="0" w:color="000000"/>
            </w:tcBorders>
            <w:shd w:val="pct12" w:color="auto" w:fill="auto"/>
            <w:vAlign w:val="center"/>
          </w:tcPr>
          <w:p w14:paraId="764F1F1D" w14:textId="77777777" w:rsidR="00A13EDC" w:rsidRPr="00A13EDC" w:rsidRDefault="00A13EDC" w:rsidP="007A660B">
            <w:pPr>
              <w:rPr>
                <w:rFonts w:cs="Simplified Arabic"/>
              </w:rPr>
            </w:pPr>
            <w:r w:rsidRPr="00A13EDC">
              <w:rPr>
                <w:rFonts w:cs="Simplified Arabic" w:hint="cs"/>
                <w:rtl/>
              </w:rPr>
              <w:t>البعد</w:t>
            </w:r>
          </w:p>
        </w:tc>
        <w:tc>
          <w:tcPr>
            <w:tcW w:w="1377" w:type="dxa"/>
            <w:tcBorders>
              <w:top w:val="single" w:sz="2" w:space="0" w:color="000000"/>
              <w:left w:val="single" w:sz="2" w:space="0" w:color="000000"/>
              <w:bottom w:val="single" w:sz="2" w:space="0" w:color="000000"/>
              <w:right w:val="single" w:sz="2" w:space="0" w:color="000000"/>
            </w:tcBorders>
            <w:shd w:val="pct12" w:color="auto" w:fill="auto"/>
            <w:vAlign w:val="center"/>
          </w:tcPr>
          <w:p w14:paraId="546982B6" w14:textId="77777777" w:rsidR="00A13EDC" w:rsidRPr="00A13EDC" w:rsidRDefault="00A13EDC" w:rsidP="007A660B">
            <w:pPr>
              <w:rPr>
                <w:rFonts w:cs="Simplified Arabic"/>
                <w:rtl/>
              </w:rPr>
            </w:pPr>
            <w:r w:rsidRPr="00A13EDC">
              <w:rPr>
                <w:rFonts w:cs="Simplified Arabic"/>
                <w:rtl/>
              </w:rPr>
              <w:t>الحكمة والمعرفة</w:t>
            </w:r>
          </w:p>
        </w:tc>
        <w:tc>
          <w:tcPr>
            <w:tcW w:w="1377"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EC85E99" w14:textId="77777777" w:rsidR="00A13EDC" w:rsidRPr="00A13EDC" w:rsidRDefault="00A13EDC" w:rsidP="007A660B">
            <w:pPr>
              <w:rPr>
                <w:rFonts w:cs="Simplified Arabic"/>
                <w:rtl/>
              </w:rPr>
            </w:pPr>
            <w:r w:rsidRPr="00A13EDC">
              <w:rPr>
                <w:rFonts w:cs="Simplified Arabic"/>
                <w:rtl/>
              </w:rPr>
              <w:t>الشجاعة</w:t>
            </w:r>
          </w:p>
        </w:tc>
        <w:tc>
          <w:tcPr>
            <w:tcW w:w="1377" w:type="dxa"/>
            <w:tcBorders>
              <w:top w:val="single" w:sz="2" w:space="0" w:color="000000"/>
              <w:left w:val="single" w:sz="2" w:space="0" w:color="000000"/>
              <w:bottom w:val="single" w:sz="2" w:space="0" w:color="000000"/>
              <w:right w:val="single" w:sz="2" w:space="0" w:color="000000"/>
            </w:tcBorders>
            <w:shd w:val="pct12" w:color="auto" w:fill="auto"/>
          </w:tcPr>
          <w:p w14:paraId="17E215A9" w14:textId="77777777" w:rsidR="00A13EDC" w:rsidRPr="00A13EDC" w:rsidRDefault="00A13EDC" w:rsidP="007A660B">
            <w:pPr>
              <w:rPr>
                <w:rFonts w:cs="Simplified Arabic"/>
                <w:rtl/>
              </w:rPr>
            </w:pPr>
            <w:r w:rsidRPr="00A13EDC">
              <w:rPr>
                <w:rFonts w:cs="Simplified Arabic" w:hint="cs"/>
                <w:rtl/>
              </w:rPr>
              <w:t>الحب والانسانية</w:t>
            </w:r>
          </w:p>
        </w:tc>
        <w:tc>
          <w:tcPr>
            <w:tcW w:w="1377" w:type="dxa"/>
            <w:tcBorders>
              <w:top w:val="single" w:sz="2" w:space="0" w:color="000000"/>
              <w:left w:val="single" w:sz="2" w:space="0" w:color="000000"/>
              <w:bottom w:val="single" w:sz="2" w:space="0" w:color="000000"/>
              <w:right w:val="single" w:sz="2" w:space="0" w:color="000000"/>
            </w:tcBorders>
            <w:shd w:val="pct12" w:color="auto" w:fill="auto"/>
            <w:vAlign w:val="center"/>
          </w:tcPr>
          <w:p w14:paraId="5765B475" w14:textId="77777777" w:rsidR="00A13EDC" w:rsidRPr="00A13EDC" w:rsidRDefault="00A13EDC" w:rsidP="007A660B">
            <w:pPr>
              <w:rPr>
                <w:rFonts w:cs="Simplified Arabic"/>
                <w:rtl/>
              </w:rPr>
            </w:pPr>
            <w:r w:rsidRPr="00A13EDC">
              <w:rPr>
                <w:rFonts w:cs="Simplified Arabic" w:hint="cs"/>
                <w:rtl/>
              </w:rPr>
              <w:t>العدل والانصاف</w:t>
            </w:r>
          </w:p>
        </w:tc>
        <w:tc>
          <w:tcPr>
            <w:tcW w:w="1377" w:type="dxa"/>
            <w:tcBorders>
              <w:top w:val="single" w:sz="2" w:space="0" w:color="000000"/>
              <w:left w:val="single" w:sz="2" w:space="0" w:color="000000"/>
              <w:bottom w:val="single" w:sz="2" w:space="0" w:color="000000"/>
              <w:right w:val="single" w:sz="2" w:space="0" w:color="000000"/>
            </w:tcBorders>
            <w:shd w:val="pct12" w:color="auto" w:fill="auto"/>
            <w:vAlign w:val="center"/>
          </w:tcPr>
          <w:p w14:paraId="73C8D1F4" w14:textId="77777777" w:rsidR="00A13EDC" w:rsidRPr="00A13EDC" w:rsidRDefault="00A13EDC" w:rsidP="007A660B">
            <w:pPr>
              <w:rPr>
                <w:rFonts w:cs="Simplified Arabic"/>
                <w:rtl/>
              </w:rPr>
            </w:pPr>
            <w:r w:rsidRPr="00A13EDC">
              <w:rPr>
                <w:rFonts w:cs="Simplified Arabic"/>
                <w:rtl/>
              </w:rPr>
              <w:t>الاعتدال وضبط الذات</w:t>
            </w:r>
          </w:p>
        </w:tc>
        <w:tc>
          <w:tcPr>
            <w:tcW w:w="1377" w:type="dxa"/>
            <w:tcBorders>
              <w:top w:val="single" w:sz="2" w:space="0" w:color="000000"/>
              <w:left w:val="single" w:sz="2" w:space="0" w:color="000000"/>
              <w:bottom w:val="single" w:sz="2" w:space="0" w:color="000000"/>
              <w:right w:val="single" w:sz="2" w:space="0" w:color="000000"/>
            </w:tcBorders>
            <w:shd w:val="pct12" w:color="auto" w:fill="auto"/>
            <w:vAlign w:val="center"/>
          </w:tcPr>
          <w:p w14:paraId="7A2B7B98" w14:textId="77777777" w:rsidR="00A13EDC" w:rsidRPr="00A13EDC" w:rsidRDefault="00A13EDC" w:rsidP="007A660B">
            <w:pPr>
              <w:rPr>
                <w:rFonts w:cs="Simplified Arabic"/>
                <w:rtl/>
              </w:rPr>
            </w:pPr>
            <w:r w:rsidRPr="00A13EDC">
              <w:rPr>
                <w:rFonts w:cs="Simplified Arabic"/>
                <w:rtl/>
              </w:rPr>
              <w:t>السمو والروحانية</w:t>
            </w:r>
          </w:p>
        </w:tc>
        <w:tc>
          <w:tcPr>
            <w:tcW w:w="1391" w:type="dxa"/>
            <w:tcBorders>
              <w:top w:val="single" w:sz="2" w:space="0" w:color="000000"/>
              <w:left w:val="single" w:sz="2" w:space="0" w:color="000000"/>
              <w:bottom w:val="single" w:sz="2" w:space="0" w:color="000000"/>
              <w:right w:val="single" w:sz="2" w:space="0" w:color="000000"/>
            </w:tcBorders>
            <w:shd w:val="pct12" w:color="auto" w:fill="auto"/>
            <w:vAlign w:val="center"/>
          </w:tcPr>
          <w:p w14:paraId="71315D18" w14:textId="77777777" w:rsidR="00A13EDC" w:rsidRPr="00A13EDC" w:rsidRDefault="00A13EDC" w:rsidP="007A660B">
            <w:pPr>
              <w:rPr>
                <w:rFonts w:cs="Simplified Arabic"/>
                <w:rtl/>
              </w:rPr>
            </w:pPr>
            <w:r w:rsidRPr="00A13EDC">
              <w:rPr>
                <w:rFonts w:cs="Simplified Arabic"/>
                <w:rtl/>
              </w:rPr>
              <w:t>الدرجة الكلية للمقياس</w:t>
            </w:r>
          </w:p>
        </w:tc>
      </w:tr>
    </w:tbl>
    <w:tbl>
      <w:tblPr>
        <w:tblStyle w:val="a3"/>
        <w:bidiVisual/>
        <w:tblW w:w="11029" w:type="dxa"/>
        <w:tblInd w:w="-1368" w:type="dxa"/>
        <w:tblLayout w:type="fixed"/>
        <w:tblCellMar>
          <w:top w:w="55" w:type="dxa"/>
          <w:left w:w="55" w:type="dxa"/>
          <w:bottom w:w="55" w:type="dxa"/>
          <w:right w:w="55" w:type="dxa"/>
        </w:tblCellMar>
        <w:tblLook w:val="0000" w:firstRow="0" w:lastRow="0" w:firstColumn="0" w:lastColumn="0" w:noHBand="0" w:noVBand="0"/>
      </w:tblPr>
      <w:tblGrid>
        <w:gridCol w:w="1376"/>
        <w:gridCol w:w="1377"/>
        <w:gridCol w:w="1377"/>
        <w:gridCol w:w="1377"/>
        <w:gridCol w:w="1377"/>
        <w:gridCol w:w="1377"/>
        <w:gridCol w:w="1377"/>
        <w:gridCol w:w="1391"/>
      </w:tblGrid>
      <w:tr w:rsidR="00A13EDC" w:rsidRPr="00A13EDC" w14:paraId="0448D23E" w14:textId="77777777" w:rsidTr="007A660B">
        <w:trPr>
          <w:trHeight w:val="755"/>
        </w:trPr>
        <w:tc>
          <w:tcPr>
            <w:tcW w:w="1376" w:type="dxa"/>
            <w:shd w:val="clear" w:color="auto" w:fill="auto"/>
          </w:tcPr>
          <w:p w14:paraId="17B75493"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tl/>
              </w:rPr>
              <w:t>معامل الفا كرونباخ</w:t>
            </w:r>
          </w:p>
        </w:tc>
        <w:tc>
          <w:tcPr>
            <w:tcW w:w="1377" w:type="dxa"/>
            <w:shd w:val="clear" w:color="auto" w:fill="auto"/>
          </w:tcPr>
          <w:p w14:paraId="6F3450EF"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0,552</w:t>
            </w:r>
          </w:p>
        </w:tc>
        <w:tc>
          <w:tcPr>
            <w:tcW w:w="1377" w:type="dxa"/>
            <w:shd w:val="clear" w:color="auto" w:fill="auto"/>
          </w:tcPr>
          <w:p w14:paraId="4511D03E"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0,288</w:t>
            </w:r>
          </w:p>
        </w:tc>
        <w:tc>
          <w:tcPr>
            <w:tcW w:w="1377" w:type="dxa"/>
          </w:tcPr>
          <w:p w14:paraId="576EB842" w14:textId="77777777" w:rsidR="00A13EDC" w:rsidRPr="00A13EDC" w:rsidRDefault="00A13EDC" w:rsidP="007A660B">
            <w:pPr>
              <w:rPr>
                <w:rFonts w:cs="Simplified Arabic"/>
                <w:sz w:val="24"/>
                <w:szCs w:val="24"/>
              </w:rPr>
            </w:pPr>
            <w:r w:rsidRPr="00A13EDC">
              <w:rPr>
                <w:rFonts w:cs="Simplified Arabic" w:hint="cs"/>
                <w:sz w:val="24"/>
                <w:szCs w:val="24"/>
                <w:rtl/>
              </w:rPr>
              <w:t>0,408</w:t>
            </w:r>
          </w:p>
        </w:tc>
        <w:tc>
          <w:tcPr>
            <w:tcW w:w="1377" w:type="dxa"/>
            <w:shd w:val="clear" w:color="auto" w:fill="auto"/>
          </w:tcPr>
          <w:p w14:paraId="4D9F9EBB"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0,411</w:t>
            </w:r>
          </w:p>
        </w:tc>
        <w:tc>
          <w:tcPr>
            <w:tcW w:w="1377" w:type="dxa"/>
            <w:shd w:val="clear" w:color="auto" w:fill="auto"/>
          </w:tcPr>
          <w:p w14:paraId="7F995534"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0,345</w:t>
            </w:r>
          </w:p>
        </w:tc>
        <w:tc>
          <w:tcPr>
            <w:tcW w:w="1377" w:type="dxa"/>
            <w:shd w:val="clear" w:color="auto" w:fill="auto"/>
          </w:tcPr>
          <w:p w14:paraId="3866B3F6"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0,711</w:t>
            </w:r>
          </w:p>
        </w:tc>
        <w:tc>
          <w:tcPr>
            <w:tcW w:w="1391" w:type="dxa"/>
            <w:shd w:val="clear" w:color="auto" w:fill="auto"/>
          </w:tcPr>
          <w:p w14:paraId="5712B8CF" w14:textId="77777777" w:rsidR="00A13EDC" w:rsidRPr="00A13EDC" w:rsidRDefault="00A13EDC" w:rsidP="007A660B">
            <w:pPr>
              <w:spacing w:after="200" w:line="276" w:lineRule="auto"/>
              <w:rPr>
                <w:rFonts w:cs="Simplified Arabic"/>
                <w:sz w:val="24"/>
                <w:szCs w:val="24"/>
              </w:rPr>
            </w:pPr>
            <w:r w:rsidRPr="00A13EDC">
              <w:rPr>
                <w:rFonts w:cs="Simplified Arabic" w:hint="cs"/>
                <w:sz w:val="24"/>
                <w:szCs w:val="24"/>
                <w:rtl/>
              </w:rPr>
              <w:t>0,81</w:t>
            </w:r>
          </w:p>
        </w:tc>
      </w:tr>
    </w:tbl>
    <w:p w14:paraId="78B63D5B" w14:textId="77777777" w:rsidR="00A13EDC" w:rsidRPr="00A13EDC" w:rsidRDefault="00A13EDC" w:rsidP="00A13EDC">
      <w:pPr>
        <w:rPr>
          <w:rFonts w:cs="Simplified Arabic"/>
          <w:rtl/>
        </w:rPr>
      </w:pPr>
    </w:p>
    <w:p w14:paraId="025CCC0A" w14:textId="77777777" w:rsidR="00A13EDC" w:rsidRPr="00A13EDC" w:rsidRDefault="00A13EDC" w:rsidP="00A13EDC">
      <w:pPr>
        <w:rPr>
          <w:rFonts w:cs="Simplified Arabic"/>
          <w:rtl/>
        </w:rPr>
      </w:pPr>
      <w:r w:rsidRPr="00A13EDC">
        <w:rPr>
          <w:rFonts w:cs="Simplified Arabic" w:hint="cs"/>
          <w:rtl/>
        </w:rPr>
        <w:lastRenderedPageBreak/>
        <w:t xml:space="preserve">  وبفحص القيم المحسوبة للثبات سواء بطريقة التجزئة النصفية أو  بمعامل الفا كرونباخ نجد أنها قيم مطمئنة على ثبات القائمة. وان وجدت بعض القيم بالنسبة للابعاد الفرعية تبدو منخفضة الا انه يمكن إرجاع ذلك الى قلة عدد الفقرات في البعد الفرعي خصوصا بعد حذف الفقرات.</w:t>
      </w:r>
    </w:p>
    <w:p w14:paraId="3D0C5866" w14:textId="77777777" w:rsidR="00A13EDC" w:rsidRPr="00A13EDC" w:rsidRDefault="00A13EDC" w:rsidP="00A13EDC">
      <w:pPr>
        <w:rPr>
          <w:rFonts w:cs="Simplified Arabic"/>
          <w:rtl/>
        </w:rPr>
      </w:pPr>
      <w:r w:rsidRPr="00A13EDC">
        <w:rPr>
          <w:rFonts w:cs="Simplified Arabic"/>
          <w:rtl/>
        </w:rPr>
        <w:t>وبموجب المعالجات سابقة الذكر أصبح القائمة في صورته</w:t>
      </w:r>
      <w:r w:rsidRPr="00A13EDC">
        <w:rPr>
          <w:rFonts w:cs="Simplified Arabic" w:hint="cs"/>
          <w:rtl/>
        </w:rPr>
        <w:t>ا</w:t>
      </w:r>
      <w:r w:rsidRPr="00A13EDC">
        <w:rPr>
          <w:rFonts w:cs="Simplified Arabic"/>
          <w:rtl/>
        </w:rPr>
        <w:t xml:space="preserve"> النهائية يتمتع بمعاملات صدق وثبات مناسبين لاستخدامه في البحث ومكون</w:t>
      </w:r>
      <w:r w:rsidRPr="00A13EDC">
        <w:rPr>
          <w:rFonts w:cs="Simplified Arabic" w:hint="cs"/>
          <w:rtl/>
        </w:rPr>
        <w:t>ة</w:t>
      </w:r>
      <w:r w:rsidRPr="00A13EDC">
        <w:rPr>
          <w:rFonts w:cs="Simplified Arabic"/>
          <w:rtl/>
        </w:rPr>
        <w:t xml:space="preserve"> من (</w:t>
      </w:r>
      <w:r w:rsidRPr="00A13EDC">
        <w:rPr>
          <w:rFonts w:cs="Simplified Arabic" w:hint="cs"/>
          <w:rtl/>
        </w:rPr>
        <w:t>39</w:t>
      </w:r>
      <w:r w:rsidRPr="00A13EDC">
        <w:rPr>
          <w:rFonts w:cs="Simplified Arabic"/>
          <w:rtl/>
        </w:rPr>
        <w:t xml:space="preserve">) فقرة </w:t>
      </w:r>
      <w:r w:rsidRPr="00A13EDC">
        <w:rPr>
          <w:rFonts w:cs="Simplified Arabic" w:hint="cs"/>
          <w:rtl/>
        </w:rPr>
        <w:t>.</w:t>
      </w:r>
    </w:p>
    <w:p w14:paraId="1DA826D0" w14:textId="77777777" w:rsidR="00A13EDC" w:rsidRPr="00A13EDC" w:rsidRDefault="00A13EDC" w:rsidP="00A13EDC">
      <w:pPr>
        <w:rPr>
          <w:rFonts w:cs="Simplified Arabic"/>
          <w:rtl/>
        </w:rPr>
      </w:pPr>
      <w:r w:rsidRPr="00A13EDC">
        <w:rPr>
          <w:rFonts w:cs="Simplified Arabic" w:hint="cs"/>
          <w:rtl/>
        </w:rPr>
        <w:t>و</w:t>
      </w:r>
      <w:r w:rsidRPr="00A13EDC">
        <w:rPr>
          <w:rFonts w:cs="Simplified Arabic"/>
          <w:rtl/>
        </w:rPr>
        <w:t xml:space="preserve"> تكون مقياس الإجابة على الفقرات من مقياس خماسي تمثل في:</w:t>
      </w:r>
    </w:p>
    <w:tbl>
      <w:tblPr>
        <w:bidiVisual/>
        <w:tblW w:w="8100" w:type="dxa"/>
        <w:jc w:val="center"/>
        <w:tblLayout w:type="fixed"/>
        <w:tblCellMar>
          <w:top w:w="55" w:type="dxa"/>
          <w:left w:w="55" w:type="dxa"/>
          <w:bottom w:w="55" w:type="dxa"/>
          <w:right w:w="55" w:type="dxa"/>
        </w:tblCellMar>
        <w:tblLook w:val="0000" w:firstRow="0" w:lastRow="0" w:firstColumn="0" w:lastColumn="0" w:noHBand="0" w:noVBand="0"/>
      </w:tblPr>
      <w:tblGrid>
        <w:gridCol w:w="1606"/>
        <w:gridCol w:w="1274"/>
        <w:gridCol w:w="1350"/>
        <w:gridCol w:w="1350"/>
        <w:gridCol w:w="1260"/>
        <w:gridCol w:w="1260"/>
      </w:tblGrid>
      <w:tr w:rsidR="00A13EDC" w:rsidRPr="00A13EDC" w14:paraId="6F6C4D45" w14:textId="77777777" w:rsidTr="007A660B">
        <w:trPr>
          <w:jc w:val="center"/>
        </w:trPr>
        <w:tc>
          <w:tcPr>
            <w:tcW w:w="1606" w:type="dxa"/>
            <w:tcBorders>
              <w:top w:val="single" w:sz="2" w:space="0" w:color="000000"/>
              <w:left w:val="single" w:sz="2" w:space="0" w:color="000000"/>
              <w:bottom w:val="single" w:sz="2" w:space="0" w:color="000000"/>
              <w:right w:val="single" w:sz="2" w:space="0" w:color="000000"/>
            </w:tcBorders>
            <w:shd w:val="pct12" w:color="auto" w:fill="auto"/>
          </w:tcPr>
          <w:p w14:paraId="56E5B74D" w14:textId="77777777" w:rsidR="00A13EDC" w:rsidRPr="00A13EDC" w:rsidRDefault="00A13EDC" w:rsidP="007A660B">
            <w:pPr>
              <w:rPr>
                <w:rFonts w:cs="Simplified Arabic"/>
              </w:rPr>
            </w:pPr>
            <w:r w:rsidRPr="00A13EDC">
              <w:rPr>
                <w:rFonts w:cs="Simplified Arabic"/>
                <w:rtl/>
              </w:rPr>
              <w:t>القائمة</w:t>
            </w:r>
          </w:p>
        </w:tc>
        <w:tc>
          <w:tcPr>
            <w:tcW w:w="1274" w:type="dxa"/>
            <w:tcBorders>
              <w:top w:val="single" w:sz="2" w:space="0" w:color="000000"/>
              <w:left w:val="single" w:sz="2" w:space="0" w:color="000000"/>
              <w:bottom w:val="single" w:sz="2" w:space="0" w:color="000000"/>
              <w:right w:val="single" w:sz="2" w:space="0" w:color="000000"/>
            </w:tcBorders>
            <w:shd w:val="pct12" w:color="auto" w:fill="auto"/>
          </w:tcPr>
          <w:p w14:paraId="45B5F896" w14:textId="77777777" w:rsidR="00A13EDC" w:rsidRPr="00A13EDC" w:rsidRDefault="00A13EDC" w:rsidP="007A660B">
            <w:pPr>
              <w:rPr>
                <w:rFonts w:cs="Simplified Arabic"/>
                <w:rtl/>
              </w:rPr>
            </w:pPr>
            <w:r w:rsidRPr="00A13EDC">
              <w:rPr>
                <w:rFonts w:cs="Simplified Arabic" w:hint="cs"/>
                <w:rtl/>
              </w:rPr>
              <w:t>دائماً</w:t>
            </w:r>
          </w:p>
        </w:tc>
        <w:tc>
          <w:tcPr>
            <w:tcW w:w="1350" w:type="dxa"/>
            <w:tcBorders>
              <w:top w:val="single" w:sz="2" w:space="0" w:color="000000"/>
              <w:left w:val="single" w:sz="2" w:space="0" w:color="000000"/>
              <w:bottom w:val="single" w:sz="2" w:space="0" w:color="000000"/>
              <w:right w:val="single" w:sz="2" w:space="0" w:color="000000"/>
            </w:tcBorders>
            <w:shd w:val="pct12" w:color="auto" w:fill="auto"/>
          </w:tcPr>
          <w:p w14:paraId="710E76BE" w14:textId="77777777" w:rsidR="00A13EDC" w:rsidRPr="00A13EDC" w:rsidRDefault="00A13EDC" w:rsidP="007A660B">
            <w:pPr>
              <w:rPr>
                <w:rFonts w:cs="Simplified Arabic"/>
                <w:rtl/>
              </w:rPr>
            </w:pPr>
            <w:r w:rsidRPr="00A13EDC">
              <w:rPr>
                <w:rFonts w:cs="Simplified Arabic" w:hint="cs"/>
                <w:rtl/>
              </w:rPr>
              <w:t>غالباً</w:t>
            </w:r>
          </w:p>
        </w:tc>
        <w:tc>
          <w:tcPr>
            <w:tcW w:w="1350" w:type="dxa"/>
            <w:tcBorders>
              <w:top w:val="single" w:sz="2" w:space="0" w:color="000000"/>
              <w:left w:val="single" w:sz="2" w:space="0" w:color="000000"/>
              <w:bottom w:val="single" w:sz="2" w:space="0" w:color="000000"/>
              <w:right w:val="single" w:sz="2" w:space="0" w:color="000000"/>
            </w:tcBorders>
            <w:shd w:val="pct12" w:color="auto" w:fill="auto"/>
          </w:tcPr>
          <w:p w14:paraId="52EE5893" w14:textId="77777777" w:rsidR="00A13EDC" w:rsidRPr="00A13EDC" w:rsidRDefault="00A13EDC" w:rsidP="007A660B">
            <w:pPr>
              <w:rPr>
                <w:rFonts w:cs="Simplified Arabic"/>
                <w:rtl/>
              </w:rPr>
            </w:pPr>
            <w:r w:rsidRPr="00A13EDC">
              <w:rPr>
                <w:rFonts w:cs="Simplified Arabic" w:hint="cs"/>
                <w:rtl/>
              </w:rPr>
              <w:t>أحياناً</w:t>
            </w:r>
          </w:p>
        </w:tc>
        <w:tc>
          <w:tcPr>
            <w:tcW w:w="1260" w:type="dxa"/>
            <w:tcBorders>
              <w:top w:val="single" w:sz="2" w:space="0" w:color="000000"/>
              <w:left w:val="single" w:sz="2" w:space="0" w:color="000000"/>
              <w:bottom w:val="single" w:sz="2" w:space="0" w:color="000000"/>
              <w:right w:val="single" w:sz="2" w:space="0" w:color="000000"/>
            </w:tcBorders>
            <w:shd w:val="pct12" w:color="auto" w:fill="auto"/>
          </w:tcPr>
          <w:p w14:paraId="1CC8DB7E" w14:textId="77777777" w:rsidR="00A13EDC" w:rsidRPr="00A13EDC" w:rsidRDefault="00A13EDC" w:rsidP="007A660B">
            <w:pPr>
              <w:rPr>
                <w:rFonts w:cs="Simplified Arabic"/>
                <w:rtl/>
              </w:rPr>
            </w:pPr>
            <w:r w:rsidRPr="00A13EDC">
              <w:rPr>
                <w:rFonts w:cs="Simplified Arabic" w:hint="cs"/>
                <w:rtl/>
              </w:rPr>
              <w:t>نادراً</w:t>
            </w:r>
          </w:p>
        </w:tc>
        <w:tc>
          <w:tcPr>
            <w:tcW w:w="1260" w:type="dxa"/>
            <w:tcBorders>
              <w:top w:val="single" w:sz="2" w:space="0" w:color="000000"/>
              <w:left w:val="single" w:sz="2" w:space="0" w:color="000000"/>
              <w:bottom w:val="single" w:sz="2" w:space="0" w:color="000000"/>
              <w:right w:val="single" w:sz="2" w:space="0" w:color="000000"/>
            </w:tcBorders>
            <w:shd w:val="pct12" w:color="auto" w:fill="auto"/>
          </w:tcPr>
          <w:p w14:paraId="60992D50" w14:textId="77777777" w:rsidR="00A13EDC" w:rsidRPr="00A13EDC" w:rsidRDefault="00A13EDC" w:rsidP="007A660B">
            <w:pPr>
              <w:rPr>
                <w:rFonts w:cs="Simplified Arabic"/>
                <w:rtl/>
              </w:rPr>
            </w:pPr>
            <w:r w:rsidRPr="00A13EDC">
              <w:rPr>
                <w:rFonts w:cs="Simplified Arabic" w:hint="cs"/>
                <w:rtl/>
              </w:rPr>
              <w:t>أبداً</w:t>
            </w:r>
          </w:p>
        </w:tc>
      </w:tr>
    </w:tbl>
    <w:tbl>
      <w:tblPr>
        <w:tblStyle w:val="a3"/>
        <w:bidiVisual/>
        <w:tblW w:w="8100" w:type="dxa"/>
        <w:jc w:val="center"/>
        <w:tblLayout w:type="fixed"/>
        <w:tblCellMar>
          <w:top w:w="55" w:type="dxa"/>
          <w:left w:w="55" w:type="dxa"/>
          <w:bottom w:w="55" w:type="dxa"/>
          <w:right w:w="55" w:type="dxa"/>
        </w:tblCellMar>
        <w:tblLook w:val="0000" w:firstRow="0" w:lastRow="0" w:firstColumn="0" w:lastColumn="0" w:noHBand="0" w:noVBand="0"/>
      </w:tblPr>
      <w:tblGrid>
        <w:gridCol w:w="1606"/>
        <w:gridCol w:w="1274"/>
        <w:gridCol w:w="1350"/>
        <w:gridCol w:w="1350"/>
        <w:gridCol w:w="1260"/>
        <w:gridCol w:w="1260"/>
      </w:tblGrid>
      <w:tr w:rsidR="00A13EDC" w:rsidRPr="00A13EDC" w14:paraId="53E5B406" w14:textId="77777777" w:rsidTr="007A660B">
        <w:trPr>
          <w:jc w:val="center"/>
        </w:trPr>
        <w:tc>
          <w:tcPr>
            <w:tcW w:w="1606" w:type="dxa"/>
            <w:shd w:val="clear" w:color="auto" w:fill="auto"/>
          </w:tcPr>
          <w:p w14:paraId="28DD4FE5"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tl/>
              </w:rPr>
              <w:t>الدرجة</w:t>
            </w:r>
          </w:p>
        </w:tc>
        <w:tc>
          <w:tcPr>
            <w:tcW w:w="1274" w:type="dxa"/>
            <w:shd w:val="clear" w:color="auto" w:fill="auto"/>
          </w:tcPr>
          <w:p w14:paraId="4D4ED989"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Pr>
              <w:t>5</w:t>
            </w:r>
          </w:p>
        </w:tc>
        <w:tc>
          <w:tcPr>
            <w:tcW w:w="1350" w:type="dxa"/>
            <w:shd w:val="clear" w:color="auto" w:fill="auto"/>
          </w:tcPr>
          <w:p w14:paraId="64FC3256"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Pr>
              <w:t>4</w:t>
            </w:r>
          </w:p>
        </w:tc>
        <w:tc>
          <w:tcPr>
            <w:tcW w:w="1350" w:type="dxa"/>
            <w:shd w:val="clear" w:color="auto" w:fill="auto"/>
          </w:tcPr>
          <w:p w14:paraId="3A23F7B7"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Pr>
              <w:t>3</w:t>
            </w:r>
          </w:p>
        </w:tc>
        <w:tc>
          <w:tcPr>
            <w:tcW w:w="1260" w:type="dxa"/>
            <w:shd w:val="clear" w:color="auto" w:fill="auto"/>
          </w:tcPr>
          <w:p w14:paraId="10E30598"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Pr>
              <w:t>2</w:t>
            </w:r>
          </w:p>
        </w:tc>
        <w:tc>
          <w:tcPr>
            <w:tcW w:w="1260" w:type="dxa"/>
            <w:shd w:val="clear" w:color="auto" w:fill="auto"/>
          </w:tcPr>
          <w:p w14:paraId="705A5116"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Pr>
              <w:t>1</w:t>
            </w:r>
          </w:p>
        </w:tc>
      </w:tr>
    </w:tbl>
    <w:p w14:paraId="2E382DE9" w14:textId="77777777" w:rsidR="00A13EDC" w:rsidRPr="00A13EDC" w:rsidRDefault="00A13EDC" w:rsidP="00A13EDC">
      <w:pPr>
        <w:numPr>
          <w:ilvl w:val="0"/>
          <w:numId w:val="12"/>
        </w:numPr>
        <w:spacing w:after="200" w:line="276" w:lineRule="auto"/>
        <w:rPr>
          <w:rFonts w:cs="Simplified Arabic"/>
        </w:rPr>
      </w:pPr>
    </w:p>
    <w:p w14:paraId="3C46146B" w14:textId="77777777" w:rsidR="00A13EDC" w:rsidRPr="008C15D3" w:rsidRDefault="00A13EDC" w:rsidP="00A13EDC">
      <w:pPr>
        <w:pStyle w:val="a4"/>
        <w:numPr>
          <w:ilvl w:val="0"/>
          <w:numId w:val="13"/>
        </w:numPr>
        <w:spacing w:after="200" w:line="276" w:lineRule="auto"/>
        <w:rPr>
          <w:rFonts w:cs="Simplified Arabic"/>
          <w:b/>
          <w:bCs/>
          <w:rtl/>
        </w:rPr>
      </w:pPr>
      <w:r w:rsidRPr="008C15D3">
        <w:rPr>
          <w:rFonts w:cs="Simplified Arabic"/>
          <w:b/>
          <w:bCs/>
          <w:rtl/>
        </w:rPr>
        <w:t>البرنامج الإرشادي:</w:t>
      </w:r>
      <w:r w:rsidR="0062159E">
        <w:rPr>
          <w:rFonts w:cs="Simplified Arabic" w:hint="cs"/>
          <w:b/>
          <w:bCs/>
          <w:rtl/>
        </w:rPr>
        <w:t xml:space="preserve"> إعداد الباحثتا</w:t>
      </w:r>
      <w:r w:rsidRPr="008C15D3">
        <w:rPr>
          <w:rFonts w:cs="Simplified Arabic" w:hint="cs"/>
          <w:b/>
          <w:bCs/>
          <w:rtl/>
        </w:rPr>
        <w:t>ن</w:t>
      </w:r>
    </w:p>
    <w:p w14:paraId="678A1F5D" w14:textId="77777777" w:rsidR="00A13EDC" w:rsidRPr="00A13EDC" w:rsidRDefault="00A13EDC" w:rsidP="00A13EDC">
      <w:pPr>
        <w:rPr>
          <w:rFonts w:cs="Simplified Arabic"/>
          <w:rtl/>
        </w:rPr>
      </w:pPr>
      <w:r w:rsidRPr="00A13EDC">
        <w:rPr>
          <w:rFonts w:cs="Simplified Arabic"/>
          <w:rtl/>
        </w:rPr>
        <w:t>لغرض استكمال إجراءات البحث تم إعداد برنامج إرشادي لتنمية السعادة فيما يلي وصفه:</w:t>
      </w:r>
    </w:p>
    <w:p w14:paraId="38E23277" w14:textId="77777777" w:rsidR="00A13EDC" w:rsidRPr="00A13EDC" w:rsidRDefault="00A13EDC" w:rsidP="00A13EDC">
      <w:pPr>
        <w:numPr>
          <w:ilvl w:val="0"/>
          <w:numId w:val="11"/>
        </w:numPr>
        <w:spacing w:after="200" w:line="276" w:lineRule="auto"/>
        <w:rPr>
          <w:rFonts w:cs="Simplified Arabic"/>
          <w:rtl/>
        </w:rPr>
      </w:pPr>
      <w:r w:rsidRPr="00A13EDC">
        <w:rPr>
          <w:rFonts w:cs="Simplified Arabic"/>
          <w:rtl/>
        </w:rPr>
        <w:t>هدف البرنامج</w:t>
      </w:r>
      <w:r w:rsidRPr="00A13EDC">
        <w:rPr>
          <w:rFonts w:cs="Simplified Arabic" w:hint="cs"/>
          <w:rtl/>
        </w:rPr>
        <w:t>:-</w:t>
      </w:r>
    </w:p>
    <w:p w14:paraId="58B6C67C" w14:textId="77777777" w:rsidR="00A13EDC" w:rsidRPr="00A13EDC" w:rsidRDefault="00A13EDC" w:rsidP="00A13EDC">
      <w:pPr>
        <w:rPr>
          <w:rFonts w:cs="Simplified Arabic"/>
          <w:rtl/>
        </w:rPr>
      </w:pPr>
      <w:r w:rsidRPr="00A13EDC">
        <w:rPr>
          <w:rFonts w:cs="Simplified Arabic"/>
          <w:rtl/>
        </w:rPr>
        <w:t xml:space="preserve">هدف البرنامج الإرشادي إلى تنمية السعادة لدى </w:t>
      </w:r>
      <w:r w:rsidRPr="00A13EDC">
        <w:rPr>
          <w:rFonts w:cs="Simplified Arabic" w:hint="cs"/>
          <w:rtl/>
        </w:rPr>
        <w:t>طالبات كلية التربية جامعة بيشة</w:t>
      </w:r>
    </w:p>
    <w:p w14:paraId="76E97948" w14:textId="77777777" w:rsidR="00A13EDC" w:rsidRPr="00A13EDC" w:rsidRDefault="00A13EDC" w:rsidP="00A13EDC">
      <w:pPr>
        <w:numPr>
          <w:ilvl w:val="0"/>
          <w:numId w:val="11"/>
        </w:numPr>
        <w:spacing w:after="200" w:line="276" w:lineRule="auto"/>
        <w:rPr>
          <w:rFonts w:cs="Simplified Arabic"/>
          <w:rtl/>
        </w:rPr>
      </w:pPr>
      <w:r w:rsidRPr="00A13EDC">
        <w:rPr>
          <w:rFonts w:cs="Simplified Arabic"/>
          <w:rtl/>
        </w:rPr>
        <w:t>وصف البرنامج</w:t>
      </w:r>
      <w:r w:rsidRPr="00A13EDC">
        <w:rPr>
          <w:rFonts w:cs="Simplified Arabic" w:hint="cs"/>
          <w:rtl/>
        </w:rPr>
        <w:t>:-</w:t>
      </w:r>
    </w:p>
    <w:p w14:paraId="75DEB11F" w14:textId="77777777" w:rsidR="00A13EDC" w:rsidRPr="00A13EDC" w:rsidRDefault="00A13EDC" w:rsidP="00A13EDC">
      <w:pPr>
        <w:rPr>
          <w:rFonts w:cs="Simplified Arabic"/>
          <w:rtl/>
        </w:rPr>
      </w:pPr>
      <w:r w:rsidRPr="00A13EDC">
        <w:rPr>
          <w:rFonts w:cs="Simplified Arabic"/>
          <w:rtl/>
        </w:rPr>
        <w:t xml:space="preserve">تكون البرنامج من </w:t>
      </w:r>
      <w:r w:rsidRPr="00A13EDC">
        <w:rPr>
          <w:rFonts w:cs="Simplified Arabic" w:hint="cs"/>
          <w:rtl/>
        </w:rPr>
        <w:t>12</w:t>
      </w:r>
      <w:r w:rsidRPr="00A13EDC">
        <w:rPr>
          <w:rFonts w:cs="Simplified Arabic"/>
          <w:rtl/>
        </w:rPr>
        <w:t xml:space="preserve"> جلسة إرشادية ترا</w:t>
      </w:r>
      <w:r w:rsidRPr="00A13EDC">
        <w:rPr>
          <w:rFonts w:cs="Simplified Arabic" w:hint="cs"/>
          <w:rtl/>
        </w:rPr>
        <w:t>و</w:t>
      </w:r>
      <w:r w:rsidRPr="00A13EDC">
        <w:rPr>
          <w:rFonts w:cs="Simplified Arabic"/>
          <w:rtl/>
        </w:rPr>
        <w:t>حت مدة الجلسة الواحدة ما بين</w:t>
      </w:r>
      <w:r w:rsidRPr="00A13EDC">
        <w:rPr>
          <w:rFonts w:cs="Simplified Arabic" w:hint="cs"/>
          <w:rtl/>
        </w:rPr>
        <w:t>45 و60</w:t>
      </w:r>
      <w:r w:rsidRPr="00A13EDC">
        <w:rPr>
          <w:rFonts w:cs="Simplified Arabic"/>
          <w:rtl/>
        </w:rPr>
        <w:t>دقيقة، تم فيها تطبيق مجموعة من الأنشطة والتدريبات</w:t>
      </w:r>
      <w:r w:rsidRPr="00A13EDC">
        <w:rPr>
          <w:rFonts w:cs="Simplified Arabic" w:hint="cs"/>
          <w:rtl/>
        </w:rPr>
        <w:t>,,</w:t>
      </w:r>
      <w:r w:rsidRPr="00A13EDC">
        <w:rPr>
          <w:rFonts w:cs="Simplified Arabic"/>
          <w:rtl/>
        </w:rPr>
        <w:t xml:space="preserve"> بالإضافة إلى تمارين كسر الجليد والتمارين التنشيطية</w:t>
      </w:r>
      <w:r w:rsidRPr="00A13EDC">
        <w:rPr>
          <w:rFonts w:cs="Simplified Arabic" w:hint="cs"/>
          <w:rtl/>
        </w:rPr>
        <w:t>.</w:t>
      </w:r>
      <w:r w:rsidRPr="00A13EDC">
        <w:rPr>
          <w:rFonts w:cs="Simplified Arabic"/>
          <w:rtl/>
        </w:rPr>
        <w:t xml:space="preserve"> وفي الجدول (</w:t>
      </w:r>
      <w:r w:rsidRPr="00A13EDC">
        <w:rPr>
          <w:rFonts w:cs="Simplified Arabic" w:hint="cs"/>
          <w:rtl/>
        </w:rPr>
        <w:t>5</w:t>
      </w:r>
      <w:r w:rsidRPr="00A13EDC">
        <w:rPr>
          <w:rFonts w:cs="Simplified Arabic"/>
          <w:rtl/>
        </w:rPr>
        <w:t xml:space="preserve"> ) توضيح لمسميات الجلسات والهدف العام لكل جلسة والفنيات المستخدمة فيها.</w:t>
      </w:r>
    </w:p>
    <w:p w14:paraId="7B3DD6BD" w14:textId="77777777" w:rsidR="00EE7A6F" w:rsidRDefault="00EE7A6F" w:rsidP="00A13EDC">
      <w:pPr>
        <w:jc w:val="center"/>
        <w:rPr>
          <w:rFonts w:cs="Simplified Arabic"/>
          <w:rtl/>
        </w:rPr>
      </w:pPr>
    </w:p>
    <w:p w14:paraId="0E6400D5" w14:textId="77777777" w:rsidR="00EE7A6F" w:rsidRDefault="00EE7A6F" w:rsidP="00EE7A6F">
      <w:pPr>
        <w:rPr>
          <w:rFonts w:cs="Simplified Arabic"/>
          <w:rtl/>
        </w:rPr>
      </w:pPr>
    </w:p>
    <w:p w14:paraId="2D809BB6" w14:textId="77777777" w:rsidR="00EE7A6F" w:rsidRDefault="00EE7A6F" w:rsidP="00A13EDC">
      <w:pPr>
        <w:jc w:val="center"/>
        <w:rPr>
          <w:rFonts w:cs="Simplified Arabic"/>
          <w:rtl/>
        </w:rPr>
      </w:pPr>
    </w:p>
    <w:p w14:paraId="39E24EAA" w14:textId="77777777" w:rsidR="00A13EDC" w:rsidRPr="00A13EDC" w:rsidRDefault="00A13EDC" w:rsidP="00A13EDC">
      <w:pPr>
        <w:jc w:val="center"/>
        <w:rPr>
          <w:rFonts w:cs="Simplified Arabic"/>
          <w:rtl/>
        </w:rPr>
      </w:pPr>
      <w:r w:rsidRPr="00A13EDC">
        <w:rPr>
          <w:rFonts w:cs="Simplified Arabic"/>
          <w:rtl/>
        </w:rPr>
        <w:t>جدول (</w:t>
      </w:r>
      <w:r w:rsidRPr="00A13EDC">
        <w:rPr>
          <w:rFonts w:cs="Simplified Arabic" w:hint="cs"/>
          <w:rtl/>
        </w:rPr>
        <w:t>4)</w:t>
      </w:r>
    </w:p>
    <w:p w14:paraId="39F0966A" w14:textId="77777777" w:rsidR="00A13EDC" w:rsidRPr="00A13EDC" w:rsidRDefault="00A13EDC" w:rsidP="00A13EDC">
      <w:pPr>
        <w:jc w:val="center"/>
        <w:rPr>
          <w:rFonts w:cs="Simplified Arabic"/>
          <w:rtl/>
        </w:rPr>
      </w:pPr>
      <w:r w:rsidRPr="00A13EDC">
        <w:rPr>
          <w:rFonts w:cs="Simplified Arabic"/>
          <w:rtl/>
        </w:rPr>
        <w:t>وصف البرنامج الإرشادي</w:t>
      </w:r>
    </w:p>
    <w:tbl>
      <w:tblPr>
        <w:tblStyle w:val="a3"/>
        <w:bidiVisual/>
        <w:tblW w:w="10606" w:type="dxa"/>
        <w:jc w:val="center"/>
        <w:tblLook w:val="04A0" w:firstRow="1" w:lastRow="0" w:firstColumn="1" w:lastColumn="0" w:noHBand="0" w:noVBand="1"/>
      </w:tblPr>
      <w:tblGrid>
        <w:gridCol w:w="1914"/>
        <w:gridCol w:w="756"/>
        <w:gridCol w:w="2302"/>
        <w:gridCol w:w="3023"/>
        <w:gridCol w:w="2611"/>
      </w:tblGrid>
      <w:tr w:rsidR="00A13EDC" w:rsidRPr="00A13EDC" w14:paraId="51DCC0CC" w14:textId="77777777" w:rsidTr="007A660B">
        <w:trPr>
          <w:jc w:val="center"/>
        </w:trPr>
        <w:tc>
          <w:tcPr>
            <w:tcW w:w="1914" w:type="dxa"/>
            <w:shd w:val="pct12" w:color="auto" w:fill="auto"/>
            <w:vAlign w:val="center"/>
          </w:tcPr>
          <w:p w14:paraId="5DC7455C"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tl/>
              </w:rPr>
              <w:t>المهارة المستهدفة</w:t>
            </w:r>
          </w:p>
        </w:tc>
        <w:tc>
          <w:tcPr>
            <w:tcW w:w="756" w:type="dxa"/>
            <w:shd w:val="pct12" w:color="auto" w:fill="auto"/>
            <w:vAlign w:val="center"/>
          </w:tcPr>
          <w:p w14:paraId="40BCC6FE" w14:textId="77777777" w:rsidR="00A13EDC" w:rsidRPr="00A13EDC" w:rsidRDefault="00A13EDC" w:rsidP="007A660B">
            <w:pPr>
              <w:spacing w:after="200" w:line="276" w:lineRule="auto"/>
              <w:rPr>
                <w:rFonts w:cs="Simplified Arabic"/>
                <w:sz w:val="24"/>
                <w:szCs w:val="24"/>
              </w:rPr>
            </w:pPr>
            <w:r w:rsidRPr="00A13EDC">
              <w:rPr>
                <w:rFonts w:cs="Simplified Arabic"/>
                <w:sz w:val="24"/>
                <w:szCs w:val="24"/>
                <w:rtl/>
              </w:rPr>
              <w:t>رقم الجلسة</w:t>
            </w:r>
          </w:p>
        </w:tc>
        <w:tc>
          <w:tcPr>
            <w:tcW w:w="2302" w:type="dxa"/>
            <w:shd w:val="pct12" w:color="auto" w:fill="auto"/>
            <w:vAlign w:val="center"/>
          </w:tcPr>
          <w:p w14:paraId="252ADFAF"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عنوان الجلسة</w:t>
            </w:r>
          </w:p>
        </w:tc>
        <w:tc>
          <w:tcPr>
            <w:tcW w:w="3023" w:type="dxa"/>
            <w:shd w:val="pct12" w:color="auto" w:fill="auto"/>
            <w:vAlign w:val="center"/>
          </w:tcPr>
          <w:p w14:paraId="78D3F524"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الهدف العام للجلسة</w:t>
            </w:r>
          </w:p>
        </w:tc>
        <w:tc>
          <w:tcPr>
            <w:tcW w:w="2611" w:type="dxa"/>
            <w:shd w:val="pct12" w:color="auto" w:fill="auto"/>
            <w:vAlign w:val="center"/>
          </w:tcPr>
          <w:p w14:paraId="76706B99"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الفنيات والوسائل المستخدمة في الجلسة</w:t>
            </w:r>
          </w:p>
        </w:tc>
      </w:tr>
      <w:tr w:rsidR="00A13EDC" w:rsidRPr="00A13EDC" w14:paraId="7CA18211" w14:textId="77777777" w:rsidTr="007A660B">
        <w:trPr>
          <w:jc w:val="center"/>
        </w:trPr>
        <w:tc>
          <w:tcPr>
            <w:tcW w:w="1914" w:type="dxa"/>
            <w:vAlign w:val="center"/>
          </w:tcPr>
          <w:p w14:paraId="1CDD2176"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افتتاح البرنامج</w:t>
            </w:r>
          </w:p>
        </w:tc>
        <w:tc>
          <w:tcPr>
            <w:tcW w:w="756" w:type="dxa"/>
            <w:vAlign w:val="center"/>
          </w:tcPr>
          <w:p w14:paraId="6A596D0D" w14:textId="77777777" w:rsidR="00A13EDC" w:rsidRPr="00A13EDC" w:rsidRDefault="00A13EDC" w:rsidP="007A660B">
            <w:pPr>
              <w:spacing w:after="200"/>
              <w:rPr>
                <w:rFonts w:cs="Simplified Arabic"/>
                <w:sz w:val="24"/>
                <w:szCs w:val="24"/>
              </w:rPr>
            </w:pPr>
            <w:r w:rsidRPr="00A13EDC">
              <w:rPr>
                <w:rFonts w:cs="Simplified Arabic" w:hint="cs"/>
                <w:sz w:val="24"/>
                <w:szCs w:val="24"/>
                <w:rtl/>
              </w:rPr>
              <w:t>1</w:t>
            </w:r>
          </w:p>
        </w:tc>
        <w:tc>
          <w:tcPr>
            <w:tcW w:w="2302" w:type="dxa"/>
          </w:tcPr>
          <w:p w14:paraId="03B98CFA"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التعارف والتعريف بالبرنامج وقواعده وأهدافه .</w:t>
            </w:r>
          </w:p>
        </w:tc>
        <w:tc>
          <w:tcPr>
            <w:tcW w:w="3023" w:type="dxa"/>
          </w:tcPr>
          <w:p w14:paraId="006212F7"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إجراء تعارف بين الطالبات  والباحثة وبينهن وبين بعضهن, وكذل</w:t>
            </w:r>
            <w:r w:rsidRPr="00A13EDC">
              <w:rPr>
                <w:rFonts w:cs="Simplified Arabic" w:hint="eastAsia"/>
                <w:sz w:val="24"/>
                <w:szCs w:val="24"/>
                <w:rtl/>
              </w:rPr>
              <w:t>ك</w:t>
            </w:r>
            <w:r w:rsidRPr="00A13EDC">
              <w:rPr>
                <w:rFonts w:cs="Simplified Arabic" w:hint="cs"/>
                <w:sz w:val="24"/>
                <w:szCs w:val="24"/>
                <w:rtl/>
              </w:rPr>
              <w:t xml:space="preserve"> تعريف الطالبات بهدف البرنامج وقواعد سير جلساته, وإبراز أهميته وفوائده المتوقعة للطالبات</w:t>
            </w:r>
          </w:p>
        </w:tc>
        <w:tc>
          <w:tcPr>
            <w:tcW w:w="2611" w:type="dxa"/>
          </w:tcPr>
          <w:p w14:paraId="4D7E2D6D"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 الحوار والمناقشة، الدعابة والمرح العصف الذهني،  الواجبات المنزلية.</w:t>
            </w:r>
          </w:p>
        </w:tc>
      </w:tr>
      <w:tr w:rsidR="00A13EDC" w:rsidRPr="00A13EDC" w14:paraId="29D7FEF4" w14:textId="77777777" w:rsidTr="007A660B">
        <w:trPr>
          <w:jc w:val="center"/>
        </w:trPr>
        <w:tc>
          <w:tcPr>
            <w:tcW w:w="1914" w:type="dxa"/>
            <w:vAlign w:val="center"/>
          </w:tcPr>
          <w:p w14:paraId="5B07BBBD" w14:textId="77777777" w:rsidR="00A13EDC" w:rsidRPr="00A13EDC" w:rsidRDefault="00A13EDC" w:rsidP="007A660B">
            <w:pPr>
              <w:rPr>
                <w:rFonts w:cs="Simplified Arabic"/>
                <w:sz w:val="24"/>
                <w:szCs w:val="24"/>
                <w:rtl/>
              </w:rPr>
            </w:pPr>
            <w:r w:rsidRPr="00A13EDC">
              <w:rPr>
                <w:rFonts w:cs="Simplified Arabic" w:hint="cs"/>
                <w:sz w:val="24"/>
                <w:szCs w:val="24"/>
                <w:rtl/>
              </w:rPr>
              <w:lastRenderedPageBreak/>
              <w:t>مفهوم السعادة</w:t>
            </w:r>
          </w:p>
        </w:tc>
        <w:tc>
          <w:tcPr>
            <w:tcW w:w="756" w:type="dxa"/>
            <w:vAlign w:val="center"/>
          </w:tcPr>
          <w:p w14:paraId="52BA1B59" w14:textId="77777777" w:rsidR="00A13EDC" w:rsidRPr="00A13EDC" w:rsidRDefault="00A13EDC" w:rsidP="007A660B">
            <w:pPr>
              <w:rPr>
                <w:rFonts w:cs="Simplified Arabic"/>
                <w:sz w:val="24"/>
                <w:szCs w:val="24"/>
              </w:rPr>
            </w:pPr>
            <w:r w:rsidRPr="00A13EDC">
              <w:rPr>
                <w:rFonts w:cs="Simplified Arabic" w:hint="cs"/>
                <w:sz w:val="24"/>
                <w:szCs w:val="24"/>
                <w:rtl/>
              </w:rPr>
              <w:t>2</w:t>
            </w:r>
          </w:p>
        </w:tc>
        <w:tc>
          <w:tcPr>
            <w:tcW w:w="2302" w:type="dxa"/>
          </w:tcPr>
          <w:p w14:paraId="48B80F6E" w14:textId="77777777" w:rsidR="00A13EDC" w:rsidRPr="00A13EDC" w:rsidRDefault="00A13EDC" w:rsidP="007A660B">
            <w:pPr>
              <w:rPr>
                <w:rFonts w:cs="Simplified Arabic"/>
                <w:sz w:val="24"/>
                <w:szCs w:val="24"/>
                <w:rtl/>
              </w:rPr>
            </w:pPr>
            <w:r w:rsidRPr="00A13EDC">
              <w:rPr>
                <w:rFonts w:cs="Simplified Arabic" w:hint="cs"/>
                <w:sz w:val="24"/>
                <w:szCs w:val="24"/>
                <w:rtl/>
              </w:rPr>
              <w:t>السعادة ,المعنى ,الهدف, والمعيقات</w:t>
            </w:r>
          </w:p>
        </w:tc>
        <w:tc>
          <w:tcPr>
            <w:tcW w:w="3023" w:type="dxa"/>
          </w:tcPr>
          <w:p w14:paraId="5834D097" w14:textId="77777777" w:rsidR="00A13EDC" w:rsidRPr="00A13EDC" w:rsidRDefault="00A13EDC" w:rsidP="007A660B">
            <w:pPr>
              <w:rPr>
                <w:rFonts w:cs="Simplified Arabic"/>
                <w:sz w:val="24"/>
                <w:szCs w:val="24"/>
                <w:rtl/>
              </w:rPr>
            </w:pPr>
            <w:r w:rsidRPr="00A13EDC">
              <w:rPr>
                <w:rFonts w:cs="Simplified Arabic" w:hint="cs"/>
                <w:sz w:val="24"/>
                <w:szCs w:val="24"/>
                <w:rtl/>
              </w:rPr>
              <w:t xml:space="preserve">1-التعريف بمعنى السعادة وأبعادها وأهميتها </w:t>
            </w:r>
          </w:p>
          <w:p w14:paraId="7D3324B1" w14:textId="77777777" w:rsidR="00A13EDC" w:rsidRPr="00A13EDC" w:rsidRDefault="00A13EDC" w:rsidP="007A660B">
            <w:pPr>
              <w:rPr>
                <w:rFonts w:cs="Simplified Arabic"/>
                <w:sz w:val="24"/>
                <w:szCs w:val="24"/>
                <w:rtl/>
              </w:rPr>
            </w:pPr>
            <w:r w:rsidRPr="00A13EDC">
              <w:rPr>
                <w:rFonts w:cs="Simplified Arabic" w:hint="cs"/>
                <w:sz w:val="24"/>
                <w:szCs w:val="24"/>
                <w:rtl/>
              </w:rPr>
              <w:t>2-التعريف بأهمية دور الفرد في تحقيق سعادته</w:t>
            </w:r>
          </w:p>
          <w:p w14:paraId="2E139376" w14:textId="77777777" w:rsidR="00A13EDC" w:rsidRPr="00A13EDC" w:rsidRDefault="00A13EDC" w:rsidP="007A660B">
            <w:pPr>
              <w:rPr>
                <w:rFonts w:cs="Simplified Arabic"/>
                <w:sz w:val="24"/>
                <w:szCs w:val="24"/>
                <w:rtl/>
              </w:rPr>
            </w:pPr>
            <w:r w:rsidRPr="00A13EDC">
              <w:rPr>
                <w:rFonts w:cs="Simplified Arabic" w:hint="cs"/>
                <w:sz w:val="24"/>
                <w:szCs w:val="24"/>
                <w:rtl/>
              </w:rPr>
              <w:t>3-تحديد معوقات السعادة (ذاتية وموضوعية )</w:t>
            </w:r>
          </w:p>
          <w:p w14:paraId="400CE4C4" w14:textId="77777777" w:rsidR="00A13EDC" w:rsidRPr="00A13EDC" w:rsidRDefault="00A13EDC" w:rsidP="007A660B">
            <w:pPr>
              <w:rPr>
                <w:rFonts w:cs="Simplified Arabic"/>
                <w:sz w:val="24"/>
                <w:szCs w:val="24"/>
                <w:rtl/>
              </w:rPr>
            </w:pPr>
          </w:p>
        </w:tc>
        <w:tc>
          <w:tcPr>
            <w:tcW w:w="2611" w:type="dxa"/>
          </w:tcPr>
          <w:p w14:paraId="49B1174F" w14:textId="77777777" w:rsidR="00A13EDC" w:rsidRPr="00A13EDC" w:rsidRDefault="00A13EDC" w:rsidP="007A660B">
            <w:pPr>
              <w:rPr>
                <w:rFonts w:cs="Simplified Arabic"/>
                <w:sz w:val="24"/>
                <w:szCs w:val="24"/>
                <w:rtl/>
              </w:rPr>
            </w:pPr>
            <w:r w:rsidRPr="00A13EDC">
              <w:rPr>
                <w:rFonts w:cs="Simplified Arabic"/>
                <w:sz w:val="24"/>
                <w:szCs w:val="24"/>
                <w:rtl/>
              </w:rPr>
              <w:t xml:space="preserve">المحاضرة، </w:t>
            </w:r>
            <w:r w:rsidRPr="00A13EDC">
              <w:rPr>
                <w:rFonts w:cs="Simplified Arabic" w:hint="cs"/>
                <w:sz w:val="24"/>
                <w:szCs w:val="24"/>
                <w:rtl/>
              </w:rPr>
              <w:t>الارشاد بالقراءة ،</w:t>
            </w:r>
            <w:r w:rsidRPr="00A13EDC">
              <w:rPr>
                <w:rFonts w:cs="Simplified Arabic"/>
                <w:sz w:val="24"/>
                <w:szCs w:val="24"/>
                <w:rtl/>
              </w:rPr>
              <w:t>الحوار والمناقشة، العصف الذهني، المرح والدعابة عمل المجموعات،  الواجبات المنزلية</w:t>
            </w:r>
          </w:p>
        </w:tc>
      </w:tr>
      <w:tr w:rsidR="00A13EDC" w:rsidRPr="00A13EDC" w14:paraId="423C338C" w14:textId="77777777" w:rsidTr="007A660B">
        <w:trPr>
          <w:jc w:val="center"/>
        </w:trPr>
        <w:tc>
          <w:tcPr>
            <w:tcW w:w="1914" w:type="dxa"/>
            <w:vMerge w:val="restart"/>
            <w:vAlign w:val="center"/>
          </w:tcPr>
          <w:p w14:paraId="5E5C9488"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مهارات أساسية</w:t>
            </w:r>
          </w:p>
        </w:tc>
        <w:tc>
          <w:tcPr>
            <w:tcW w:w="756" w:type="dxa"/>
            <w:vAlign w:val="center"/>
          </w:tcPr>
          <w:p w14:paraId="20BB0099" w14:textId="77777777" w:rsidR="00A13EDC" w:rsidRPr="00A13EDC" w:rsidRDefault="00A13EDC" w:rsidP="007A660B">
            <w:pPr>
              <w:spacing w:after="200"/>
              <w:rPr>
                <w:rFonts w:cs="Simplified Arabic"/>
                <w:sz w:val="24"/>
                <w:szCs w:val="24"/>
              </w:rPr>
            </w:pPr>
            <w:r w:rsidRPr="00A13EDC">
              <w:rPr>
                <w:rFonts w:cs="Simplified Arabic" w:hint="cs"/>
                <w:sz w:val="24"/>
                <w:szCs w:val="24"/>
                <w:rtl/>
              </w:rPr>
              <w:t>3</w:t>
            </w:r>
          </w:p>
        </w:tc>
        <w:tc>
          <w:tcPr>
            <w:tcW w:w="2302" w:type="dxa"/>
          </w:tcPr>
          <w:p w14:paraId="4112A33B"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الوعي بالذات(1)</w:t>
            </w:r>
          </w:p>
          <w:p w14:paraId="030CEA60"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المفهوم ومفاهيم ذات صلة وتحليل ذاتي</w:t>
            </w:r>
          </w:p>
        </w:tc>
        <w:tc>
          <w:tcPr>
            <w:tcW w:w="3023" w:type="dxa"/>
          </w:tcPr>
          <w:p w14:paraId="2188137C"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تعريف الطالبات بمفهوم الوعي بالذات وأهميته في تحقيق الصحة النفسية والسعادة للفرد ،.</w:t>
            </w:r>
          </w:p>
          <w:p w14:paraId="7C602EC6"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التعريف بمعوقات الوعي بالذات </w:t>
            </w:r>
          </w:p>
          <w:p w14:paraId="10EF51A7"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تدريب الطالبات على إجراء عملية تحليل للذات وفقاً لنموذج( </w:t>
            </w:r>
            <w:r w:rsidRPr="00A13EDC">
              <w:rPr>
                <w:rFonts w:cs="Simplified Arabic"/>
                <w:sz w:val="24"/>
                <w:szCs w:val="24"/>
              </w:rPr>
              <w:t>Swat</w:t>
            </w:r>
            <w:r w:rsidRPr="00A13EDC">
              <w:rPr>
                <w:rFonts w:cs="Simplified Arabic" w:hint="cs"/>
                <w:sz w:val="24"/>
                <w:szCs w:val="24"/>
                <w:rtl/>
              </w:rPr>
              <w:t xml:space="preserve">).  </w:t>
            </w:r>
          </w:p>
        </w:tc>
        <w:tc>
          <w:tcPr>
            <w:tcW w:w="2611" w:type="dxa"/>
          </w:tcPr>
          <w:p w14:paraId="481C208D"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 الحوار والمناقشة، المرح والدعابة ،الإرشاد بالقراءة ،التأمل الذاتي ، تحليل الذات،  الاستبصار ، التغذية الراجعة ،الواجبات المنزلية</w:t>
            </w:r>
          </w:p>
          <w:p w14:paraId="7A19937E" w14:textId="77777777" w:rsidR="00A13EDC" w:rsidRPr="00A13EDC" w:rsidRDefault="00A13EDC" w:rsidP="007A660B">
            <w:pPr>
              <w:spacing w:after="200"/>
              <w:rPr>
                <w:rFonts w:cs="Simplified Arabic"/>
                <w:sz w:val="24"/>
                <w:szCs w:val="24"/>
                <w:rtl/>
              </w:rPr>
            </w:pPr>
          </w:p>
        </w:tc>
      </w:tr>
      <w:tr w:rsidR="00A13EDC" w:rsidRPr="00A13EDC" w14:paraId="2A551F7C" w14:textId="77777777" w:rsidTr="007A660B">
        <w:trPr>
          <w:jc w:val="center"/>
        </w:trPr>
        <w:tc>
          <w:tcPr>
            <w:tcW w:w="1914" w:type="dxa"/>
            <w:vMerge/>
            <w:vAlign w:val="center"/>
          </w:tcPr>
          <w:p w14:paraId="1A92558F" w14:textId="77777777" w:rsidR="00A13EDC" w:rsidRPr="00A13EDC" w:rsidRDefault="00A13EDC" w:rsidP="007A660B">
            <w:pPr>
              <w:spacing w:after="200" w:line="276" w:lineRule="auto"/>
              <w:rPr>
                <w:rFonts w:cs="Simplified Arabic"/>
                <w:sz w:val="24"/>
                <w:szCs w:val="24"/>
                <w:rtl/>
              </w:rPr>
            </w:pPr>
          </w:p>
        </w:tc>
        <w:tc>
          <w:tcPr>
            <w:tcW w:w="756" w:type="dxa"/>
            <w:vAlign w:val="center"/>
          </w:tcPr>
          <w:p w14:paraId="7AE8FE4D"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4</w:t>
            </w:r>
          </w:p>
        </w:tc>
        <w:tc>
          <w:tcPr>
            <w:tcW w:w="2302" w:type="dxa"/>
          </w:tcPr>
          <w:p w14:paraId="5770C862"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الوعي بالذات (2)</w:t>
            </w:r>
          </w:p>
          <w:p w14:paraId="1CC42D8C"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تدريبات لرفع مستوى الوعي بالذات</w:t>
            </w:r>
          </w:p>
        </w:tc>
        <w:tc>
          <w:tcPr>
            <w:tcW w:w="3023" w:type="dxa"/>
          </w:tcPr>
          <w:p w14:paraId="2D141473" w14:textId="77777777" w:rsidR="00A13EDC" w:rsidRPr="00A13EDC" w:rsidRDefault="00A13EDC" w:rsidP="007A660B">
            <w:pPr>
              <w:spacing w:after="200"/>
              <w:rPr>
                <w:rFonts w:cs="Simplified Arabic"/>
                <w:sz w:val="24"/>
                <w:szCs w:val="24"/>
                <w:rtl/>
              </w:rPr>
            </w:pPr>
          </w:p>
          <w:p w14:paraId="76614947"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تطبيق عدة تدريبات ترفع من وعي المتدربات بذواتهن. </w:t>
            </w:r>
          </w:p>
        </w:tc>
        <w:tc>
          <w:tcPr>
            <w:tcW w:w="2611" w:type="dxa"/>
          </w:tcPr>
          <w:p w14:paraId="0D453044"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الحوار والمناقشة ،المرح والدعابة، التعبير عن الذات  بالرسم ،العصف الذهني، التغذية الراجعة، الواجب المنزلي</w:t>
            </w:r>
          </w:p>
          <w:p w14:paraId="325963C4" w14:textId="77777777" w:rsidR="00A13EDC" w:rsidRPr="00A13EDC" w:rsidRDefault="00A13EDC" w:rsidP="007A660B">
            <w:pPr>
              <w:spacing w:after="200"/>
              <w:rPr>
                <w:rFonts w:cs="Simplified Arabic"/>
                <w:sz w:val="24"/>
                <w:szCs w:val="24"/>
                <w:rtl/>
              </w:rPr>
            </w:pPr>
          </w:p>
        </w:tc>
      </w:tr>
      <w:tr w:rsidR="00A13EDC" w:rsidRPr="00A13EDC" w14:paraId="75450F15" w14:textId="77777777" w:rsidTr="007A660B">
        <w:trPr>
          <w:jc w:val="center"/>
        </w:trPr>
        <w:tc>
          <w:tcPr>
            <w:tcW w:w="1914" w:type="dxa"/>
            <w:vMerge/>
            <w:vAlign w:val="center"/>
          </w:tcPr>
          <w:p w14:paraId="1EA5A440" w14:textId="77777777" w:rsidR="00A13EDC" w:rsidRPr="00A13EDC" w:rsidRDefault="00A13EDC" w:rsidP="007A660B">
            <w:pPr>
              <w:spacing w:after="200" w:line="276" w:lineRule="auto"/>
              <w:rPr>
                <w:rFonts w:cs="Simplified Arabic"/>
                <w:sz w:val="24"/>
                <w:szCs w:val="24"/>
                <w:rtl/>
              </w:rPr>
            </w:pPr>
          </w:p>
        </w:tc>
        <w:tc>
          <w:tcPr>
            <w:tcW w:w="756" w:type="dxa"/>
            <w:vAlign w:val="center"/>
          </w:tcPr>
          <w:p w14:paraId="539AFAAC"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5</w:t>
            </w:r>
          </w:p>
        </w:tc>
        <w:tc>
          <w:tcPr>
            <w:tcW w:w="2302" w:type="dxa"/>
          </w:tcPr>
          <w:p w14:paraId="7B8F8700"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التفكير الإيجابي (1)</w:t>
            </w:r>
          </w:p>
          <w:p w14:paraId="4C3B0821" w14:textId="77777777" w:rsidR="00A13EDC" w:rsidRPr="00A13EDC" w:rsidRDefault="00A13EDC" w:rsidP="007A660B">
            <w:pPr>
              <w:spacing w:after="200" w:line="276" w:lineRule="auto"/>
              <w:rPr>
                <w:rFonts w:cs="Simplified Arabic"/>
                <w:sz w:val="24"/>
                <w:szCs w:val="24"/>
                <w:rtl/>
              </w:rPr>
            </w:pPr>
          </w:p>
        </w:tc>
        <w:tc>
          <w:tcPr>
            <w:tcW w:w="3023" w:type="dxa"/>
          </w:tcPr>
          <w:p w14:paraId="0FB3C105"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مناقشة تأثير الحديث الذاتي( سلبي/ ايجابي) على سلوك الفرد, </w:t>
            </w:r>
            <w:r w:rsidRPr="00A13EDC">
              <w:rPr>
                <w:rFonts w:cs="Simplified Arabic"/>
                <w:sz w:val="24"/>
                <w:szCs w:val="24"/>
                <w:rtl/>
              </w:rPr>
              <w:t xml:space="preserve">تقديم مفاهيم متصلة بأخطاء التفكير ومشكلاته(اللاعقلانية- التعميم- التحيز....), ومناقشة الأثار السلبية للتفكير الخاطئ على السلوك </w:t>
            </w:r>
          </w:p>
        </w:tc>
        <w:tc>
          <w:tcPr>
            <w:tcW w:w="2611" w:type="dxa"/>
          </w:tcPr>
          <w:p w14:paraId="7E0086EC"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مراقبة وتحليل الحديث الذاتي، الحوار والمناقشة، المرح والدعابة,فنية  </w:t>
            </w:r>
            <w:r w:rsidRPr="00A13EDC">
              <w:rPr>
                <w:rFonts w:cs="Simplified Arabic"/>
                <w:sz w:val="24"/>
                <w:szCs w:val="24"/>
              </w:rPr>
              <w:t>A,B,C</w:t>
            </w:r>
            <w:r w:rsidRPr="00A13EDC">
              <w:rPr>
                <w:rFonts w:cs="Simplified Arabic" w:hint="cs"/>
                <w:sz w:val="24"/>
                <w:szCs w:val="24"/>
                <w:rtl/>
              </w:rPr>
              <w:t>،الدحض والتفنيد , ,الواجبات المنزلية.</w:t>
            </w:r>
          </w:p>
        </w:tc>
      </w:tr>
      <w:tr w:rsidR="00A13EDC" w:rsidRPr="00A13EDC" w14:paraId="49F7714B" w14:textId="77777777" w:rsidTr="007A660B">
        <w:trPr>
          <w:jc w:val="center"/>
        </w:trPr>
        <w:tc>
          <w:tcPr>
            <w:tcW w:w="1914" w:type="dxa"/>
            <w:vMerge/>
            <w:vAlign w:val="center"/>
          </w:tcPr>
          <w:p w14:paraId="75608280" w14:textId="77777777" w:rsidR="00A13EDC" w:rsidRPr="00A13EDC" w:rsidRDefault="00A13EDC" w:rsidP="007A660B">
            <w:pPr>
              <w:spacing w:after="200" w:line="276" w:lineRule="auto"/>
              <w:rPr>
                <w:rFonts w:cs="Simplified Arabic"/>
                <w:sz w:val="24"/>
                <w:szCs w:val="24"/>
                <w:rtl/>
              </w:rPr>
            </w:pPr>
          </w:p>
        </w:tc>
        <w:tc>
          <w:tcPr>
            <w:tcW w:w="756" w:type="dxa"/>
            <w:vAlign w:val="center"/>
          </w:tcPr>
          <w:p w14:paraId="127B5BAB"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6</w:t>
            </w:r>
          </w:p>
        </w:tc>
        <w:tc>
          <w:tcPr>
            <w:tcW w:w="2302" w:type="dxa"/>
          </w:tcPr>
          <w:p w14:paraId="217869A4"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التفكير الإيجابي (2)</w:t>
            </w:r>
          </w:p>
          <w:p w14:paraId="23798D19"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إدارة التفكير</w:t>
            </w:r>
          </w:p>
        </w:tc>
        <w:tc>
          <w:tcPr>
            <w:tcW w:w="3023" w:type="dxa"/>
          </w:tcPr>
          <w:p w14:paraId="0926CDBB" w14:textId="77777777" w:rsidR="00A13EDC" w:rsidRPr="00A13EDC" w:rsidRDefault="00A13EDC" w:rsidP="007A660B">
            <w:pPr>
              <w:spacing w:after="200"/>
              <w:rPr>
                <w:rFonts w:cs="Simplified Arabic"/>
                <w:sz w:val="24"/>
                <w:szCs w:val="24"/>
                <w:rtl/>
              </w:rPr>
            </w:pPr>
            <w:r w:rsidRPr="00A13EDC">
              <w:rPr>
                <w:rFonts w:cs="Simplified Arabic"/>
                <w:sz w:val="24"/>
                <w:szCs w:val="24"/>
                <w:rtl/>
              </w:rPr>
              <w:t>إبراز أهمية الحديث الذاتي الإيجابي ,وتطبيق عدد من التمارين التي تسهم في تعزيز وعي الطالبات بذاواتهن</w:t>
            </w:r>
            <w:r w:rsidRPr="00A13EDC">
              <w:rPr>
                <w:rFonts w:cs="Simplified Arabic" w:hint="cs"/>
                <w:sz w:val="24"/>
                <w:szCs w:val="24"/>
                <w:rtl/>
              </w:rPr>
              <w:t xml:space="preserve"> ومشكلات التفكير لديهن ,والتدريب على تصحيح مسار التفكير.</w:t>
            </w:r>
          </w:p>
        </w:tc>
        <w:tc>
          <w:tcPr>
            <w:tcW w:w="2611" w:type="dxa"/>
          </w:tcPr>
          <w:p w14:paraId="30AF23A6"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المحاضرة، الحوار والمناقشة ,دحض الافكار،</w:t>
            </w:r>
            <w:r w:rsidRPr="00A13EDC">
              <w:rPr>
                <w:rFonts w:cs="Simplified Arabic"/>
                <w:sz w:val="24"/>
                <w:szCs w:val="24"/>
                <w:rtl/>
              </w:rPr>
              <w:t>الحوار السقراطي</w:t>
            </w:r>
            <w:r w:rsidRPr="00A13EDC">
              <w:rPr>
                <w:rFonts w:cs="Simplified Arabic" w:hint="cs"/>
                <w:sz w:val="24"/>
                <w:szCs w:val="24"/>
                <w:rtl/>
              </w:rPr>
              <w:t>,تحليل التفكير لعب الدور، عمل المجموعات, الواجبات المنزلية.</w:t>
            </w:r>
          </w:p>
        </w:tc>
      </w:tr>
      <w:tr w:rsidR="00A13EDC" w:rsidRPr="00A13EDC" w14:paraId="2B4DA52B" w14:textId="77777777" w:rsidTr="007A660B">
        <w:trPr>
          <w:jc w:val="center"/>
        </w:trPr>
        <w:tc>
          <w:tcPr>
            <w:tcW w:w="1914" w:type="dxa"/>
            <w:vMerge/>
            <w:vAlign w:val="center"/>
          </w:tcPr>
          <w:p w14:paraId="34C229DB" w14:textId="77777777" w:rsidR="00A13EDC" w:rsidRPr="00A13EDC" w:rsidRDefault="00A13EDC" w:rsidP="007A660B">
            <w:pPr>
              <w:spacing w:after="200" w:line="276" w:lineRule="auto"/>
              <w:rPr>
                <w:rFonts w:cs="Simplified Arabic"/>
                <w:sz w:val="24"/>
                <w:szCs w:val="24"/>
                <w:rtl/>
              </w:rPr>
            </w:pPr>
          </w:p>
        </w:tc>
        <w:tc>
          <w:tcPr>
            <w:tcW w:w="756" w:type="dxa"/>
            <w:vAlign w:val="center"/>
          </w:tcPr>
          <w:p w14:paraId="17CC87B5" w14:textId="77777777" w:rsidR="00A13EDC" w:rsidRPr="00A13EDC" w:rsidRDefault="00A13EDC" w:rsidP="007A660B">
            <w:pPr>
              <w:spacing w:after="200"/>
              <w:rPr>
                <w:rFonts w:cs="Simplified Arabic"/>
                <w:sz w:val="24"/>
                <w:szCs w:val="24"/>
              </w:rPr>
            </w:pPr>
            <w:r w:rsidRPr="00A13EDC">
              <w:rPr>
                <w:rFonts w:cs="Simplified Arabic" w:hint="cs"/>
                <w:sz w:val="24"/>
                <w:szCs w:val="24"/>
                <w:rtl/>
              </w:rPr>
              <w:t>7</w:t>
            </w:r>
          </w:p>
        </w:tc>
        <w:tc>
          <w:tcPr>
            <w:tcW w:w="2302" w:type="dxa"/>
          </w:tcPr>
          <w:p w14:paraId="1C7EF9BB"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إدارة الانفعالات</w:t>
            </w:r>
          </w:p>
        </w:tc>
        <w:tc>
          <w:tcPr>
            <w:tcW w:w="3023" w:type="dxa"/>
          </w:tcPr>
          <w:p w14:paraId="4E3F3FA4"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 xml:space="preserve">تعريف الطالبات بمشكلات التعبير الخاطئ عن الانفعالات, وأهمية </w:t>
            </w:r>
            <w:r w:rsidRPr="00A13EDC">
              <w:rPr>
                <w:rFonts w:cs="Simplified Arabic" w:hint="cs"/>
                <w:sz w:val="24"/>
                <w:szCs w:val="24"/>
                <w:rtl/>
              </w:rPr>
              <w:lastRenderedPageBreak/>
              <w:t>الإدارة الصحيحة للانفعالات ,وتدريبهن على مهارة الاسترخاء لتوظيفها في إدارة الانفعالات مع فنيات إدارة الانفعالات الأخرى وبمساندة إدارة التفكير.</w:t>
            </w:r>
          </w:p>
        </w:tc>
        <w:tc>
          <w:tcPr>
            <w:tcW w:w="2611" w:type="dxa"/>
          </w:tcPr>
          <w:p w14:paraId="6B796612"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lastRenderedPageBreak/>
              <w:t xml:space="preserve">المحاضرة، الحوار والمناقشة , التنفيس الانفعالي ,التدريب على </w:t>
            </w:r>
            <w:r w:rsidRPr="00A13EDC">
              <w:rPr>
                <w:rFonts w:cs="Simplified Arabic" w:hint="cs"/>
                <w:sz w:val="24"/>
                <w:szCs w:val="24"/>
                <w:rtl/>
              </w:rPr>
              <w:lastRenderedPageBreak/>
              <w:t>الاسترخاء، العصف الذهني، التمارين الفردية , الواجبات المنزلية.</w:t>
            </w:r>
          </w:p>
        </w:tc>
      </w:tr>
      <w:tr w:rsidR="00A13EDC" w:rsidRPr="00A13EDC" w14:paraId="0E24A351" w14:textId="77777777" w:rsidTr="007A660B">
        <w:trPr>
          <w:jc w:val="center"/>
        </w:trPr>
        <w:tc>
          <w:tcPr>
            <w:tcW w:w="1914" w:type="dxa"/>
            <w:vMerge w:val="restart"/>
            <w:vAlign w:val="center"/>
          </w:tcPr>
          <w:p w14:paraId="5CC63A5C"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lastRenderedPageBreak/>
              <w:t>الفضائل والقوى الإنسانية كمصادر للسعادة</w:t>
            </w:r>
          </w:p>
        </w:tc>
        <w:tc>
          <w:tcPr>
            <w:tcW w:w="756" w:type="dxa"/>
            <w:vAlign w:val="center"/>
          </w:tcPr>
          <w:p w14:paraId="3BB9D029" w14:textId="77777777" w:rsidR="00A13EDC" w:rsidRPr="00A13EDC" w:rsidRDefault="00A13EDC" w:rsidP="007A660B">
            <w:pPr>
              <w:spacing w:after="200"/>
              <w:rPr>
                <w:rFonts w:cs="Simplified Arabic"/>
                <w:sz w:val="24"/>
                <w:szCs w:val="24"/>
              </w:rPr>
            </w:pPr>
            <w:r w:rsidRPr="00A13EDC">
              <w:rPr>
                <w:rFonts w:cs="Simplified Arabic" w:hint="cs"/>
                <w:sz w:val="24"/>
                <w:szCs w:val="24"/>
                <w:rtl/>
              </w:rPr>
              <w:t>8</w:t>
            </w:r>
          </w:p>
        </w:tc>
        <w:tc>
          <w:tcPr>
            <w:tcW w:w="2302" w:type="dxa"/>
          </w:tcPr>
          <w:p w14:paraId="62738E95"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 xml:space="preserve">الحكمة والمعرفة , الشجاعة , الحب والإنسانية </w:t>
            </w:r>
          </w:p>
        </w:tc>
        <w:tc>
          <w:tcPr>
            <w:tcW w:w="3023" w:type="dxa"/>
          </w:tcPr>
          <w:p w14:paraId="0631D43B" w14:textId="77777777" w:rsidR="00A13EDC" w:rsidRPr="00A13EDC" w:rsidRDefault="00A13EDC" w:rsidP="007A660B">
            <w:pPr>
              <w:rPr>
                <w:rFonts w:cs="Simplified Arabic"/>
                <w:sz w:val="24"/>
                <w:szCs w:val="24"/>
                <w:rtl/>
              </w:rPr>
            </w:pPr>
            <w:r w:rsidRPr="00A13EDC">
              <w:rPr>
                <w:rFonts w:cs="Simplified Arabic"/>
                <w:sz w:val="24"/>
                <w:szCs w:val="24"/>
                <w:rtl/>
              </w:rPr>
              <w:t xml:space="preserve">تعريف الطالبات بمفاهيم علم النفس الإيجابي واستناده الى مجموعة القيم </w:t>
            </w:r>
          </w:p>
          <w:p w14:paraId="40A796B4" w14:textId="77777777" w:rsidR="00A13EDC" w:rsidRPr="00A13EDC" w:rsidRDefault="00A13EDC" w:rsidP="007A660B">
            <w:pPr>
              <w:rPr>
                <w:rFonts w:cs="Simplified Arabic"/>
                <w:sz w:val="24"/>
                <w:szCs w:val="24"/>
                <w:rtl/>
              </w:rPr>
            </w:pPr>
            <w:r w:rsidRPr="00A13EDC">
              <w:rPr>
                <w:rFonts w:cs="Simplified Arabic" w:hint="cs"/>
                <w:sz w:val="24"/>
                <w:szCs w:val="24"/>
                <w:rtl/>
              </w:rPr>
              <w:t>و</w:t>
            </w:r>
            <w:r w:rsidRPr="00A13EDC">
              <w:rPr>
                <w:rFonts w:cs="Simplified Arabic"/>
                <w:sz w:val="24"/>
                <w:szCs w:val="24"/>
                <w:rtl/>
              </w:rPr>
              <w:t>ربط منظومة القيم المعطاة بقيمنا الإسلامية النابعة من ديننا الحنيف</w:t>
            </w:r>
            <w:r w:rsidRPr="00A13EDC">
              <w:rPr>
                <w:rFonts w:cs="Simplified Arabic" w:hint="cs"/>
                <w:sz w:val="24"/>
                <w:szCs w:val="24"/>
                <w:rtl/>
              </w:rPr>
              <w:t>,</w:t>
            </w:r>
          </w:p>
          <w:p w14:paraId="784D44DD" w14:textId="77777777" w:rsidR="00A13EDC" w:rsidRPr="00A13EDC" w:rsidRDefault="00A13EDC" w:rsidP="007A660B">
            <w:pPr>
              <w:spacing w:after="200"/>
              <w:rPr>
                <w:rFonts w:cs="Simplified Arabic"/>
                <w:sz w:val="24"/>
                <w:szCs w:val="24"/>
                <w:rtl/>
              </w:rPr>
            </w:pPr>
          </w:p>
        </w:tc>
        <w:tc>
          <w:tcPr>
            <w:tcW w:w="2611" w:type="dxa"/>
          </w:tcPr>
          <w:p w14:paraId="4757CB72"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المحاضرة، الحوار والمناقشة,، الإرشاد بالقصة,لعب الدور, عمل المجموعات،الواجبات المنزلية.</w:t>
            </w:r>
          </w:p>
        </w:tc>
      </w:tr>
      <w:tr w:rsidR="00A13EDC" w:rsidRPr="00A13EDC" w14:paraId="7CEC460A" w14:textId="77777777" w:rsidTr="007A660B">
        <w:trPr>
          <w:jc w:val="center"/>
        </w:trPr>
        <w:tc>
          <w:tcPr>
            <w:tcW w:w="1914" w:type="dxa"/>
            <w:vMerge/>
            <w:vAlign w:val="center"/>
          </w:tcPr>
          <w:p w14:paraId="2E9A182B" w14:textId="77777777" w:rsidR="00A13EDC" w:rsidRPr="00A13EDC" w:rsidRDefault="00A13EDC" w:rsidP="007A660B">
            <w:pPr>
              <w:spacing w:after="200" w:line="276" w:lineRule="auto"/>
              <w:rPr>
                <w:rFonts w:cs="Simplified Arabic"/>
                <w:sz w:val="24"/>
                <w:szCs w:val="24"/>
                <w:rtl/>
              </w:rPr>
            </w:pPr>
          </w:p>
        </w:tc>
        <w:tc>
          <w:tcPr>
            <w:tcW w:w="756" w:type="dxa"/>
            <w:vAlign w:val="center"/>
          </w:tcPr>
          <w:p w14:paraId="689DF6DF"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9</w:t>
            </w:r>
          </w:p>
        </w:tc>
        <w:tc>
          <w:tcPr>
            <w:tcW w:w="2302" w:type="dxa"/>
          </w:tcPr>
          <w:p w14:paraId="0F14AD45"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العدل والانصاف , الاعتدال وضبط الذات , السمو والروحانية</w:t>
            </w:r>
          </w:p>
        </w:tc>
        <w:tc>
          <w:tcPr>
            <w:tcW w:w="3023" w:type="dxa"/>
          </w:tcPr>
          <w:p w14:paraId="2747E4E5"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استكمال ا</w:t>
            </w:r>
            <w:r w:rsidRPr="00A13EDC">
              <w:rPr>
                <w:rFonts w:cs="Simplified Arabic"/>
                <w:sz w:val="24"/>
                <w:szCs w:val="24"/>
                <w:rtl/>
              </w:rPr>
              <w:t>لتعريف بقيم علم النفس الإيجابي مع الحفاظ على المرجعية الإسلامية</w:t>
            </w:r>
          </w:p>
        </w:tc>
        <w:tc>
          <w:tcPr>
            <w:tcW w:w="2611" w:type="dxa"/>
          </w:tcPr>
          <w:p w14:paraId="0C24DAD8"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المحاضرة، الحوار والمناقشة ،الإرشاد بالقصة ,عمل المجموعات, الواجبات المنزلية.</w:t>
            </w:r>
          </w:p>
        </w:tc>
      </w:tr>
      <w:tr w:rsidR="00A13EDC" w:rsidRPr="00A13EDC" w14:paraId="03CCDDEC" w14:textId="77777777" w:rsidTr="007A660B">
        <w:trPr>
          <w:jc w:val="center"/>
        </w:trPr>
        <w:tc>
          <w:tcPr>
            <w:tcW w:w="1914" w:type="dxa"/>
            <w:vMerge w:val="restart"/>
            <w:vAlign w:val="center"/>
          </w:tcPr>
          <w:p w14:paraId="0F47E8F8"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تحفيز الذات</w:t>
            </w:r>
          </w:p>
        </w:tc>
        <w:tc>
          <w:tcPr>
            <w:tcW w:w="756" w:type="dxa"/>
            <w:vAlign w:val="center"/>
          </w:tcPr>
          <w:p w14:paraId="54C124F8"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10</w:t>
            </w:r>
          </w:p>
        </w:tc>
        <w:tc>
          <w:tcPr>
            <w:tcW w:w="2302" w:type="dxa"/>
          </w:tcPr>
          <w:p w14:paraId="10B424C0"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الدافعية وتحديد الأهداف (1)</w:t>
            </w:r>
          </w:p>
        </w:tc>
        <w:tc>
          <w:tcPr>
            <w:tcW w:w="3023" w:type="dxa"/>
          </w:tcPr>
          <w:p w14:paraId="69F28761" w14:textId="77777777" w:rsidR="00A13EDC" w:rsidRPr="00A13EDC" w:rsidRDefault="00A13EDC" w:rsidP="007A660B">
            <w:pPr>
              <w:rPr>
                <w:rFonts w:cs="Simplified Arabic"/>
                <w:sz w:val="24"/>
                <w:szCs w:val="24"/>
                <w:rtl/>
              </w:rPr>
            </w:pPr>
            <w:r w:rsidRPr="00A13EDC">
              <w:rPr>
                <w:rFonts w:cs="Simplified Arabic"/>
                <w:sz w:val="24"/>
                <w:szCs w:val="24"/>
                <w:rtl/>
              </w:rPr>
              <w:t xml:space="preserve">التعرف على معيقات الدافعية لدى الطالبات </w:t>
            </w:r>
          </w:p>
          <w:p w14:paraId="184085D5" w14:textId="77777777" w:rsidR="00A13EDC" w:rsidRPr="00A13EDC" w:rsidRDefault="00A13EDC" w:rsidP="007A660B">
            <w:pPr>
              <w:spacing w:after="200"/>
              <w:rPr>
                <w:rFonts w:cs="Simplified Arabic"/>
                <w:sz w:val="24"/>
                <w:szCs w:val="24"/>
                <w:rtl/>
              </w:rPr>
            </w:pPr>
          </w:p>
        </w:tc>
        <w:tc>
          <w:tcPr>
            <w:tcW w:w="2611" w:type="dxa"/>
          </w:tcPr>
          <w:p w14:paraId="7E5AFDF0"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المحاضرة، الحوار والمناقشة العصف الذهني، عمل المجموعات، التمارين الفردية، لعب الدور, ,الواجبات المنزلية.</w:t>
            </w:r>
          </w:p>
        </w:tc>
      </w:tr>
      <w:tr w:rsidR="00A13EDC" w:rsidRPr="00A13EDC" w14:paraId="7839F2CC" w14:textId="77777777" w:rsidTr="007A660B">
        <w:trPr>
          <w:jc w:val="center"/>
        </w:trPr>
        <w:tc>
          <w:tcPr>
            <w:tcW w:w="1914" w:type="dxa"/>
            <w:vMerge/>
            <w:vAlign w:val="center"/>
          </w:tcPr>
          <w:p w14:paraId="656A526A" w14:textId="77777777" w:rsidR="00A13EDC" w:rsidRPr="00A13EDC" w:rsidRDefault="00A13EDC" w:rsidP="007A660B">
            <w:pPr>
              <w:spacing w:after="200" w:line="276" w:lineRule="auto"/>
              <w:rPr>
                <w:rFonts w:cs="Simplified Arabic"/>
                <w:sz w:val="24"/>
                <w:szCs w:val="24"/>
                <w:rtl/>
              </w:rPr>
            </w:pPr>
          </w:p>
        </w:tc>
        <w:tc>
          <w:tcPr>
            <w:tcW w:w="756" w:type="dxa"/>
            <w:vAlign w:val="center"/>
          </w:tcPr>
          <w:p w14:paraId="3AE8A8BD"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11</w:t>
            </w:r>
          </w:p>
        </w:tc>
        <w:tc>
          <w:tcPr>
            <w:tcW w:w="2302" w:type="dxa"/>
          </w:tcPr>
          <w:p w14:paraId="0A9E3AA6" w14:textId="77777777" w:rsidR="00A13EDC" w:rsidRPr="00A13EDC" w:rsidRDefault="00A13EDC" w:rsidP="007A660B">
            <w:pPr>
              <w:spacing w:after="200" w:line="276" w:lineRule="auto"/>
              <w:rPr>
                <w:rFonts w:cs="Simplified Arabic"/>
                <w:sz w:val="24"/>
                <w:szCs w:val="24"/>
                <w:rtl/>
              </w:rPr>
            </w:pPr>
            <w:r w:rsidRPr="00A13EDC">
              <w:rPr>
                <w:rFonts w:cs="Simplified Arabic"/>
                <w:sz w:val="24"/>
                <w:szCs w:val="24"/>
                <w:rtl/>
              </w:rPr>
              <w:t>الدافعية وتحديد الأهداف (</w:t>
            </w:r>
            <w:r w:rsidRPr="00A13EDC">
              <w:rPr>
                <w:rFonts w:cs="Simplified Arabic" w:hint="cs"/>
                <w:sz w:val="24"/>
                <w:szCs w:val="24"/>
                <w:rtl/>
              </w:rPr>
              <w:t>2</w:t>
            </w:r>
            <w:r w:rsidRPr="00A13EDC">
              <w:rPr>
                <w:rFonts w:cs="Simplified Arabic"/>
                <w:sz w:val="24"/>
                <w:szCs w:val="24"/>
                <w:rtl/>
              </w:rPr>
              <w:t>)</w:t>
            </w:r>
          </w:p>
        </w:tc>
        <w:tc>
          <w:tcPr>
            <w:tcW w:w="3023" w:type="dxa"/>
          </w:tcPr>
          <w:p w14:paraId="733C9990" w14:textId="77777777" w:rsidR="00A13EDC" w:rsidRPr="00A13EDC" w:rsidRDefault="00A13EDC" w:rsidP="007A660B">
            <w:pPr>
              <w:spacing w:after="200"/>
              <w:rPr>
                <w:rFonts w:cs="Simplified Arabic"/>
                <w:sz w:val="24"/>
                <w:szCs w:val="24"/>
                <w:rtl/>
              </w:rPr>
            </w:pPr>
            <w:r w:rsidRPr="00A13EDC">
              <w:rPr>
                <w:rFonts w:cs="Simplified Arabic"/>
                <w:sz w:val="24"/>
                <w:szCs w:val="24"/>
                <w:rtl/>
              </w:rPr>
              <w:t>تدريب الطالبات على تحديد الأهداف والتخطيط السليم للمستقبل</w:t>
            </w:r>
          </w:p>
        </w:tc>
        <w:tc>
          <w:tcPr>
            <w:tcW w:w="2611" w:type="dxa"/>
          </w:tcPr>
          <w:p w14:paraId="76DC3068"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المحاضرة، الحوار والمناقشة، العصف الذهني، التمارين الفردية.</w:t>
            </w:r>
          </w:p>
        </w:tc>
      </w:tr>
      <w:tr w:rsidR="00A13EDC" w:rsidRPr="00A13EDC" w14:paraId="348D5097" w14:textId="77777777" w:rsidTr="007A660B">
        <w:trPr>
          <w:jc w:val="center"/>
        </w:trPr>
        <w:tc>
          <w:tcPr>
            <w:tcW w:w="1914" w:type="dxa"/>
            <w:vAlign w:val="center"/>
          </w:tcPr>
          <w:p w14:paraId="62248766" w14:textId="77777777" w:rsidR="00A13EDC" w:rsidRPr="00A13EDC" w:rsidRDefault="00A13EDC" w:rsidP="007A660B">
            <w:pPr>
              <w:spacing w:after="200" w:line="276" w:lineRule="auto"/>
              <w:rPr>
                <w:rFonts w:cs="Simplified Arabic"/>
                <w:sz w:val="24"/>
                <w:szCs w:val="24"/>
                <w:rtl/>
              </w:rPr>
            </w:pPr>
            <w:r w:rsidRPr="00A13EDC">
              <w:rPr>
                <w:rFonts w:cs="Simplified Arabic" w:hint="cs"/>
                <w:sz w:val="24"/>
                <w:szCs w:val="24"/>
                <w:rtl/>
              </w:rPr>
              <w:t>اختتام البرنامج</w:t>
            </w:r>
          </w:p>
        </w:tc>
        <w:tc>
          <w:tcPr>
            <w:tcW w:w="756" w:type="dxa"/>
            <w:vAlign w:val="center"/>
          </w:tcPr>
          <w:p w14:paraId="2E6B47AC"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12</w:t>
            </w:r>
          </w:p>
        </w:tc>
        <w:tc>
          <w:tcPr>
            <w:tcW w:w="2302" w:type="dxa"/>
          </w:tcPr>
          <w:p w14:paraId="64A94F60" w14:textId="77777777" w:rsidR="00A13EDC" w:rsidRPr="00A13EDC" w:rsidRDefault="00A13EDC" w:rsidP="007A660B">
            <w:pPr>
              <w:spacing w:after="200" w:line="276" w:lineRule="auto"/>
              <w:rPr>
                <w:rFonts w:cs="Simplified Arabic"/>
                <w:sz w:val="24"/>
                <w:szCs w:val="24"/>
                <w:rtl/>
              </w:rPr>
            </w:pPr>
          </w:p>
        </w:tc>
        <w:tc>
          <w:tcPr>
            <w:tcW w:w="3023" w:type="dxa"/>
          </w:tcPr>
          <w:p w14:paraId="4E56F110"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اختتام البرنامج وتقديم الشكر والتقدير  للطالبات وإجراء القياس البعدي.</w:t>
            </w:r>
          </w:p>
        </w:tc>
        <w:tc>
          <w:tcPr>
            <w:tcW w:w="2611" w:type="dxa"/>
          </w:tcPr>
          <w:p w14:paraId="786ACED2" w14:textId="77777777" w:rsidR="00A13EDC" w:rsidRPr="00A13EDC" w:rsidRDefault="00A13EDC" w:rsidP="007A660B">
            <w:pPr>
              <w:spacing w:after="200"/>
              <w:rPr>
                <w:rFonts w:cs="Simplified Arabic"/>
                <w:sz w:val="24"/>
                <w:szCs w:val="24"/>
                <w:rtl/>
              </w:rPr>
            </w:pPr>
            <w:r w:rsidRPr="00A13EDC">
              <w:rPr>
                <w:rFonts w:cs="Simplified Arabic" w:hint="cs"/>
                <w:sz w:val="24"/>
                <w:szCs w:val="24"/>
                <w:rtl/>
              </w:rPr>
              <w:t>الحوار والمناقشة , المرح والدعابة</w:t>
            </w:r>
          </w:p>
        </w:tc>
      </w:tr>
    </w:tbl>
    <w:tbl>
      <w:tblPr>
        <w:bidiVisual/>
        <w:tblW w:w="9536" w:type="dxa"/>
        <w:tblInd w:w="-865" w:type="dxa"/>
        <w:tblLayout w:type="fixed"/>
        <w:tblCellMar>
          <w:top w:w="55" w:type="dxa"/>
          <w:left w:w="55" w:type="dxa"/>
          <w:bottom w:w="55" w:type="dxa"/>
          <w:right w:w="55" w:type="dxa"/>
        </w:tblCellMar>
        <w:tblLook w:val="0000" w:firstRow="0" w:lastRow="0" w:firstColumn="0" w:lastColumn="0" w:noHBand="0" w:noVBand="0"/>
      </w:tblPr>
      <w:tblGrid>
        <w:gridCol w:w="871"/>
        <w:gridCol w:w="2108"/>
        <w:gridCol w:w="3057"/>
        <w:gridCol w:w="3500"/>
      </w:tblGrid>
      <w:tr w:rsidR="00A13EDC" w:rsidRPr="00A13EDC" w14:paraId="13465BE8" w14:textId="77777777" w:rsidTr="007A660B">
        <w:tc>
          <w:tcPr>
            <w:tcW w:w="871" w:type="dxa"/>
            <w:shd w:val="clear" w:color="auto" w:fill="auto"/>
          </w:tcPr>
          <w:p w14:paraId="2C5985E7" w14:textId="77777777" w:rsidR="00A13EDC" w:rsidRPr="00A13EDC" w:rsidRDefault="00A13EDC" w:rsidP="007A660B">
            <w:pPr>
              <w:rPr>
                <w:rFonts w:cs="Simplified Arabic"/>
                <w:rtl/>
              </w:rPr>
            </w:pPr>
          </w:p>
        </w:tc>
        <w:tc>
          <w:tcPr>
            <w:tcW w:w="2108" w:type="dxa"/>
            <w:shd w:val="clear" w:color="auto" w:fill="auto"/>
          </w:tcPr>
          <w:p w14:paraId="0172A89E" w14:textId="77777777" w:rsidR="00A13EDC" w:rsidRPr="00A13EDC" w:rsidRDefault="00A13EDC" w:rsidP="007A660B">
            <w:pPr>
              <w:rPr>
                <w:rFonts w:cs="Simplified Arabic"/>
                <w:rtl/>
              </w:rPr>
            </w:pPr>
          </w:p>
        </w:tc>
        <w:tc>
          <w:tcPr>
            <w:tcW w:w="3057" w:type="dxa"/>
            <w:shd w:val="clear" w:color="auto" w:fill="auto"/>
          </w:tcPr>
          <w:p w14:paraId="26BB63A2" w14:textId="77777777" w:rsidR="00A13EDC" w:rsidRPr="00A13EDC" w:rsidRDefault="00A13EDC" w:rsidP="007A660B">
            <w:pPr>
              <w:rPr>
                <w:rFonts w:cs="Simplified Arabic"/>
                <w:rtl/>
              </w:rPr>
            </w:pPr>
          </w:p>
        </w:tc>
        <w:tc>
          <w:tcPr>
            <w:tcW w:w="3500" w:type="dxa"/>
            <w:shd w:val="clear" w:color="auto" w:fill="auto"/>
          </w:tcPr>
          <w:p w14:paraId="7DE9F419" w14:textId="77777777" w:rsidR="00A13EDC" w:rsidRPr="00A13EDC" w:rsidRDefault="00A13EDC" w:rsidP="007A660B">
            <w:pPr>
              <w:rPr>
                <w:rFonts w:cs="Simplified Arabic"/>
                <w:rtl/>
              </w:rPr>
            </w:pPr>
          </w:p>
        </w:tc>
      </w:tr>
    </w:tbl>
    <w:p w14:paraId="0D40960C" w14:textId="77777777" w:rsidR="00A13EDC" w:rsidRPr="00A13EDC" w:rsidRDefault="00A13EDC" w:rsidP="00A13EDC">
      <w:pPr>
        <w:numPr>
          <w:ilvl w:val="0"/>
          <w:numId w:val="8"/>
        </w:numPr>
        <w:spacing w:after="200" w:line="276" w:lineRule="auto"/>
        <w:rPr>
          <w:rFonts w:cs="Simplified Arabic"/>
          <w:rtl/>
        </w:rPr>
      </w:pPr>
      <w:r w:rsidRPr="00A13EDC">
        <w:rPr>
          <w:rFonts w:cs="Simplified Arabic"/>
          <w:rtl/>
        </w:rPr>
        <w:t>تقييم البرنامج</w:t>
      </w:r>
    </w:p>
    <w:p w14:paraId="01C8F7C5" w14:textId="77777777" w:rsidR="00A13EDC" w:rsidRPr="00A13EDC" w:rsidRDefault="00A13EDC" w:rsidP="00A13EDC">
      <w:pPr>
        <w:rPr>
          <w:rFonts w:cs="Simplified Arabic"/>
          <w:rtl/>
        </w:rPr>
      </w:pPr>
      <w:r w:rsidRPr="00A13EDC">
        <w:rPr>
          <w:rFonts w:cs="Simplified Arabic"/>
          <w:rtl/>
        </w:rPr>
        <w:t xml:space="preserve">تم تقييم البرنامج واختبار فاعليته عن طريق المقارنة بين أداء الطالبات في المجموعة التجريبية على مقياس السعادة في القياسي القبلي البعدي، أما فيما يخص التقييم التكويني أثناء تنفيذ البرنامج فقد تم </w:t>
      </w:r>
      <w:r w:rsidRPr="00A13EDC">
        <w:rPr>
          <w:rFonts w:cs="Simplified Arabic" w:hint="cs"/>
          <w:rtl/>
        </w:rPr>
        <w:t xml:space="preserve">تقييم البرنامج من خلال </w:t>
      </w:r>
      <w:r w:rsidRPr="00A13EDC">
        <w:rPr>
          <w:rFonts w:cs="Simplified Arabic"/>
          <w:rtl/>
        </w:rPr>
        <w:t xml:space="preserve">تلمس آراء الطالبات حول إجراءات سير البرنامج في كل جلسة </w:t>
      </w:r>
      <w:r w:rsidRPr="00A13EDC">
        <w:rPr>
          <w:rFonts w:cs="Simplified Arabic" w:hint="cs"/>
          <w:rtl/>
        </w:rPr>
        <w:t>ومدى تفاعلهم واستفادتهن ,</w:t>
      </w:r>
      <w:r w:rsidRPr="00A13EDC">
        <w:rPr>
          <w:rFonts w:cs="Simplified Arabic"/>
          <w:rtl/>
        </w:rPr>
        <w:t>وكذلك الواجبات المنزلية.</w:t>
      </w:r>
    </w:p>
    <w:p w14:paraId="15D5F6E4" w14:textId="77777777" w:rsidR="00A13EDC" w:rsidRPr="00A13EDC" w:rsidRDefault="00A13EDC" w:rsidP="00A13EDC">
      <w:pPr>
        <w:rPr>
          <w:rFonts w:cs="Simplified Arabic"/>
        </w:rPr>
      </w:pPr>
    </w:p>
    <w:p w14:paraId="4C6D56C1" w14:textId="77777777" w:rsidR="00E06E98" w:rsidRPr="00A13EDC" w:rsidRDefault="00E06E98" w:rsidP="00E06E98">
      <w:pPr>
        <w:ind w:left="357"/>
        <w:rPr>
          <w:rFonts w:cs="Simplified Arabic"/>
          <w:rtl/>
        </w:rPr>
      </w:pPr>
    </w:p>
    <w:p w14:paraId="19A6175D" w14:textId="77777777" w:rsidR="000754B4" w:rsidRPr="00A13EDC" w:rsidRDefault="000754B4">
      <w:pPr>
        <w:rPr>
          <w:rFonts w:cs="Simplified Arabic"/>
          <w:rtl/>
        </w:rPr>
      </w:pPr>
    </w:p>
    <w:p w14:paraId="13DAF7D2" w14:textId="77777777" w:rsidR="00CA3200" w:rsidRPr="00A13EDC" w:rsidRDefault="00CA3200">
      <w:pPr>
        <w:rPr>
          <w:rFonts w:cs="Simplified Arabic"/>
          <w:rtl/>
        </w:rPr>
      </w:pPr>
    </w:p>
    <w:p w14:paraId="5261ED22" w14:textId="77777777" w:rsidR="00CA3200" w:rsidRPr="00A13EDC" w:rsidRDefault="00CA3200">
      <w:pPr>
        <w:rPr>
          <w:rFonts w:cs="Simplified Arabic"/>
          <w:rtl/>
        </w:rPr>
      </w:pPr>
    </w:p>
    <w:p w14:paraId="11D313E3" w14:textId="77777777" w:rsidR="00CA3200" w:rsidRPr="00A13EDC" w:rsidRDefault="00CA3200">
      <w:pPr>
        <w:rPr>
          <w:rFonts w:cs="Simplified Arabic"/>
          <w:rtl/>
        </w:rPr>
      </w:pPr>
    </w:p>
    <w:p w14:paraId="69AE9978" w14:textId="77777777" w:rsidR="00CA3200" w:rsidRPr="00A13EDC" w:rsidRDefault="00CA3200">
      <w:pPr>
        <w:rPr>
          <w:rFonts w:cs="Simplified Arabic"/>
          <w:rtl/>
        </w:rPr>
      </w:pPr>
    </w:p>
    <w:p w14:paraId="6A427EA9" w14:textId="77777777" w:rsidR="00147C2A" w:rsidRPr="00A13EDC" w:rsidRDefault="00147C2A">
      <w:pPr>
        <w:rPr>
          <w:rFonts w:cs="Simplified Arabic"/>
          <w:rtl/>
        </w:rPr>
      </w:pPr>
    </w:p>
    <w:p w14:paraId="14021315" w14:textId="77777777" w:rsidR="00147C2A" w:rsidRPr="00A13EDC" w:rsidRDefault="00147C2A">
      <w:pPr>
        <w:rPr>
          <w:rFonts w:cs="Simplified Arabic"/>
          <w:rtl/>
        </w:rPr>
      </w:pPr>
    </w:p>
    <w:p w14:paraId="2EA2BF82" w14:textId="77777777" w:rsidR="00147C2A" w:rsidRPr="00A13EDC" w:rsidRDefault="00147C2A">
      <w:pPr>
        <w:rPr>
          <w:rFonts w:cs="Simplified Arabic"/>
          <w:rtl/>
        </w:rPr>
      </w:pPr>
    </w:p>
    <w:p w14:paraId="34999E84" w14:textId="77777777" w:rsidR="00147C2A" w:rsidRPr="00A13EDC" w:rsidRDefault="00147C2A">
      <w:pPr>
        <w:rPr>
          <w:rFonts w:cs="Simplified Arabic"/>
          <w:rtl/>
        </w:rPr>
      </w:pPr>
    </w:p>
    <w:p w14:paraId="046301F4" w14:textId="77777777" w:rsidR="00147C2A" w:rsidRPr="00A13EDC" w:rsidRDefault="00147C2A">
      <w:pPr>
        <w:rPr>
          <w:rFonts w:cs="Simplified Arabic"/>
          <w:rtl/>
        </w:rPr>
      </w:pPr>
    </w:p>
    <w:p w14:paraId="654E9281" w14:textId="77777777" w:rsidR="00147C2A" w:rsidRPr="00A13EDC" w:rsidRDefault="00147C2A">
      <w:pPr>
        <w:rPr>
          <w:rFonts w:cs="Simplified Arabic"/>
          <w:rtl/>
        </w:rPr>
      </w:pPr>
    </w:p>
    <w:p w14:paraId="125746CB" w14:textId="77777777" w:rsidR="00147C2A" w:rsidRPr="00A13EDC" w:rsidRDefault="00147C2A">
      <w:pPr>
        <w:rPr>
          <w:rFonts w:cs="Simplified Arabic"/>
          <w:rtl/>
        </w:rPr>
      </w:pPr>
    </w:p>
    <w:p w14:paraId="39438AC0" w14:textId="77777777" w:rsidR="00147C2A" w:rsidRPr="00A13EDC" w:rsidRDefault="00147C2A">
      <w:pPr>
        <w:rPr>
          <w:rFonts w:cs="Simplified Arabic"/>
          <w:rtl/>
        </w:rPr>
      </w:pPr>
    </w:p>
    <w:p w14:paraId="6F2EB9A5" w14:textId="77777777" w:rsidR="00147C2A" w:rsidRPr="00A13EDC" w:rsidRDefault="00147C2A">
      <w:pPr>
        <w:rPr>
          <w:rFonts w:cs="Simplified Arabic"/>
          <w:rtl/>
        </w:rPr>
      </w:pPr>
    </w:p>
    <w:p w14:paraId="6E94DD3C" w14:textId="77777777" w:rsidR="00147C2A" w:rsidRPr="00A13EDC" w:rsidRDefault="00147C2A">
      <w:pPr>
        <w:rPr>
          <w:rFonts w:cs="Simplified Arabic"/>
          <w:rtl/>
        </w:rPr>
      </w:pPr>
    </w:p>
    <w:p w14:paraId="5FF82F05" w14:textId="77777777" w:rsidR="00147C2A" w:rsidRPr="00A13EDC" w:rsidRDefault="00147C2A">
      <w:pPr>
        <w:rPr>
          <w:rFonts w:cs="Simplified Arabic"/>
          <w:rtl/>
        </w:rPr>
      </w:pPr>
    </w:p>
    <w:p w14:paraId="4F30C621" w14:textId="77777777" w:rsidR="00147C2A" w:rsidRPr="00A13EDC" w:rsidRDefault="00147C2A">
      <w:pPr>
        <w:rPr>
          <w:rFonts w:cs="Simplified Arabic"/>
          <w:rtl/>
        </w:rPr>
      </w:pPr>
    </w:p>
    <w:p w14:paraId="1D2DCEBC" w14:textId="77777777" w:rsidR="00A13EDC" w:rsidRPr="004A6714" w:rsidRDefault="00A13EDC" w:rsidP="00A13EDC">
      <w:pPr>
        <w:rPr>
          <w:rFonts w:cs="Simplified Arabic"/>
          <w:b/>
          <w:bCs/>
          <w:sz w:val="28"/>
          <w:szCs w:val="28"/>
        </w:rPr>
      </w:pPr>
      <w:r w:rsidRPr="004A6714">
        <w:rPr>
          <w:rFonts w:cs="Simplified Arabic"/>
          <w:b/>
          <w:bCs/>
          <w:sz w:val="28"/>
          <w:szCs w:val="28"/>
          <w:rtl/>
        </w:rPr>
        <w:t>نتائج البحث ومناقشتها</w:t>
      </w:r>
    </w:p>
    <w:p w14:paraId="0160C79C" w14:textId="77777777" w:rsidR="00A13EDC" w:rsidRPr="00A13EDC" w:rsidRDefault="00A13EDC" w:rsidP="00A13EDC">
      <w:pPr>
        <w:rPr>
          <w:rFonts w:cs="Simplified Arabic"/>
          <w:rtl/>
        </w:rPr>
      </w:pPr>
      <w:r w:rsidRPr="00A13EDC">
        <w:rPr>
          <w:rFonts w:cs="Simplified Arabic"/>
          <w:rtl/>
        </w:rPr>
        <w:t xml:space="preserve">للإجابة على سؤال البحث المتمثل في" ما مدى فاعلية برنامج إرشادي </w:t>
      </w:r>
      <w:r w:rsidRPr="00A13EDC">
        <w:rPr>
          <w:rFonts w:cs="Simplified Arabic" w:hint="cs"/>
          <w:rtl/>
        </w:rPr>
        <w:t xml:space="preserve">تم إعداده لتنمية السعادة لدى طالبات كلية التربية" تم معالجة البيانات </w:t>
      </w:r>
      <w:r w:rsidRPr="00A13EDC">
        <w:rPr>
          <w:rFonts w:cs="Simplified Arabic"/>
          <w:rtl/>
        </w:rPr>
        <w:t xml:space="preserve">باستخدام الحقيبة الإحصائية للعلوم الاجتماعية </w:t>
      </w:r>
      <w:r w:rsidRPr="00A13EDC">
        <w:rPr>
          <w:rFonts w:cs="Simplified Arabic"/>
        </w:rPr>
        <w:t>SPSS</w:t>
      </w:r>
      <w:r w:rsidRPr="00A13EDC">
        <w:rPr>
          <w:rFonts w:cs="Simplified Arabic"/>
          <w:rtl/>
        </w:rPr>
        <w:t xml:space="preserve"> للتحقق من فروض الدراسة التي سبق عرضها وقد كانت النتائج على النحو الآتي:</w:t>
      </w:r>
    </w:p>
    <w:p w14:paraId="78D65FD2" w14:textId="77777777" w:rsidR="00A13EDC" w:rsidRPr="00B23DF7" w:rsidRDefault="00A13EDC" w:rsidP="00A13EDC">
      <w:pPr>
        <w:numPr>
          <w:ilvl w:val="0"/>
          <w:numId w:val="7"/>
        </w:numPr>
        <w:spacing w:after="200" w:line="276" w:lineRule="auto"/>
        <w:rPr>
          <w:rFonts w:cs="Simplified Arabic"/>
          <w:b/>
          <w:bCs/>
          <w:sz w:val="28"/>
          <w:szCs w:val="28"/>
          <w:rtl/>
        </w:rPr>
      </w:pPr>
      <w:r w:rsidRPr="00B23DF7">
        <w:rPr>
          <w:rFonts w:cs="Simplified Arabic"/>
          <w:b/>
          <w:bCs/>
          <w:sz w:val="28"/>
          <w:szCs w:val="28"/>
          <w:rtl/>
        </w:rPr>
        <w:t>نتائج الفرض الأول ومناقشته:</w:t>
      </w:r>
    </w:p>
    <w:p w14:paraId="5326E550" w14:textId="77777777" w:rsidR="00A13EDC" w:rsidRPr="00A13EDC" w:rsidRDefault="00A13EDC" w:rsidP="00A13EDC">
      <w:pPr>
        <w:rPr>
          <w:rFonts w:cs="Simplified Arabic"/>
        </w:rPr>
      </w:pPr>
      <w:r w:rsidRPr="00A13EDC">
        <w:rPr>
          <w:rFonts w:cs="Simplified Arabic"/>
          <w:rtl/>
        </w:rPr>
        <w:t>نص الفرض الأول " توجد فروق ذات دلاله إحصائية عند مستوى دلالة (01</w:t>
      </w:r>
      <w:r w:rsidRPr="00A13EDC">
        <w:rPr>
          <w:rFonts w:cs="Simplified Arabic"/>
        </w:rPr>
        <w:t>,</w:t>
      </w:r>
      <w:r w:rsidRPr="00A13EDC">
        <w:rPr>
          <w:rFonts w:cs="Simplified Arabic"/>
          <w:rtl/>
        </w:rPr>
        <w:t xml:space="preserve">0) بين متوسطات رتب درجات المجموعة التجريبية في القياسين القبلي والبعدي على </w:t>
      </w:r>
      <w:r w:rsidRPr="00A13EDC">
        <w:rPr>
          <w:rFonts w:cs="Simplified Arabic" w:hint="cs"/>
          <w:rtl/>
        </w:rPr>
        <w:t>قائمة السعادة</w:t>
      </w:r>
      <w:r w:rsidRPr="00A13EDC">
        <w:rPr>
          <w:rFonts w:cs="Simplified Arabic"/>
          <w:rtl/>
        </w:rPr>
        <w:t xml:space="preserve"> وذلك لصالح القياس البعدي وللتحقق من صحة هذا الفرض تم استخدام </w:t>
      </w:r>
      <w:r w:rsidRPr="00A13EDC">
        <w:rPr>
          <w:rFonts w:cs="Simplified Arabic" w:hint="cs"/>
          <w:rtl/>
        </w:rPr>
        <w:t>الاختبار التائي لعينتين غير مستقلتين</w:t>
      </w:r>
      <w:r w:rsidRPr="00A13EDC">
        <w:rPr>
          <w:rFonts w:cs="Simplified Arabic"/>
          <w:rtl/>
        </w:rPr>
        <w:t xml:space="preserve"> لحساب دلالة الفروق بين </w:t>
      </w:r>
      <w:r w:rsidRPr="00A13EDC">
        <w:rPr>
          <w:rFonts w:cs="Simplified Arabic" w:hint="cs"/>
          <w:rtl/>
        </w:rPr>
        <w:t xml:space="preserve">متوسطات </w:t>
      </w:r>
      <w:r w:rsidRPr="00A13EDC">
        <w:rPr>
          <w:rFonts w:cs="Simplified Arabic"/>
          <w:rtl/>
        </w:rPr>
        <w:t xml:space="preserve">القياسين القبلي والبعدي </w:t>
      </w:r>
      <w:r w:rsidRPr="00A13EDC">
        <w:rPr>
          <w:rFonts w:cs="Simplified Arabic" w:hint="cs"/>
          <w:rtl/>
        </w:rPr>
        <w:t>القائمة بدرجتها الكلية و</w:t>
      </w:r>
      <w:r w:rsidRPr="00A13EDC">
        <w:rPr>
          <w:rFonts w:cs="Simplified Arabic"/>
          <w:rtl/>
        </w:rPr>
        <w:t>بأبعاده</w:t>
      </w:r>
      <w:r w:rsidRPr="00A13EDC">
        <w:rPr>
          <w:rFonts w:cs="Simplified Arabic" w:hint="cs"/>
          <w:rtl/>
        </w:rPr>
        <w:t>ا</w:t>
      </w:r>
      <w:r w:rsidRPr="00A13EDC">
        <w:rPr>
          <w:rFonts w:cs="Simplified Arabic"/>
          <w:rtl/>
        </w:rPr>
        <w:t xml:space="preserve"> الفرعية والجدول (</w:t>
      </w:r>
      <w:r w:rsidRPr="00A13EDC">
        <w:rPr>
          <w:rFonts w:cs="Simplified Arabic" w:hint="cs"/>
          <w:rtl/>
        </w:rPr>
        <w:t>5</w:t>
      </w:r>
      <w:r w:rsidRPr="00A13EDC">
        <w:rPr>
          <w:rFonts w:cs="Simplified Arabic"/>
          <w:rtl/>
        </w:rPr>
        <w:t>) يبين ذلك.</w:t>
      </w:r>
    </w:p>
    <w:p w14:paraId="16381458" w14:textId="77777777" w:rsidR="00A13EDC" w:rsidRPr="00A13EDC" w:rsidRDefault="00A13EDC" w:rsidP="00A13EDC">
      <w:pPr>
        <w:rPr>
          <w:rFonts w:cs="Simplified Arabic"/>
          <w:rtl/>
        </w:rPr>
      </w:pPr>
      <w:r w:rsidRPr="00A13EDC">
        <w:rPr>
          <w:rFonts w:cs="Simplified Arabic"/>
          <w:rtl/>
        </w:rPr>
        <w:t>جدول (</w:t>
      </w:r>
      <w:r w:rsidRPr="00A13EDC">
        <w:rPr>
          <w:rFonts w:cs="Simplified Arabic" w:hint="cs"/>
          <w:rtl/>
        </w:rPr>
        <w:t>5</w:t>
      </w:r>
      <w:r w:rsidRPr="00A13EDC">
        <w:rPr>
          <w:rFonts w:cs="Simplified Arabic"/>
          <w:rtl/>
        </w:rPr>
        <w:t xml:space="preserve">) نتائج </w:t>
      </w:r>
      <w:r w:rsidRPr="00A13EDC">
        <w:rPr>
          <w:rFonts w:cs="Simplified Arabic" w:hint="cs"/>
          <w:rtl/>
        </w:rPr>
        <w:t xml:space="preserve">الاختبار التائي لعينتين غير مستقلتين </w:t>
      </w:r>
      <w:r w:rsidRPr="00A13EDC">
        <w:rPr>
          <w:rFonts w:cs="Simplified Arabic"/>
          <w:rtl/>
        </w:rPr>
        <w:t>لدلالة الفروق بين</w:t>
      </w:r>
      <w:r w:rsidRPr="00A13EDC">
        <w:rPr>
          <w:rFonts w:cs="Simplified Arabic" w:hint="cs"/>
          <w:rtl/>
        </w:rPr>
        <w:t xml:space="preserve"> متوسطات</w:t>
      </w:r>
      <w:r w:rsidRPr="00A13EDC">
        <w:rPr>
          <w:rFonts w:cs="Simplified Arabic"/>
          <w:rtl/>
        </w:rPr>
        <w:t xml:space="preserve"> القياسين القبلي والبعدي للمجموعة التجريبية على </w:t>
      </w:r>
      <w:r w:rsidRPr="00A13EDC">
        <w:rPr>
          <w:rFonts w:cs="Simplified Arabic" w:hint="cs"/>
          <w:rtl/>
        </w:rPr>
        <w:t>قائمة السعادة بدرجتها الكلية و</w:t>
      </w:r>
      <w:r w:rsidRPr="00A13EDC">
        <w:rPr>
          <w:rFonts w:cs="Simplified Arabic"/>
          <w:rtl/>
        </w:rPr>
        <w:t xml:space="preserve"> بأبعاده</w:t>
      </w:r>
      <w:r w:rsidRPr="00A13EDC">
        <w:rPr>
          <w:rFonts w:cs="Simplified Arabic" w:hint="cs"/>
          <w:rtl/>
        </w:rPr>
        <w:t>ا</w:t>
      </w:r>
      <w:r w:rsidRPr="00A13EDC">
        <w:rPr>
          <w:rFonts w:cs="Simplified Arabic"/>
          <w:rtl/>
        </w:rPr>
        <w:t xml:space="preserve"> الفرعية(ن=</w:t>
      </w:r>
      <w:r w:rsidRPr="00A13EDC">
        <w:rPr>
          <w:rFonts w:cs="Simplified Arabic" w:hint="cs"/>
          <w:rtl/>
        </w:rPr>
        <w:t>31</w:t>
      </w:r>
      <w:r w:rsidRPr="00A13EDC">
        <w:rPr>
          <w:rFonts w:cs="Simplified Arabic"/>
          <w:rtl/>
        </w:rPr>
        <w:t>)</w:t>
      </w:r>
    </w:p>
    <w:tbl>
      <w:tblPr>
        <w:tblStyle w:val="a3"/>
        <w:bidiVisual/>
        <w:tblW w:w="0" w:type="auto"/>
        <w:tblInd w:w="340" w:type="dxa"/>
        <w:tblLook w:val="04A0" w:firstRow="1" w:lastRow="0" w:firstColumn="1" w:lastColumn="0" w:noHBand="0" w:noVBand="1"/>
      </w:tblPr>
      <w:tblGrid>
        <w:gridCol w:w="1543"/>
        <w:gridCol w:w="1148"/>
        <w:gridCol w:w="1134"/>
        <w:gridCol w:w="1210"/>
        <w:gridCol w:w="1065"/>
        <w:gridCol w:w="1065"/>
      </w:tblGrid>
      <w:tr w:rsidR="00A13EDC" w:rsidRPr="00A13EDC" w14:paraId="7B6795A8" w14:textId="77777777" w:rsidTr="007A660B">
        <w:tc>
          <w:tcPr>
            <w:tcW w:w="1543" w:type="dxa"/>
            <w:vMerge w:val="restart"/>
          </w:tcPr>
          <w:p w14:paraId="00712520" w14:textId="77777777" w:rsidR="00A13EDC" w:rsidRPr="00A13EDC" w:rsidRDefault="00A13EDC" w:rsidP="007A660B">
            <w:pPr>
              <w:rPr>
                <w:rFonts w:cs="Simplified Arabic"/>
                <w:sz w:val="24"/>
                <w:szCs w:val="24"/>
                <w:rtl/>
              </w:rPr>
            </w:pPr>
            <w:r w:rsidRPr="00A13EDC">
              <w:rPr>
                <w:rFonts w:cs="Simplified Arabic" w:hint="cs"/>
                <w:sz w:val="24"/>
                <w:szCs w:val="24"/>
                <w:rtl/>
              </w:rPr>
              <w:t>البعد</w:t>
            </w:r>
          </w:p>
        </w:tc>
        <w:tc>
          <w:tcPr>
            <w:tcW w:w="2282" w:type="dxa"/>
            <w:gridSpan w:val="2"/>
          </w:tcPr>
          <w:p w14:paraId="0FA9F619" w14:textId="77777777" w:rsidR="00A13EDC" w:rsidRPr="00A13EDC" w:rsidRDefault="00A13EDC" w:rsidP="007A660B">
            <w:pPr>
              <w:jc w:val="center"/>
              <w:rPr>
                <w:rFonts w:cs="Simplified Arabic"/>
                <w:sz w:val="24"/>
                <w:szCs w:val="24"/>
                <w:rtl/>
              </w:rPr>
            </w:pPr>
            <w:r w:rsidRPr="00A13EDC">
              <w:rPr>
                <w:rFonts w:cs="Simplified Arabic" w:hint="cs"/>
                <w:sz w:val="24"/>
                <w:szCs w:val="24"/>
                <w:rtl/>
              </w:rPr>
              <w:t>المتوسط</w:t>
            </w:r>
          </w:p>
        </w:tc>
        <w:tc>
          <w:tcPr>
            <w:tcW w:w="1210" w:type="dxa"/>
            <w:vMerge w:val="restart"/>
          </w:tcPr>
          <w:p w14:paraId="0652DCC7" w14:textId="77777777" w:rsidR="00A13EDC" w:rsidRPr="00A13EDC" w:rsidRDefault="00A13EDC" w:rsidP="007A660B">
            <w:pPr>
              <w:rPr>
                <w:rFonts w:cs="Simplified Arabic"/>
                <w:sz w:val="24"/>
                <w:szCs w:val="24"/>
                <w:rtl/>
              </w:rPr>
            </w:pPr>
            <w:r w:rsidRPr="00A13EDC">
              <w:rPr>
                <w:rFonts w:cs="Simplified Arabic" w:hint="cs"/>
                <w:sz w:val="24"/>
                <w:szCs w:val="24"/>
                <w:rtl/>
              </w:rPr>
              <w:t>درجات الحرية</w:t>
            </w:r>
          </w:p>
        </w:tc>
        <w:tc>
          <w:tcPr>
            <w:tcW w:w="1065" w:type="dxa"/>
            <w:vMerge w:val="restart"/>
          </w:tcPr>
          <w:p w14:paraId="33EC660B" w14:textId="77777777" w:rsidR="00A13EDC" w:rsidRPr="00A13EDC" w:rsidRDefault="00A13EDC" w:rsidP="007A660B">
            <w:pPr>
              <w:rPr>
                <w:rFonts w:cs="Simplified Arabic"/>
                <w:sz w:val="24"/>
                <w:szCs w:val="24"/>
              </w:rPr>
            </w:pPr>
            <w:r w:rsidRPr="00A13EDC">
              <w:rPr>
                <w:rFonts w:cs="Simplified Arabic" w:hint="cs"/>
                <w:sz w:val="24"/>
                <w:szCs w:val="24"/>
                <w:rtl/>
              </w:rPr>
              <w:t xml:space="preserve">قيمة </w:t>
            </w:r>
            <w:r w:rsidRPr="00A13EDC">
              <w:rPr>
                <w:rFonts w:cs="Simplified Arabic"/>
                <w:sz w:val="24"/>
                <w:szCs w:val="24"/>
              </w:rPr>
              <w:t>T</w:t>
            </w:r>
          </w:p>
        </w:tc>
        <w:tc>
          <w:tcPr>
            <w:tcW w:w="1065" w:type="dxa"/>
            <w:vMerge w:val="restart"/>
          </w:tcPr>
          <w:p w14:paraId="0F13887B" w14:textId="77777777" w:rsidR="00A13EDC" w:rsidRPr="00A13EDC" w:rsidRDefault="00A13EDC" w:rsidP="007A660B">
            <w:pPr>
              <w:rPr>
                <w:rFonts w:cs="Simplified Arabic"/>
                <w:sz w:val="24"/>
                <w:szCs w:val="24"/>
                <w:rtl/>
              </w:rPr>
            </w:pPr>
            <w:r w:rsidRPr="00A13EDC">
              <w:rPr>
                <w:rFonts w:cs="Simplified Arabic" w:hint="cs"/>
                <w:sz w:val="24"/>
                <w:szCs w:val="24"/>
                <w:rtl/>
              </w:rPr>
              <w:t>مستوى الدلالة</w:t>
            </w:r>
          </w:p>
        </w:tc>
      </w:tr>
      <w:tr w:rsidR="00A13EDC" w:rsidRPr="00A13EDC" w14:paraId="78AA7AEA" w14:textId="77777777" w:rsidTr="007A660B">
        <w:tc>
          <w:tcPr>
            <w:tcW w:w="1543" w:type="dxa"/>
            <w:vMerge/>
          </w:tcPr>
          <w:p w14:paraId="4FE554B7" w14:textId="77777777" w:rsidR="00A13EDC" w:rsidRPr="00A13EDC" w:rsidRDefault="00A13EDC" w:rsidP="007A660B">
            <w:pPr>
              <w:rPr>
                <w:rFonts w:cs="Simplified Arabic"/>
                <w:sz w:val="24"/>
                <w:szCs w:val="24"/>
                <w:rtl/>
              </w:rPr>
            </w:pPr>
          </w:p>
        </w:tc>
        <w:tc>
          <w:tcPr>
            <w:tcW w:w="1148" w:type="dxa"/>
          </w:tcPr>
          <w:p w14:paraId="2BEFCA52" w14:textId="77777777" w:rsidR="00A13EDC" w:rsidRPr="00A13EDC" w:rsidRDefault="00A13EDC" w:rsidP="007A660B">
            <w:pPr>
              <w:jc w:val="center"/>
              <w:rPr>
                <w:rFonts w:cs="Simplified Arabic"/>
                <w:sz w:val="24"/>
                <w:szCs w:val="24"/>
                <w:rtl/>
              </w:rPr>
            </w:pPr>
            <w:r w:rsidRPr="00A13EDC">
              <w:rPr>
                <w:rFonts w:cs="Simplified Arabic" w:hint="cs"/>
                <w:sz w:val="24"/>
                <w:szCs w:val="24"/>
                <w:rtl/>
              </w:rPr>
              <w:t>قبلي</w:t>
            </w:r>
          </w:p>
        </w:tc>
        <w:tc>
          <w:tcPr>
            <w:tcW w:w="1134" w:type="dxa"/>
          </w:tcPr>
          <w:p w14:paraId="29317D76" w14:textId="77777777" w:rsidR="00A13EDC" w:rsidRPr="00A13EDC" w:rsidRDefault="00A13EDC" w:rsidP="007A660B">
            <w:pPr>
              <w:jc w:val="center"/>
              <w:rPr>
                <w:rFonts w:cs="Simplified Arabic"/>
                <w:sz w:val="24"/>
                <w:szCs w:val="24"/>
                <w:rtl/>
              </w:rPr>
            </w:pPr>
            <w:r w:rsidRPr="00A13EDC">
              <w:rPr>
                <w:rFonts w:cs="Simplified Arabic" w:hint="cs"/>
                <w:sz w:val="24"/>
                <w:szCs w:val="24"/>
                <w:rtl/>
              </w:rPr>
              <w:t>بعدي</w:t>
            </w:r>
          </w:p>
        </w:tc>
        <w:tc>
          <w:tcPr>
            <w:tcW w:w="1210" w:type="dxa"/>
            <w:vMerge/>
          </w:tcPr>
          <w:p w14:paraId="6AA6F141" w14:textId="77777777" w:rsidR="00A13EDC" w:rsidRPr="00A13EDC" w:rsidRDefault="00A13EDC" w:rsidP="007A660B">
            <w:pPr>
              <w:rPr>
                <w:rFonts w:cs="Simplified Arabic"/>
                <w:sz w:val="24"/>
                <w:szCs w:val="24"/>
                <w:rtl/>
              </w:rPr>
            </w:pPr>
          </w:p>
        </w:tc>
        <w:tc>
          <w:tcPr>
            <w:tcW w:w="1065" w:type="dxa"/>
            <w:vMerge/>
          </w:tcPr>
          <w:p w14:paraId="21823F34" w14:textId="77777777" w:rsidR="00A13EDC" w:rsidRPr="00A13EDC" w:rsidRDefault="00A13EDC" w:rsidP="007A660B">
            <w:pPr>
              <w:rPr>
                <w:rFonts w:cs="Simplified Arabic"/>
                <w:sz w:val="24"/>
                <w:szCs w:val="24"/>
                <w:rtl/>
              </w:rPr>
            </w:pPr>
          </w:p>
        </w:tc>
        <w:tc>
          <w:tcPr>
            <w:tcW w:w="1065" w:type="dxa"/>
            <w:vMerge/>
          </w:tcPr>
          <w:p w14:paraId="1CBF79A5" w14:textId="77777777" w:rsidR="00A13EDC" w:rsidRPr="00A13EDC" w:rsidRDefault="00A13EDC" w:rsidP="007A660B">
            <w:pPr>
              <w:rPr>
                <w:rFonts w:cs="Simplified Arabic"/>
                <w:sz w:val="24"/>
                <w:szCs w:val="24"/>
                <w:rtl/>
              </w:rPr>
            </w:pPr>
          </w:p>
        </w:tc>
      </w:tr>
      <w:tr w:rsidR="00A13EDC" w:rsidRPr="00A13EDC" w14:paraId="563569F2" w14:textId="77777777" w:rsidTr="007A660B">
        <w:tc>
          <w:tcPr>
            <w:tcW w:w="1543" w:type="dxa"/>
          </w:tcPr>
          <w:p w14:paraId="3F3A6A41" w14:textId="77777777" w:rsidR="00A13EDC" w:rsidRPr="00A13EDC" w:rsidRDefault="00A13EDC" w:rsidP="007A660B">
            <w:pPr>
              <w:rPr>
                <w:rFonts w:cs="Simplified Arabic"/>
                <w:sz w:val="24"/>
                <w:szCs w:val="24"/>
                <w:rtl/>
              </w:rPr>
            </w:pPr>
            <w:r w:rsidRPr="00A13EDC">
              <w:rPr>
                <w:rFonts w:cs="Simplified Arabic" w:hint="cs"/>
                <w:sz w:val="24"/>
                <w:szCs w:val="24"/>
                <w:rtl/>
              </w:rPr>
              <w:t>الحكمة والمعرفة</w:t>
            </w:r>
          </w:p>
        </w:tc>
        <w:tc>
          <w:tcPr>
            <w:tcW w:w="1148" w:type="dxa"/>
          </w:tcPr>
          <w:p w14:paraId="3F0B1435" w14:textId="77777777" w:rsidR="00A13EDC" w:rsidRPr="00A13EDC" w:rsidRDefault="00A13EDC" w:rsidP="007A660B">
            <w:pPr>
              <w:rPr>
                <w:rFonts w:cs="Simplified Arabic"/>
                <w:sz w:val="24"/>
                <w:szCs w:val="24"/>
                <w:rtl/>
              </w:rPr>
            </w:pPr>
            <w:r w:rsidRPr="00A13EDC">
              <w:rPr>
                <w:rFonts w:cs="Simplified Arabic" w:hint="cs"/>
                <w:sz w:val="24"/>
                <w:szCs w:val="24"/>
                <w:rtl/>
              </w:rPr>
              <w:t>33,38</w:t>
            </w:r>
          </w:p>
        </w:tc>
        <w:tc>
          <w:tcPr>
            <w:tcW w:w="1134" w:type="dxa"/>
          </w:tcPr>
          <w:p w14:paraId="271311DE" w14:textId="77777777" w:rsidR="00A13EDC" w:rsidRPr="00A13EDC" w:rsidRDefault="00A13EDC" w:rsidP="007A660B">
            <w:pPr>
              <w:rPr>
                <w:rFonts w:cs="Simplified Arabic"/>
                <w:sz w:val="24"/>
                <w:szCs w:val="24"/>
                <w:rtl/>
              </w:rPr>
            </w:pPr>
            <w:r w:rsidRPr="00A13EDC">
              <w:rPr>
                <w:rFonts w:cs="Simplified Arabic" w:hint="cs"/>
                <w:sz w:val="24"/>
                <w:szCs w:val="24"/>
                <w:rtl/>
              </w:rPr>
              <w:t>37,83</w:t>
            </w:r>
          </w:p>
        </w:tc>
        <w:tc>
          <w:tcPr>
            <w:tcW w:w="1210" w:type="dxa"/>
          </w:tcPr>
          <w:p w14:paraId="21A1389C"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41056CAC" w14:textId="77777777" w:rsidR="00A13EDC" w:rsidRPr="00A13EDC" w:rsidRDefault="00A13EDC" w:rsidP="007A660B">
            <w:pPr>
              <w:rPr>
                <w:rFonts w:cs="Simplified Arabic"/>
                <w:sz w:val="24"/>
                <w:szCs w:val="24"/>
                <w:rtl/>
              </w:rPr>
            </w:pPr>
            <w:r w:rsidRPr="00A13EDC">
              <w:rPr>
                <w:rFonts w:cs="Simplified Arabic"/>
                <w:sz w:val="24"/>
                <w:szCs w:val="24"/>
                <w:rtl/>
              </w:rPr>
              <w:t>3,58</w:t>
            </w:r>
          </w:p>
        </w:tc>
        <w:tc>
          <w:tcPr>
            <w:tcW w:w="1065" w:type="dxa"/>
          </w:tcPr>
          <w:p w14:paraId="0826DE93" w14:textId="77777777" w:rsidR="00A13EDC" w:rsidRPr="00A13EDC" w:rsidRDefault="00A13EDC" w:rsidP="007A660B">
            <w:pPr>
              <w:rPr>
                <w:rFonts w:cs="Simplified Arabic"/>
                <w:sz w:val="24"/>
                <w:szCs w:val="24"/>
                <w:rtl/>
              </w:rPr>
            </w:pPr>
            <w:r w:rsidRPr="00A13EDC">
              <w:rPr>
                <w:rFonts w:cs="Simplified Arabic" w:hint="cs"/>
                <w:sz w:val="24"/>
                <w:szCs w:val="24"/>
                <w:rtl/>
              </w:rPr>
              <w:t>0,001</w:t>
            </w:r>
          </w:p>
        </w:tc>
      </w:tr>
      <w:tr w:rsidR="00A13EDC" w:rsidRPr="00A13EDC" w14:paraId="591F4A8F" w14:textId="77777777" w:rsidTr="007A660B">
        <w:tc>
          <w:tcPr>
            <w:tcW w:w="1543" w:type="dxa"/>
          </w:tcPr>
          <w:p w14:paraId="5A2E39C3" w14:textId="77777777" w:rsidR="00A13EDC" w:rsidRPr="00A13EDC" w:rsidRDefault="00A13EDC" w:rsidP="007A660B">
            <w:pPr>
              <w:rPr>
                <w:rFonts w:cs="Simplified Arabic"/>
                <w:sz w:val="24"/>
                <w:szCs w:val="24"/>
                <w:rtl/>
              </w:rPr>
            </w:pPr>
            <w:r w:rsidRPr="00A13EDC">
              <w:rPr>
                <w:rFonts w:cs="Simplified Arabic" w:hint="cs"/>
                <w:sz w:val="24"/>
                <w:szCs w:val="24"/>
                <w:rtl/>
              </w:rPr>
              <w:t>الشجاعة</w:t>
            </w:r>
          </w:p>
        </w:tc>
        <w:tc>
          <w:tcPr>
            <w:tcW w:w="1148" w:type="dxa"/>
          </w:tcPr>
          <w:p w14:paraId="3A6AC74E" w14:textId="77777777" w:rsidR="00A13EDC" w:rsidRPr="00A13EDC" w:rsidRDefault="00A13EDC" w:rsidP="007A660B">
            <w:pPr>
              <w:rPr>
                <w:rFonts w:cs="Simplified Arabic"/>
                <w:sz w:val="24"/>
                <w:szCs w:val="24"/>
                <w:rtl/>
              </w:rPr>
            </w:pPr>
            <w:r w:rsidRPr="00A13EDC">
              <w:rPr>
                <w:rFonts w:cs="Simplified Arabic" w:hint="cs"/>
                <w:sz w:val="24"/>
                <w:szCs w:val="24"/>
                <w:rtl/>
              </w:rPr>
              <w:t>19,16</w:t>
            </w:r>
          </w:p>
        </w:tc>
        <w:tc>
          <w:tcPr>
            <w:tcW w:w="1134" w:type="dxa"/>
          </w:tcPr>
          <w:p w14:paraId="2D6CD088" w14:textId="77777777" w:rsidR="00A13EDC" w:rsidRPr="00A13EDC" w:rsidRDefault="00A13EDC" w:rsidP="007A660B">
            <w:pPr>
              <w:rPr>
                <w:rFonts w:cs="Simplified Arabic"/>
                <w:sz w:val="24"/>
                <w:szCs w:val="24"/>
                <w:rtl/>
              </w:rPr>
            </w:pPr>
            <w:r w:rsidRPr="00A13EDC">
              <w:rPr>
                <w:rFonts w:cs="Simplified Arabic" w:hint="cs"/>
                <w:sz w:val="24"/>
                <w:szCs w:val="24"/>
                <w:rtl/>
              </w:rPr>
              <w:t>19,87</w:t>
            </w:r>
          </w:p>
        </w:tc>
        <w:tc>
          <w:tcPr>
            <w:tcW w:w="1210" w:type="dxa"/>
          </w:tcPr>
          <w:p w14:paraId="4288B90A"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122F80FD" w14:textId="77777777" w:rsidR="00A13EDC" w:rsidRPr="00A13EDC" w:rsidRDefault="00A13EDC" w:rsidP="007A660B">
            <w:pPr>
              <w:rPr>
                <w:rFonts w:cs="Simplified Arabic"/>
                <w:sz w:val="24"/>
                <w:szCs w:val="24"/>
                <w:rtl/>
              </w:rPr>
            </w:pPr>
            <w:r w:rsidRPr="00A13EDC">
              <w:rPr>
                <w:rFonts w:cs="Simplified Arabic" w:hint="cs"/>
                <w:sz w:val="24"/>
                <w:szCs w:val="24"/>
                <w:rtl/>
              </w:rPr>
              <w:t>1,03</w:t>
            </w:r>
          </w:p>
        </w:tc>
        <w:tc>
          <w:tcPr>
            <w:tcW w:w="1065" w:type="dxa"/>
          </w:tcPr>
          <w:p w14:paraId="437420E8" w14:textId="77777777" w:rsidR="00A13EDC" w:rsidRPr="00A13EDC" w:rsidRDefault="00A13EDC" w:rsidP="007A660B">
            <w:pPr>
              <w:rPr>
                <w:rFonts w:cs="Simplified Arabic"/>
                <w:sz w:val="24"/>
                <w:szCs w:val="24"/>
                <w:rtl/>
              </w:rPr>
            </w:pPr>
            <w:r w:rsidRPr="00A13EDC">
              <w:rPr>
                <w:rFonts w:cs="Simplified Arabic" w:hint="cs"/>
                <w:sz w:val="24"/>
                <w:szCs w:val="24"/>
                <w:rtl/>
              </w:rPr>
              <w:t>0,311</w:t>
            </w:r>
          </w:p>
        </w:tc>
      </w:tr>
      <w:tr w:rsidR="00A13EDC" w:rsidRPr="00A13EDC" w14:paraId="0055F830" w14:textId="77777777" w:rsidTr="007A660B">
        <w:tc>
          <w:tcPr>
            <w:tcW w:w="1543" w:type="dxa"/>
          </w:tcPr>
          <w:p w14:paraId="207C2778" w14:textId="77777777" w:rsidR="00A13EDC" w:rsidRPr="00A13EDC" w:rsidRDefault="00A13EDC" w:rsidP="007A660B">
            <w:pPr>
              <w:rPr>
                <w:rFonts w:cs="Simplified Arabic"/>
                <w:sz w:val="24"/>
                <w:szCs w:val="24"/>
                <w:rtl/>
              </w:rPr>
            </w:pPr>
            <w:r w:rsidRPr="00A13EDC">
              <w:rPr>
                <w:rFonts w:cs="Simplified Arabic" w:hint="cs"/>
                <w:sz w:val="24"/>
                <w:szCs w:val="24"/>
                <w:rtl/>
              </w:rPr>
              <w:t>الحب والانسانية</w:t>
            </w:r>
          </w:p>
        </w:tc>
        <w:tc>
          <w:tcPr>
            <w:tcW w:w="1148" w:type="dxa"/>
          </w:tcPr>
          <w:p w14:paraId="5602E010" w14:textId="77777777" w:rsidR="00A13EDC" w:rsidRPr="00A13EDC" w:rsidRDefault="00A13EDC" w:rsidP="007A660B">
            <w:pPr>
              <w:rPr>
                <w:rFonts w:cs="Simplified Arabic"/>
                <w:sz w:val="24"/>
                <w:szCs w:val="24"/>
                <w:rtl/>
              </w:rPr>
            </w:pPr>
            <w:r w:rsidRPr="00A13EDC">
              <w:rPr>
                <w:rFonts w:cs="Simplified Arabic" w:hint="cs"/>
                <w:sz w:val="24"/>
                <w:szCs w:val="24"/>
                <w:rtl/>
              </w:rPr>
              <w:t>11,03</w:t>
            </w:r>
          </w:p>
        </w:tc>
        <w:tc>
          <w:tcPr>
            <w:tcW w:w="1134" w:type="dxa"/>
          </w:tcPr>
          <w:p w14:paraId="475AABDD" w14:textId="77777777" w:rsidR="00A13EDC" w:rsidRPr="00A13EDC" w:rsidRDefault="00A13EDC" w:rsidP="007A660B">
            <w:pPr>
              <w:rPr>
                <w:rFonts w:cs="Simplified Arabic"/>
                <w:sz w:val="24"/>
                <w:szCs w:val="24"/>
                <w:rtl/>
              </w:rPr>
            </w:pPr>
            <w:r w:rsidRPr="00A13EDC">
              <w:rPr>
                <w:rFonts w:cs="Simplified Arabic" w:hint="cs"/>
                <w:sz w:val="24"/>
                <w:szCs w:val="24"/>
                <w:rtl/>
              </w:rPr>
              <w:t>11,80</w:t>
            </w:r>
          </w:p>
        </w:tc>
        <w:tc>
          <w:tcPr>
            <w:tcW w:w="1210" w:type="dxa"/>
          </w:tcPr>
          <w:p w14:paraId="7C802642"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5B489E2C" w14:textId="77777777" w:rsidR="00A13EDC" w:rsidRPr="00A13EDC" w:rsidRDefault="00A13EDC" w:rsidP="007A660B">
            <w:pPr>
              <w:rPr>
                <w:rFonts w:cs="Simplified Arabic"/>
                <w:sz w:val="24"/>
                <w:szCs w:val="24"/>
                <w:rtl/>
              </w:rPr>
            </w:pPr>
            <w:r w:rsidRPr="00A13EDC">
              <w:rPr>
                <w:rFonts w:cs="Simplified Arabic" w:hint="cs"/>
                <w:sz w:val="24"/>
                <w:szCs w:val="24"/>
                <w:rtl/>
              </w:rPr>
              <w:t>1,90</w:t>
            </w:r>
          </w:p>
        </w:tc>
        <w:tc>
          <w:tcPr>
            <w:tcW w:w="1065" w:type="dxa"/>
          </w:tcPr>
          <w:p w14:paraId="0BE8E2EB" w14:textId="77777777" w:rsidR="00A13EDC" w:rsidRPr="00A13EDC" w:rsidRDefault="00A13EDC" w:rsidP="007A660B">
            <w:pPr>
              <w:rPr>
                <w:rFonts w:cs="Simplified Arabic"/>
                <w:sz w:val="24"/>
                <w:szCs w:val="24"/>
                <w:rtl/>
              </w:rPr>
            </w:pPr>
            <w:r w:rsidRPr="00A13EDC">
              <w:rPr>
                <w:rFonts w:cs="Simplified Arabic" w:hint="cs"/>
                <w:sz w:val="24"/>
                <w:szCs w:val="24"/>
                <w:rtl/>
              </w:rPr>
              <w:t>0,066</w:t>
            </w:r>
          </w:p>
        </w:tc>
      </w:tr>
      <w:tr w:rsidR="00A13EDC" w:rsidRPr="00A13EDC" w14:paraId="0545E90E" w14:textId="77777777" w:rsidTr="007A660B">
        <w:tc>
          <w:tcPr>
            <w:tcW w:w="1543" w:type="dxa"/>
          </w:tcPr>
          <w:p w14:paraId="7D1F005B" w14:textId="77777777" w:rsidR="00A13EDC" w:rsidRPr="00A13EDC" w:rsidRDefault="00A13EDC" w:rsidP="007A660B">
            <w:pPr>
              <w:rPr>
                <w:rFonts w:cs="Simplified Arabic"/>
                <w:sz w:val="24"/>
                <w:szCs w:val="24"/>
                <w:rtl/>
              </w:rPr>
            </w:pPr>
            <w:r w:rsidRPr="00A13EDC">
              <w:rPr>
                <w:rFonts w:cs="Simplified Arabic" w:hint="cs"/>
                <w:sz w:val="24"/>
                <w:szCs w:val="24"/>
                <w:rtl/>
              </w:rPr>
              <w:lastRenderedPageBreak/>
              <w:t>العدل والانصاف</w:t>
            </w:r>
          </w:p>
        </w:tc>
        <w:tc>
          <w:tcPr>
            <w:tcW w:w="1148" w:type="dxa"/>
          </w:tcPr>
          <w:p w14:paraId="295DA8BC" w14:textId="77777777" w:rsidR="00A13EDC" w:rsidRPr="00A13EDC" w:rsidRDefault="00A13EDC" w:rsidP="007A660B">
            <w:pPr>
              <w:rPr>
                <w:rFonts w:cs="Simplified Arabic"/>
                <w:sz w:val="24"/>
                <w:szCs w:val="24"/>
                <w:rtl/>
              </w:rPr>
            </w:pPr>
            <w:r w:rsidRPr="00A13EDC">
              <w:rPr>
                <w:rFonts w:cs="Simplified Arabic" w:hint="cs"/>
                <w:sz w:val="24"/>
                <w:szCs w:val="24"/>
                <w:rtl/>
              </w:rPr>
              <w:t>18,74</w:t>
            </w:r>
          </w:p>
        </w:tc>
        <w:tc>
          <w:tcPr>
            <w:tcW w:w="1134" w:type="dxa"/>
          </w:tcPr>
          <w:p w14:paraId="091EF7F6" w14:textId="77777777" w:rsidR="00A13EDC" w:rsidRPr="00A13EDC" w:rsidRDefault="00A13EDC" w:rsidP="007A660B">
            <w:pPr>
              <w:rPr>
                <w:rFonts w:cs="Simplified Arabic"/>
                <w:sz w:val="24"/>
                <w:szCs w:val="24"/>
                <w:rtl/>
              </w:rPr>
            </w:pPr>
            <w:r w:rsidRPr="00A13EDC">
              <w:rPr>
                <w:rFonts w:cs="Simplified Arabic" w:hint="cs"/>
                <w:sz w:val="24"/>
                <w:szCs w:val="24"/>
                <w:rtl/>
              </w:rPr>
              <w:t>24,03</w:t>
            </w:r>
          </w:p>
        </w:tc>
        <w:tc>
          <w:tcPr>
            <w:tcW w:w="1210" w:type="dxa"/>
          </w:tcPr>
          <w:p w14:paraId="041B4CAC"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26590DB8" w14:textId="77777777" w:rsidR="00A13EDC" w:rsidRPr="00A13EDC" w:rsidRDefault="00A13EDC" w:rsidP="007A660B">
            <w:pPr>
              <w:rPr>
                <w:rFonts w:cs="Simplified Arabic"/>
                <w:sz w:val="24"/>
                <w:szCs w:val="24"/>
                <w:rtl/>
              </w:rPr>
            </w:pPr>
            <w:r w:rsidRPr="00A13EDC">
              <w:rPr>
                <w:rFonts w:cs="Simplified Arabic" w:hint="cs"/>
                <w:sz w:val="24"/>
                <w:szCs w:val="24"/>
                <w:rtl/>
              </w:rPr>
              <w:t>7,18</w:t>
            </w:r>
          </w:p>
        </w:tc>
        <w:tc>
          <w:tcPr>
            <w:tcW w:w="1065" w:type="dxa"/>
          </w:tcPr>
          <w:p w14:paraId="41701E44" w14:textId="77777777" w:rsidR="00A13EDC" w:rsidRPr="00A13EDC" w:rsidRDefault="00A13EDC" w:rsidP="007A660B">
            <w:pPr>
              <w:rPr>
                <w:rFonts w:cs="Simplified Arabic"/>
                <w:sz w:val="24"/>
                <w:szCs w:val="24"/>
                <w:rtl/>
              </w:rPr>
            </w:pPr>
            <w:r w:rsidRPr="00A13EDC">
              <w:rPr>
                <w:rFonts w:cs="Simplified Arabic" w:hint="cs"/>
                <w:sz w:val="24"/>
                <w:szCs w:val="24"/>
                <w:rtl/>
              </w:rPr>
              <w:t>0,000</w:t>
            </w:r>
          </w:p>
        </w:tc>
      </w:tr>
      <w:tr w:rsidR="00A13EDC" w:rsidRPr="00A13EDC" w14:paraId="14484180" w14:textId="77777777" w:rsidTr="007A660B">
        <w:tc>
          <w:tcPr>
            <w:tcW w:w="1543" w:type="dxa"/>
          </w:tcPr>
          <w:p w14:paraId="660A6319" w14:textId="77777777" w:rsidR="00A13EDC" w:rsidRPr="00A13EDC" w:rsidRDefault="00A13EDC" w:rsidP="007A660B">
            <w:pPr>
              <w:rPr>
                <w:rFonts w:cs="Simplified Arabic"/>
                <w:sz w:val="24"/>
                <w:szCs w:val="24"/>
                <w:rtl/>
              </w:rPr>
            </w:pPr>
            <w:r w:rsidRPr="00A13EDC">
              <w:rPr>
                <w:rFonts w:cs="Simplified Arabic" w:hint="cs"/>
                <w:sz w:val="24"/>
                <w:szCs w:val="24"/>
                <w:rtl/>
              </w:rPr>
              <w:t>الاعتدال وضبط الذات</w:t>
            </w:r>
          </w:p>
        </w:tc>
        <w:tc>
          <w:tcPr>
            <w:tcW w:w="1148" w:type="dxa"/>
          </w:tcPr>
          <w:p w14:paraId="3788ABF2" w14:textId="77777777" w:rsidR="00A13EDC" w:rsidRPr="00A13EDC" w:rsidRDefault="00A13EDC" w:rsidP="007A660B">
            <w:pPr>
              <w:rPr>
                <w:rFonts w:cs="Simplified Arabic"/>
                <w:sz w:val="24"/>
                <w:szCs w:val="24"/>
                <w:rtl/>
              </w:rPr>
            </w:pPr>
            <w:r w:rsidRPr="00A13EDC">
              <w:rPr>
                <w:rFonts w:cs="Simplified Arabic" w:hint="cs"/>
                <w:sz w:val="24"/>
                <w:szCs w:val="24"/>
                <w:rtl/>
              </w:rPr>
              <w:t>10,41</w:t>
            </w:r>
          </w:p>
        </w:tc>
        <w:tc>
          <w:tcPr>
            <w:tcW w:w="1134" w:type="dxa"/>
          </w:tcPr>
          <w:p w14:paraId="1139320B" w14:textId="77777777" w:rsidR="00A13EDC" w:rsidRPr="00A13EDC" w:rsidRDefault="00A13EDC" w:rsidP="007A660B">
            <w:pPr>
              <w:rPr>
                <w:rFonts w:cs="Simplified Arabic"/>
                <w:sz w:val="24"/>
                <w:szCs w:val="24"/>
                <w:rtl/>
              </w:rPr>
            </w:pPr>
            <w:r w:rsidRPr="00A13EDC">
              <w:rPr>
                <w:rFonts w:cs="Simplified Arabic" w:hint="cs"/>
                <w:sz w:val="24"/>
                <w:szCs w:val="24"/>
                <w:rtl/>
              </w:rPr>
              <w:t>12,22</w:t>
            </w:r>
          </w:p>
        </w:tc>
        <w:tc>
          <w:tcPr>
            <w:tcW w:w="1210" w:type="dxa"/>
          </w:tcPr>
          <w:p w14:paraId="5A417C47"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1D49970C" w14:textId="77777777" w:rsidR="00A13EDC" w:rsidRPr="00A13EDC" w:rsidRDefault="00A13EDC" w:rsidP="007A660B">
            <w:pPr>
              <w:rPr>
                <w:rFonts w:cs="Simplified Arabic"/>
                <w:sz w:val="24"/>
                <w:szCs w:val="24"/>
                <w:rtl/>
              </w:rPr>
            </w:pPr>
            <w:r w:rsidRPr="00A13EDC">
              <w:rPr>
                <w:rFonts w:cs="Simplified Arabic" w:hint="cs"/>
                <w:sz w:val="24"/>
                <w:szCs w:val="24"/>
                <w:rtl/>
              </w:rPr>
              <w:t>3,75</w:t>
            </w:r>
          </w:p>
        </w:tc>
        <w:tc>
          <w:tcPr>
            <w:tcW w:w="1065" w:type="dxa"/>
          </w:tcPr>
          <w:p w14:paraId="2B346660" w14:textId="77777777" w:rsidR="00A13EDC" w:rsidRPr="00A13EDC" w:rsidRDefault="00A13EDC" w:rsidP="007A660B">
            <w:pPr>
              <w:rPr>
                <w:rFonts w:cs="Simplified Arabic"/>
                <w:sz w:val="24"/>
                <w:szCs w:val="24"/>
                <w:rtl/>
              </w:rPr>
            </w:pPr>
            <w:r w:rsidRPr="00A13EDC">
              <w:rPr>
                <w:rFonts w:cs="Simplified Arabic" w:hint="cs"/>
                <w:sz w:val="24"/>
                <w:szCs w:val="24"/>
                <w:rtl/>
              </w:rPr>
              <w:t>0,001</w:t>
            </w:r>
          </w:p>
        </w:tc>
      </w:tr>
      <w:tr w:rsidR="00A13EDC" w:rsidRPr="00A13EDC" w14:paraId="70310213" w14:textId="77777777" w:rsidTr="007A660B">
        <w:tc>
          <w:tcPr>
            <w:tcW w:w="1543" w:type="dxa"/>
          </w:tcPr>
          <w:p w14:paraId="3305900F" w14:textId="77777777" w:rsidR="00A13EDC" w:rsidRPr="00A13EDC" w:rsidRDefault="00A13EDC" w:rsidP="007A660B">
            <w:pPr>
              <w:rPr>
                <w:rFonts w:cs="Simplified Arabic"/>
                <w:sz w:val="24"/>
                <w:szCs w:val="24"/>
                <w:rtl/>
              </w:rPr>
            </w:pPr>
            <w:r w:rsidRPr="00A13EDC">
              <w:rPr>
                <w:rFonts w:cs="Simplified Arabic" w:hint="cs"/>
                <w:sz w:val="24"/>
                <w:szCs w:val="24"/>
                <w:rtl/>
              </w:rPr>
              <w:t>السمو والروحانية</w:t>
            </w:r>
          </w:p>
        </w:tc>
        <w:tc>
          <w:tcPr>
            <w:tcW w:w="1148" w:type="dxa"/>
          </w:tcPr>
          <w:p w14:paraId="77747101" w14:textId="77777777" w:rsidR="00A13EDC" w:rsidRPr="00A13EDC" w:rsidRDefault="00A13EDC" w:rsidP="007A660B">
            <w:pPr>
              <w:rPr>
                <w:rFonts w:cs="Simplified Arabic"/>
                <w:sz w:val="24"/>
                <w:szCs w:val="24"/>
                <w:rtl/>
              </w:rPr>
            </w:pPr>
            <w:r w:rsidRPr="00A13EDC">
              <w:rPr>
                <w:rFonts w:cs="Simplified Arabic" w:hint="cs"/>
                <w:sz w:val="24"/>
                <w:szCs w:val="24"/>
                <w:rtl/>
              </w:rPr>
              <w:t>40,03</w:t>
            </w:r>
          </w:p>
        </w:tc>
        <w:tc>
          <w:tcPr>
            <w:tcW w:w="1134" w:type="dxa"/>
          </w:tcPr>
          <w:p w14:paraId="4920203C" w14:textId="77777777" w:rsidR="00A13EDC" w:rsidRPr="00A13EDC" w:rsidRDefault="00A13EDC" w:rsidP="007A660B">
            <w:pPr>
              <w:rPr>
                <w:rFonts w:cs="Simplified Arabic"/>
                <w:sz w:val="24"/>
                <w:szCs w:val="24"/>
                <w:rtl/>
              </w:rPr>
            </w:pPr>
            <w:r w:rsidRPr="00A13EDC">
              <w:rPr>
                <w:rFonts w:cs="Simplified Arabic" w:hint="cs"/>
                <w:sz w:val="24"/>
                <w:szCs w:val="24"/>
                <w:rtl/>
              </w:rPr>
              <w:t>48,51</w:t>
            </w:r>
          </w:p>
        </w:tc>
        <w:tc>
          <w:tcPr>
            <w:tcW w:w="1210" w:type="dxa"/>
          </w:tcPr>
          <w:p w14:paraId="708174C9"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316A3ECD" w14:textId="77777777" w:rsidR="00A13EDC" w:rsidRPr="00A13EDC" w:rsidRDefault="00A13EDC" w:rsidP="007A660B">
            <w:pPr>
              <w:rPr>
                <w:rFonts w:cs="Simplified Arabic"/>
                <w:sz w:val="24"/>
                <w:szCs w:val="24"/>
                <w:rtl/>
              </w:rPr>
            </w:pPr>
            <w:r w:rsidRPr="00A13EDC">
              <w:rPr>
                <w:rFonts w:cs="Simplified Arabic" w:hint="cs"/>
                <w:sz w:val="24"/>
                <w:szCs w:val="24"/>
                <w:rtl/>
              </w:rPr>
              <w:t>6,102</w:t>
            </w:r>
          </w:p>
        </w:tc>
        <w:tc>
          <w:tcPr>
            <w:tcW w:w="1065" w:type="dxa"/>
          </w:tcPr>
          <w:p w14:paraId="53F81B02" w14:textId="77777777" w:rsidR="00A13EDC" w:rsidRPr="00A13EDC" w:rsidRDefault="00A13EDC" w:rsidP="007A660B">
            <w:pPr>
              <w:rPr>
                <w:rFonts w:cs="Simplified Arabic"/>
                <w:sz w:val="24"/>
                <w:szCs w:val="24"/>
                <w:rtl/>
              </w:rPr>
            </w:pPr>
            <w:r w:rsidRPr="00A13EDC">
              <w:rPr>
                <w:rFonts w:cs="Simplified Arabic" w:hint="cs"/>
                <w:sz w:val="24"/>
                <w:szCs w:val="24"/>
                <w:rtl/>
              </w:rPr>
              <w:t>0,000</w:t>
            </w:r>
          </w:p>
        </w:tc>
      </w:tr>
      <w:tr w:rsidR="00A13EDC" w:rsidRPr="00A13EDC" w14:paraId="6ADC225D" w14:textId="77777777" w:rsidTr="007A660B">
        <w:tc>
          <w:tcPr>
            <w:tcW w:w="1543" w:type="dxa"/>
          </w:tcPr>
          <w:p w14:paraId="232997C1" w14:textId="77777777" w:rsidR="00A13EDC" w:rsidRPr="00A13EDC" w:rsidRDefault="00A13EDC" w:rsidP="007A660B">
            <w:pPr>
              <w:rPr>
                <w:rFonts w:cs="Simplified Arabic"/>
                <w:sz w:val="24"/>
                <w:szCs w:val="24"/>
                <w:rtl/>
              </w:rPr>
            </w:pPr>
            <w:r w:rsidRPr="00A13EDC">
              <w:rPr>
                <w:rFonts w:cs="Simplified Arabic" w:hint="cs"/>
                <w:sz w:val="24"/>
                <w:szCs w:val="24"/>
                <w:rtl/>
              </w:rPr>
              <w:t>السعادة كدرجة كلية</w:t>
            </w:r>
          </w:p>
        </w:tc>
        <w:tc>
          <w:tcPr>
            <w:tcW w:w="1148" w:type="dxa"/>
          </w:tcPr>
          <w:p w14:paraId="0DAF7C8A" w14:textId="77777777" w:rsidR="00A13EDC" w:rsidRPr="00A13EDC" w:rsidRDefault="00A13EDC" w:rsidP="007A660B">
            <w:pPr>
              <w:rPr>
                <w:rFonts w:cs="Simplified Arabic"/>
                <w:sz w:val="24"/>
                <w:szCs w:val="24"/>
                <w:rtl/>
              </w:rPr>
            </w:pPr>
            <w:r w:rsidRPr="00A13EDC">
              <w:rPr>
                <w:rFonts w:cs="Simplified Arabic"/>
                <w:sz w:val="24"/>
                <w:szCs w:val="24"/>
                <w:rtl/>
              </w:rPr>
              <w:t>132,77</w:t>
            </w:r>
          </w:p>
        </w:tc>
        <w:tc>
          <w:tcPr>
            <w:tcW w:w="1134" w:type="dxa"/>
          </w:tcPr>
          <w:p w14:paraId="2049812B" w14:textId="77777777" w:rsidR="00A13EDC" w:rsidRPr="00A13EDC" w:rsidRDefault="00A13EDC" w:rsidP="007A660B">
            <w:pPr>
              <w:rPr>
                <w:rFonts w:cs="Simplified Arabic"/>
                <w:sz w:val="24"/>
                <w:szCs w:val="24"/>
                <w:rtl/>
              </w:rPr>
            </w:pPr>
            <w:r w:rsidRPr="00A13EDC">
              <w:rPr>
                <w:rFonts w:cs="Simplified Arabic" w:hint="cs"/>
                <w:sz w:val="24"/>
                <w:szCs w:val="24"/>
                <w:rtl/>
              </w:rPr>
              <w:t>154,29</w:t>
            </w:r>
          </w:p>
        </w:tc>
        <w:tc>
          <w:tcPr>
            <w:tcW w:w="1210" w:type="dxa"/>
          </w:tcPr>
          <w:p w14:paraId="3EED0997" w14:textId="77777777" w:rsidR="00A13EDC" w:rsidRPr="00A13EDC" w:rsidRDefault="00A13EDC" w:rsidP="007A660B">
            <w:pPr>
              <w:rPr>
                <w:rFonts w:cs="Simplified Arabic"/>
                <w:sz w:val="24"/>
                <w:szCs w:val="24"/>
                <w:rtl/>
              </w:rPr>
            </w:pPr>
            <w:r w:rsidRPr="00A13EDC">
              <w:rPr>
                <w:rFonts w:cs="Simplified Arabic" w:hint="cs"/>
                <w:sz w:val="24"/>
                <w:szCs w:val="24"/>
                <w:rtl/>
              </w:rPr>
              <w:t>30</w:t>
            </w:r>
          </w:p>
        </w:tc>
        <w:tc>
          <w:tcPr>
            <w:tcW w:w="1065" w:type="dxa"/>
          </w:tcPr>
          <w:p w14:paraId="2695BDD3" w14:textId="77777777" w:rsidR="00A13EDC" w:rsidRPr="00A13EDC" w:rsidRDefault="00A13EDC" w:rsidP="007A660B">
            <w:pPr>
              <w:rPr>
                <w:rFonts w:cs="Simplified Arabic"/>
                <w:sz w:val="24"/>
                <w:szCs w:val="24"/>
                <w:rtl/>
              </w:rPr>
            </w:pPr>
            <w:r w:rsidRPr="00A13EDC">
              <w:rPr>
                <w:rFonts w:cs="Simplified Arabic"/>
                <w:sz w:val="24"/>
                <w:szCs w:val="24"/>
                <w:rtl/>
              </w:rPr>
              <w:t>8,983</w:t>
            </w:r>
          </w:p>
        </w:tc>
        <w:tc>
          <w:tcPr>
            <w:tcW w:w="1065" w:type="dxa"/>
          </w:tcPr>
          <w:p w14:paraId="59A00491" w14:textId="77777777" w:rsidR="00A13EDC" w:rsidRPr="00A13EDC" w:rsidRDefault="00A13EDC" w:rsidP="007A660B">
            <w:pPr>
              <w:rPr>
                <w:rFonts w:cs="Simplified Arabic"/>
                <w:sz w:val="24"/>
                <w:szCs w:val="24"/>
                <w:rtl/>
              </w:rPr>
            </w:pPr>
            <w:r w:rsidRPr="00A13EDC">
              <w:rPr>
                <w:rFonts w:cs="Simplified Arabic" w:hint="cs"/>
                <w:sz w:val="24"/>
                <w:szCs w:val="24"/>
                <w:rtl/>
              </w:rPr>
              <w:t>0,000</w:t>
            </w:r>
          </w:p>
        </w:tc>
      </w:tr>
    </w:tbl>
    <w:p w14:paraId="1A1F3503" w14:textId="77777777" w:rsidR="00A13EDC" w:rsidRPr="00A13EDC" w:rsidRDefault="00A13EDC" w:rsidP="00A13EDC">
      <w:pPr>
        <w:rPr>
          <w:rFonts w:cs="Simplified Arabic"/>
          <w:rtl/>
        </w:rPr>
      </w:pPr>
    </w:p>
    <w:p w14:paraId="3A4164DE" w14:textId="77777777" w:rsidR="00A13EDC" w:rsidRDefault="00A13EDC" w:rsidP="00A13EDC">
      <w:pPr>
        <w:rPr>
          <w:rFonts w:cs="Simplified Arabic"/>
          <w:rtl/>
        </w:rPr>
      </w:pPr>
      <w:r w:rsidRPr="00A13EDC">
        <w:rPr>
          <w:rFonts w:cs="Simplified Arabic"/>
          <w:rtl/>
        </w:rPr>
        <w:t xml:space="preserve">من خلال الجدول( </w:t>
      </w:r>
      <w:r w:rsidRPr="00A13EDC">
        <w:rPr>
          <w:rFonts w:cs="Simplified Arabic" w:hint="cs"/>
          <w:rtl/>
        </w:rPr>
        <w:t>5</w:t>
      </w:r>
      <w:r w:rsidRPr="00A13EDC">
        <w:rPr>
          <w:rFonts w:cs="Simplified Arabic"/>
          <w:rtl/>
        </w:rPr>
        <w:t xml:space="preserve"> ) يتضح أن قيم </w:t>
      </w:r>
      <w:r w:rsidRPr="00A13EDC">
        <w:rPr>
          <w:rFonts w:cs="Simplified Arabic"/>
        </w:rPr>
        <w:t xml:space="preserve">T </w:t>
      </w:r>
      <w:r w:rsidRPr="00A13EDC">
        <w:rPr>
          <w:rFonts w:cs="Simplified Arabic"/>
          <w:rtl/>
        </w:rPr>
        <w:t xml:space="preserve"> دالة عند مستوى دلالة أقل من 0.0</w:t>
      </w:r>
      <w:r w:rsidRPr="00A13EDC">
        <w:rPr>
          <w:rFonts w:cs="Simplified Arabic" w:hint="cs"/>
          <w:rtl/>
        </w:rPr>
        <w:t>0</w:t>
      </w:r>
      <w:r w:rsidRPr="00A13EDC">
        <w:rPr>
          <w:rFonts w:cs="Simplified Arabic"/>
          <w:rtl/>
        </w:rPr>
        <w:t xml:space="preserve">1 للمهارات الحياتية كمجال كلي وللأبعاد الفرعية </w:t>
      </w:r>
      <w:bookmarkStart w:id="3" w:name="_Hlk504325400"/>
      <w:r w:rsidRPr="00A13EDC">
        <w:rPr>
          <w:rFonts w:cs="Simplified Arabic" w:hint="cs"/>
          <w:rtl/>
        </w:rPr>
        <w:t xml:space="preserve">الحكمة والمعرفة , العدل والانصاف  والاعتدال وضبط الذات  والسمو والروحانية </w:t>
      </w:r>
      <w:bookmarkEnd w:id="3"/>
      <w:r w:rsidRPr="00A13EDC">
        <w:rPr>
          <w:rFonts w:cs="Simplified Arabic"/>
          <w:rtl/>
        </w:rPr>
        <w:t xml:space="preserve">,وهو ما يعني وجود فروق دالة إحصائياً بين التطبيقين القبلي والبعدي للمجموعة التجريبية على </w:t>
      </w:r>
      <w:r w:rsidRPr="00A13EDC">
        <w:rPr>
          <w:rFonts w:cs="Simplified Arabic" w:hint="cs"/>
          <w:rtl/>
        </w:rPr>
        <w:t xml:space="preserve">قائمة السعادة </w:t>
      </w:r>
      <w:r w:rsidRPr="00A13EDC">
        <w:rPr>
          <w:rFonts w:cs="Simplified Arabic"/>
          <w:rtl/>
        </w:rPr>
        <w:t>كمجال كلي وللأبعاد الفرعية</w:t>
      </w:r>
      <w:r w:rsidRPr="00A13EDC">
        <w:rPr>
          <w:rFonts w:cs="Simplified Arabic" w:hint="cs"/>
          <w:rtl/>
        </w:rPr>
        <w:t xml:space="preserve"> المذكورة وهو مايجعلنا نقبل الفرض البديل للدرجة الكلية للسعادة وللابعاد (</w:t>
      </w:r>
      <w:r w:rsidRPr="00A13EDC">
        <w:rPr>
          <w:rFonts w:cs="Simplified Arabic"/>
          <w:rtl/>
        </w:rPr>
        <w:t xml:space="preserve">الحكمة والمعرفة , العدل والانصاف  والاعتدال وضبط الذات  والسمو والروحانية </w:t>
      </w:r>
      <w:r w:rsidRPr="00A13EDC">
        <w:rPr>
          <w:rFonts w:cs="Simplified Arabic" w:hint="cs"/>
          <w:rtl/>
        </w:rPr>
        <w:t>)</w:t>
      </w:r>
      <w:r w:rsidRPr="00A13EDC">
        <w:rPr>
          <w:rFonts w:cs="Simplified Arabic"/>
          <w:rtl/>
        </w:rPr>
        <w:t xml:space="preserve">أي أن البرنامج الارشادي المطبق على العينة التجريبية كان فاعلاً في رفع مستوى </w:t>
      </w:r>
      <w:r w:rsidRPr="00A13EDC">
        <w:rPr>
          <w:rFonts w:cs="Simplified Arabic" w:hint="cs"/>
          <w:rtl/>
        </w:rPr>
        <w:t xml:space="preserve">السعادة بشكل كلي  وكذلك بشكل فرعي لأبعاد </w:t>
      </w:r>
      <w:r w:rsidRPr="00A13EDC">
        <w:rPr>
          <w:rFonts w:cs="Simplified Arabic"/>
          <w:rtl/>
        </w:rPr>
        <w:t>الحكمة والمعرفة , العدل والانصاف  والاعتدال وضبط الذات  والسمو والروحانية</w:t>
      </w:r>
      <w:r w:rsidRPr="00A13EDC">
        <w:rPr>
          <w:rFonts w:cs="Simplified Arabic" w:hint="cs"/>
          <w:rtl/>
        </w:rPr>
        <w:t xml:space="preserve">,في حين لم يكن فاعلا في تحسين مستوى كل من بعدي الشجاعة والحب والإنسانية </w:t>
      </w:r>
    </w:p>
    <w:p w14:paraId="79C77C00" w14:textId="77777777" w:rsidR="00755414" w:rsidRDefault="00755414" w:rsidP="00A13EDC">
      <w:pPr>
        <w:rPr>
          <w:rFonts w:cs="Simplified Arabic"/>
          <w:b/>
          <w:bCs/>
          <w:rtl/>
        </w:rPr>
      </w:pPr>
      <w:r w:rsidRPr="00755414">
        <w:rPr>
          <w:rFonts w:cs="Simplified Arabic" w:hint="cs"/>
          <w:b/>
          <w:bCs/>
          <w:rtl/>
        </w:rPr>
        <w:t>مناقشة الفرض:</w:t>
      </w:r>
    </w:p>
    <w:p w14:paraId="74ED06A8" w14:textId="77777777" w:rsidR="00F207E3" w:rsidRPr="001C2564" w:rsidRDefault="00F207E3" w:rsidP="00A13EDC">
      <w:pPr>
        <w:rPr>
          <w:rFonts w:cs="Simplified Arabic"/>
          <w:rtl/>
        </w:rPr>
      </w:pPr>
      <w:r w:rsidRPr="001C2564">
        <w:rPr>
          <w:rFonts w:cs="Simplified Arabic" w:hint="cs"/>
          <w:rtl/>
        </w:rPr>
        <w:t xml:space="preserve">كما توجد أدلة علمية حول دور تعديل التفكير والمعارف ليس فقط في خفض المشاعر السلبية بل والإرتقاء بالحالة المزاجية للفرد إلي الوجحدان الإيجابي </w:t>
      </w:r>
      <w:r w:rsidRPr="001C2564">
        <w:rPr>
          <w:rFonts w:cs="Simplified Arabic"/>
        </w:rPr>
        <w:t>(Richard,1994)</w:t>
      </w:r>
      <w:r w:rsidRPr="001C2564">
        <w:rPr>
          <w:rFonts w:cs="Simplified Arabic" w:hint="cs"/>
          <w:rtl/>
        </w:rPr>
        <w:t xml:space="preserve"> </w:t>
      </w:r>
    </w:p>
    <w:p w14:paraId="44254235" w14:textId="77777777" w:rsidR="00F207E3" w:rsidRPr="001C2564" w:rsidRDefault="00F207E3" w:rsidP="00A13EDC">
      <w:pPr>
        <w:rPr>
          <w:rFonts w:cs="Simplified Arabic"/>
          <w:rtl/>
        </w:rPr>
      </w:pPr>
    </w:p>
    <w:p w14:paraId="6469C9BD" w14:textId="77777777" w:rsidR="00F207E3" w:rsidRPr="001C2564" w:rsidRDefault="00F207E3" w:rsidP="00A13EDC">
      <w:pPr>
        <w:rPr>
          <w:rFonts w:cs="Simplified Arabic"/>
          <w:rtl/>
        </w:rPr>
      </w:pPr>
    </w:p>
    <w:p w14:paraId="496D335F" w14:textId="77777777" w:rsidR="00F207E3" w:rsidRPr="00755414" w:rsidRDefault="00F207E3" w:rsidP="00A13EDC">
      <w:pPr>
        <w:rPr>
          <w:rFonts w:cs="Simplified Arabic"/>
          <w:b/>
          <w:bCs/>
          <w:rtl/>
        </w:rPr>
      </w:pPr>
    </w:p>
    <w:p w14:paraId="7D58A9EF" w14:textId="77777777" w:rsidR="00A13EDC" w:rsidRPr="00A13EDC" w:rsidRDefault="00A13EDC" w:rsidP="00A13EDC">
      <w:pPr>
        <w:rPr>
          <w:rFonts w:cs="Simplified Arabic"/>
          <w:rtl/>
        </w:rPr>
      </w:pPr>
      <w:r w:rsidRPr="00A13EDC">
        <w:rPr>
          <w:rFonts w:cs="Simplified Arabic"/>
          <w:rtl/>
        </w:rPr>
        <w:t>-التوصيات:-</w:t>
      </w:r>
    </w:p>
    <w:p w14:paraId="4D7C41A4" w14:textId="77777777" w:rsidR="00A13EDC" w:rsidRPr="00A13EDC" w:rsidRDefault="00A13EDC" w:rsidP="00A13EDC">
      <w:pPr>
        <w:rPr>
          <w:rFonts w:cs="Simplified Arabic"/>
          <w:rtl/>
        </w:rPr>
      </w:pPr>
      <w:r w:rsidRPr="00A13EDC">
        <w:rPr>
          <w:rFonts w:cs="Simplified Arabic"/>
          <w:rtl/>
        </w:rPr>
        <w:t>بالاستناد إلى نتائج البحث توصي الباحثة بالآتي:</w:t>
      </w:r>
    </w:p>
    <w:p w14:paraId="32EF0852" w14:textId="77777777" w:rsidR="00A13EDC" w:rsidRPr="00A13EDC" w:rsidRDefault="00A13EDC" w:rsidP="00A13EDC">
      <w:pPr>
        <w:numPr>
          <w:ilvl w:val="0"/>
          <w:numId w:val="8"/>
        </w:numPr>
        <w:spacing w:after="200" w:line="276" w:lineRule="auto"/>
        <w:rPr>
          <w:rFonts w:cs="Simplified Arabic"/>
        </w:rPr>
      </w:pPr>
      <w:r w:rsidRPr="00A13EDC">
        <w:rPr>
          <w:rFonts w:cs="Simplified Arabic"/>
          <w:rtl/>
        </w:rPr>
        <w:t xml:space="preserve">تفعيل دور </w:t>
      </w:r>
      <w:r w:rsidRPr="00A13EDC">
        <w:rPr>
          <w:rFonts w:cs="Simplified Arabic" w:hint="cs"/>
          <w:rtl/>
        </w:rPr>
        <w:t>وحدة الإرشاد الطلابي في الجامعةلرفع مستوى السعادة لدى الطالبات في الكليات المختلفة</w:t>
      </w:r>
      <w:r w:rsidRPr="00A13EDC">
        <w:rPr>
          <w:rFonts w:cs="Simplified Arabic"/>
          <w:rtl/>
        </w:rPr>
        <w:t xml:space="preserve"> أثناء فترة دراسته</w:t>
      </w:r>
      <w:r w:rsidRPr="00A13EDC">
        <w:rPr>
          <w:rFonts w:cs="Simplified Arabic" w:hint="cs"/>
          <w:rtl/>
        </w:rPr>
        <w:t>ن.</w:t>
      </w:r>
    </w:p>
    <w:p w14:paraId="171F002B" w14:textId="77777777" w:rsidR="00A13EDC" w:rsidRPr="00A13EDC" w:rsidRDefault="00A13EDC" w:rsidP="00A13EDC">
      <w:pPr>
        <w:numPr>
          <w:ilvl w:val="0"/>
          <w:numId w:val="8"/>
        </w:numPr>
        <w:spacing w:after="200" w:line="276" w:lineRule="auto"/>
        <w:rPr>
          <w:rFonts w:cs="Simplified Arabic"/>
        </w:rPr>
      </w:pPr>
      <w:r w:rsidRPr="00A13EDC">
        <w:rPr>
          <w:rFonts w:cs="Simplified Arabic"/>
          <w:rtl/>
        </w:rPr>
        <w:t xml:space="preserve">تفعيل دور الأنشطة اللاصفية للإسهام في </w:t>
      </w:r>
      <w:r w:rsidRPr="00A13EDC">
        <w:rPr>
          <w:rFonts w:cs="Simplified Arabic" w:hint="cs"/>
          <w:rtl/>
        </w:rPr>
        <w:t>تحسين مستوى السعادة للطالبات</w:t>
      </w:r>
    </w:p>
    <w:p w14:paraId="1B5624F3" w14:textId="77777777" w:rsidR="00A13EDC" w:rsidRPr="00A13EDC" w:rsidRDefault="00A13EDC" w:rsidP="00A13EDC">
      <w:pPr>
        <w:rPr>
          <w:rFonts w:cs="Simplified Arabic"/>
          <w:rtl/>
        </w:rPr>
      </w:pPr>
      <w:r w:rsidRPr="00A13EDC">
        <w:rPr>
          <w:rFonts w:cs="Simplified Arabic"/>
          <w:rtl/>
        </w:rPr>
        <w:t xml:space="preserve">    - المقترحات:-</w:t>
      </w:r>
    </w:p>
    <w:p w14:paraId="52D44203" w14:textId="77777777" w:rsidR="00A13EDC" w:rsidRPr="00A13EDC" w:rsidRDefault="00A13EDC" w:rsidP="00A13EDC">
      <w:pPr>
        <w:rPr>
          <w:rFonts w:cs="Simplified Arabic"/>
          <w:rtl/>
        </w:rPr>
      </w:pPr>
      <w:r w:rsidRPr="00A13EDC">
        <w:rPr>
          <w:rFonts w:cs="Simplified Arabic"/>
          <w:rtl/>
        </w:rPr>
        <w:t>في ضؤ نتائج البحث تقترح الباحثة إجراء الدراسات الآتية:</w:t>
      </w:r>
    </w:p>
    <w:p w14:paraId="33F54EB9" w14:textId="77777777" w:rsidR="00A13EDC" w:rsidRPr="00A13EDC" w:rsidRDefault="00A13EDC" w:rsidP="00A13EDC">
      <w:pPr>
        <w:numPr>
          <w:ilvl w:val="0"/>
          <w:numId w:val="9"/>
        </w:numPr>
        <w:spacing w:after="200" w:line="276" w:lineRule="auto"/>
        <w:rPr>
          <w:rFonts w:cs="Simplified Arabic"/>
          <w:rtl/>
        </w:rPr>
      </w:pPr>
      <w:r w:rsidRPr="00A13EDC">
        <w:rPr>
          <w:rFonts w:cs="Simplified Arabic"/>
          <w:rtl/>
        </w:rPr>
        <w:t xml:space="preserve">إجراء دراسة للتعرف على مستوى </w:t>
      </w:r>
      <w:r w:rsidRPr="00A13EDC">
        <w:rPr>
          <w:rFonts w:cs="Simplified Arabic" w:hint="cs"/>
          <w:rtl/>
        </w:rPr>
        <w:t>السعادة</w:t>
      </w:r>
      <w:r w:rsidRPr="00A13EDC">
        <w:rPr>
          <w:rFonts w:cs="Simplified Arabic"/>
          <w:rtl/>
        </w:rPr>
        <w:t xml:space="preserve"> لدى طلبة الجامعة والتباين فيها وفقا لبعض المتغيرات (النوع الاجتماعي,التخصص,المستوى الدراسي)</w:t>
      </w:r>
    </w:p>
    <w:p w14:paraId="64D9DCAE" w14:textId="77777777" w:rsidR="00A13EDC" w:rsidRDefault="00A13EDC">
      <w:pPr>
        <w:rPr>
          <w:rtl/>
          <w:lang w:bidi="ar-YE"/>
        </w:rPr>
      </w:pPr>
    </w:p>
    <w:p w14:paraId="14F3F85F" w14:textId="77777777" w:rsidR="00A13EDC" w:rsidRDefault="00A13EDC">
      <w:pPr>
        <w:rPr>
          <w:rtl/>
          <w:lang w:bidi="ar-YE"/>
        </w:rPr>
      </w:pPr>
    </w:p>
    <w:p w14:paraId="6E8C2355" w14:textId="77777777" w:rsidR="00A13EDC" w:rsidRDefault="00A13EDC">
      <w:pPr>
        <w:rPr>
          <w:rtl/>
          <w:lang w:bidi="ar-YE"/>
        </w:rPr>
      </w:pPr>
    </w:p>
    <w:p w14:paraId="11347762" w14:textId="77777777" w:rsidR="002A5BA7" w:rsidRDefault="002A5BA7">
      <w:pPr>
        <w:rPr>
          <w:rtl/>
          <w:lang w:bidi="ar-YE"/>
        </w:rPr>
      </w:pPr>
    </w:p>
    <w:p w14:paraId="24D495B0" w14:textId="77777777" w:rsidR="002A5BA7" w:rsidRDefault="002A5BA7">
      <w:pPr>
        <w:rPr>
          <w:rtl/>
          <w:lang w:bidi="ar-YE"/>
        </w:rPr>
      </w:pPr>
    </w:p>
    <w:p w14:paraId="0A7F456D" w14:textId="77777777" w:rsidR="002A5BA7" w:rsidRDefault="002A5BA7">
      <w:pPr>
        <w:rPr>
          <w:rtl/>
          <w:lang w:bidi="ar-YE"/>
        </w:rPr>
      </w:pPr>
    </w:p>
    <w:p w14:paraId="4F971AD2" w14:textId="77777777" w:rsidR="00A13EDC" w:rsidRDefault="00A13EDC">
      <w:pPr>
        <w:rPr>
          <w:rtl/>
          <w:lang w:bidi="ar-YE"/>
        </w:rPr>
      </w:pPr>
    </w:p>
    <w:p w14:paraId="72ECDB47" w14:textId="77777777" w:rsidR="00A13EDC" w:rsidRDefault="00A13EDC">
      <w:pPr>
        <w:rPr>
          <w:rtl/>
          <w:lang w:bidi="ar-YE"/>
        </w:rPr>
      </w:pPr>
    </w:p>
    <w:p w14:paraId="03A52FB4" w14:textId="77777777" w:rsidR="00A13EDC" w:rsidRDefault="00A13EDC">
      <w:pPr>
        <w:rPr>
          <w:rtl/>
          <w:lang w:bidi="ar-YE"/>
        </w:rPr>
      </w:pPr>
    </w:p>
    <w:p w14:paraId="7323B812" w14:textId="77777777" w:rsidR="00A13EDC" w:rsidRDefault="00A13EDC">
      <w:pPr>
        <w:rPr>
          <w:rtl/>
          <w:lang w:bidi="ar-YE"/>
        </w:rPr>
      </w:pPr>
    </w:p>
    <w:p w14:paraId="3C5986C5" w14:textId="77777777" w:rsidR="00CA3200" w:rsidRDefault="00CA3200">
      <w:pPr>
        <w:rPr>
          <w:rtl/>
        </w:rPr>
      </w:pPr>
      <w:r>
        <w:rPr>
          <w:rFonts w:hint="cs"/>
          <w:rtl/>
        </w:rPr>
        <w:t>المراجع:</w:t>
      </w:r>
    </w:p>
    <w:p w14:paraId="519413B3" w14:textId="77777777" w:rsidR="00CA3200" w:rsidRDefault="00CA3200">
      <w:pPr>
        <w:rPr>
          <w:rtl/>
        </w:rPr>
      </w:pPr>
      <w:r>
        <w:rPr>
          <w:rFonts w:hint="cs"/>
          <w:rtl/>
        </w:rPr>
        <w:t>أولا: المراجع العربية</w:t>
      </w:r>
    </w:p>
    <w:p w14:paraId="38C49597" w14:textId="77777777" w:rsidR="00CA3200" w:rsidRDefault="00CA3200">
      <w:pPr>
        <w:rPr>
          <w:rtl/>
        </w:rPr>
      </w:pPr>
    </w:p>
    <w:p w14:paraId="68AB9A58" w14:textId="77777777" w:rsidR="000C0196" w:rsidRDefault="00A11928" w:rsidP="00AE60C3">
      <w:pPr>
        <w:pStyle w:val="a4"/>
        <w:numPr>
          <w:ilvl w:val="0"/>
          <w:numId w:val="2"/>
        </w:numPr>
        <w:jc w:val="lowKashida"/>
        <w:rPr>
          <w:rFonts w:cs="Simplified Arabic"/>
        </w:rPr>
      </w:pPr>
      <w:r w:rsidRPr="00AE60C3">
        <w:rPr>
          <w:rFonts w:cs="Simplified Arabic" w:hint="cs"/>
          <w:rtl/>
        </w:rPr>
        <w:t xml:space="preserve">أرجايل، </w:t>
      </w:r>
      <w:r w:rsidR="000C0196" w:rsidRPr="00AE60C3">
        <w:rPr>
          <w:rFonts w:cs="Simplified Arabic" w:hint="cs"/>
          <w:rtl/>
        </w:rPr>
        <w:t>مايكل (1993)</w:t>
      </w:r>
      <w:r w:rsidR="006D282B" w:rsidRPr="00AE60C3">
        <w:rPr>
          <w:rFonts w:cs="Simplified Arabic" w:hint="cs"/>
          <w:rtl/>
        </w:rPr>
        <w:t>.</w:t>
      </w:r>
      <w:r w:rsidR="000C0196" w:rsidRPr="00AE60C3">
        <w:rPr>
          <w:rFonts w:cs="Simplified Arabic" w:hint="cs"/>
          <w:rtl/>
        </w:rPr>
        <w:t xml:space="preserve"> </w:t>
      </w:r>
      <w:r w:rsidR="000C0196" w:rsidRPr="00AE60C3">
        <w:rPr>
          <w:rFonts w:cs="Simplified Arabic" w:hint="cs"/>
          <w:i/>
          <w:iCs/>
          <w:rtl/>
        </w:rPr>
        <w:t>سيكولوجية السعادة</w:t>
      </w:r>
      <w:r w:rsidRPr="00AE60C3">
        <w:rPr>
          <w:rFonts w:cs="Simplified Arabic" w:hint="cs"/>
          <w:rtl/>
        </w:rPr>
        <w:t xml:space="preserve">، </w:t>
      </w:r>
      <w:r w:rsidR="000C0196" w:rsidRPr="00AE60C3">
        <w:rPr>
          <w:rFonts w:cs="Simplified Arabic" w:hint="cs"/>
          <w:rtl/>
        </w:rPr>
        <w:t>ترجمة فيصل عبد القادر يونس ومراجعة شوقي جلال</w:t>
      </w:r>
      <w:r w:rsidRPr="00AE60C3">
        <w:rPr>
          <w:rFonts w:cs="Simplified Arabic" w:hint="cs"/>
          <w:rtl/>
        </w:rPr>
        <w:t xml:space="preserve">. القاهرة: </w:t>
      </w:r>
      <w:r w:rsidR="000C0196" w:rsidRPr="00AE60C3">
        <w:rPr>
          <w:rFonts w:cs="Simplified Arabic" w:hint="cs"/>
          <w:rtl/>
        </w:rPr>
        <w:t>عالم المعرفة عدد (175) .</w:t>
      </w:r>
    </w:p>
    <w:p w14:paraId="1A4D0FAB" w14:textId="77777777" w:rsidR="009B5CE0" w:rsidRDefault="009B5CE0" w:rsidP="00AE60C3">
      <w:pPr>
        <w:pStyle w:val="a4"/>
        <w:numPr>
          <w:ilvl w:val="0"/>
          <w:numId w:val="2"/>
        </w:numPr>
        <w:jc w:val="lowKashida"/>
        <w:rPr>
          <w:rFonts w:cs="Simplified Arabic"/>
        </w:rPr>
      </w:pPr>
      <w:r>
        <w:rPr>
          <w:rFonts w:cs="Simplified Arabic" w:hint="cs"/>
          <w:rtl/>
        </w:rPr>
        <w:t>الحاج، نجاة.(2011)</w:t>
      </w:r>
      <w:r w:rsidR="00B74E83">
        <w:rPr>
          <w:rFonts w:cs="Simplified Arabic" w:hint="cs"/>
          <w:rtl/>
        </w:rPr>
        <w:t xml:space="preserve">. </w:t>
      </w:r>
      <w:r w:rsidR="00B74E83" w:rsidRPr="00B74E83">
        <w:rPr>
          <w:rFonts w:cs="Simplified Arabic" w:hint="cs"/>
          <w:i/>
          <w:iCs/>
          <w:rtl/>
        </w:rPr>
        <w:t>البرامج الإرشادية الفاعلة في مؤسسات التعليم العالي: الأسس النظرية وآليات التطبيق</w:t>
      </w:r>
      <w:r w:rsidR="00B74E83">
        <w:rPr>
          <w:rFonts w:cs="Simplified Arabic" w:hint="cs"/>
          <w:rtl/>
        </w:rPr>
        <w:t>. مؤتمر التوجيه والإرشاد بين الواقع ورؤي وتطلعات القائمين عليه، جامعة البحرين، البحرين.</w:t>
      </w:r>
    </w:p>
    <w:p w14:paraId="195EC39A" w14:textId="77777777" w:rsidR="002A5BA7" w:rsidRDefault="002A5BA7" w:rsidP="00AE60C3">
      <w:pPr>
        <w:pStyle w:val="a4"/>
        <w:numPr>
          <w:ilvl w:val="0"/>
          <w:numId w:val="2"/>
        </w:numPr>
        <w:jc w:val="lowKashida"/>
        <w:rPr>
          <w:rFonts w:cs="Simplified Arabic"/>
        </w:rPr>
      </w:pPr>
      <w:r>
        <w:rPr>
          <w:rFonts w:cs="Simplified Arabic" w:hint="cs"/>
          <w:rtl/>
        </w:rPr>
        <w:t xml:space="preserve">الحسن، أسماء.(2017). التحليل التمييزي لاستجابات عينة من الطلبة الجامعيين علي قائمة السعادة الحقيقية. </w:t>
      </w:r>
      <w:r w:rsidRPr="002A5BA7">
        <w:rPr>
          <w:rFonts w:cs="Simplified Arabic" w:hint="cs"/>
          <w:i/>
          <w:iCs/>
          <w:rtl/>
        </w:rPr>
        <w:t>مجلة جامعة البعث</w:t>
      </w:r>
      <w:r>
        <w:rPr>
          <w:rFonts w:cs="Simplified Arabic" w:hint="cs"/>
          <w:rtl/>
        </w:rPr>
        <w:t>، ع6، مجلد 39.</w:t>
      </w:r>
    </w:p>
    <w:p w14:paraId="6382B26D" w14:textId="77777777" w:rsidR="00AE60C3" w:rsidRDefault="00AE60C3" w:rsidP="00AE60C3">
      <w:pPr>
        <w:pStyle w:val="a4"/>
        <w:numPr>
          <w:ilvl w:val="0"/>
          <w:numId w:val="2"/>
        </w:numPr>
        <w:rPr>
          <w:rFonts w:ascii="Simplified Arabic" w:hAnsi="Simplified Arabic" w:cs="Simplified Arabic"/>
        </w:rPr>
      </w:pPr>
      <w:r w:rsidRPr="00AE60C3">
        <w:rPr>
          <w:rFonts w:ascii="Simplified Arabic" w:hAnsi="Simplified Arabic" w:cs="Simplified Arabic" w:hint="cs"/>
          <w:rtl/>
        </w:rPr>
        <w:t>الزغلول، رافع؛ الزغلول، عماد عبد الرحيم (2003).</w:t>
      </w:r>
      <w:r w:rsidRPr="00AE60C3">
        <w:rPr>
          <w:rFonts w:ascii="Simplified Arabic" w:hAnsi="Simplified Arabic" w:cs="Simplified Arabic" w:hint="cs"/>
          <w:i/>
          <w:iCs/>
          <w:rtl/>
        </w:rPr>
        <w:t>علم النفس المعرفي</w:t>
      </w:r>
      <w:r w:rsidRPr="00AE60C3">
        <w:rPr>
          <w:rFonts w:ascii="Simplified Arabic" w:hAnsi="Simplified Arabic" w:cs="Simplified Arabic" w:hint="cs"/>
          <w:rtl/>
        </w:rPr>
        <w:t>، عمان:دار الشروق للطباعة والنشر.</w:t>
      </w:r>
    </w:p>
    <w:p w14:paraId="2803E461" w14:textId="77777777" w:rsidR="00F728D6" w:rsidRDefault="00F728D6" w:rsidP="00AE60C3">
      <w:pPr>
        <w:pStyle w:val="a4"/>
        <w:numPr>
          <w:ilvl w:val="0"/>
          <w:numId w:val="2"/>
        </w:numPr>
        <w:rPr>
          <w:rFonts w:ascii="Simplified Arabic" w:hAnsi="Simplified Arabic" w:cs="Simplified Arabic"/>
        </w:rPr>
      </w:pPr>
      <w:r>
        <w:rPr>
          <w:rFonts w:ascii="Simplified Arabic" w:hAnsi="Simplified Arabic" w:cs="Simplified Arabic" w:hint="cs"/>
          <w:rtl/>
        </w:rPr>
        <w:t>السواط، وصل الله والمشيخي، غالب. (2011). أثر برنامج إرشادي في التكيف مع الحياة الجامعية لدي الطلاب المستجدين بجامعة الطائف</w:t>
      </w:r>
      <w:r w:rsidR="007C4D3E">
        <w:rPr>
          <w:rFonts w:ascii="Simplified Arabic" w:hAnsi="Simplified Arabic" w:cs="Simplified Arabic" w:hint="cs"/>
          <w:rtl/>
        </w:rPr>
        <w:t xml:space="preserve">، </w:t>
      </w:r>
      <w:r w:rsidR="007C4D3E" w:rsidRPr="007C4D3E">
        <w:rPr>
          <w:rFonts w:ascii="Simplified Arabic" w:hAnsi="Simplified Arabic" w:cs="Simplified Arabic" w:hint="cs"/>
          <w:i/>
          <w:iCs/>
          <w:rtl/>
        </w:rPr>
        <w:t>مجلة كلية التربية</w:t>
      </w:r>
      <w:r w:rsidR="007C4D3E">
        <w:rPr>
          <w:rFonts w:ascii="Simplified Arabic" w:hAnsi="Simplified Arabic" w:cs="Simplified Arabic" w:hint="cs"/>
          <w:rtl/>
        </w:rPr>
        <w:t xml:space="preserve">، ع(1)، 145. </w:t>
      </w:r>
      <w:r>
        <w:rPr>
          <w:rFonts w:ascii="Simplified Arabic" w:hAnsi="Simplified Arabic" w:cs="Simplified Arabic" w:hint="cs"/>
          <w:rtl/>
        </w:rPr>
        <w:t xml:space="preserve"> </w:t>
      </w:r>
    </w:p>
    <w:p w14:paraId="385D1C7B" w14:textId="77777777" w:rsidR="00753CAD" w:rsidRDefault="00753CAD" w:rsidP="00AE60C3">
      <w:pPr>
        <w:pStyle w:val="a4"/>
        <w:numPr>
          <w:ilvl w:val="0"/>
          <w:numId w:val="2"/>
        </w:numPr>
        <w:rPr>
          <w:rFonts w:ascii="Simplified Arabic" w:hAnsi="Simplified Arabic" w:cs="Simplified Arabic"/>
        </w:rPr>
      </w:pPr>
      <w:r>
        <w:rPr>
          <w:rFonts w:ascii="Simplified Arabic" w:hAnsi="Simplified Arabic" w:cs="Simplified Arabic" w:hint="cs"/>
          <w:rtl/>
        </w:rPr>
        <w:t>السيد، نهلة متولي.(  ).السعادة كمنبئ لجودة الصحة النفسية وعلاقتها ببعض المتغيرات لدي طلاب وطالبات الجامعة</w:t>
      </w:r>
    </w:p>
    <w:p w14:paraId="671A59D9" w14:textId="77777777" w:rsidR="008C1D30" w:rsidRDefault="008C1D30" w:rsidP="00AE60C3">
      <w:pPr>
        <w:pStyle w:val="a4"/>
        <w:numPr>
          <w:ilvl w:val="0"/>
          <w:numId w:val="2"/>
        </w:numPr>
        <w:rPr>
          <w:rFonts w:ascii="Simplified Arabic" w:hAnsi="Simplified Arabic" w:cs="Simplified Arabic"/>
        </w:rPr>
      </w:pPr>
      <w:r>
        <w:rPr>
          <w:rFonts w:ascii="Simplified Arabic" w:hAnsi="Simplified Arabic" w:cs="Simplified Arabic" w:hint="cs"/>
          <w:rtl/>
        </w:rPr>
        <w:t>الشمري، كريم عبد سامر. (2000م).</w:t>
      </w:r>
      <w:r w:rsidR="00C60FD5" w:rsidRPr="00C60FD5">
        <w:rPr>
          <w:rFonts w:ascii="Simplified Arabic" w:hAnsi="Simplified Arabic" w:cs="Simplified Arabic" w:hint="cs"/>
          <w:i/>
          <w:iCs/>
          <w:rtl/>
        </w:rPr>
        <w:t>وعي الذات وعلاقته بالتوافق المهني لدي الموظفين في المؤسسات المهنية</w:t>
      </w:r>
      <w:r w:rsidR="00C60FD5">
        <w:rPr>
          <w:rFonts w:ascii="Simplified Arabic" w:hAnsi="Simplified Arabic" w:cs="Simplified Arabic" w:hint="cs"/>
          <w:rtl/>
        </w:rPr>
        <w:t>، (رسالة ماجستير غير منشورة)، كلية الآداب، جامعة بغداد، العراق.</w:t>
      </w:r>
    </w:p>
    <w:p w14:paraId="78F5B863" w14:textId="77777777" w:rsidR="00AE3EDD" w:rsidRPr="00AE60C3" w:rsidRDefault="00AE3EDD" w:rsidP="00AE60C3">
      <w:pPr>
        <w:pStyle w:val="a4"/>
        <w:numPr>
          <w:ilvl w:val="0"/>
          <w:numId w:val="2"/>
        </w:numPr>
        <w:rPr>
          <w:rFonts w:ascii="Simplified Arabic" w:hAnsi="Simplified Arabic" w:cs="Simplified Arabic"/>
          <w:rtl/>
        </w:rPr>
      </w:pPr>
      <w:r>
        <w:rPr>
          <w:rFonts w:ascii="Simplified Arabic" w:hAnsi="Simplified Arabic" w:cs="Simplified Arabic" w:hint="cs"/>
          <w:rtl/>
        </w:rPr>
        <w:t xml:space="preserve">العبيدي، عفراء ابراهيم(2015).الحكمة وعلاقتها بالسعادة النفسية لدي عينة من طلبة جامعة بغداد، </w:t>
      </w:r>
      <w:r w:rsidRPr="00AE3EDD">
        <w:rPr>
          <w:rFonts w:ascii="Simplified Arabic" w:hAnsi="Simplified Arabic" w:cs="Simplified Arabic" w:hint="cs"/>
          <w:i/>
          <w:iCs/>
          <w:rtl/>
        </w:rPr>
        <w:t>المجلة العربية لتطوير التفوق</w:t>
      </w:r>
      <w:r>
        <w:rPr>
          <w:rFonts w:ascii="Simplified Arabic" w:hAnsi="Simplified Arabic" w:cs="Simplified Arabic" w:hint="cs"/>
          <w:rtl/>
        </w:rPr>
        <w:t>، ع(10)، المجلد السادس، بغداد.</w:t>
      </w:r>
    </w:p>
    <w:p w14:paraId="05AFB703" w14:textId="77777777" w:rsidR="00783A87" w:rsidRDefault="00A11928" w:rsidP="00AE60C3">
      <w:pPr>
        <w:pStyle w:val="a4"/>
        <w:numPr>
          <w:ilvl w:val="0"/>
          <w:numId w:val="2"/>
        </w:numPr>
        <w:jc w:val="lowKashida"/>
        <w:rPr>
          <w:rFonts w:cs="Simplified Arabic"/>
        </w:rPr>
      </w:pPr>
      <w:r w:rsidRPr="00AE60C3">
        <w:rPr>
          <w:rFonts w:cs="Simplified Arabic" w:hint="cs"/>
          <w:rtl/>
        </w:rPr>
        <w:t xml:space="preserve">العنزي، </w:t>
      </w:r>
      <w:r w:rsidR="006D282B" w:rsidRPr="00AE60C3">
        <w:rPr>
          <w:rFonts w:cs="Simplified Arabic" w:hint="cs"/>
          <w:rtl/>
        </w:rPr>
        <w:t>فريح عويد (2001).</w:t>
      </w:r>
      <w:r w:rsidR="00783A87" w:rsidRPr="00AE60C3">
        <w:rPr>
          <w:rFonts w:cs="Simplified Arabic" w:hint="cs"/>
          <w:i/>
          <w:iCs/>
          <w:rtl/>
        </w:rPr>
        <w:t xml:space="preserve"> الشعور بالسعادة وعلاقته ببعض السمات الشخصية، دراسة </w:t>
      </w:r>
      <w:r w:rsidR="00783A87" w:rsidRPr="00AE60C3">
        <w:rPr>
          <w:rFonts w:cs="Simplified Arabic" w:hint="cs"/>
          <w:rtl/>
        </w:rPr>
        <w:t>ارت</w:t>
      </w:r>
      <w:r w:rsidRPr="00AE60C3">
        <w:rPr>
          <w:rFonts w:cs="Simplified Arabic" w:hint="cs"/>
          <w:rtl/>
        </w:rPr>
        <w:t>باطية مقارنة بين الذكور والإناث.</w:t>
      </w:r>
      <w:r w:rsidR="00783A87" w:rsidRPr="00AE60C3">
        <w:rPr>
          <w:rFonts w:cs="Simplified Arabic" w:hint="cs"/>
          <w:rtl/>
        </w:rPr>
        <w:t xml:space="preserve"> </w:t>
      </w:r>
      <w:r w:rsidR="00783A87" w:rsidRPr="00AE60C3">
        <w:rPr>
          <w:rFonts w:cs="Simplified Arabic" w:hint="cs"/>
          <w:i/>
          <w:iCs/>
          <w:rtl/>
        </w:rPr>
        <w:t>دراسات نفسية</w:t>
      </w:r>
      <w:r w:rsidRPr="00AE60C3">
        <w:rPr>
          <w:rFonts w:cs="Simplified Arabic" w:hint="cs"/>
          <w:rtl/>
        </w:rPr>
        <w:t xml:space="preserve">، 11(3) </w:t>
      </w:r>
      <w:r w:rsidR="00783A87" w:rsidRPr="00AE60C3">
        <w:rPr>
          <w:rFonts w:cs="Simplified Arabic" w:hint="cs"/>
          <w:rtl/>
        </w:rPr>
        <w:t xml:space="preserve"> ص351-377.</w:t>
      </w:r>
    </w:p>
    <w:p w14:paraId="410CAA1C" w14:textId="77777777" w:rsidR="00AE60C3" w:rsidRPr="00AE60C3" w:rsidRDefault="00AE60C3" w:rsidP="00AE60C3">
      <w:pPr>
        <w:pStyle w:val="a4"/>
        <w:numPr>
          <w:ilvl w:val="0"/>
          <w:numId w:val="2"/>
        </w:numPr>
        <w:rPr>
          <w:rFonts w:ascii="Simplified Arabic" w:hAnsi="Simplified Arabic" w:cs="Simplified Arabic"/>
          <w:rtl/>
        </w:rPr>
      </w:pPr>
      <w:r w:rsidRPr="00AE60C3">
        <w:rPr>
          <w:rFonts w:ascii="Simplified Arabic" w:hAnsi="Simplified Arabic" w:cs="Simplified Arabic" w:hint="cs"/>
          <w:rtl/>
        </w:rPr>
        <w:t>القرة غولي، حسن أحمد</w:t>
      </w:r>
      <w:r w:rsidR="00B44035">
        <w:rPr>
          <w:rFonts w:ascii="Simplified Arabic" w:hAnsi="Simplified Arabic" w:cs="Simplified Arabic" w:hint="cs"/>
          <w:rtl/>
        </w:rPr>
        <w:t xml:space="preserve">. </w:t>
      </w:r>
      <w:r w:rsidRPr="00AE60C3">
        <w:rPr>
          <w:rFonts w:ascii="Simplified Arabic" w:hAnsi="Simplified Arabic" w:cs="Simplified Arabic" w:hint="cs"/>
          <w:rtl/>
        </w:rPr>
        <w:t xml:space="preserve">(2011). </w:t>
      </w:r>
      <w:r w:rsidRPr="00AE60C3">
        <w:rPr>
          <w:rFonts w:ascii="Simplified Arabic" w:hAnsi="Simplified Arabic" w:cs="Simplified Arabic" w:hint="cs"/>
          <w:i/>
          <w:iCs/>
          <w:rtl/>
        </w:rPr>
        <w:t>الوعي الذاتي وعلاقته بالمواجهة الاجتماعية  ومقاومة الاغراء لدي طلاب الجامعة</w:t>
      </w:r>
      <w:r w:rsidRPr="00AE60C3">
        <w:rPr>
          <w:rFonts w:ascii="Simplified Arabic" w:hAnsi="Simplified Arabic" w:cs="Simplified Arabic" w:hint="cs"/>
          <w:rtl/>
        </w:rPr>
        <w:t>، (اطروحة دكتوراة غير منشورة)، كلية التربية، الجامعة المستنصرية، بغداد.</w:t>
      </w:r>
    </w:p>
    <w:p w14:paraId="1DE6BA9B" w14:textId="77777777" w:rsidR="00AE60C3" w:rsidRDefault="00AE60C3" w:rsidP="00AE60C3">
      <w:pPr>
        <w:pStyle w:val="a4"/>
        <w:numPr>
          <w:ilvl w:val="0"/>
          <w:numId w:val="2"/>
        </w:numPr>
        <w:jc w:val="lowKashida"/>
        <w:rPr>
          <w:rFonts w:cs="Simplified Arabic"/>
        </w:rPr>
      </w:pPr>
      <w:r w:rsidRPr="00AE60C3">
        <w:rPr>
          <w:rFonts w:ascii="Simplified Arabic" w:hAnsi="Simplified Arabic" w:cs="Simplified Arabic" w:hint="cs"/>
          <w:rtl/>
        </w:rPr>
        <w:t>القرة، غولي، حسن أحمد</w:t>
      </w:r>
      <w:r w:rsidR="00B44035">
        <w:rPr>
          <w:rFonts w:ascii="Simplified Arabic" w:hAnsi="Simplified Arabic" w:cs="Simplified Arabic" w:hint="cs"/>
          <w:rtl/>
        </w:rPr>
        <w:t>.</w:t>
      </w:r>
      <w:r w:rsidRPr="00AE60C3">
        <w:rPr>
          <w:rFonts w:ascii="Simplified Arabic" w:hAnsi="Simplified Arabic" w:cs="Simplified Arabic" w:hint="cs"/>
          <w:rtl/>
        </w:rPr>
        <w:t xml:space="preserve"> (2012). </w:t>
      </w:r>
      <w:r w:rsidRPr="00AE60C3">
        <w:rPr>
          <w:rFonts w:ascii="Simplified Arabic" w:hAnsi="Simplified Arabic" w:cs="Simplified Arabic" w:hint="cs"/>
          <w:i/>
          <w:iCs/>
          <w:rtl/>
        </w:rPr>
        <w:t>سيكولوجية الوعي الذاتي والاقناع الاجتماعي</w:t>
      </w:r>
      <w:r w:rsidRPr="00AE60C3">
        <w:rPr>
          <w:rFonts w:ascii="Simplified Arabic" w:hAnsi="Simplified Arabic" w:cs="Simplified Arabic" w:hint="cs"/>
          <w:rtl/>
        </w:rPr>
        <w:t>، ط1، بغداد: مكتبة اليمامة.</w:t>
      </w:r>
    </w:p>
    <w:p w14:paraId="37919C42" w14:textId="77777777" w:rsidR="00A36394" w:rsidRDefault="00A36394" w:rsidP="00AE60C3">
      <w:pPr>
        <w:pStyle w:val="a4"/>
        <w:numPr>
          <w:ilvl w:val="0"/>
          <w:numId w:val="2"/>
        </w:numPr>
        <w:jc w:val="lowKashida"/>
        <w:rPr>
          <w:rFonts w:cs="Simplified Arabic"/>
        </w:rPr>
      </w:pPr>
      <w:r>
        <w:rPr>
          <w:rFonts w:cs="Simplified Arabic" w:hint="cs"/>
          <w:rtl/>
        </w:rPr>
        <w:t xml:space="preserve">المرشود، الجوهرة صالح. (1432ه). السعادة وعلاقتها ببعض المتغيرات لدي طالبات الجامعة، </w:t>
      </w:r>
      <w:r w:rsidRPr="00A36394">
        <w:rPr>
          <w:rFonts w:cs="Simplified Arabic" w:hint="cs"/>
          <w:i/>
          <w:iCs/>
          <w:rtl/>
        </w:rPr>
        <w:t>مجلة العلوم العربية والإنسانية</w:t>
      </w:r>
      <w:r>
        <w:rPr>
          <w:rFonts w:cs="Simplified Arabic" w:hint="cs"/>
          <w:rtl/>
        </w:rPr>
        <w:t>، جامعة القصيم، ع (2)، ص797-778.</w:t>
      </w:r>
    </w:p>
    <w:p w14:paraId="6824628C" w14:textId="77777777" w:rsidR="00996208" w:rsidRDefault="00996208" w:rsidP="00273BF5">
      <w:pPr>
        <w:pStyle w:val="a4"/>
        <w:numPr>
          <w:ilvl w:val="0"/>
          <w:numId w:val="2"/>
        </w:numPr>
        <w:jc w:val="lowKashida"/>
        <w:rPr>
          <w:rFonts w:cs="Simplified Arabic"/>
        </w:rPr>
      </w:pPr>
      <w:r>
        <w:rPr>
          <w:rFonts w:cs="Simplified Arabic" w:hint="cs"/>
          <w:rtl/>
        </w:rPr>
        <w:t>المهوس، رنا ناصر</w:t>
      </w:r>
      <w:r w:rsidR="00273BF5">
        <w:rPr>
          <w:rFonts w:cs="Simplified Arabic" w:hint="cs"/>
          <w:rtl/>
        </w:rPr>
        <w:t>؛</w:t>
      </w:r>
      <w:r>
        <w:rPr>
          <w:rFonts w:cs="Simplified Arabic" w:hint="cs"/>
          <w:rtl/>
        </w:rPr>
        <w:t xml:space="preserve"> الجارودي، ماجدة ابراهيم.(2016).دور برامج الإرشاد بعمادة السنة التحضيرية في تهيئة الطالبات المستجدات بجامعة الملك سعود، </w:t>
      </w:r>
      <w:r w:rsidRPr="00996208">
        <w:rPr>
          <w:rFonts w:cs="Simplified Arabic" w:hint="cs"/>
          <w:i/>
          <w:iCs/>
          <w:rtl/>
        </w:rPr>
        <w:t>المجلة الدولية التربوية المتخصصة،</w:t>
      </w:r>
      <w:r>
        <w:rPr>
          <w:rFonts w:cs="Simplified Arabic" w:hint="cs"/>
          <w:rtl/>
        </w:rPr>
        <w:t>ع6، مجلد 5.</w:t>
      </w:r>
    </w:p>
    <w:p w14:paraId="56E57524" w14:textId="77777777" w:rsidR="00AE60C3" w:rsidRDefault="00AE60C3" w:rsidP="00AE60C3">
      <w:pPr>
        <w:pStyle w:val="a4"/>
        <w:numPr>
          <w:ilvl w:val="0"/>
          <w:numId w:val="2"/>
        </w:numPr>
        <w:jc w:val="lowKashida"/>
        <w:rPr>
          <w:rFonts w:cs="Simplified Arabic"/>
        </w:rPr>
      </w:pPr>
      <w:r w:rsidRPr="00AE60C3">
        <w:rPr>
          <w:rFonts w:cs="Simplified Arabic" w:hint="cs"/>
          <w:rtl/>
        </w:rPr>
        <w:lastRenderedPageBreak/>
        <w:t>بشير، معمرية</w:t>
      </w:r>
      <w:r w:rsidR="00B44035">
        <w:rPr>
          <w:rFonts w:cs="Simplified Arabic" w:hint="cs"/>
          <w:rtl/>
        </w:rPr>
        <w:t>.</w:t>
      </w:r>
      <w:r w:rsidRPr="00AE60C3">
        <w:rPr>
          <w:rFonts w:cs="Simplified Arabic" w:hint="cs"/>
          <w:rtl/>
        </w:rPr>
        <w:t xml:space="preserve"> (2012). تقنين قائمة السعادة الحقيقية علي عينات من البيئة الجزائرية. </w:t>
      </w:r>
      <w:r w:rsidRPr="00AE60C3">
        <w:rPr>
          <w:rFonts w:cs="Simplified Arabic" w:hint="cs"/>
          <w:i/>
          <w:iCs/>
          <w:rtl/>
        </w:rPr>
        <w:t>مجلة شبكة العلوم التقنية العربية</w:t>
      </w:r>
      <w:r w:rsidRPr="00AE60C3">
        <w:rPr>
          <w:rFonts w:cs="Simplified Arabic" w:hint="cs"/>
          <w:rtl/>
        </w:rPr>
        <w:t xml:space="preserve"> ، 32(33)، ص 12-32.</w:t>
      </w:r>
    </w:p>
    <w:p w14:paraId="3BCBCF94" w14:textId="77777777" w:rsidR="00025A7F" w:rsidRDefault="00025A7F" w:rsidP="00AE60C3">
      <w:pPr>
        <w:pStyle w:val="a4"/>
        <w:numPr>
          <w:ilvl w:val="0"/>
          <w:numId w:val="2"/>
        </w:numPr>
        <w:jc w:val="lowKashida"/>
        <w:rPr>
          <w:rFonts w:cs="Simplified Arabic"/>
        </w:rPr>
      </w:pPr>
      <w:r>
        <w:rPr>
          <w:rFonts w:cs="Simplified Arabic" w:hint="cs"/>
          <w:rtl/>
        </w:rPr>
        <w:t>حجازي، مصطفي.(2012). إطلاقات طاقات الحياة: قراءات في علم النفس الايجابي، بيروت: دار التنوير للطباعة والنشر.</w:t>
      </w:r>
    </w:p>
    <w:p w14:paraId="14E73104" w14:textId="77777777" w:rsidR="00B44035" w:rsidRPr="00AE60C3" w:rsidRDefault="00B44035" w:rsidP="00AE60C3">
      <w:pPr>
        <w:pStyle w:val="a4"/>
        <w:numPr>
          <w:ilvl w:val="0"/>
          <w:numId w:val="2"/>
        </w:numPr>
        <w:jc w:val="lowKashida"/>
        <w:rPr>
          <w:rFonts w:cs="Simplified Arabic"/>
          <w:rtl/>
        </w:rPr>
      </w:pPr>
      <w:r>
        <w:rPr>
          <w:rFonts w:cs="Simplified Arabic" w:hint="cs"/>
          <w:rtl/>
        </w:rPr>
        <w:t>حسن، أحمد مصطفي. (1996م).الإرشاد النفسي لأسر الأطفال غير العاديين، ط1.</w:t>
      </w:r>
    </w:p>
    <w:p w14:paraId="04502E8A" w14:textId="77777777" w:rsidR="00AE60C3" w:rsidRPr="00AE60C3" w:rsidRDefault="00AE60C3" w:rsidP="00AE60C3">
      <w:pPr>
        <w:pStyle w:val="a4"/>
        <w:numPr>
          <w:ilvl w:val="0"/>
          <w:numId w:val="2"/>
        </w:numPr>
        <w:rPr>
          <w:rFonts w:ascii="Simplified Arabic" w:hAnsi="Simplified Arabic" w:cs="Simplified Arabic"/>
          <w:rtl/>
        </w:rPr>
      </w:pPr>
      <w:r w:rsidRPr="00AE60C3">
        <w:rPr>
          <w:rFonts w:ascii="Simplified Arabic" w:hAnsi="Simplified Arabic" w:cs="Simplified Arabic" w:hint="cs"/>
          <w:rtl/>
        </w:rPr>
        <w:t xml:space="preserve">زهران، حامد عبد السلام (1978). </w:t>
      </w:r>
      <w:r w:rsidRPr="00AE60C3">
        <w:rPr>
          <w:rFonts w:ascii="Simplified Arabic" w:hAnsi="Simplified Arabic" w:cs="Simplified Arabic" w:hint="cs"/>
          <w:i/>
          <w:iCs/>
          <w:rtl/>
        </w:rPr>
        <w:t>الصحة النفسية والعلاج النفسي</w:t>
      </w:r>
      <w:r w:rsidRPr="00AE60C3">
        <w:rPr>
          <w:rFonts w:ascii="Simplified Arabic" w:hAnsi="Simplified Arabic" w:cs="Simplified Arabic" w:hint="cs"/>
          <w:rtl/>
        </w:rPr>
        <w:t>، ط3، القاهرة: دار علا للكتب.</w:t>
      </w:r>
    </w:p>
    <w:p w14:paraId="13160D92" w14:textId="77777777" w:rsidR="00C96617" w:rsidRDefault="00453BC2" w:rsidP="00273BF5">
      <w:pPr>
        <w:pStyle w:val="a4"/>
        <w:numPr>
          <w:ilvl w:val="0"/>
          <w:numId w:val="2"/>
        </w:numPr>
        <w:jc w:val="lowKashida"/>
        <w:rPr>
          <w:rFonts w:cs="Simplified Arabic"/>
        </w:rPr>
      </w:pPr>
      <w:r w:rsidRPr="00AE60C3">
        <w:rPr>
          <w:rFonts w:cs="Simplified Arabic" w:hint="cs"/>
          <w:rtl/>
        </w:rPr>
        <w:t>زهران، حامد عبدالسلام</w:t>
      </w:r>
      <w:r w:rsidR="006D282B" w:rsidRPr="00AE60C3">
        <w:rPr>
          <w:rFonts w:cs="Simplified Arabic" w:hint="cs"/>
          <w:rtl/>
        </w:rPr>
        <w:t xml:space="preserve"> (</w:t>
      </w:r>
      <w:r w:rsidR="00273BF5">
        <w:rPr>
          <w:rFonts w:cs="Simplified Arabic" w:hint="cs"/>
          <w:rtl/>
        </w:rPr>
        <w:t>2005</w:t>
      </w:r>
      <w:r w:rsidR="006D282B" w:rsidRPr="00AE60C3">
        <w:rPr>
          <w:rFonts w:cs="Simplified Arabic" w:hint="cs"/>
          <w:rtl/>
        </w:rPr>
        <w:t>) .</w:t>
      </w:r>
      <w:r w:rsidR="00C96617" w:rsidRPr="00AE60C3">
        <w:rPr>
          <w:rFonts w:cs="Simplified Arabic" w:hint="cs"/>
          <w:rtl/>
        </w:rPr>
        <w:t xml:space="preserve"> </w:t>
      </w:r>
      <w:r w:rsidR="00C96617" w:rsidRPr="00AE60C3">
        <w:rPr>
          <w:rFonts w:cs="Simplified Arabic" w:hint="cs"/>
          <w:i/>
          <w:iCs/>
          <w:rtl/>
        </w:rPr>
        <w:t>التوجيه والإرشاد النفسي</w:t>
      </w:r>
      <w:r w:rsidR="00C96617" w:rsidRPr="00AE60C3">
        <w:rPr>
          <w:rFonts w:cs="Simplified Arabic" w:hint="cs"/>
          <w:rtl/>
        </w:rPr>
        <w:t xml:space="preserve"> ، </w:t>
      </w:r>
      <w:r w:rsidRPr="00AE60C3">
        <w:rPr>
          <w:rFonts w:cs="Simplified Arabic" w:hint="cs"/>
          <w:rtl/>
        </w:rPr>
        <w:t>ط</w:t>
      </w:r>
      <w:r w:rsidR="00273BF5">
        <w:rPr>
          <w:rFonts w:cs="Simplified Arabic" w:hint="cs"/>
          <w:rtl/>
        </w:rPr>
        <w:t>4</w:t>
      </w:r>
      <w:r w:rsidR="00C96617" w:rsidRPr="00AE60C3">
        <w:rPr>
          <w:rFonts w:cs="Simplified Arabic" w:hint="cs"/>
          <w:rtl/>
        </w:rPr>
        <w:t xml:space="preserve"> ، القاهرة</w:t>
      </w:r>
      <w:r w:rsidRPr="00AE60C3">
        <w:rPr>
          <w:rFonts w:cs="Simplified Arabic" w:hint="cs"/>
          <w:rtl/>
        </w:rPr>
        <w:t>: عالم الكتب.</w:t>
      </w:r>
    </w:p>
    <w:p w14:paraId="50135EAC" w14:textId="77777777" w:rsidR="00C301A0" w:rsidRDefault="00C301A0" w:rsidP="007E2950">
      <w:pPr>
        <w:pStyle w:val="a4"/>
        <w:numPr>
          <w:ilvl w:val="0"/>
          <w:numId w:val="2"/>
        </w:numPr>
        <w:rPr>
          <w:rFonts w:ascii="Simplified Arabic" w:hAnsi="Simplified Arabic" w:cs="Simplified Arabic"/>
        </w:rPr>
      </w:pPr>
      <w:r>
        <w:rPr>
          <w:rFonts w:ascii="Simplified Arabic" w:hAnsi="Simplified Arabic" w:cs="Simplified Arabic" w:hint="cs"/>
          <w:rtl/>
        </w:rPr>
        <w:t xml:space="preserve">عبد الخالق، أحمد؛ مراد، صالح(2001). السعادة الشخصية الارتباطات والمنبئات. </w:t>
      </w:r>
      <w:r w:rsidRPr="00AE60C3">
        <w:rPr>
          <w:rFonts w:ascii="Simplified Arabic" w:hAnsi="Simplified Arabic" w:cs="Simplified Arabic" w:hint="cs"/>
          <w:i/>
          <w:iCs/>
          <w:rtl/>
        </w:rPr>
        <w:t>مجلة دراسات نفسية</w:t>
      </w:r>
      <w:r>
        <w:rPr>
          <w:rFonts w:ascii="Simplified Arabic" w:hAnsi="Simplified Arabic" w:cs="Simplified Arabic" w:hint="cs"/>
          <w:rtl/>
        </w:rPr>
        <w:t>، ع1،مجلد(3)، دراسات نفسية.</w:t>
      </w:r>
    </w:p>
    <w:p w14:paraId="1223D503" w14:textId="77777777" w:rsidR="002A5BA7" w:rsidRDefault="007E2950" w:rsidP="00F728D6">
      <w:pPr>
        <w:pStyle w:val="a4"/>
        <w:numPr>
          <w:ilvl w:val="0"/>
          <w:numId w:val="2"/>
        </w:numPr>
        <w:rPr>
          <w:rFonts w:ascii="Simplified Arabic" w:hAnsi="Simplified Arabic" w:cs="Simplified Arabic"/>
        </w:rPr>
      </w:pPr>
      <w:r>
        <w:rPr>
          <w:rFonts w:ascii="Simplified Arabic" w:hAnsi="Simplified Arabic" w:cs="Simplified Arabic" w:hint="cs"/>
          <w:rtl/>
        </w:rPr>
        <w:t xml:space="preserve">عبيان، سعدعلي و </w:t>
      </w:r>
      <w:r w:rsidR="002A5BA7">
        <w:rPr>
          <w:rFonts w:ascii="Simplified Arabic" w:hAnsi="Simplified Arabic" w:cs="Simplified Arabic" w:hint="cs"/>
          <w:rtl/>
        </w:rPr>
        <w:t>مولود، مصطفي.(2005</w:t>
      </w:r>
      <w:r w:rsidR="00F728D6">
        <w:rPr>
          <w:rFonts w:ascii="Simplified Arabic" w:hAnsi="Simplified Arabic" w:cs="Simplified Arabic" w:hint="cs"/>
          <w:rtl/>
        </w:rPr>
        <w:t>، 3-4 ديسمبر</w:t>
      </w:r>
      <w:r w:rsidR="002A5BA7">
        <w:rPr>
          <w:rFonts w:ascii="Simplified Arabic" w:hAnsi="Simplified Arabic" w:cs="Simplified Arabic" w:hint="cs"/>
          <w:rtl/>
        </w:rPr>
        <w:t>).</w:t>
      </w:r>
      <w:r>
        <w:rPr>
          <w:rFonts w:ascii="Simplified Arabic" w:hAnsi="Simplified Arabic" w:cs="Simplified Arabic" w:hint="cs"/>
          <w:rtl/>
        </w:rPr>
        <w:t xml:space="preserve"> </w:t>
      </w:r>
      <w:r w:rsidRPr="00F728D6">
        <w:rPr>
          <w:rFonts w:ascii="Simplified Arabic" w:hAnsi="Simplified Arabic" w:cs="Simplified Arabic" w:hint="cs"/>
          <w:i/>
          <w:iCs/>
          <w:rtl/>
        </w:rPr>
        <w:t>نحو الإرشاد النفسي بجامعة السلطان قابوس</w:t>
      </w:r>
      <w:r w:rsidR="00F728D6">
        <w:rPr>
          <w:rFonts w:ascii="Simplified Arabic" w:hAnsi="Simplified Arabic" w:cs="Simplified Arabic" w:hint="cs"/>
          <w:rtl/>
        </w:rPr>
        <w:t>. ورقة عمل مقدمة إلي</w:t>
      </w:r>
      <w:r>
        <w:rPr>
          <w:rFonts w:ascii="Simplified Arabic" w:hAnsi="Simplified Arabic" w:cs="Simplified Arabic" w:hint="cs"/>
          <w:rtl/>
        </w:rPr>
        <w:t xml:space="preserve"> مؤتمر</w:t>
      </w:r>
      <w:r w:rsidR="00F728D6">
        <w:rPr>
          <w:rFonts w:ascii="Simplified Arabic" w:hAnsi="Simplified Arabic" w:cs="Simplified Arabic" w:hint="cs"/>
          <w:rtl/>
        </w:rPr>
        <w:t xml:space="preserve"> </w:t>
      </w:r>
      <w:r>
        <w:rPr>
          <w:rFonts w:ascii="Simplified Arabic" w:hAnsi="Simplified Arabic" w:cs="Simplified Arabic" w:hint="cs"/>
          <w:rtl/>
        </w:rPr>
        <w:t>رؤية مستقبلية لواقع متغير</w:t>
      </w:r>
      <w:r w:rsidR="00F728D6">
        <w:rPr>
          <w:rFonts w:ascii="Simplified Arabic" w:hAnsi="Simplified Arabic" w:cs="Simplified Arabic" w:hint="cs"/>
          <w:rtl/>
        </w:rPr>
        <w:t>. عمان: جامعة السلطان قابوس.</w:t>
      </w:r>
      <w:r>
        <w:rPr>
          <w:rFonts w:ascii="Simplified Arabic" w:hAnsi="Simplified Arabic" w:cs="Simplified Arabic" w:hint="cs"/>
          <w:rtl/>
        </w:rPr>
        <w:t xml:space="preserve"> </w:t>
      </w:r>
    </w:p>
    <w:p w14:paraId="03AF967B" w14:textId="77777777" w:rsidR="005C5504" w:rsidRDefault="00453BC2" w:rsidP="00AE60C3">
      <w:pPr>
        <w:pStyle w:val="a4"/>
        <w:numPr>
          <w:ilvl w:val="0"/>
          <w:numId w:val="2"/>
        </w:numPr>
        <w:jc w:val="lowKashida"/>
        <w:rPr>
          <w:rFonts w:cs="Simplified Arabic"/>
        </w:rPr>
      </w:pPr>
      <w:r w:rsidRPr="00AE60C3">
        <w:rPr>
          <w:rFonts w:cs="Simplified Arabic" w:hint="cs"/>
          <w:rtl/>
        </w:rPr>
        <w:t xml:space="preserve">عزيز، </w:t>
      </w:r>
      <w:r w:rsidR="005C5504" w:rsidRPr="00AE60C3">
        <w:rPr>
          <w:rFonts w:cs="Simplified Arabic" w:hint="cs"/>
          <w:rtl/>
        </w:rPr>
        <w:t xml:space="preserve">تقي بدري (2015). </w:t>
      </w:r>
      <w:r w:rsidR="005C5504" w:rsidRPr="00AE60C3">
        <w:rPr>
          <w:rFonts w:cs="Simplified Arabic" w:hint="cs"/>
          <w:i/>
          <w:iCs/>
          <w:rtl/>
        </w:rPr>
        <w:t>الوعي الذاتي وعلاقته بالاقناع الاجتماعي لدي عينة من طلبة الجامعة</w:t>
      </w:r>
      <w:r w:rsidR="005C5504" w:rsidRPr="00AE60C3">
        <w:rPr>
          <w:rFonts w:cs="Simplified Arabic" w:hint="cs"/>
          <w:rtl/>
        </w:rPr>
        <w:t>،</w:t>
      </w:r>
      <w:r w:rsidRPr="00AE60C3">
        <w:rPr>
          <w:rFonts w:cs="Simplified Arabic" w:hint="cs"/>
          <w:rtl/>
        </w:rPr>
        <w:t xml:space="preserve"> (رسالة ماجستير منشورة).</w:t>
      </w:r>
      <w:r w:rsidR="005C5504" w:rsidRPr="00AE60C3">
        <w:rPr>
          <w:rFonts w:cs="Simplified Arabic" w:hint="cs"/>
          <w:rtl/>
        </w:rPr>
        <w:t xml:space="preserve"> جامعة بغداد،</w:t>
      </w:r>
      <w:r w:rsidRPr="00AE60C3">
        <w:rPr>
          <w:rFonts w:cs="Simplified Arabic" w:hint="cs"/>
          <w:rtl/>
        </w:rPr>
        <w:t xml:space="preserve"> </w:t>
      </w:r>
      <w:r w:rsidR="00A11928" w:rsidRPr="00AE60C3">
        <w:rPr>
          <w:rFonts w:cs="Simplified Arabic" w:hint="cs"/>
          <w:rtl/>
        </w:rPr>
        <w:t>بغداد</w:t>
      </w:r>
      <w:r w:rsidR="005C5504" w:rsidRPr="00AE60C3">
        <w:rPr>
          <w:rFonts w:cs="Simplified Arabic" w:hint="cs"/>
          <w:rtl/>
        </w:rPr>
        <w:t>.</w:t>
      </w:r>
    </w:p>
    <w:p w14:paraId="022C9D9E" w14:textId="77777777" w:rsidR="00755414" w:rsidRDefault="00755414" w:rsidP="00AE60C3">
      <w:pPr>
        <w:pStyle w:val="a4"/>
        <w:numPr>
          <w:ilvl w:val="0"/>
          <w:numId w:val="2"/>
        </w:numPr>
        <w:jc w:val="lowKashida"/>
        <w:rPr>
          <w:rFonts w:cs="Simplified Arabic"/>
        </w:rPr>
      </w:pPr>
      <w:r>
        <w:rPr>
          <w:rFonts w:cs="Simplified Arabic" w:hint="cs"/>
          <w:rtl/>
        </w:rPr>
        <w:t xml:space="preserve">كتلو، كامل حسن.(2015). السعادة وعلاقتها بكل من التدين والرضا </w:t>
      </w:r>
      <w:r w:rsidR="00F26648">
        <w:rPr>
          <w:rFonts w:cs="Simplified Arabic" w:hint="cs"/>
          <w:rtl/>
        </w:rPr>
        <w:t xml:space="preserve">عن الحياة والحب لدي عينة من الطلاب الجامعيين المتزوجين، </w:t>
      </w:r>
      <w:r w:rsidR="002A5BA7" w:rsidRPr="002A5BA7">
        <w:rPr>
          <w:rFonts w:cs="Simplified Arabic" w:hint="cs"/>
          <w:i/>
          <w:iCs/>
          <w:rtl/>
        </w:rPr>
        <w:t>مجلة دراسات العلوم التربوية</w:t>
      </w:r>
      <w:r w:rsidR="002A5BA7">
        <w:rPr>
          <w:rFonts w:cs="Simplified Arabic" w:hint="cs"/>
          <w:rtl/>
        </w:rPr>
        <w:t>، ع2، مجلد42.</w:t>
      </w:r>
      <w:r>
        <w:rPr>
          <w:rFonts w:cs="Simplified Arabic" w:hint="cs"/>
          <w:rtl/>
        </w:rPr>
        <w:t xml:space="preserve"> </w:t>
      </w:r>
    </w:p>
    <w:p w14:paraId="04A75AF8" w14:textId="77777777" w:rsidR="00AE60C3" w:rsidRDefault="00C301A0" w:rsidP="002A5BA7">
      <w:pPr>
        <w:ind w:left="360"/>
        <w:rPr>
          <w:rFonts w:ascii="Simplified Arabic" w:hAnsi="Simplified Arabic" w:cs="Simplified Arabic"/>
          <w:rtl/>
          <w:lang w:bidi="ar-EG"/>
        </w:rPr>
      </w:pPr>
      <w:r>
        <w:rPr>
          <w:rFonts w:ascii="Simplified Arabic" w:hAnsi="Simplified Arabic" w:cs="Simplified Arabic" w:hint="cs"/>
          <w:rtl/>
        </w:rPr>
        <w:t>1</w:t>
      </w:r>
      <w:r w:rsidR="002A5BA7">
        <w:rPr>
          <w:rFonts w:ascii="Simplified Arabic" w:hAnsi="Simplified Arabic" w:cs="Simplified Arabic" w:hint="cs"/>
          <w:rtl/>
        </w:rPr>
        <w:t>8</w:t>
      </w:r>
      <w:r>
        <w:rPr>
          <w:rFonts w:ascii="Simplified Arabic" w:hAnsi="Simplified Arabic" w:cs="Simplified Arabic" w:hint="cs"/>
          <w:rtl/>
        </w:rPr>
        <w:t>-</w:t>
      </w:r>
      <w:r w:rsidR="002A5BA7">
        <w:rPr>
          <w:rFonts w:ascii="Simplified Arabic" w:hAnsi="Simplified Arabic" w:cs="Simplified Arabic" w:hint="cs"/>
          <w:rtl/>
        </w:rPr>
        <w:t xml:space="preserve"> </w:t>
      </w:r>
      <w:r w:rsidR="00AE60C3" w:rsidRPr="00C301A0">
        <w:rPr>
          <w:rFonts w:ascii="Simplified Arabic" w:hAnsi="Simplified Arabic" w:cs="Simplified Arabic" w:hint="cs"/>
          <w:rtl/>
        </w:rPr>
        <w:t>ما</w:t>
      </w:r>
      <w:r w:rsidR="00453BC2" w:rsidRPr="00C301A0">
        <w:rPr>
          <w:rFonts w:ascii="Simplified Arabic" w:hAnsi="Simplified Arabic" w:cs="Simplified Arabic" w:hint="cs"/>
          <w:rtl/>
        </w:rPr>
        <w:t xml:space="preserve">رتن، سليجمان. </w:t>
      </w:r>
      <w:r w:rsidR="00024D74">
        <w:rPr>
          <w:rFonts w:ascii="Simplified Arabic" w:hAnsi="Simplified Arabic" w:cs="Simplified Arabic" w:hint="cs"/>
          <w:rtl/>
        </w:rPr>
        <w:t>(</w:t>
      </w:r>
      <w:r w:rsidR="00F8433F" w:rsidRPr="00C301A0">
        <w:rPr>
          <w:rFonts w:ascii="Simplified Arabic" w:hAnsi="Simplified Arabic" w:cs="Simplified Arabic" w:hint="cs"/>
          <w:rtl/>
        </w:rPr>
        <w:t>200</w:t>
      </w:r>
      <w:r w:rsidR="00453BC2" w:rsidRPr="00C301A0">
        <w:rPr>
          <w:rFonts w:ascii="Simplified Arabic" w:hAnsi="Simplified Arabic" w:cs="Simplified Arabic" w:hint="cs"/>
          <w:rtl/>
        </w:rPr>
        <w:t>5</w:t>
      </w:r>
      <w:r w:rsidR="00024D74">
        <w:rPr>
          <w:rFonts w:ascii="Simplified Arabic" w:hAnsi="Simplified Arabic" w:cs="Simplified Arabic" w:hint="cs"/>
          <w:rtl/>
        </w:rPr>
        <w:t>)</w:t>
      </w:r>
      <w:r w:rsidR="00F8433F" w:rsidRPr="00C301A0">
        <w:rPr>
          <w:rFonts w:ascii="Simplified Arabic" w:hAnsi="Simplified Arabic" w:cs="Simplified Arabic" w:hint="cs"/>
          <w:rtl/>
        </w:rPr>
        <w:t>.</w:t>
      </w:r>
      <w:r w:rsidR="00453BC2" w:rsidRPr="00C301A0">
        <w:rPr>
          <w:rFonts w:ascii="Simplified Arabic" w:hAnsi="Simplified Arabic" w:cs="Simplified Arabic" w:hint="cs"/>
          <w:rtl/>
        </w:rPr>
        <w:t xml:space="preserve"> </w:t>
      </w:r>
      <w:r w:rsidR="00F8433F" w:rsidRPr="00024D74">
        <w:rPr>
          <w:rFonts w:ascii="Simplified Arabic" w:hAnsi="Simplified Arabic" w:cs="Simplified Arabic" w:hint="cs"/>
          <w:i/>
          <w:iCs/>
          <w:rtl/>
        </w:rPr>
        <w:t>السعادة الحقيقية</w:t>
      </w:r>
      <w:r w:rsidR="00024D74" w:rsidRPr="00024D74">
        <w:rPr>
          <w:rFonts w:ascii="Simplified Arabic" w:hAnsi="Simplified Arabic" w:cs="Simplified Arabic" w:hint="cs"/>
          <w:i/>
          <w:iCs/>
          <w:rtl/>
        </w:rPr>
        <w:t>:</w:t>
      </w:r>
      <w:r w:rsidR="00F8433F" w:rsidRPr="00024D74">
        <w:rPr>
          <w:rFonts w:ascii="Simplified Arabic" w:hAnsi="Simplified Arabic" w:cs="Simplified Arabic" w:hint="cs"/>
          <w:i/>
          <w:iCs/>
          <w:rtl/>
        </w:rPr>
        <w:t xml:space="preserve"> استخدام الحديث </w:t>
      </w:r>
      <w:r w:rsidR="00453BC2" w:rsidRPr="00024D74">
        <w:rPr>
          <w:rFonts w:ascii="Simplified Arabic" w:hAnsi="Simplified Arabic" w:cs="Simplified Arabic" w:hint="cs"/>
          <w:i/>
          <w:iCs/>
          <w:rtl/>
        </w:rPr>
        <w:t>في علم النفس الايجابي لتتبين ما لديك لحياة أكثر انجازا</w:t>
      </w:r>
      <w:r w:rsidR="00453BC2" w:rsidRPr="00C301A0">
        <w:rPr>
          <w:rFonts w:ascii="Simplified Arabic" w:hAnsi="Simplified Arabic" w:cs="Simplified Arabic" w:hint="cs"/>
          <w:rtl/>
        </w:rPr>
        <w:t xml:space="preserve">، </w:t>
      </w:r>
      <w:r w:rsidR="00024D74">
        <w:rPr>
          <w:rFonts w:ascii="Simplified Arabic" w:hAnsi="Simplified Arabic" w:cs="Simplified Arabic" w:hint="cs"/>
          <w:rtl/>
        </w:rPr>
        <w:t>(</w:t>
      </w:r>
      <w:r w:rsidR="00453BC2" w:rsidRPr="00C301A0">
        <w:rPr>
          <w:rFonts w:ascii="Simplified Arabic" w:hAnsi="Simplified Arabic" w:cs="Simplified Arabic" w:hint="cs"/>
          <w:rtl/>
        </w:rPr>
        <w:t>ترجمة صفاء الأعسر، علاء كفافي، عزيزة السيد، فيصل يونس، فادية علوان، سهير غباشي</w:t>
      </w:r>
      <w:r w:rsidR="00024D74">
        <w:rPr>
          <w:rFonts w:ascii="Simplified Arabic" w:hAnsi="Simplified Arabic" w:cs="Simplified Arabic" w:hint="cs"/>
          <w:rtl/>
        </w:rPr>
        <w:t>)</w:t>
      </w:r>
      <w:r w:rsidR="00453BC2" w:rsidRPr="00C301A0">
        <w:rPr>
          <w:rFonts w:ascii="Simplified Arabic" w:hAnsi="Simplified Arabic" w:cs="Simplified Arabic" w:hint="cs"/>
          <w:rtl/>
        </w:rPr>
        <w:t>. القاهرة: دار العين.2002.</w:t>
      </w:r>
      <w:r w:rsidR="00AB203B" w:rsidRPr="00C301A0">
        <w:rPr>
          <w:rFonts w:ascii="Simplified Arabic" w:hAnsi="Simplified Arabic" w:cs="Simplified Arabic" w:hint="cs"/>
          <w:rtl/>
        </w:rPr>
        <w:t xml:space="preserve"> </w:t>
      </w:r>
    </w:p>
    <w:p w14:paraId="235981C9" w14:textId="77777777" w:rsidR="006D0864" w:rsidRPr="00C301A0" w:rsidRDefault="006D0864" w:rsidP="002A5BA7">
      <w:pPr>
        <w:ind w:left="360"/>
        <w:rPr>
          <w:rFonts w:ascii="Simplified Arabic" w:hAnsi="Simplified Arabic" w:cs="Simplified Arabic"/>
          <w:rtl/>
          <w:lang w:bidi="ar-EG"/>
        </w:rPr>
      </w:pPr>
      <w:r>
        <w:rPr>
          <w:rFonts w:ascii="Simplified Arabic" w:hAnsi="Simplified Arabic" w:cs="Simplified Arabic" w:hint="cs"/>
          <w:rtl/>
          <w:lang w:bidi="ar-EG"/>
        </w:rPr>
        <w:t xml:space="preserve">19- محمود، عبدالله جاد. (2010). بعض المتغيرات المعرفية والشخصية المساهمة في السعادة. </w:t>
      </w:r>
      <w:r w:rsidRPr="006D0864">
        <w:rPr>
          <w:rFonts w:ascii="Simplified Arabic" w:hAnsi="Simplified Arabic" w:cs="Simplified Arabic" w:hint="cs"/>
          <w:i/>
          <w:iCs/>
          <w:rtl/>
          <w:lang w:bidi="ar-EG"/>
        </w:rPr>
        <w:t>مجلة دراسات تربوية ونفسية</w:t>
      </w:r>
      <w:r>
        <w:rPr>
          <w:rFonts w:ascii="Simplified Arabic" w:hAnsi="Simplified Arabic" w:cs="Simplified Arabic" w:hint="cs"/>
          <w:rtl/>
          <w:lang w:bidi="ar-EG"/>
        </w:rPr>
        <w:t xml:space="preserve">- كلية التربية، القاهرة: جامعة الزقازيق. </w:t>
      </w:r>
    </w:p>
    <w:p w14:paraId="3BD4D480" w14:textId="77777777" w:rsidR="00AE60C3" w:rsidRDefault="00AE60C3" w:rsidP="002A5BA7">
      <w:pPr>
        <w:ind w:left="360"/>
        <w:rPr>
          <w:rFonts w:ascii="Simplified Arabic" w:hAnsi="Simplified Arabic" w:cs="Simplified Arabic"/>
          <w:rtl/>
        </w:rPr>
      </w:pPr>
      <w:r>
        <w:rPr>
          <w:rFonts w:ascii="Simplified Arabic" w:hAnsi="Simplified Arabic" w:cs="Simplified Arabic" w:hint="cs"/>
          <w:rtl/>
        </w:rPr>
        <w:t>1</w:t>
      </w:r>
      <w:r w:rsidR="002A5BA7">
        <w:rPr>
          <w:rFonts w:ascii="Simplified Arabic" w:hAnsi="Simplified Arabic" w:cs="Simplified Arabic" w:hint="cs"/>
          <w:rtl/>
        </w:rPr>
        <w:t>9</w:t>
      </w:r>
      <w:r>
        <w:rPr>
          <w:rFonts w:ascii="Simplified Arabic" w:hAnsi="Simplified Arabic" w:cs="Simplified Arabic" w:hint="cs"/>
          <w:rtl/>
        </w:rPr>
        <w:t>-</w:t>
      </w:r>
      <w:r w:rsidRPr="00AE60C3">
        <w:rPr>
          <w:rFonts w:ascii="Simplified Arabic" w:hAnsi="Simplified Arabic" w:cs="Simplified Arabic" w:hint="cs"/>
          <w:rtl/>
        </w:rPr>
        <w:t>مرسي، كمال إبراهيم</w:t>
      </w:r>
      <w:r w:rsidR="00024D74">
        <w:rPr>
          <w:rFonts w:ascii="Simplified Arabic" w:hAnsi="Simplified Arabic" w:cs="Simplified Arabic" w:hint="cs"/>
          <w:rtl/>
        </w:rPr>
        <w:t>.</w:t>
      </w:r>
      <w:r w:rsidRPr="00AE60C3">
        <w:rPr>
          <w:rFonts w:ascii="Simplified Arabic" w:hAnsi="Simplified Arabic" w:cs="Simplified Arabic" w:hint="cs"/>
          <w:rtl/>
        </w:rPr>
        <w:t>(2000</w:t>
      </w:r>
      <w:r w:rsidR="00024D74">
        <w:rPr>
          <w:rFonts w:ascii="Simplified Arabic" w:hAnsi="Simplified Arabic" w:cs="Simplified Arabic" w:hint="cs"/>
          <w:rtl/>
        </w:rPr>
        <w:t>م</w:t>
      </w:r>
      <w:r w:rsidRPr="00AE60C3">
        <w:rPr>
          <w:rFonts w:ascii="Simplified Arabic" w:hAnsi="Simplified Arabic" w:cs="Simplified Arabic" w:hint="cs"/>
          <w:rtl/>
        </w:rPr>
        <w:t>). السعادة وتنمية الصحة النفسية، ج1، القاهرة: دار النشر للجامعات.</w:t>
      </w:r>
    </w:p>
    <w:p w14:paraId="6EE910F2" w14:textId="77777777" w:rsidR="00024D74" w:rsidRPr="00024D74" w:rsidRDefault="00AE60C3" w:rsidP="00024D74">
      <w:pPr>
        <w:pStyle w:val="a4"/>
        <w:numPr>
          <w:ilvl w:val="0"/>
          <w:numId w:val="2"/>
        </w:numPr>
        <w:rPr>
          <w:rFonts w:ascii="Simplified Arabic" w:hAnsi="Simplified Arabic" w:cs="Simplified Arabic"/>
          <w:rtl/>
          <w:lang w:bidi="ar-EG"/>
        </w:rPr>
      </w:pPr>
      <w:r w:rsidRPr="00024D74">
        <w:rPr>
          <w:rFonts w:ascii="Simplified Arabic" w:hAnsi="Simplified Arabic" w:cs="Simplified Arabic" w:hint="cs"/>
          <w:rtl/>
        </w:rPr>
        <w:t>مؤمن، داليا عزت(2004</w:t>
      </w:r>
      <w:r w:rsidR="00024D74">
        <w:rPr>
          <w:rFonts w:ascii="Simplified Arabic" w:hAnsi="Simplified Arabic" w:cs="Simplified Arabic" w:hint="cs"/>
          <w:rtl/>
        </w:rPr>
        <w:t>م</w:t>
      </w:r>
      <w:r w:rsidRPr="00024D74">
        <w:rPr>
          <w:rFonts w:ascii="Simplified Arabic" w:hAnsi="Simplified Arabic" w:cs="Simplified Arabic" w:hint="cs"/>
          <w:rtl/>
        </w:rPr>
        <w:t>).</w:t>
      </w:r>
      <w:r w:rsidRPr="00024D74">
        <w:rPr>
          <w:rFonts w:ascii="Simplified Arabic" w:hAnsi="Simplified Arabic" w:cs="Simplified Arabic" w:hint="cs"/>
          <w:i/>
          <w:iCs/>
          <w:rtl/>
        </w:rPr>
        <w:t>العلاقة بين السعادة وكل من الأفكار اللاعقلانية والأحداث الضاغطة</w:t>
      </w:r>
      <w:r w:rsidRPr="00024D74">
        <w:rPr>
          <w:rFonts w:ascii="Simplified Arabic" w:hAnsi="Simplified Arabic" w:cs="Simplified Arabic" w:hint="cs"/>
          <w:rtl/>
        </w:rPr>
        <w:t>. المؤتمر السنوي الحادي عشر للإرشاد النفسي، المجلد الأول، القاهرة: جامعة عين شمس.</w:t>
      </w:r>
    </w:p>
    <w:p w14:paraId="7E3BFF5C" w14:textId="77777777" w:rsidR="00024D74" w:rsidRDefault="00024D74" w:rsidP="00024D74">
      <w:pPr>
        <w:pStyle w:val="a4"/>
        <w:numPr>
          <w:ilvl w:val="0"/>
          <w:numId w:val="2"/>
        </w:numPr>
        <w:rPr>
          <w:rFonts w:ascii="Simplified Arabic" w:hAnsi="Simplified Arabic" w:cs="Simplified Arabic"/>
          <w:lang w:bidi="ar-EG"/>
        </w:rPr>
      </w:pPr>
      <w:r>
        <w:rPr>
          <w:rFonts w:ascii="Simplified Arabic" w:hAnsi="Simplified Arabic" w:cs="Simplified Arabic" w:hint="cs"/>
          <w:rtl/>
          <w:lang w:bidi="ar-EG"/>
        </w:rPr>
        <w:t>نظمي، فارس كمال.(2008م). الحر</w:t>
      </w:r>
      <w:r w:rsidR="0010690D">
        <w:rPr>
          <w:rFonts w:ascii="Simplified Arabic" w:hAnsi="Simplified Arabic" w:cs="Simplified Arabic" w:hint="cs"/>
          <w:rtl/>
          <w:lang w:bidi="ar-EG"/>
        </w:rPr>
        <w:t>مان النسبي والهوية الاجتماعية وعلاقتها بسلوك الاحتجاج لدي العاطلين عن العمل، (رسالة دكتوراه غير منشورة)، كلية الآداب، بغداد.</w:t>
      </w:r>
    </w:p>
    <w:p w14:paraId="5EC0588B" w14:textId="77777777" w:rsidR="0010690D" w:rsidRPr="00024D74" w:rsidRDefault="0010690D" w:rsidP="00024D74">
      <w:pPr>
        <w:pStyle w:val="a4"/>
        <w:numPr>
          <w:ilvl w:val="0"/>
          <w:numId w:val="2"/>
        </w:numPr>
        <w:rPr>
          <w:rFonts w:ascii="Simplified Arabic" w:hAnsi="Simplified Arabic" w:cs="Simplified Arabic"/>
          <w:rtl/>
          <w:lang w:bidi="ar-EG"/>
        </w:rPr>
      </w:pPr>
    </w:p>
    <w:p w14:paraId="1411AA89" w14:textId="77777777" w:rsidR="00024D74" w:rsidRPr="00024D74" w:rsidRDefault="00024D74" w:rsidP="00024D74">
      <w:pPr>
        <w:rPr>
          <w:rFonts w:ascii="Simplified Arabic" w:hAnsi="Simplified Arabic" w:cs="Simplified Arabic"/>
          <w:lang w:bidi="ar-EG"/>
        </w:rPr>
      </w:pPr>
    </w:p>
    <w:p w14:paraId="04C7FBAD" w14:textId="77777777" w:rsidR="00AE60C3" w:rsidRPr="00C301A0" w:rsidRDefault="00C301A0" w:rsidP="00C301A0">
      <w:pPr>
        <w:ind w:left="360"/>
        <w:rPr>
          <w:rFonts w:ascii="Simplified Arabic" w:hAnsi="Simplified Arabic" w:cs="Simplified Arabic"/>
        </w:rPr>
      </w:pPr>
      <w:r w:rsidRPr="00C301A0">
        <w:rPr>
          <w:rFonts w:ascii="Simplified Arabic" w:hAnsi="Simplified Arabic" w:cs="Simplified Arabic" w:hint="cs"/>
        </w:rPr>
        <w:t xml:space="preserve"> </w:t>
      </w:r>
    </w:p>
    <w:p w14:paraId="070ECE47" w14:textId="77777777" w:rsidR="00AE60C3" w:rsidRDefault="00AE60C3" w:rsidP="00AE60C3">
      <w:pPr>
        <w:ind w:left="360"/>
        <w:rPr>
          <w:rFonts w:ascii="Simplified Arabic" w:hAnsi="Simplified Arabic" w:cs="Simplified Arabic"/>
        </w:rPr>
      </w:pPr>
    </w:p>
    <w:p w14:paraId="5E0C36A2" w14:textId="77777777" w:rsidR="00F245CE" w:rsidRDefault="004A1C8B" w:rsidP="00A11928">
      <w:pPr>
        <w:rPr>
          <w:rFonts w:ascii="Simplified Arabic" w:hAnsi="Simplified Arabic" w:cs="Simplified Arabic"/>
          <w:rtl/>
        </w:rPr>
      </w:pPr>
      <w:r>
        <w:rPr>
          <w:rFonts w:ascii="Simplified Arabic" w:hAnsi="Simplified Arabic" w:cs="Simplified Arabic" w:hint="cs"/>
          <w:rtl/>
        </w:rPr>
        <w:t xml:space="preserve"> </w:t>
      </w:r>
      <w:r w:rsidR="00AB203B">
        <w:rPr>
          <w:rFonts w:ascii="Simplified Arabic" w:hAnsi="Simplified Arabic" w:cs="Simplified Arabic" w:hint="cs"/>
          <w:rtl/>
        </w:rPr>
        <w:br/>
      </w:r>
    </w:p>
    <w:p w14:paraId="1598D193" w14:textId="77777777" w:rsidR="005C5504" w:rsidRPr="005C5504" w:rsidRDefault="005C5504" w:rsidP="005C5504">
      <w:pPr>
        <w:rPr>
          <w:rFonts w:ascii="Simplified Arabic" w:hAnsi="Simplified Arabic" w:cs="Simplified Arabic"/>
          <w:rtl/>
        </w:rPr>
      </w:pPr>
      <w:r>
        <w:rPr>
          <w:rFonts w:ascii="Simplified Arabic" w:hAnsi="Simplified Arabic" w:cs="Simplified Arabic" w:hint="cs"/>
          <w:rtl/>
        </w:rPr>
        <w:t xml:space="preserve"> </w:t>
      </w:r>
    </w:p>
    <w:p w14:paraId="22ACBD62" w14:textId="77777777" w:rsidR="00CA3200" w:rsidRDefault="00CA3200">
      <w:pPr>
        <w:rPr>
          <w:rtl/>
        </w:rPr>
      </w:pPr>
    </w:p>
    <w:p w14:paraId="57EA2F4B" w14:textId="77777777" w:rsidR="00CA3200" w:rsidRDefault="00CA3200">
      <w:pPr>
        <w:rPr>
          <w:rtl/>
        </w:rPr>
      </w:pPr>
    </w:p>
    <w:p w14:paraId="4E253027" w14:textId="77777777" w:rsidR="00CA3200" w:rsidRDefault="00CA3200">
      <w:pPr>
        <w:rPr>
          <w:rtl/>
        </w:rPr>
      </w:pPr>
    </w:p>
    <w:p w14:paraId="03B53531" w14:textId="77777777" w:rsidR="00CA3200" w:rsidRPr="0077214B" w:rsidRDefault="00CA3200">
      <w:pPr>
        <w:rPr>
          <w:b/>
          <w:bCs/>
          <w:sz w:val="28"/>
          <w:szCs w:val="28"/>
          <w:rtl/>
        </w:rPr>
      </w:pPr>
      <w:r w:rsidRPr="0077214B">
        <w:rPr>
          <w:rFonts w:hint="cs"/>
          <w:b/>
          <w:bCs/>
          <w:sz w:val="28"/>
          <w:szCs w:val="28"/>
          <w:rtl/>
        </w:rPr>
        <w:t>ثانيا: المراجع الأجنبية:</w:t>
      </w:r>
    </w:p>
    <w:p w14:paraId="59C6574A" w14:textId="77777777" w:rsidR="006B283B" w:rsidRDefault="006B283B" w:rsidP="006B283B">
      <w:pPr>
        <w:pStyle w:val="a4"/>
        <w:numPr>
          <w:ilvl w:val="0"/>
          <w:numId w:val="17"/>
        </w:numPr>
        <w:bidi w:val="0"/>
        <w:jc w:val="lowKashida"/>
        <w:rPr>
          <w:rFonts w:cs="Simplified Arabic"/>
        </w:rPr>
      </w:pPr>
      <w:r>
        <w:rPr>
          <w:rFonts w:cs="Simplified Arabic"/>
        </w:rPr>
        <w:t>Bandoura, A.(1995).Self-Efficacy in changing societies, Cam</w:t>
      </w:r>
      <w:r w:rsidR="00F102A1">
        <w:rPr>
          <w:rFonts w:cs="Simplified Arabic"/>
        </w:rPr>
        <w:t>bridge university press, New York.</w:t>
      </w:r>
    </w:p>
    <w:p w14:paraId="290F9E75" w14:textId="77777777" w:rsidR="00F102A1" w:rsidRPr="00F102A1" w:rsidRDefault="00F102A1" w:rsidP="006B283B">
      <w:pPr>
        <w:pStyle w:val="a4"/>
        <w:numPr>
          <w:ilvl w:val="0"/>
          <w:numId w:val="17"/>
        </w:numPr>
        <w:bidi w:val="0"/>
        <w:jc w:val="lowKashida"/>
        <w:rPr>
          <w:rFonts w:cs="Simplified Arabic"/>
        </w:rPr>
      </w:pPr>
      <w:r w:rsidRPr="00F102A1">
        <w:rPr>
          <w:rFonts w:cs="Simplified Arabic"/>
        </w:rPr>
        <w:t xml:space="preserve">Bar-On, R.(1997).Emotional quotient,inventory (EQI) </w:t>
      </w:r>
      <w:r>
        <w:rPr>
          <w:rFonts w:cs="Simplified Arabic"/>
        </w:rPr>
        <w:t>technical manual, multi health system, Tornto.</w:t>
      </w:r>
    </w:p>
    <w:p w14:paraId="573EA98C" w14:textId="77777777" w:rsidR="006B283B" w:rsidRPr="006B283B" w:rsidRDefault="006B283B" w:rsidP="006B283B">
      <w:pPr>
        <w:pStyle w:val="a4"/>
        <w:numPr>
          <w:ilvl w:val="0"/>
          <w:numId w:val="17"/>
        </w:numPr>
        <w:bidi w:val="0"/>
        <w:jc w:val="lowKashida"/>
        <w:rPr>
          <w:rFonts w:cs="Simplified Arabic"/>
        </w:rPr>
      </w:pPr>
      <w:r w:rsidRPr="00F102A1">
        <w:rPr>
          <w:rFonts w:cs="Simplified Arabic"/>
        </w:rPr>
        <w:t>Furnham,A,g cheng , H(1999) personality as pvedictor of mental health and Happiness in the East and west . personality &amp; individual Differences,27,395-403 .</w:t>
      </w:r>
    </w:p>
    <w:p w14:paraId="19FB3ECC" w14:textId="77777777" w:rsidR="006B283B" w:rsidRDefault="006B283B" w:rsidP="006B283B">
      <w:pPr>
        <w:pStyle w:val="a4"/>
        <w:numPr>
          <w:ilvl w:val="0"/>
          <w:numId w:val="17"/>
        </w:numPr>
        <w:bidi w:val="0"/>
        <w:jc w:val="lowKashida"/>
        <w:rPr>
          <w:rFonts w:cs="Simplified Arabic"/>
        </w:rPr>
      </w:pPr>
      <w:r w:rsidRPr="007815DC">
        <w:rPr>
          <w:rFonts w:cs="Simplified Arabic"/>
        </w:rPr>
        <w:t>Garaigorgobil, m. Dura, A. (2006)</w:t>
      </w:r>
      <w:r>
        <w:rPr>
          <w:rFonts w:cs="Simplified Arabic"/>
        </w:rPr>
        <w:t>.</w:t>
      </w:r>
      <w:r w:rsidRPr="007815DC">
        <w:rPr>
          <w:rFonts w:cs="Simplified Arabic"/>
        </w:rPr>
        <w:t xml:space="preserve"> </w:t>
      </w:r>
      <w:r w:rsidRPr="006B283B">
        <w:rPr>
          <w:rFonts w:cs="Simplified Arabic"/>
          <w:i/>
          <w:iCs/>
        </w:rPr>
        <w:t>Relationships of Self- Concept and Self- esteem with Sociality, emotional Stability and Responsibility in Adolescents aged 14 to 17. Analysis Modification de Coducta</w:t>
      </w:r>
      <w:r w:rsidRPr="007815DC">
        <w:rPr>
          <w:rFonts w:cs="Simplified Arabic"/>
        </w:rPr>
        <w:t>, Vol.32 (141) PP.37-64.</w:t>
      </w:r>
    </w:p>
    <w:p w14:paraId="56A4D0E7" w14:textId="77777777" w:rsidR="006B283B" w:rsidRDefault="006B283B" w:rsidP="006B283B">
      <w:pPr>
        <w:pStyle w:val="a4"/>
        <w:numPr>
          <w:ilvl w:val="0"/>
          <w:numId w:val="17"/>
        </w:numPr>
        <w:bidi w:val="0"/>
        <w:jc w:val="lowKashida"/>
        <w:rPr>
          <w:rFonts w:cs="Simplified Arabic"/>
        </w:rPr>
      </w:pPr>
      <w:r w:rsidRPr="006B283B">
        <w:rPr>
          <w:rFonts w:cs="Simplified Arabic"/>
        </w:rPr>
        <w:t>Kato, K &amp; snyder , C. (2005)</w:t>
      </w:r>
      <w:r>
        <w:rPr>
          <w:rFonts w:cs="Simplified Arabic"/>
        </w:rPr>
        <w:t>.</w:t>
      </w:r>
      <w:r w:rsidRPr="006B283B">
        <w:rPr>
          <w:rFonts w:cs="Simplified Arabic"/>
        </w:rPr>
        <w:t xml:space="preserve"> </w:t>
      </w:r>
      <w:r w:rsidRPr="006B283B">
        <w:rPr>
          <w:rFonts w:cs="Simplified Arabic"/>
          <w:i/>
          <w:iCs/>
        </w:rPr>
        <w:t>the relationship between hope and subjective Well- being : Reliability and Validity of the Dispositional hope Scale</w:t>
      </w:r>
      <w:r w:rsidRPr="006B283B">
        <w:rPr>
          <w:rFonts w:cs="Simplified Arabic"/>
        </w:rPr>
        <w:t>. Japanese Journal of Psychology , Vol .76(3) , pp.(227-234).</w:t>
      </w:r>
    </w:p>
    <w:p w14:paraId="0BEF21FC" w14:textId="77777777" w:rsidR="00C232B2" w:rsidRPr="006B283B" w:rsidRDefault="00C232B2" w:rsidP="00C232B2">
      <w:pPr>
        <w:pStyle w:val="a4"/>
        <w:numPr>
          <w:ilvl w:val="0"/>
          <w:numId w:val="17"/>
        </w:numPr>
        <w:bidi w:val="0"/>
        <w:jc w:val="lowKashida"/>
        <w:rPr>
          <w:rFonts w:cs="Simplified Arabic"/>
        </w:rPr>
      </w:pPr>
      <w:r w:rsidRPr="006B283B">
        <w:rPr>
          <w:rFonts w:cs="Simplified Arabic"/>
        </w:rPr>
        <w:t xml:space="preserve">Lu, L &amp; Hu, C.H. (2005) </w:t>
      </w:r>
      <w:r>
        <w:rPr>
          <w:rFonts w:cs="Simplified Arabic"/>
        </w:rPr>
        <w:t>.</w:t>
      </w:r>
      <w:r w:rsidRPr="006B283B">
        <w:rPr>
          <w:rFonts w:cs="Simplified Arabic"/>
        </w:rPr>
        <w:t xml:space="preserve"> </w:t>
      </w:r>
      <w:r w:rsidRPr="006B283B">
        <w:rPr>
          <w:rFonts w:cs="Simplified Arabic"/>
          <w:i/>
          <w:iCs/>
        </w:rPr>
        <w:t>Personality , leisure Experiences and Happiness, Journal of happiness studies</w:t>
      </w:r>
      <w:r w:rsidRPr="006B283B">
        <w:rPr>
          <w:rFonts w:cs="Simplified Arabic"/>
        </w:rPr>
        <w:t xml:space="preserve"> , Vol.6, No. 3, pp.(325-342). </w:t>
      </w:r>
    </w:p>
    <w:p w14:paraId="6FF781E2" w14:textId="77777777" w:rsidR="00F102A1" w:rsidRDefault="00F102A1" w:rsidP="00F102A1">
      <w:pPr>
        <w:pStyle w:val="a4"/>
        <w:numPr>
          <w:ilvl w:val="0"/>
          <w:numId w:val="17"/>
        </w:numPr>
        <w:bidi w:val="0"/>
        <w:jc w:val="lowKashida"/>
        <w:rPr>
          <w:rFonts w:cs="Simplified Arabic"/>
        </w:rPr>
      </w:pPr>
      <w:r>
        <w:rPr>
          <w:rFonts w:cs="Simplified Arabic"/>
        </w:rPr>
        <w:t>Makin, Peter,G.(2002).organization and the psy</w:t>
      </w:r>
      <w:r w:rsidR="00C232B2">
        <w:rPr>
          <w:rFonts w:cs="Simplified Arabic"/>
        </w:rPr>
        <w:t>chological.Contract P.</w:t>
      </w:r>
    </w:p>
    <w:p w14:paraId="053EA3EE" w14:textId="77777777" w:rsidR="006B283B" w:rsidRDefault="006B283B" w:rsidP="006B283B">
      <w:pPr>
        <w:pStyle w:val="a4"/>
        <w:numPr>
          <w:ilvl w:val="0"/>
          <w:numId w:val="17"/>
        </w:numPr>
        <w:bidi w:val="0"/>
        <w:jc w:val="lowKashida"/>
        <w:rPr>
          <w:rFonts w:cs="Simplified Arabic"/>
          <w:i/>
          <w:iCs/>
        </w:rPr>
      </w:pPr>
      <w:r w:rsidRPr="007815DC">
        <w:rPr>
          <w:rFonts w:cs="Simplified Arabic"/>
        </w:rPr>
        <w:t>N</w:t>
      </w:r>
      <w:r>
        <w:rPr>
          <w:rFonts w:cs="Simplified Arabic"/>
        </w:rPr>
        <w:t>a</w:t>
      </w:r>
      <w:r w:rsidRPr="007815DC">
        <w:rPr>
          <w:rFonts w:cs="Simplified Arabic"/>
        </w:rPr>
        <w:t>tvig , G.K; Albrcktsen , G; Qvarnstrom , U. (2003)</w:t>
      </w:r>
      <w:r>
        <w:rPr>
          <w:rFonts w:cs="Simplified Arabic"/>
        </w:rPr>
        <w:t>.</w:t>
      </w:r>
      <w:r w:rsidRPr="007815DC">
        <w:rPr>
          <w:rFonts w:cs="Simplified Arabic"/>
        </w:rPr>
        <w:t xml:space="preserve"> </w:t>
      </w:r>
      <w:r w:rsidRPr="006B283B">
        <w:rPr>
          <w:rFonts w:cs="Simplified Arabic"/>
          <w:i/>
          <w:iCs/>
        </w:rPr>
        <w:t>Associations between psychosocial factors and happiness among school Adolescents .</w:t>
      </w:r>
    </w:p>
    <w:p w14:paraId="4F23996F" w14:textId="77777777" w:rsidR="006D0864" w:rsidRDefault="006D0864" w:rsidP="006D0864">
      <w:pPr>
        <w:pStyle w:val="a4"/>
        <w:numPr>
          <w:ilvl w:val="0"/>
          <w:numId w:val="17"/>
        </w:numPr>
        <w:bidi w:val="0"/>
        <w:jc w:val="lowKashida"/>
        <w:rPr>
          <w:rFonts w:cs="Simplified Arabic"/>
          <w:i/>
          <w:iCs/>
        </w:rPr>
      </w:pPr>
      <w:r>
        <w:rPr>
          <w:rFonts w:cs="Simplified Arabic"/>
        </w:rPr>
        <w:t>Richard,L.(1994). Thinking positive as a stress buffer therole of positive automatic cognitions in depression and happiness. Journal of counseling psychology.</w:t>
      </w:r>
    </w:p>
    <w:p w14:paraId="23C2051A" w14:textId="77777777" w:rsidR="00C232B2" w:rsidRPr="006B283B" w:rsidRDefault="00C232B2" w:rsidP="00C232B2">
      <w:pPr>
        <w:pStyle w:val="a4"/>
        <w:numPr>
          <w:ilvl w:val="0"/>
          <w:numId w:val="17"/>
        </w:numPr>
        <w:bidi w:val="0"/>
        <w:jc w:val="lowKashida"/>
        <w:rPr>
          <w:rFonts w:cs="Simplified Arabic"/>
          <w:i/>
          <w:iCs/>
        </w:rPr>
      </w:pPr>
      <w:r>
        <w:rPr>
          <w:rFonts w:cs="Simplified Arabic"/>
        </w:rPr>
        <w:t>Seligman,G. and Csikszentmihlyi, M.(2002). Positive psychology: An introuduction. A American psychological association,55(1)5.</w:t>
      </w:r>
    </w:p>
    <w:p w14:paraId="654A7EC0" w14:textId="77777777" w:rsidR="00C519B7" w:rsidRPr="006B283B" w:rsidRDefault="00C519B7" w:rsidP="006B283B">
      <w:pPr>
        <w:pStyle w:val="a4"/>
        <w:numPr>
          <w:ilvl w:val="0"/>
          <w:numId w:val="17"/>
        </w:numPr>
        <w:bidi w:val="0"/>
        <w:jc w:val="lowKashida"/>
        <w:rPr>
          <w:rFonts w:cs="Simplified Arabic"/>
        </w:rPr>
      </w:pPr>
      <w:r w:rsidRPr="006B283B">
        <w:rPr>
          <w:rFonts w:cs="Simplified Arabic"/>
        </w:rPr>
        <w:t>Veenhoven,R. (2001)</w:t>
      </w:r>
      <w:r w:rsidR="006B283B">
        <w:rPr>
          <w:rFonts w:cs="Simplified Arabic"/>
        </w:rPr>
        <w:t>.</w:t>
      </w:r>
      <w:r w:rsidRPr="006B283B">
        <w:rPr>
          <w:rFonts w:cs="Simplified Arabic"/>
        </w:rPr>
        <w:t xml:space="preserve"> </w:t>
      </w:r>
      <w:r w:rsidRPr="006B283B">
        <w:rPr>
          <w:rFonts w:cs="Simplified Arabic"/>
          <w:i/>
          <w:iCs/>
        </w:rPr>
        <w:t>What we know about happiness .m paper Presented at the dialogue on Gross nationality</w:t>
      </w:r>
      <w:r w:rsidRPr="006B283B">
        <w:rPr>
          <w:rFonts w:cs="Simplified Arabic"/>
        </w:rPr>
        <w:t>. Vol.78,3,pp. (363-404).</w:t>
      </w:r>
    </w:p>
    <w:p w14:paraId="75ED7073" w14:textId="77777777" w:rsidR="00C519B7" w:rsidRDefault="00E37CE9" w:rsidP="00E37CE9">
      <w:pPr>
        <w:pStyle w:val="a4"/>
        <w:numPr>
          <w:ilvl w:val="0"/>
          <w:numId w:val="17"/>
        </w:numPr>
        <w:bidi w:val="0"/>
        <w:jc w:val="lowKashida"/>
        <w:rPr>
          <w:rFonts w:cs="Simplified Arabic"/>
        </w:rPr>
      </w:pPr>
      <w:r>
        <w:rPr>
          <w:rFonts w:cs="Simplified Arabic"/>
        </w:rPr>
        <w:t>V</w:t>
      </w:r>
      <w:r w:rsidR="00C519B7" w:rsidRPr="00E37CE9">
        <w:rPr>
          <w:rFonts w:cs="Simplified Arabic"/>
        </w:rPr>
        <w:t xml:space="preserve">eenhoven,R. (2003):  </w:t>
      </w:r>
      <w:r w:rsidR="00C519B7" w:rsidRPr="00E37CE9">
        <w:rPr>
          <w:rFonts w:cs="Simplified Arabic"/>
          <w:i/>
          <w:iCs/>
        </w:rPr>
        <w:t>happiness</w:t>
      </w:r>
      <w:r w:rsidR="00C519B7" w:rsidRPr="00E37CE9">
        <w:rPr>
          <w:rFonts w:cs="Simplified Arabic"/>
        </w:rPr>
        <w:t>. The psychologist, 16, 128-129.              Vol .27 (1) , pp. (965-984)</w:t>
      </w:r>
    </w:p>
    <w:p w14:paraId="30FFF0C7" w14:textId="77777777" w:rsidR="00E37CE9" w:rsidRPr="007815DC" w:rsidRDefault="00E37CE9" w:rsidP="00AF3C6D">
      <w:pPr>
        <w:pStyle w:val="a4"/>
        <w:numPr>
          <w:ilvl w:val="0"/>
          <w:numId w:val="17"/>
        </w:numPr>
        <w:bidi w:val="0"/>
        <w:jc w:val="lowKashida"/>
        <w:rPr>
          <w:rFonts w:cs="Simplified Arabic"/>
        </w:rPr>
      </w:pPr>
      <w:r w:rsidRPr="00AF3C6D">
        <w:rPr>
          <w:rFonts w:cs="Simplified Arabic"/>
        </w:rPr>
        <w:t>Webster, J. ;Paul, A.(200</w:t>
      </w:r>
      <w:r w:rsidR="00AF3C6D" w:rsidRPr="00AF3C6D">
        <w:rPr>
          <w:rFonts w:cs="Simplified Arabic"/>
        </w:rPr>
        <w:t>3</w:t>
      </w:r>
      <w:r w:rsidRPr="00AF3C6D">
        <w:rPr>
          <w:rFonts w:cs="Simplified Arabic"/>
        </w:rPr>
        <w:t xml:space="preserve">). </w:t>
      </w:r>
      <w:r w:rsidR="00AF3C6D">
        <w:rPr>
          <w:rFonts w:cs="Simplified Arabic"/>
        </w:rPr>
        <w:t>An explanatory analysis of a self – asseassed wisdom scale. Jornal of adult development, 10(1),13-22.</w:t>
      </w:r>
    </w:p>
    <w:p w14:paraId="65C4C5A7" w14:textId="77777777" w:rsidR="0067224A" w:rsidRPr="007815DC" w:rsidRDefault="0067224A" w:rsidP="0067224A">
      <w:pPr>
        <w:bidi w:val="0"/>
        <w:ind w:left="1080" w:hanging="1080"/>
        <w:jc w:val="lowKashida"/>
        <w:rPr>
          <w:rFonts w:cs="Simplified Arabic"/>
        </w:rPr>
      </w:pPr>
    </w:p>
    <w:p w14:paraId="48DF7CD2" w14:textId="77777777" w:rsidR="00CA3200" w:rsidRPr="00CA3200" w:rsidRDefault="00CA3200"/>
    <w:sectPr w:rsidR="00CA3200" w:rsidRPr="00CA3200" w:rsidSect="006060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B2"/>
    <w:family w:val="auto"/>
    <w:pitch w:val="default"/>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bullet"/>
      <w:lvlText w:val=""/>
      <w:lvlJc w:val="left"/>
      <w:pPr>
        <w:tabs>
          <w:tab w:val="num" w:pos="1800"/>
        </w:tabs>
        <w:ind w:left="1800" w:hanging="360"/>
      </w:pPr>
      <w:rPr>
        <w:rFonts w:ascii="Symbol" w:hAnsi="Symbol" w:cs="OpenSymbol"/>
      </w:rPr>
    </w:lvl>
    <w:lvl w:ilvl="1">
      <w:start w:val="1"/>
      <w:numFmt w:val="bullet"/>
      <w:lvlText w:val="◦"/>
      <w:lvlJc w:val="right"/>
      <w:pPr>
        <w:tabs>
          <w:tab w:val="num" w:pos="2160"/>
        </w:tabs>
        <w:ind w:left="2160" w:hanging="360"/>
      </w:pPr>
      <w:rPr>
        <w:rFonts w:ascii="OpenSymbol" w:hAnsi="OpenSymbol" w:cs="OpenSymbol"/>
      </w:rPr>
    </w:lvl>
    <w:lvl w:ilvl="2">
      <w:start w:val="1"/>
      <w:numFmt w:val="bullet"/>
      <w:lvlText w:val=""/>
      <w:lvlJc w:val="right"/>
      <w:pPr>
        <w:tabs>
          <w:tab w:val="num" w:pos="1635"/>
        </w:tabs>
        <w:ind w:left="1635" w:hanging="360"/>
      </w:pPr>
      <w:rPr>
        <w:rFonts w:ascii="Wingdings" w:hAnsi="Wingdings" w:cs="OpenSymbol"/>
      </w:rPr>
    </w:lvl>
    <w:lvl w:ilvl="3">
      <w:start w:val="1"/>
      <w:numFmt w:val="bullet"/>
      <w:lvlText w:val=""/>
      <w:lvlJc w:val="right"/>
      <w:pPr>
        <w:tabs>
          <w:tab w:val="num" w:pos="2880"/>
        </w:tabs>
        <w:ind w:left="2880" w:hanging="360"/>
      </w:pPr>
      <w:rPr>
        <w:rFonts w:ascii="Symbol" w:hAnsi="Symbol" w:cs="OpenSymbol"/>
      </w:rPr>
    </w:lvl>
    <w:lvl w:ilvl="4">
      <w:start w:val="1"/>
      <w:numFmt w:val="bullet"/>
      <w:lvlText w:val="◦"/>
      <w:lvlJc w:val="right"/>
      <w:pPr>
        <w:tabs>
          <w:tab w:val="num" w:pos="3240"/>
        </w:tabs>
        <w:ind w:left="3240" w:hanging="360"/>
      </w:pPr>
      <w:rPr>
        <w:rFonts w:ascii="OpenSymbol" w:hAnsi="OpenSymbol" w:cs="OpenSymbol"/>
      </w:rPr>
    </w:lvl>
    <w:lvl w:ilvl="5">
      <w:start w:val="1"/>
      <w:numFmt w:val="bullet"/>
      <w:lvlText w:val="▪"/>
      <w:lvlJc w:val="right"/>
      <w:pPr>
        <w:tabs>
          <w:tab w:val="num" w:pos="3600"/>
        </w:tabs>
        <w:ind w:left="3600" w:hanging="360"/>
      </w:pPr>
      <w:rPr>
        <w:rFonts w:ascii="OpenSymbol" w:hAnsi="OpenSymbol" w:cs="OpenSymbol"/>
      </w:rPr>
    </w:lvl>
    <w:lvl w:ilvl="6">
      <w:start w:val="1"/>
      <w:numFmt w:val="bullet"/>
      <w:lvlText w:val=""/>
      <w:lvlJc w:val="right"/>
      <w:pPr>
        <w:tabs>
          <w:tab w:val="num" w:pos="3960"/>
        </w:tabs>
        <w:ind w:left="3960" w:hanging="360"/>
      </w:pPr>
      <w:rPr>
        <w:rFonts w:ascii="Symbol" w:hAnsi="Symbol" w:cs="OpenSymbol"/>
      </w:rPr>
    </w:lvl>
    <w:lvl w:ilvl="7">
      <w:start w:val="1"/>
      <w:numFmt w:val="bullet"/>
      <w:lvlText w:val="◦"/>
      <w:lvlJc w:val="right"/>
      <w:pPr>
        <w:tabs>
          <w:tab w:val="num" w:pos="4320"/>
        </w:tabs>
        <w:ind w:left="4320" w:hanging="360"/>
      </w:pPr>
      <w:rPr>
        <w:rFonts w:ascii="OpenSymbol" w:hAnsi="OpenSymbol" w:cs="OpenSymbol"/>
      </w:rPr>
    </w:lvl>
    <w:lvl w:ilvl="8">
      <w:start w:val="1"/>
      <w:numFmt w:val="bullet"/>
      <w:lvlText w:val="▪"/>
      <w:lvlJc w:val="right"/>
      <w:pPr>
        <w:tabs>
          <w:tab w:val="num" w:pos="4680"/>
        </w:tabs>
        <w:ind w:left="4680" w:hanging="360"/>
      </w:pPr>
      <w:rPr>
        <w:rFonts w:ascii="OpenSymbol" w:hAnsi="OpenSymbol" w:cs="OpenSymbol"/>
      </w:rPr>
    </w:lvl>
  </w:abstractNum>
  <w:abstractNum w:abstractNumId="1" w15:restartNumberingAfterBreak="0">
    <w:nsid w:val="00000016"/>
    <w:multiLevelType w:val="multilevel"/>
    <w:tmpl w:val="00000016"/>
    <w:name w:val="WW8Num22"/>
    <w:lvl w:ilvl="0">
      <w:start w:val="1"/>
      <w:numFmt w:val="bullet"/>
      <w:lvlText w:val=""/>
      <w:lvlJc w:val="right"/>
      <w:pPr>
        <w:tabs>
          <w:tab w:val="num" w:pos="720"/>
        </w:tabs>
        <w:ind w:left="720" w:hanging="360"/>
      </w:pPr>
      <w:rPr>
        <w:rFonts w:ascii="Symbol" w:hAnsi="Symbol" w:cs="OpenSymbol"/>
      </w:rPr>
    </w:lvl>
    <w:lvl w:ilvl="1">
      <w:start w:val="1"/>
      <w:numFmt w:val="bullet"/>
      <w:lvlText w:val="◦"/>
      <w:lvlJc w:val="right"/>
      <w:pPr>
        <w:tabs>
          <w:tab w:val="num" w:pos="1080"/>
        </w:tabs>
        <w:ind w:left="1080" w:hanging="360"/>
      </w:pPr>
      <w:rPr>
        <w:rFonts w:ascii="OpenSymbol" w:hAnsi="OpenSymbol" w:cs="OpenSymbol"/>
      </w:rPr>
    </w:lvl>
    <w:lvl w:ilvl="2">
      <w:start w:val="1"/>
      <w:numFmt w:val="bullet"/>
      <w:lvlText w:val="▪"/>
      <w:lvlJc w:val="right"/>
      <w:pPr>
        <w:tabs>
          <w:tab w:val="num" w:pos="1440"/>
        </w:tabs>
        <w:ind w:left="1440" w:hanging="360"/>
      </w:pPr>
      <w:rPr>
        <w:rFonts w:ascii="OpenSymbol" w:hAnsi="OpenSymbol" w:cs="OpenSymbol"/>
      </w:rPr>
    </w:lvl>
    <w:lvl w:ilvl="3">
      <w:start w:val="1"/>
      <w:numFmt w:val="bullet"/>
      <w:lvlText w:val=""/>
      <w:lvlJc w:val="right"/>
      <w:pPr>
        <w:tabs>
          <w:tab w:val="num" w:pos="1800"/>
        </w:tabs>
        <w:ind w:left="1800" w:hanging="360"/>
      </w:pPr>
      <w:rPr>
        <w:rFonts w:ascii="Symbol" w:hAnsi="Symbol" w:cs="OpenSymbol"/>
      </w:rPr>
    </w:lvl>
    <w:lvl w:ilvl="4">
      <w:start w:val="1"/>
      <w:numFmt w:val="bullet"/>
      <w:lvlText w:val="◦"/>
      <w:lvlJc w:val="right"/>
      <w:pPr>
        <w:tabs>
          <w:tab w:val="num" w:pos="2160"/>
        </w:tabs>
        <w:ind w:left="2160" w:hanging="360"/>
      </w:pPr>
      <w:rPr>
        <w:rFonts w:ascii="OpenSymbol" w:hAnsi="OpenSymbol" w:cs="OpenSymbol"/>
      </w:rPr>
    </w:lvl>
    <w:lvl w:ilvl="5">
      <w:start w:val="1"/>
      <w:numFmt w:val="bullet"/>
      <w:lvlText w:val="▪"/>
      <w:lvlJc w:val="right"/>
      <w:pPr>
        <w:tabs>
          <w:tab w:val="num" w:pos="2520"/>
        </w:tabs>
        <w:ind w:left="2520" w:hanging="360"/>
      </w:pPr>
      <w:rPr>
        <w:rFonts w:ascii="OpenSymbol" w:hAnsi="OpenSymbol" w:cs="OpenSymbol"/>
      </w:rPr>
    </w:lvl>
    <w:lvl w:ilvl="6">
      <w:start w:val="1"/>
      <w:numFmt w:val="bullet"/>
      <w:lvlText w:val=""/>
      <w:lvlJc w:val="right"/>
      <w:pPr>
        <w:tabs>
          <w:tab w:val="num" w:pos="2880"/>
        </w:tabs>
        <w:ind w:left="2880" w:hanging="360"/>
      </w:pPr>
      <w:rPr>
        <w:rFonts w:ascii="Symbol" w:hAnsi="Symbol" w:cs="OpenSymbol"/>
      </w:rPr>
    </w:lvl>
    <w:lvl w:ilvl="7">
      <w:start w:val="1"/>
      <w:numFmt w:val="bullet"/>
      <w:lvlText w:val="◦"/>
      <w:lvlJc w:val="right"/>
      <w:pPr>
        <w:tabs>
          <w:tab w:val="num" w:pos="3240"/>
        </w:tabs>
        <w:ind w:left="3240" w:hanging="360"/>
      </w:pPr>
      <w:rPr>
        <w:rFonts w:ascii="OpenSymbol" w:hAnsi="OpenSymbol" w:cs="OpenSymbol"/>
      </w:rPr>
    </w:lvl>
    <w:lvl w:ilvl="8">
      <w:start w:val="1"/>
      <w:numFmt w:val="bullet"/>
      <w:lvlText w:val="▪"/>
      <w:lvlJc w:val="right"/>
      <w:pPr>
        <w:tabs>
          <w:tab w:val="num" w:pos="3600"/>
        </w:tabs>
        <w:ind w:left="3600" w:hanging="360"/>
      </w:pPr>
      <w:rPr>
        <w:rFonts w:ascii="OpenSymbol" w:hAnsi="OpenSymbol" w:cs="OpenSymbol"/>
      </w:rPr>
    </w:lvl>
  </w:abstractNum>
  <w:abstractNum w:abstractNumId="2" w15:restartNumberingAfterBreak="0">
    <w:nsid w:val="00000017"/>
    <w:multiLevelType w:val="multilevel"/>
    <w:tmpl w:val="00000017"/>
    <w:name w:val="WW8Num23"/>
    <w:lvl w:ilvl="0">
      <w:start w:val="1"/>
      <w:numFmt w:val="bullet"/>
      <w:lvlText w:val=""/>
      <w:lvlJc w:val="right"/>
      <w:pPr>
        <w:tabs>
          <w:tab w:val="num" w:pos="720"/>
        </w:tabs>
        <w:ind w:left="720" w:hanging="360"/>
      </w:pPr>
      <w:rPr>
        <w:rFonts w:ascii="Symbol" w:hAnsi="Symbol" w:cs="OpenSymbol"/>
      </w:rPr>
    </w:lvl>
    <w:lvl w:ilvl="1">
      <w:start w:val="1"/>
      <w:numFmt w:val="bullet"/>
      <w:lvlText w:val="◦"/>
      <w:lvlJc w:val="right"/>
      <w:pPr>
        <w:tabs>
          <w:tab w:val="num" w:pos="1080"/>
        </w:tabs>
        <w:ind w:left="1080" w:hanging="360"/>
      </w:pPr>
      <w:rPr>
        <w:rFonts w:ascii="OpenSymbol" w:hAnsi="OpenSymbol" w:cs="OpenSymbol"/>
      </w:rPr>
    </w:lvl>
    <w:lvl w:ilvl="2">
      <w:start w:val="1"/>
      <w:numFmt w:val="bullet"/>
      <w:lvlText w:val="▪"/>
      <w:lvlJc w:val="right"/>
      <w:pPr>
        <w:tabs>
          <w:tab w:val="num" w:pos="1440"/>
        </w:tabs>
        <w:ind w:left="1440" w:hanging="360"/>
      </w:pPr>
      <w:rPr>
        <w:rFonts w:ascii="OpenSymbol" w:hAnsi="OpenSymbol" w:cs="OpenSymbol"/>
      </w:rPr>
    </w:lvl>
    <w:lvl w:ilvl="3">
      <w:start w:val="1"/>
      <w:numFmt w:val="bullet"/>
      <w:lvlText w:val=""/>
      <w:lvlJc w:val="right"/>
      <w:pPr>
        <w:tabs>
          <w:tab w:val="num" w:pos="1800"/>
        </w:tabs>
        <w:ind w:left="1800" w:hanging="360"/>
      </w:pPr>
      <w:rPr>
        <w:rFonts w:ascii="Symbol" w:hAnsi="Symbol" w:cs="OpenSymbol"/>
      </w:rPr>
    </w:lvl>
    <w:lvl w:ilvl="4">
      <w:start w:val="1"/>
      <w:numFmt w:val="bullet"/>
      <w:lvlText w:val="◦"/>
      <w:lvlJc w:val="right"/>
      <w:pPr>
        <w:tabs>
          <w:tab w:val="num" w:pos="2160"/>
        </w:tabs>
        <w:ind w:left="2160" w:hanging="360"/>
      </w:pPr>
      <w:rPr>
        <w:rFonts w:ascii="OpenSymbol" w:hAnsi="OpenSymbol" w:cs="OpenSymbol"/>
      </w:rPr>
    </w:lvl>
    <w:lvl w:ilvl="5">
      <w:start w:val="1"/>
      <w:numFmt w:val="bullet"/>
      <w:lvlText w:val="▪"/>
      <w:lvlJc w:val="right"/>
      <w:pPr>
        <w:tabs>
          <w:tab w:val="num" w:pos="2520"/>
        </w:tabs>
        <w:ind w:left="2520" w:hanging="360"/>
      </w:pPr>
      <w:rPr>
        <w:rFonts w:ascii="OpenSymbol" w:hAnsi="OpenSymbol" w:cs="OpenSymbol"/>
      </w:rPr>
    </w:lvl>
    <w:lvl w:ilvl="6">
      <w:start w:val="1"/>
      <w:numFmt w:val="bullet"/>
      <w:lvlText w:val=""/>
      <w:lvlJc w:val="right"/>
      <w:pPr>
        <w:tabs>
          <w:tab w:val="num" w:pos="2880"/>
        </w:tabs>
        <w:ind w:left="2880" w:hanging="360"/>
      </w:pPr>
      <w:rPr>
        <w:rFonts w:ascii="Symbol" w:hAnsi="Symbol" w:cs="OpenSymbol"/>
      </w:rPr>
    </w:lvl>
    <w:lvl w:ilvl="7">
      <w:start w:val="1"/>
      <w:numFmt w:val="bullet"/>
      <w:lvlText w:val="◦"/>
      <w:lvlJc w:val="right"/>
      <w:pPr>
        <w:tabs>
          <w:tab w:val="num" w:pos="3240"/>
        </w:tabs>
        <w:ind w:left="3240" w:hanging="360"/>
      </w:pPr>
      <w:rPr>
        <w:rFonts w:ascii="OpenSymbol" w:hAnsi="OpenSymbol" w:cs="OpenSymbol"/>
      </w:rPr>
    </w:lvl>
    <w:lvl w:ilvl="8">
      <w:start w:val="1"/>
      <w:numFmt w:val="bullet"/>
      <w:lvlText w:val="▪"/>
      <w:lvlJc w:val="right"/>
      <w:pPr>
        <w:tabs>
          <w:tab w:val="num" w:pos="3600"/>
        </w:tabs>
        <w:ind w:left="3600" w:hanging="360"/>
      </w:pPr>
      <w:rPr>
        <w:rFonts w:ascii="OpenSymbol" w:hAnsi="OpenSymbol" w:cs="OpenSymbol"/>
      </w:rPr>
    </w:lvl>
  </w:abstractNum>
  <w:abstractNum w:abstractNumId="3" w15:restartNumberingAfterBreak="0">
    <w:nsid w:val="093A266F"/>
    <w:multiLevelType w:val="hybridMultilevel"/>
    <w:tmpl w:val="DFB4802E"/>
    <w:lvl w:ilvl="0" w:tplc="31225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563AE"/>
    <w:multiLevelType w:val="hybridMultilevel"/>
    <w:tmpl w:val="B3263B14"/>
    <w:lvl w:ilvl="0" w:tplc="CDB6488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B729E6"/>
    <w:multiLevelType w:val="hybridMultilevel"/>
    <w:tmpl w:val="B8B2FDDC"/>
    <w:lvl w:ilvl="0" w:tplc="A3D805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A1675"/>
    <w:multiLevelType w:val="hybridMultilevel"/>
    <w:tmpl w:val="755830E0"/>
    <w:lvl w:ilvl="0" w:tplc="F48AD1C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B101D"/>
    <w:multiLevelType w:val="hybridMultilevel"/>
    <w:tmpl w:val="C83664CA"/>
    <w:lvl w:ilvl="0" w:tplc="353E02B4">
      <w:start w:val="10"/>
      <w:numFmt w:val="decimal"/>
      <w:lvlText w:val="%1-"/>
      <w:lvlJc w:val="left"/>
      <w:pPr>
        <w:ind w:left="735" w:hanging="375"/>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76CF5"/>
    <w:multiLevelType w:val="hybridMultilevel"/>
    <w:tmpl w:val="375E940C"/>
    <w:lvl w:ilvl="0" w:tplc="A1AE2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B16FD"/>
    <w:multiLevelType w:val="hybridMultilevel"/>
    <w:tmpl w:val="FD2AF51A"/>
    <w:lvl w:ilvl="0" w:tplc="33BAF61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C0B6A"/>
    <w:multiLevelType w:val="hybridMultilevel"/>
    <w:tmpl w:val="D29E820C"/>
    <w:lvl w:ilvl="0" w:tplc="DDBE4E78">
      <w:start w:val="3"/>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108FA"/>
    <w:multiLevelType w:val="hybridMultilevel"/>
    <w:tmpl w:val="A19E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733456"/>
    <w:multiLevelType w:val="hybridMultilevel"/>
    <w:tmpl w:val="38B863B2"/>
    <w:lvl w:ilvl="0" w:tplc="F05C8E4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5D2A5090"/>
    <w:multiLevelType w:val="hybridMultilevel"/>
    <w:tmpl w:val="EB302F40"/>
    <w:lvl w:ilvl="0" w:tplc="DA489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497FB1"/>
    <w:multiLevelType w:val="hybridMultilevel"/>
    <w:tmpl w:val="0D6AE72C"/>
    <w:lvl w:ilvl="0" w:tplc="A8E61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55B89"/>
    <w:multiLevelType w:val="hybridMultilevel"/>
    <w:tmpl w:val="A5C4C69C"/>
    <w:lvl w:ilvl="0" w:tplc="0060D592">
      <w:start w:val="1"/>
      <w:numFmt w:val="decimal"/>
      <w:lvlText w:val="%1-"/>
      <w:lvlJc w:val="left"/>
      <w:pPr>
        <w:ind w:left="785"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92EE0"/>
    <w:multiLevelType w:val="hybridMultilevel"/>
    <w:tmpl w:val="49968840"/>
    <w:lvl w:ilvl="0" w:tplc="5F84E1A0">
      <w:start w:val="12"/>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5"/>
  </w:num>
  <w:num w:numId="4">
    <w:abstractNumId w:val="9"/>
  </w:num>
  <w:num w:numId="5">
    <w:abstractNumId w:val="7"/>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0"/>
  </w:num>
  <w:num w:numId="11">
    <w:abstractNumId w:val="1"/>
  </w:num>
  <w:num w:numId="12">
    <w:abstractNumId w:val="10"/>
  </w:num>
  <w:num w:numId="13">
    <w:abstractNumId w:val="12"/>
  </w:num>
  <w:num w:numId="14">
    <w:abstractNumId w:val="3"/>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7FA5"/>
    <w:rsid w:val="00001EEB"/>
    <w:rsid w:val="00024D74"/>
    <w:rsid w:val="00025A7F"/>
    <w:rsid w:val="00061FE9"/>
    <w:rsid w:val="000718D7"/>
    <w:rsid w:val="000754B4"/>
    <w:rsid w:val="00081E56"/>
    <w:rsid w:val="00084B41"/>
    <w:rsid w:val="00090E3C"/>
    <w:rsid w:val="000A2A7B"/>
    <w:rsid w:val="000C0196"/>
    <w:rsid w:val="000F0303"/>
    <w:rsid w:val="0010690D"/>
    <w:rsid w:val="00123BDF"/>
    <w:rsid w:val="00147103"/>
    <w:rsid w:val="00147C2A"/>
    <w:rsid w:val="00167910"/>
    <w:rsid w:val="001731F9"/>
    <w:rsid w:val="001C02FB"/>
    <w:rsid w:val="001C2564"/>
    <w:rsid w:val="001C74F8"/>
    <w:rsid w:val="001D3D26"/>
    <w:rsid w:val="001D68C7"/>
    <w:rsid w:val="001E2BF5"/>
    <w:rsid w:val="001F476B"/>
    <w:rsid w:val="001F6D1F"/>
    <w:rsid w:val="002124AC"/>
    <w:rsid w:val="0021558B"/>
    <w:rsid w:val="00226077"/>
    <w:rsid w:val="0023048D"/>
    <w:rsid w:val="00246421"/>
    <w:rsid w:val="00250A39"/>
    <w:rsid w:val="00255825"/>
    <w:rsid w:val="00272230"/>
    <w:rsid w:val="00273BF5"/>
    <w:rsid w:val="00275868"/>
    <w:rsid w:val="002A5BA7"/>
    <w:rsid w:val="002F1B64"/>
    <w:rsid w:val="00316827"/>
    <w:rsid w:val="003302E4"/>
    <w:rsid w:val="003400D0"/>
    <w:rsid w:val="00383A56"/>
    <w:rsid w:val="003901E6"/>
    <w:rsid w:val="00395DA3"/>
    <w:rsid w:val="003A3223"/>
    <w:rsid w:val="003C2B92"/>
    <w:rsid w:val="003D0E91"/>
    <w:rsid w:val="00453BC2"/>
    <w:rsid w:val="004569A3"/>
    <w:rsid w:val="00482396"/>
    <w:rsid w:val="0049644E"/>
    <w:rsid w:val="004A1C8B"/>
    <w:rsid w:val="004A641A"/>
    <w:rsid w:val="004A6714"/>
    <w:rsid w:val="004C2C04"/>
    <w:rsid w:val="004C7351"/>
    <w:rsid w:val="00534B49"/>
    <w:rsid w:val="005357B5"/>
    <w:rsid w:val="005368C4"/>
    <w:rsid w:val="00564AE6"/>
    <w:rsid w:val="0057028B"/>
    <w:rsid w:val="00570604"/>
    <w:rsid w:val="005902DA"/>
    <w:rsid w:val="005B16FD"/>
    <w:rsid w:val="005C5504"/>
    <w:rsid w:val="005D6326"/>
    <w:rsid w:val="005F47BC"/>
    <w:rsid w:val="00601FDA"/>
    <w:rsid w:val="0060328C"/>
    <w:rsid w:val="00606086"/>
    <w:rsid w:val="0061606C"/>
    <w:rsid w:val="006212C9"/>
    <w:rsid w:val="0062159E"/>
    <w:rsid w:val="0067224A"/>
    <w:rsid w:val="006B283B"/>
    <w:rsid w:val="006C4534"/>
    <w:rsid w:val="006D0864"/>
    <w:rsid w:val="006D282B"/>
    <w:rsid w:val="006E3EB8"/>
    <w:rsid w:val="006E579B"/>
    <w:rsid w:val="00713303"/>
    <w:rsid w:val="00746914"/>
    <w:rsid w:val="00753CAD"/>
    <w:rsid w:val="00755414"/>
    <w:rsid w:val="00756D35"/>
    <w:rsid w:val="00770323"/>
    <w:rsid w:val="0077214B"/>
    <w:rsid w:val="00783A87"/>
    <w:rsid w:val="007A660B"/>
    <w:rsid w:val="007C4D3E"/>
    <w:rsid w:val="007E0F14"/>
    <w:rsid w:val="007E2950"/>
    <w:rsid w:val="007F2D60"/>
    <w:rsid w:val="007F7896"/>
    <w:rsid w:val="00802B36"/>
    <w:rsid w:val="00810F94"/>
    <w:rsid w:val="00823370"/>
    <w:rsid w:val="008733B4"/>
    <w:rsid w:val="008764B6"/>
    <w:rsid w:val="008872F5"/>
    <w:rsid w:val="00891E7D"/>
    <w:rsid w:val="00895490"/>
    <w:rsid w:val="008C15D3"/>
    <w:rsid w:val="008C170E"/>
    <w:rsid w:val="008C1D30"/>
    <w:rsid w:val="008E7FA5"/>
    <w:rsid w:val="008F4EFE"/>
    <w:rsid w:val="0091293B"/>
    <w:rsid w:val="009150DB"/>
    <w:rsid w:val="00925CC3"/>
    <w:rsid w:val="00950E45"/>
    <w:rsid w:val="009529B0"/>
    <w:rsid w:val="0096276E"/>
    <w:rsid w:val="00996208"/>
    <w:rsid w:val="009B5CE0"/>
    <w:rsid w:val="009C09CC"/>
    <w:rsid w:val="009C3F44"/>
    <w:rsid w:val="009D308C"/>
    <w:rsid w:val="00A05924"/>
    <w:rsid w:val="00A11928"/>
    <w:rsid w:val="00A12766"/>
    <w:rsid w:val="00A13EDC"/>
    <w:rsid w:val="00A36394"/>
    <w:rsid w:val="00A43450"/>
    <w:rsid w:val="00A45333"/>
    <w:rsid w:val="00A53BEC"/>
    <w:rsid w:val="00A6459A"/>
    <w:rsid w:val="00A85611"/>
    <w:rsid w:val="00AB203B"/>
    <w:rsid w:val="00AD17EF"/>
    <w:rsid w:val="00AE3EDD"/>
    <w:rsid w:val="00AE60C3"/>
    <w:rsid w:val="00AE65D2"/>
    <w:rsid w:val="00AF3C6D"/>
    <w:rsid w:val="00B23DF7"/>
    <w:rsid w:val="00B44035"/>
    <w:rsid w:val="00B50217"/>
    <w:rsid w:val="00B64537"/>
    <w:rsid w:val="00B70CF5"/>
    <w:rsid w:val="00B74E83"/>
    <w:rsid w:val="00B9560B"/>
    <w:rsid w:val="00BB359D"/>
    <w:rsid w:val="00BB5D9E"/>
    <w:rsid w:val="00C00666"/>
    <w:rsid w:val="00C232B2"/>
    <w:rsid w:val="00C235F7"/>
    <w:rsid w:val="00C301A0"/>
    <w:rsid w:val="00C31FD7"/>
    <w:rsid w:val="00C519B7"/>
    <w:rsid w:val="00C60FD5"/>
    <w:rsid w:val="00C647BD"/>
    <w:rsid w:val="00C93B2A"/>
    <w:rsid w:val="00C96617"/>
    <w:rsid w:val="00CA3200"/>
    <w:rsid w:val="00CA406B"/>
    <w:rsid w:val="00D04D54"/>
    <w:rsid w:val="00D44A28"/>
    <w:rsid w:val="00D77DAD"/>
    <w:rsid w:val="00DC5B2D"/>
    <w:rsid w:val="00DD4A71"/>
    <w:rsid w:val="00E06E98"/>
    <w:rsid w:val="00E37CE9"/>
    <w:rsid w:val="00E42F13"/>
    <w:rsid w:val="00E72610"/>
    <w:rsid w:val="00EE3FA5"/>
    <w:rsid w:val="00EE7A6F"/>
    <w:rsid w:val="00EF4F0F"/>
    <w:rsid w:val="00F00891"/>
    <w:rsid w:val="00F065FA"/>
    <w:rsid w:val="00F102A1"/>
    <w:rsid w:val="00F15A32"/>
    <w:rsid w:val="00F207E3"/>
    <w:rsid w:val="00F245CE"/>
    <w:rsid w:val="00F26648"/>
    <w:rsid w:val="00F357CF"/>
    <w:rsid w:val="00F7090F"/>
    <w:rsid w:val="00F728D6"/>
    <w:rsid w:val="00F80B22"/>
    <w:rsid w:val="00F82F75"/>
    <w:rsid w:val="00F8433F"/>
    <w:rsid w:val="00F93680"/>
    <w:rsid w:val="00FB1D31"/>
    <w:rsid w:val="00FC2633"/>
    <w:rsid w:val="00FD400B"/>
    <w:rsid w:val="00FE2F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1B6F"/>
  <w15:docId w15:val="{7AC44806-4874-412F-A5FA-35880DEE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6E9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E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organizationname2">
    <w:name w:val="msoorganizationname2"/>
    <w:rsid w:val="00564AE6"/>
    <w:pPr>
      <w:spacing w:after="0" w:line="307" w:lineRule="auto"/>
    </w:pPr>
    <w:rPr>
      <w:rFonts w:ascii="Gill Sans MT" w:eastAsia="Times New Roman" w:hAnsi="Gill Sans MT" w:cs="Times New Roman"/>
      <w:b/>
      <w:bCs/>
      <w:caps/>
      <w:color w:val="FF0000"/>
      <w:kern w:val="28"/>
      <w:sz w:val="18"/>
      <w:szCs w:val="18"/>
    </w:rPr>
  </w:style>
  <w:style w:type="paragraph" w:styleId="a4">
    <w:name w:val="List Paragraph"/>
    <w:basedOn w:val="a"/>
    <w:uiPriority w:val="34"/>
    <w:qFormat/>
    <w:rsid w:val="00713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68398">
      <w:bodyDiv w:val="1"/>
      <w:marLeft w:val="0"/>
      <w:marRight w:val="0"/>
      <w:marTop w:val="0"/>
      <w:marBottom w:val="0"/>
      <w:divBdr>
        <w:top w:val="none" w:sz="0" w:space="0" w:color="auto"/>
        <w:left w:val="none" w:sz="0" w:space="0" w:color="auto"/>
        <w:bottom w:val="none" w:sz="0" w:space="0" w:color="auto"/>
        <w:right w:val="none" w:sz="0" w:space="0" w:color="auto"/>
      </w:divBdr>
    </w:div>
    <w:div w:id="1364675977">
      <w:bodyDiv w:val="1"/>
      <w:marLeft w:val="0"/>
      <w:marRight w:val="0"/>
      <w:marTop w:val="0"/>
      <w:marBottom w:val="0"/>
      <w:divBdr>
        <w:top w:val="none" w:sz="0" w:space="0" w:color="auto"/>
        <w:left w:val="none" w:sz="0" w:space="0" w:color="auto"/>
        <w:bottom w:val="none" w:sz="0" w:space="0" w:color="auto"/>
        <w:right w:val="none" w:sz="0" w:space="0" w:color="auto"/>
      </w:divBdr>
    </w:div>
    <w:div w:id="20147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7384</TotalTime>
  <Pages>22</Pages>
  <Words>6296</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dc:creator>
  <cp:lastModifiedBy>hp user</cp:lastModifiedBy>
  <cp:revision>90</cp:revision>
  <dcterms:created xsi:type="dcterms:W3CDTF">2017-11-25T10:58:00Z</dcterms:created>
  <dcterms:modified xsi:type="dcterms:W3CDTF">2019-10-20T11:40:00Z</dcterms:modified>
</cp:coreProperties>
</file>