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16" w:rsidRPr="00F95516" w:rsidRDefault="00F95516" w:rsidP="00F9551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516" w:rsidRPr="00F95516" w:rsidRDefault="00F95516" w:rsidP="00F9551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Two types </w:t>
      </w:r>
      <w:r w:rsidRPr="00F95516"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cellulose nitrate were studied; the red cellulose nitrate LR-115 type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>and the light pink CA 80-15 samples (Kodak, France).The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amples were exposed </w:t>
      </w:r>
    </w:p>
    <w:p w:rsidR="00F95516" w:rsidRPr="00F95516" w:rsidRDefault="00F95516" w:rsidP="0024121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gramEnd"/>
      <w:r w:rsidRPr="00F9551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doses </w:t>
      </w:r>
      <w:r w:rsidRPr="00F95516"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 w:rsidR="00241217">
        <w:rPr>
          <w:rFonts w:ascii="Times New Roman" w:eastAsia="Times New Roman" w:hAnsi="Times New Roman" w:cs="Times New Roman"/>
          <w:sz w:val="24"/>
          <w:szCs w:val="24"/>
        </w:rPr>
        <w:t>ɤ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>-rays from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60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Co-source (from 0.1-0.3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95516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room tempera- </w:t>
      </w:r>
    </w:p>
    <w:p w:rsidR="00F95516" w:rsidRPr="00F95516" w:rsidRDefault="00F95516" w:rsidP="00F9551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ture</w:t>
      </w:r>
      <w:proofErr w:type="spellEnd"/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. Conductivity and dielectric constant measurements were carried out. For both </w:t>
      </w:r>
    </w:p>
    <w:p w:rsidR="00F95516" w:rsidRPr="00F95516" w:rsidRDefault="00F95516" w:rsidP="00F9551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nitrate</w:t>
      </w:r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samples (CA 80-15, LR-115), the electrical conductivities are high in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compari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95516" w:rsidRPr="00F95516" w:rsidRDefault="00F95516" w:rsidP="003A18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son</w:t>
      </w:r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unirradiated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ones </w:t>
      </w:r>
      <w:r w:rsidR="003A189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or a dose of 0.1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, but there is a slight change </w:t>
      </w:r>
    </w:p>
    <w:p w:rsidR="00F95516" w:rsidRPr="00F95516" w:rsidRDefault="00F95516" w:rsidP="003A18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0.1 and 0.2Mrad doses for CA 80-15samples while the electrical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conductiv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95516" w:rsidRPr="00F95516" w:rsidRDefault="00F95516" w:rsidP="003A18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ity</w:t>
      </w:r>
      <w:proofErr w:type="spellEnd"/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is found to</w:t>
      </w:r>
      <w:r w:rsidR="003A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be less for 0.3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due to the damage in the</w:t>
      </w:r>
      <w:r w:rsidR="003A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plastic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network.</w:t>
      </w:r>
      <w:r w:rsidRPr="00F95516">
        <w:rPr>
          <w:rFonts w:ascii="Courier New" w:eastAsia="Times New Roman" w:hAnsi="Courier New" w:cs="Courier New"/>
          <w:sz w:val="26"/>
          <w:szCs w:val="26"/>
        </w:rPr>
        <w:t>Also</w:t>
      </w:r>
      <w:proofErr w:type="spellEnd"/>
      <w:r w:rsidR="003A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</w:p>
    <w:p w:rsidR="00F95516" w:rsidRPr="00F95516" w:rsidRDefault="00F95516" w:rsidP="003A18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89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amples LR-115 the electrical conductivity is lower for doses of 0.2,0.3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</w:p>
    <w:p w:rsidR="003A189B" w:rsidRDefault="00F95516" w:rsidP="003A18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3A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0.1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dose.We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notice that</w:t>
      </w:r>
      <w:r w:rsidR="003A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the glass transition temperature </w:t>
      </w:r>
      <w:r w:rsidRPr="00F95516">
        <w:rPr>
          <w:rFonts w:ascii="Times New Roman" w:eastAsia="Times New Roman" w:hAnsi="Times New Roman" w:cs="Times New Roman"/>
          <w:sz w:val="23"/>
          <w:szCs w:val="23"/>
        </w:rPr>
        <w:t xml:space="preserve">(T,) </w:t>
      </w:r>
      <w:r w:rsidRPr="00F95516"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</w:p>
    <w:p w:rsidR="00F95516" w:rsidRPr="00F95516" w:rsidRDefault="00F95516" w:rsidP="003A18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cellulose</w:t>
      </w:r>
      <w:proofErr w:type="gramEnd"/>
      <w:r w:rsidR="003A189B">
        <w:rPr>
          <w:rFonts w:ascii="Times New Roman" w:eastAsia="Times New Roman" w:hAnsi="Times New Roman" w:cs="Times New Roman"/>
          <w:sz w:val="24"/>
          <w:szCs w:val="24"/>
        </w:rPr>
        <w:t xml:space="preserve"> ni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trate is clearly affected by y-irradiation </w:t>
      </w:r>
      <w:r w:rsidRPr="00F95516">
        <w:rPr>
          <w:rFonts w:ascii="Courier New" w:eastAsia="Times New Roman" w:hAnsi="Courier New" w:cs="Courier New"/>
          <w:sz w:val="25"/>
          <w:szCs w:val="25"/>
        </w:rPr>
        <w:t xml:space="preserve">as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>judged from the</w:t>
      </w:r>
      <w:r w:rsidR="003A189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nomalies in </w:t>
      </w:r>
    </w:p>
    <w:p w:rsidR="00F95516" w:rsidRPr="00F95516" w:rsidRDefault="003A189B" w:rsidP="003A18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>o(</w:t>
      </w:r>
      <w:proofErr w:type="gramEnd"/>
      <w:r>
        <w:rPr>
          <w:rFonts w:ascii="Arial" w:eastAsia="Times New Roman" w:hAnsi="Arial" w:cs="Arial"/>
          <w:sz w:val="21"/>
          <w:szCs w:val="21"/>
        </w:rPr>
        <w:t>T)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F95516" w:rsidRPr="00F95516"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516" w:rsidRPr="00F95516">
        <w:rPr>
          <w:rFonts w:ascii="Times New Roman" w:eastAsia="Times New Roman" w:hAnsi="Times New Roman" w:cs="Times New Roman"/>
          <w:sz w:val="24"/>
          <w:szCs w:val="24"/>
        </w:rPr>
        <w:t>two samples which contain different amounts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516" w:rsidRPr="00F955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F95516" w:rsidRPr="00F95516">
        <w:rPr>
          <w:rFonts w:ascii="Times New Roman" w:eastAsia="Times New Roman" w:hAnsi="Times New Roman" w:cs="Times New Roman"/>
          <w:sz w:val="24"/>
          <w:szCs w:val="24"/>
        </w:rPr>
        <w:t>pigment.Irradiation</w:t>
      </w:r>
      <w:proofErr w:type="spellEnd"/>
      <w:r w:rsidR="00F95516" w:rsidRPr="00F95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516" w:rsidRPr="00F95516" w:rsidRDefault="00F95516" w:rsidP="003A189B">
      <w:pPr>
        <w:bidi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F95516">
        <w:rPr>
          <w:rFonts w:ascii="Times New Roman" w:eastAsia="Times New Roman" w:hAnsi="Times New Roman" w:cs="Times New Roman"/>
          <w:sz w:val="26"/>
          <w:szCs w:val="26"/>
        </w:rPr>
        <w:t>of</w:t>
      </w:r>
      <w:proofErr w:type="gramEnd"/>
      <w:r w:rsidRPr="00F95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LR-I15 samples resulted in </w:t>
      </w:r>
      <w:r w:rsidRPr="00F95516">
        <w:rPr>
          <w:rFonts w:ascii="Times New Roman" w:eastAsia="Times New Roman" w:hAnsi="Times New Roman" w:cs="Times New Roman"/>
          <w:sz w:val="25"/>
          <w:szCs w:val="25"/>
        </w:rPr>
        <w:t xml:space="preserve">a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higher dielectric constant for 0.1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dose</w:t>
      </w:r>
      <w:r w:rsidR="003A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F95516">
        <w:rPr>
          <w:rFonts w:ascii="Times New Roman" w:eastAsia="Times New Roman" w:hAnsi="Times New Roman" w:cs="Times New Roman"/>
          <w:sz w:val="25"/>
          <w:szCs w:val="25"/>
        </w:rPr>
        <w:t xml:space="preserve">a </w:t>
      </w:r>
    </w:p>
    <w:p w:rsidR="00F95516" w:rsidRPr="00F95516" w:rsidRDefault="00F95516" w:rsidP="004A2D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lower</w:t>
      </w:r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one for</w:t>
      </w:r>
      <w:r w:rsidR="004A2D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0.2,0.3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doses,but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still higher relative </w:t>
      </w:r>
      <w:r w:rsidRPr="00F95516">
        <w:rPr>
          <w:rFonts w:ascii="Times New Roman" w:eastAsia="Times New Roman" w:hAnsi="Times New Roman" w:cs="Times New Roman"/>
          <w:sz w:val="25"/>
          <w:szCs w:val="25"/>
        </w:rPr>
        <w:t>to</w:t>
      </w:r>
      <w:r w:rsidR="004A2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the fresh sample. The </w:t>
      </w:r>
    </w:p>
    <w:p w:rsidR="00F95516" w:rsidRPr="00F95516" w:rsidRDefault="00F95516" w:rsidP="004A2D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- electric constant </w:t>
      </w:r>
      <w:r w:rsidRPr="00F95516"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irradiated CA 80-15 samples (0.1,0.2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>) is</w:t>
      </w:r>
      <w:r w:rsidR="004A2D72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ound to be high relative </w:t>
      </w:r>
      <w:r w:rsidRPr="00F95516">
        <w:rPr>
          <w:rFonts w:ascii="Times New Roman" w:eastAsia="Times New Roman" w:hAnsi="Times New Roman" w:cs="Times New Roman"/>
          <w:sz w:val="25"/>
          <w:szCs w:val="25"/>
        </w:rPr>
        <w:t xml:space="preserve">to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the fresh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sample,but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for 0.3 </w:t>
      </w:r>
      <w:proofErr w:type="spellStart"/>
      <w:r w:rsidRPr="00F95516">
        <w:rPr>
          <w:rFonts w:ascii="Times New Roman" w:eastAsia="Times New Roman" w:hAnsi="Times New Roman" w:cs="Times New Roman"/>
          <w:sz w:val="24"/>
          <w:szCs w:val="24"/>
        </w:rPr>
        <w:t>Mrad</w:t>
      </w:r>
      <w:proofErr w:type="spell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dose the dielectric constant </w:t>
      </w:r>
      <w:r w:rsidRPr="00F95516">
        <w:rPr>
          <w:rFonts w:ascii="Times New Roman" w:eastAsia="Times New Roman" w:hAnsi="Times New Roman" w:cs="Times New Roman"/>
          <w:sz w:val="25"/>
          <w:szCs w:val="25"/>
        </w:rPr>
        <w:t xml:space="preserve">is </w:t>
      </w:r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lower </w:t>
      </w:r>
    </w:p>
    <w:p w:rsidR="00F95516" w:rsidRPr="00F95516" w:rsidRDefault="00F95516" w:rsidP="004A2D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516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gramEnd"/>
      <w:r w:rsidRPr="00F95516">
        <w:rPr>
          <w:rFonts w:ascii="Times New Roman" w:eastAsia="Times New Roman" w:hAnsi="Times New Roman" w:cs="Times New Roman"/>
          <w:sz w:val="24"/>
          <w:szCs w:val="24"/>
        </w:rPr>
        <w:t xml:space="preserve"> that of the fresh one. </w:t>
      </w:r>
    </w:p>
    <w:p w:rsidR="00E718C3" w:rsidRDefault="00E718C3" w:rsidP="00F95516">
      <w:pPr>
        <w:bidi w:val="0"/>
        <w:rPr>
          <w:lang w:bidi="ar-EG"/>
        </w:rPr>
      </w:pPr>
    </w:p>
    <w:sectPr w:rsidR="00E718C3" w:rsidSect="008E4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516"/>
    <w:rsid w:val="00241217"/>
    <w:rsid w:val="003A189B"/>
    <w:rsid w:val="004A2D72"/>
    <w:rsid w:val="008E4B26"/>
    <w:rsid w:val="00C6393E"/>
    <w:rsid w:val="00D94153"/>
    <w:rsid w:val="00E25D3C"/>
    <w:rsid w:val="00E718C3"/>
    <w:rsid w:val="00F9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niro</cp:lastModifiedBy>
  <cp:revision>2</cp:revision>
  <dcterms:created xsi:type="dcterms:W3CDTF">2016-01-15T11:56:00Z</dcterms:created>
  <dcterms:modified xsi:type="dcterms:W3CDTF">2016-01-15T11:56:00Z</dcterms:modified>
</cp:coreProperties>
</file>