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Univers-Black" w:hAnsi="Univers-Black" w:cs="Univers-Black"/>
          <w:b/>
          <w:bCs/>
          <w:sz w:val="30"/>
          <w:szCs w:val="30"/>
        </w:rPr>
        <w:t>Evaluation of Metal Ion Release from Ti6Al4V and Co-Cr-Mo</w:t>
      </w:r>
      <w:r>
        <w:rPr>
          <w:rFonts w:ascii="Univers-Black" w:hAnsi="Univers-Black" w:cs="Univers-Black"/>
          <w:b/>
          <w:bCs/>
          <w:sz w:val="30"/>
          <w:szCs w:val="30"/>
        </w:rPr>
        <w:t xml:space="preserve"> </w:t>
      </w:r>
      <w:r>
        <w:rPr>
          <w:rFonts w:ascii="Univers-Black" w:hAnsi="Univers-Black" w:cs="Univers-Black"/>
          <w:b/>
          <w:bCs/>
          <w:sz w:val="30"/>
          <w:szCs w:val="30"/>
        </w:rPr>
        <w:t>Casting Alloys: In Vivo and In Vitro Study</w:t>
      </w:r>
    </w:p>
    <w:p w:rsid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  <w:r w:rsidRPr="00AC4375">
        <w:rPr>
          <w:rFonts w:ascii="Times-Bold" w:hAnsi="Times-Bold" w:cs="Times-Bold"/>
          <w:b/>
          <w:bCs/>
          <w:sz w:val="28"/>
          <w:szCs w:val="28"/>
        </w:rPr>
        <w:t>Abstract</w:t>
      </w:r>
    </w:p>
    <w:p w:rsid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AC4375">
        <w:rPr>
          <w:rFonts w:ascii="Times-Bold" w:hAnsi="Times-Bold" w:cs="Times-Bold"/>
          <w:b/>
          <w:bCs/>
          <w:sz w:val="24"/>
          <w:szCs w:val="24"/>
        </w:rPr>
        <w:t xml:space="preserve">Purpose: </w:t>
      </w:r>
      <w:r w:rsidRPr="00AC4375">
        <w:rPr>
          <w:rFonts w:ascii="Times-Roman" w:hAnsi="Times-Roman" w:cs="Times-Roman"/>
          <w:sz w:val="24"/>
          <w:szCs w:val="24"/>
        </w:rPr>
        <w:t>The aim of this study was to evaluate the amount of ions released from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AC4375">
        <w:rPr>
          <w:rFonts w:ascii="Times-Roman" w:hAnsi="Times-Roman" w:cs="Times-Roman"/>
          <w:sz w:val="24"/>
          <w:szCs w:val="24"/>
        </w:rPr>
        <w:t>Ti6Al4V and Co-Cr-Mo alloys both in vivo and in vitro.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AC4375">
        <w:rPr>
          <w:rFonts w:ascii="Times-Bold" w:hAnsi="Times-Bold" w:cs="Times-Bold"/>
          <w:b/>
          <w:bCs/>
          <w:sz w:val="24"/>
          <w:szCs w:val="24"/>
        </w:rPr>
        <w:t xml:space="preserve">Materials and Methods: </w:t>
      </w:r>
      <w:r w:rsidRPr="00AC4375">
        <w:rPr>
          <w:rFonts w:ascii="Times-Roman" w:hAnsi="Times-Roman" w:cs="Times-Roman"/>
          <w:sz w:val="24"/>
          <w:szCs w:val="24"/>
        </w:rPr>
        <w:t>Twenty-one discs of each alloy were constructed and divided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into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seven groups. Three specimens from each group were immersed in a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buffered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saline solution over a period of 1, 3, 5, 7, 14, 21, and 28 days. Twenty-eight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participants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were also included in the study, where the study group consisted of 14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mandibular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partially edentulous patients, and the control group consisted of 14 volunteers.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AC4375">
        <w:rPr>
          <w:rFonts w:ascii="Times-Roman" w:hAnsi="Times-Roman" w:cs="Times-Roman"/>
          <w:sz w:val="24"/>
          <w:szCs w:val="24"/>
        </w:rPr>
        <w:t>The study group was further divided into two equal groups: the first group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received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removable partial dentures (RPDs) constructed from Co-Cr-Mo alloy, while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the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second group received RPDs constructed from Ti6Al4V alloy. Saliva </w:t>
      </w:r>
      <w:proofErr w:type="spellStart"/>
      <w:r w:rsidRPr="00AC4375">
        <w:rPr>
          <w:rFonts w:ascii="Times-Roman" w:hAnsi="Times-Roman" w:cs="Times-Roman"/>
          <w:sz w:val="24"/>
          <w:szCs w:val="24"/>
        </w:rPr>
        <w:t>sampleswere</w:t>
      </w:r>
      <w:proofErr w:type="spellEnd"/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collected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from each participant over the same study period. The conditioning media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and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saliva samples were analyzed using a spectrophotometer. One-way ANOVA and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spellStart"/>
      <w:r w:rsidRPr="00AC4375">
        <w:rPr>
          <w:rFonts w:ascii="Times-Roman" w:hAnsi="Times-Roman" w:cs="Times-Roman"/>
          <w:sz w:val="24"/>
          <w:szCs w:val="24"/>
        </w:rPr>
        <w:t>Tukey</w:t>
      </w:r>
      <w:proofErr w:type="spellEnd"/>
      <w:r w:rsidRPr="00AC4375">
        <w:rPr>
          <w:rFonts w:ascii="Times-Roman" w:hAnsi="Times-Roman" w:cs="Times-Roman"/>
          <w:sz w:val="24"/>
          <w:szCs w:val="24"/>
        </w:rPr>
        <w:t xml:space="preserve"> tests were used for statistical analysis (</w:t>
      </w:r>
      <w:r w:rsidRPr="00AC4375">
        <w:rPr>
          <w:rFonts w:ascii="Times-Italic" w:hAnsi="Times-Italic" w:cs="Times-Italic"/>
          <w:i/>
          <w:iCs/>
          <w:sz w:val="24"/>
          <w:szCs w:val="24"/>
        </w:rPr>
        <w:t xml:space="preserve">p </w:t>
      </w:r>
      <w:r w:rsidRPr="00AC4375">
        <w:rPr>
          <w:rFonts w:ascii="RMTMI" w:hAnsi="RMTMI" w:cs="RMTMI"/>
          <w:i/>
          <w:iCs/>
          <w:sz w:val="24"/>
          <w:szCs w:val="24"/>
        </w:rPr>
        <w:t xml:space="preserve">&lt; </w:t>
      </w:r>
      <w:r w:rsidRPr="00AC4375">
        <w:rPr>
          <w:rFonts w:ascii="Times-Roman" w:hAnsi="Times-Roman" w:cs="Times-Roman"/>
          <w:sz w:val="24"/>
          <w:szCs w:val="24"/>
        </w:rPr>
        <w:t>0.05).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AC4375">
        <w:rPr>
          <w:rFonts w:ascii="Times-Bold" w:hAnsi="Times-Bold" w:cs="Times-Bold"/>
          <w:b/>
          <w:bCs/>
          <w:sz w:val="24"/>
          <w:szCs w:val="24"/>
        </w:rPr>
        <w:t xml:space="preserve">Results: </w:t>
      </w:r>
      <w:r w:rsidRPr="00AC4375">
        <w:rPr>
          <w:rFonts w:ascii="Times-Roman" w:hAnsi="Times-Roman" w:cs="Times-Roman"/>
          <w:sz w:val="24"/>
          <w:szCs w:val="24"/>
        </w:rPr>
        <w:t>The concentrations of metal ions released from the studied alloys were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significantly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higher in the in vitro than in the in vivo study group during the </w:t>
      </w:r>
      <w:proofErr w:type="spellStart"/>
      <w:r w:rsidRPr="00AC4375">
        <w:rPr>
          <w:rFonts w:ascii="Times-Roman" w:hAnsi="Times-Roman" w:cs="Times-Roman"/>
          <w:sz w:val="24"/>
          <w:szCs w:val="24"/>
        </w:rPr>
        <w:t>followup</w:t>
      </w:r>
      <w:proofErr w:type="spellEnd"/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periods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>. A statistically significant increase in ion concentrations of the different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elements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for both alloys was found with time (</w:t>
      </w:r>
      <w:r w:rsidRPr="00AC4375">
        <w:rPr>
          <w:rFonts w:ascii="Times-Italic" w:hAnsi="Times-Italic" w:cs="Times-Italic"/>
          <w:i/>
          <w:iCs/>
          <w:sz w:val="24"/>
          <w:szCs w:val="24"/>
        </w:rPr>
        <w:t xml:space="preserve">p </w:t>
      </w:r>
      <w:r w:rsidRPr="00AC4375">
        <w:rPr>
          <w:rFonts w:ascii="RMTMI" w:hAnsi="RMTMI" w:cs="RMTMI"/>
          <w:i/>
          <w:iCs/>
          <w:sz w:val="24"/>
          <w:szCs w:val="24"/>
        </w:rPr>
        <w:t xml:space="preserve">&lt; </w:t>
      </w:r>
      <w:r w:rsidRPr="00AC4375">
        <w:rPr>
          <w:rFonts w:ascii="Times-Roman" w:hAnsi="Times-Roman" w:cs="Times-Roman"/>
          <w:sz w:val="24"/>
          <w:szCs w:val="24"/>
        </w:rPr>
        <w:t>0.05).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AC4375">
        <w:rPr>
          <w:rFonts w:ascii="Times-Bold" w:hAnsi="Times-Bold" w:cs="Times-Bold"/>
          <w:b/>
          <w:bCs/>
          <w:sz w:val="24"/>
          <w:szCs w:val="24"/>
        </w:rPr>
        <w:t xml:space="preserve">Conclusion: </w:t>
      </w:r>
      <w:r w:rsidRPr="00AC4375">
        <w:rPr>
          <w:rFonts w:ascii="Times-Roman" w:hAnsi="Times-Roman" w:cs="Times-Roman"/>
          <w:sz w:val="24"/>
          <w:szCs w:val="24"/>
        </w:rPr>
        <w:t>The amounts of released metallic ions from Co-Cr-Mo and Ti6Al4V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alloys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were higher in the buffered saline solutions than in the studied saliva samples</w:t>
      </w:r>
    </w:p>
    <w:p w:rsidR="00AC4375" w:rsidRPr="00AC4375" w:rsidRDefault="00AC4375" w:rsidP="00AC437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and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control groups; however, these amounts were still within the physiological limit</w:t>
      </w:r>
    </w:p>
    <w:p w:rsidR="00B27584" w:rsidRPr="00AC4375" w:rsidRDefault="00AC4375" w:rsidP="00AC4375">
      <w:pPr>
        <w:bidi w:val="0"/>
        <w:jc w:val="both"/>
        <w:rPr>
          <w:sz w:val="24"/>
          <w:szCs w:val="24"/>
        </w:rPr>
      </w:pPr>
      <w:proofErr w:type="gramStart"/>
      <w:r w:rsidRPr="00AC4375">
        <w:rPr>
          <w:rFonts w:ascii="Times-Roman" w:hAnsi="Times-Roman" w:cs="Times-Roman"/>
          <w:sz w:val="24"/>
          <w:szCs w:val="24"/>
        </w:rPr>
        <w:t>of</w:t>
      </w:r>
      <w:proofErr w:type="gramEnd"/>
      <w:r w:rsidRPr="00AC4375">
        <w:rPr>
          <w:rFonts w:ascii="Times-Roman" w:hAnsi="Times-Roman" w:cs="Times-Roman"/>
          <w:sz w:val="24"/>
          <w:szCs w:val="24"/>
        </w:rPr>
        <w:t xml:space="preserve"> trace elements in the human body.</w:t>
      </w:r>
    </w:p>
    <w:sectPr w:rsidR="00B27584" w:rsidRPr="00AC4375" w:rsidSect="008743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MT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75"/>
    <w:rsid w:val="00650EF6"/>
    <w:rsid w:val="00874376"/>
    <w:rsid w:val="00AC4375"/>
    <w:rsid w:val="00B2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2014-02-15T18:55:00Z</dcterms:created>
  <dcterms:modified xsi:type="dcterms:W3CDTF">2014-02-15T18:57:00Z</dcterms:modified>
</cp:coreProperties>
</file>