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38" w:rsidRDefault="00214E38" w:rsidP="00214E38"/>
    <w:p w:rsidR="00970B55" w:rsidRDefault="00970B55" w:rsidP="00214E38"/>
    <w:p w:rsidR="00A61FD3" w:rsidRPr="007F30D7" w:rsidRDefault="007F30D7" w:rsidP="007F30D7">
      <w:pPr>
        <w:jc w:val="center"/>
        <w:rPr>
          <w:rFonts w:ascii="Broadway" w:hAnsi="Broadway"/>
          <w:sz w:val="44"/>
          <w:szCs w:val="44"/>
        </w:rPr>
      </w:pPr>
      <w:r w:rsidRPr="007F30D7">
        <w:rPr>
          <w:rFonts w:ascii="Broadway" w:hAnsi="Broadway"/>
          <w:sz w:val="44"/>
          <w:szCs w:val="44"/>
        </w:rPr>
        <w:t>Extemporaneous preparation</w:t>
      </w:r>
    </w:p>
    <w:p w:rsidR="00A61FD3" w:rsidRDefault="00A61FD3" w:rsidP="00503B4B"/>
    <w:p w:rsidR="00A61FD3" w:rsidRDefault="00A61FD3" w:rsidP="00503B4B"/>
    <w:p w:rsidR="00A61FD3" w:rsidRDefault="00A61FD3" w:rsidP="00503B4B"/>
    <w:p w:rsidR="00970B55" w:rsidRDefault="00C31405" w:rsidP="00503B4B">
      <w:pPr>
        <w:sectPr w:rsidR="00970B55" w:rsidSect="00214E38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>
            <wp:extent cx="6049625" cy="4019550"/>
            <wp:effectExtent l="19050" t="0" r="8275" b="0"/>
            <wp:docPr id="5" name="Picture 2" descr="compoundin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unding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6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2B7" w:rsidRPr="002202B7" w:rsidRDefault="00D13EE4" w:rsidP="002202B7">
      <w:r>
        <w:rPr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72pt;height:29.8pt;z-index:251660288;mso-position-horizontal:center;mso-width-relative:margin;mso-height-relative:margin" fillcolor="white [3201]" strokecolor="black [3200]" strokeweight="2.5pt">
            <v:shadow color="#868686"/>
            <v:textbox>
              <w:txbxContent>
                <w:p w:rsidR="00C31405" w:rsidRPr="00C31405" w:rsidRDefault="00C31405" w:rsidP="00C31405">
                  <w:pPr>
                    <w:jc w:val="center"/>
                    <w:rPr>
                      <w:sz w:val="44"/>
                      <w:szCs w:val="44"/>
                    </w:rPr>
                  </w:pPr>
                  <w:proofErr w:type="spellStart"/>
                  <w:r w:rsidRPr="00C31405">
                    <w:rPr>
                      <w:sz w:val="32"/>
                      <w:szCs w:val="32"/>
                    </w:rPr>
                    <w:t>Lugol’s</w:t>
                  </w:r>
                  <w:proofErr w:type="spellEnd"/>
                  <w:r w:rsidRPr="00C31405">
                    <w:rPr>
                      <w:sz w:val="32"/>
                      <w:szCs w:val="32"/>
                    </w:rPr>
                    <w:t xml:space="preserve"> Solution</w:t>
                  </w:r>
                </w:p>
              </w:txbxContent>
            </v:textbox>
          </v:shape>
        </w:pict>
      </w:r>
    </w:p>
    <w:p w:rsidR="00C31405" w:rsidRDefault="00C31405" w:rsidP="00503B4B">
      <w:pPr>
        <w:rPr>
          <w:sz w:val="28"/>
          <w:szCs w:val="28"/>
        </w:rPr>
      </w:pPr>
    </w:p>
    <w:p w:rsidR="00C31405" w:rsidRDefault="00C31405" w:rsidP="00C31405">
      <w:pPr>
        <w:spacing w:after="0" w:line="240" w:lineRule="auto"/>
        <w:rPr>
          <w:sz w:val="28"/>
          <w:szCs w:val="28"/>
        </w:rPr>
      </w:pPr>
      <w:r w:rsidRPr="00C31405">
        <w:rPr>
          <w:sz w:val="28"/>
          <w:szCs w:val="28"/>
        </w:rPr>
        <w:t>R</w:t>
      </w:r>
      <w:r w:rsidRPr="00C31405">
        <w:rPr>
          <w:sz w:val="28"/>
          <w:szCs w:val="28"/>
          <w:vertAlign w:val="subscript"/>
        </w:rPr>
        <w:t>x</w:t>
      </w:r>
    </w:p>
    <w:p w:rsidR="00C31405" w:rsidRDefault="00C31405" w:rsidP="00C314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2.5g</w:t>
      </w:r>
    </w:p>
    <w:p w:rsidR="00C31405" w:rsidRPr="00C31405" w:rsidRDefault="00C31405" w:rsidP="00C314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</w:rPr>
        <w:tab/>
        <w:t>1.25g</w:t>
      </w:r>
    </w:p>
    <w:p w:rsidR="00C31405" w:rsidRDefault="00C31405" w:rsidP="00C3140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Distilled water     to </w:t>
      </w:r>
      <w:r>
        <w:rPr>
          <w:sz w:val="28"/>
          <w:szCs w:val="28"/>
        </w:rPr>
        <w:tab/>
        <w:t>25ml</w:t>
      </w:r>
    </w:p>
    <w:p w:rsidR="00C31405" w:rsidRDefault="00C31405" w:rsidP="00C31405">
      <w:pPr>
        <w:spacing w:after="0" w:line="240" w:lineRule="auto"/>
        <w:rPr>
          <w:sz w:val="28"/>
          <w:szCs w:val="28"/>
        </w:rPr>
      </w:pPr>
    </w:p>
    <w:p w:rsidR="00C31405" w:rsidRDefault="00C31405" w:rsidP="00C31405">
      <w:pPr>
        <w:spacing w:after="0" w:line="240" w:lineRule="auto"/>
        <w:rPr>
          <w:sz w:val="28"/>
          <w:szCs w:val="28"/>
        </w:rPr>
      </w:pPr>
      <w:r w:rsidRPr="00C31405">
        <w:rPr>
          <w:b/>
          <w:bCs/>
          <w:i/>
          <w:iCs/>
          <w:sz w:val="28"/>
          <w:szCs w:val="28"/>
          <w:u w:val="single"/>
        </w:rPr>
        <w:t>Procedure</w:t>
      </w:r>
      <w:r>
        <w:rPr>
          <w:b/>
          <w:bCs/>
          <w:i/>
          <w:iCs/>
          <w:sz w:val="28"/>
          <w:szCs w:val="28"/>
          <w:u w:val="single"/>
        </w:rPr>
        <w:t>:</w:t>
      </w:r>
    </w:p>
    <w:p w:rsidR="00C31405" w:rsidRDefault="009E627A" w:rsidP="00C3140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Dissolve KI in 2.5ml water.</w:t>
      </w:r>
    </w:p>
    <w:p w:rsidR="009E627A" w:rsidRDefault="009E627A" w:rsidP="00C3140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 I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and stir with glass rod.</w:t>
      </w:r>
    </w:p>
    <w:p w:rsidR="002202B7" w:rsidRDefault="009E627A" w:rsidP="009E627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Complete the volume to 25ml</w:t>
      </w:r>
    </w:p>
    <w:p w:rsidR="009E627A" w:rsidRDefault="009E627A" w:rsidP="009E627A">
      <w:pPr>
        <w:spacing w:after="0" w:line="240" w:lineRule="auto"/>
        <w:rPr>
          <w:sz w:val="28"/>
          <w:szCs w:val="28"/>
        </w:rPr>
      </w:pPr>
    </w:p>
    <w:p w:rsidR="009E627A" w:rsidRDefault="00D13EE4" w:rsidP="009E627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margin-left:184pt;margin-top:5.6pt;width:172pt;height:29.8pt;z-index:251661312;mso-width-relative:margin;mso-height-relative:margin" fillcolor="white [3201]" strokecolor="black [3200]" strokeweight="2.5pt">
            <v:shadow color="#868686"/>
            <v:textbox>
              <w:txbxContent>
                <w:p w:rsidR="009E627A" w:rsidRPr="00C31405" w:rsidRDefault="002C6EB7" w:rsidP="009E627A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32"/>
                      <w:szCs w:val="32"/>
                    </w:rPr>
                    <w:t xml:space="preserve">1% </w:t>
                  </w:r>
                  <w:r>
                    <w:rPr>
                      <w:sz w:val="28"/>
                      <w:szCs w:val="28"/>
                    </w:rPr>
                    <w:t>KMnO</w:t>
                  </w:r>
                  <w:r>
                    <w:rPr>
                      <w:sz w:val="28"/>
                      <w:szCs w:val="28"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</w:p>
    <w:p w:rsidR="009E627A" w:rsidRDefault="009E627A" w:rsidP="009E627A">
      <w:pPr>
        <w:spacing w:after="0" w:line="240" w:lineRule="auto"/>
        <w:rPr>
          <w:sz w:val="28"/>
          <w:szCs w:val="28"/>
        </w:rPr>
      </w:pPr>
    </w:p>
    <w:p w:rsidR="009E627A" w:rsidRDefault="009E627A" w:rsidP="009E627A">
      <w:pPr>
        <w:spacing w:after="0" w:line="240" w:lineRule="auto"/>
        <w:rPr>
          <w:sz w:val="28"/>
          <w:szCs w:val="28"/>
        </w:rPr>
      </w:pPr>
    </w:p>
    <w:p w:rsidR="009E627A" w:rsidRDefault="009E627A" w:rsidP="009E627A">
      <w:pPr>
        <w:spacing w:after="0" w:line="240" w:lineRule="auto"/>
        <w:rPr>
          <w:sz w:val="28"/>
          <w:szCs w:val="28"/>
        </w:rPr>
      </w:pPr>
      <w:r w:rsidRPr="00C31405">
        <w:rPr>
          <w:sz w:val="28"/>
          <w:szCs w:val="28"/>
        </w:rPr>
        <w:t>R</w:t>
      </w:r>
      <w:r w:rsidRPr="00C31405">
        <w:rPr>
          <w:sz w:val="28"/>
          <w:szCs w:val="28"/>
          <w:vertAlign w:val="subscript"/>
        </w:rPr>
        <w:t>x</w:t>
      </w:r>
    </w:p>
    <w:p w:rsidR="009E627A" w:rsidRPr="00C31405" w:rsidRDefault="009E627A" w:rsidP="009E62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KMnO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6EB7">
        <w:rPr>
          <w:sz w:val="28"/>
          <w:szCs w:val="28"/>
        </w:rPr>
        <w:t>1</w:t>
      </w:r>
      <w:r>
        <w:rPr>
          <w:sz w:val="28"/>
          <w:szCs w:val="28"/>
        </w:rPr>
        <w:t>g</w:t>
      </w:r>
    </w:p>
    <w:p w:rsidR="009E627A" w:rsidRDefault="009E627A" w:rsidP="009E627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Distilled water     to </w:t>
      </w:r>
      <w:r>
        <w:rPr>
          <w:sz w:val="28"/>
          <w:szCs w:val="28"/>
        </w:rPr>
        <w:tab/>
        <w:t>100ml</w:t>
      </w:r>
    </w:p>
    <w:p w:rsidR="009E627A" w:rsidRDefault="009E627A" w:rsidP="009E627A">
      <w:pPr>
        <w:spacing w:after="0" w:line="240" w:lineRule="auto"/>
        <w:rPr>
          <w:sz w:val="28"/>
          <w:szCs w:val="28"/>
        </w:rPr>
      </w:pPr>
    </w:p>
    <w:p w:rsidR="009E627A" w:rsidRDefault="009E627A" w:rsidP="009E627A">
      <w:pPr>
        <w:spacing w:after="0" w:line="240" w:lineRule="auto"/>
        <w:rPr>
          <w:sz w:val="28"/>
          <w:szCs w:val="28"/>
        </w:rPr>
      </w:pPr>
      <w:r w:rsidRPr="00C31405">
        <w:rPr>
          <w:b/>
          <w:bCs/>
          <w:i/>
          <w:iCs/>
          <w:sz w:val="28"/>
          <w:szCs w:val="28"/>
          <w:u w:val="single"/>
        </w:rPr>
        <w:t>Procedure</w:t>
      </w:r>
      <w:r>
        <w:rPr>
          <w:b/>
          <w:bCs/>
          <w:i/>
          <w:iCs/>
          <w:sz w:val="28"/>
          <w:szCs w:val="28"/>
          <w:u w:val="single"/>
        </w:rPr>
        <w:t>:</w:t>
      </w:r>
    </w:p>
    <w:p w:rsidR="009E627A" w:rsidRPr="009E627A" w:rsidRDefault="002C6EB7" w:rsidP="009E627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Dissolve 1g KMnO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 xml:space="preserve">in 100 ml </w:t>
      </w:r>
      <w:r w:rsidR="009E627A">
        <w:rPr>
          <w:sz w:val="28"/>
          <w:szCs w:val="28"/>
        </w:rPr>
        <w:t>distilled water</w:t>
      </w:r>
    </w:p>
    <w:p w:rsidR="002C6EB7" w:rsidRDefault="002C6EB7" w:rsidP="002C6EB7">
      <w:pPr>
        <w:spacing w:after="0" w:line="240" w:lineRule="auto"/>
        <w:rPr>
          <w:sz w:val="28"/>
          <w:szCs w:val="28"/>
        </w:rPr>
      </w:pPr>
    </w:p>
    <w:p w:rsidR="002C6EB7" w:rsidRPr="002C6EB7" w:rsidRDefault="002C6EB7" w:rsidP="002C6EB7">
      <w:pP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 w:rsidRPr="002C6EB7">
        <w:rPr>
          <w:b/>
          <w:bCs/>
          <w:i/>
          <w:iCs/>
          <w:sz w:val="32"/>
          <w:szCs w:val="32"/>
          <w:u w:val="single"/>
        </w:rPr>
        <w:t xml:space="preserve">Prepare </w:t>
      </w:r>
    </w:p>
    <w:p w:rsidR="002C6EB7" w:rsidRDefault="002C6EB7" w:rsidP="002C6E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KMnO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1/8000</w:t>
      </w:r>
    </w:p>
    <w:p w:rsidR="002C6EB7" w:rsidRDefault="002C6EB7" w:rsidP="002C6EB7">
      <w:pPr>
        <w:spacing w:after="0" w:line="240" w:lineRule="auto"/>
        <w:rPr>
          <w:sz w:val="28"/>
          <w:szCs w:val="28"/>
        </w:rPr>
      </w:pPr>
    </w:p>
    <w:p w:rsidR="002C6EB7" w:rsidRPr="002C6EB7" w:rsidRDefault="002C6EB7" w:rsidP="002C6EB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C6EB7">
        <w:rPr>
          <w:sz w:val="28"/>
          <w:szCs w:val="28"/>
        </w:rPr>
        <w:t>1 g ……………. 8000 ml</w:t>
      </w:r>
    </w:p>
    <w:p w:rsidR="002C6EB7" w:rsidRDefault="002C6EB7" w:rsidP="002C6EB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???.............  1000 </w:t>
      </w:r>
      <w:proofErr w:type="gramStart"/>
      <w:r>
        <w:rPr>
          <w:sz w:val="28"/>
          <w:szCs w:val="28"/>
        </w:rPr>
        <w:t>ml  =</w:t>
      </w:r>
      <w:proofErr w:type="gramEnd"/>
      <w:r>
        <w:rPr>
          <w:sz w:val="28"/>
          <w:szCs w:val="28"/>
        </w:rPr>
        <w:t xml:space="preserve"> 0.125g </w:t>
      </w:r>
    </w:p>
    <w:p w:rsidR="002C6EB7" w:rsidRDefault="002C6EB7" w:rsidP="002C6EB7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1g ………….. 100 ml</w:t>
      </w:r>
    </w:p>
    <w:p w:rsidR="002C6EB7" w:rsidRDefault="002C6EB7" w:rsidP="002C6EB7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0.125…….. ???? = 12.5 ml</w:t>
      </w:r>
    </w:p>
    <w:p w:rsidR="002C6EB7" w:rsidRDefault="002C6EB7" w:rsidP="002C6EB7">
      <w:pPr>
        <w:spacing w:after="0" w:line="240" w:lineRule="auto"/>
        <w:rPr>
          <w:sz w:val="28"/>
          <w:szCs w:val="28"/>
        </w:rPr>
      </w:pPr>
    </w:p>
    <w:p w:rsidR="000F62D8" w:rsidRDefault="000F62D8" w:rsidP="000F62D8">
      <w:pPr>
        <w:spacing w:after="0" w:line="240" w:lineRule="auto"/>
        <w:rPr>
          <w:sz w:val="28"/>
          <w:szCs w:val="28"/>
        </w:rPr>
      </w:pPr>
      <w:r w:rsidRPr="00C31405">
        <w:rPr>
          <w:b/>
          <w:bCs/>
          <w:i/>
          <w:iCs/>
          <w:sz w:val="28"/>
          <w:szCs w:val="28"/>
          <w:u w:val="single"/>
        </w:rPr>
        <w:t>Procedure</w:t>
      </w:r>
      <w:r>
        <w:rPr>
          <w:b/>
          <w:bCs/>
          <w:i/>
          <w:iCs/>
          <w:sz w:val="28"/>
          <w:szCs w:val="28"/>
          <w:u w:val="single"/>
        </w:rPr>
        <w:t>:</w:t>
      </w:r>
    </w:p>
    <w:p w:rsidR="000F62D8" w:rsidRPr="009E627A" w:rsidRDefault="000F62D8" w:rsidP="000F62D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Dilute  12.5 ml 1% KMnO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with distilled water till 1000ml</w:t>
      </w:r>
    </w:p>
    <w:p w:rsidR="002C6EB7" w:rsidRPr="002C6EB7" w:rsidRDefault="002C6EB7" w:rsidP="002C6EB7">
      <w:pPr>
        <w:spacing w:after="0" w:line="240" w:lineRule="auto"/>
        <w:rPr>
          <w:sz w:val="28"/>
          <w:szCs w:val="28"/>
        </w:rPr>
      </w:pPr>
    </w:p>
    <w:p w:rsidR="002C6EB7" w:rsidRPr="002C6EB7" w:rsidRDefault="002C6EB7" w:rsidP="002C6EB7">
      <w:pPr>
        <w:spacing w:after="0" w:line="240" w:lineRule="auto"/>
        <w:rPr>
          <w:sz w:val="28"/>
          <w:szCs w:val="28"/>
        </w:rPr>
      </w:pPr>
    </w:p>
    <w:p w:rsidR="002C6EB7" w:rsidRPr="002C6EB7" w:rsidRDefault="002C6EB7" w:rsidP="002C6EB7">
      <w:pPr>
        <w:spacing w:after="0" w:line="240" w:lineRule="auto"/>
        <w:rPr>
          <w:sz w:val="28"/>
          <w:szCs w:val="28"/>
        </w:rPr>
      </w:pPr>
    </w:p>
    <w:p w:rsidR="009E627A" w:rsidRPr="009E627A" w:rsidRDefault="009E627A" w:rsidP="009E627A">
      <w:pPr>
        <w:spacing w:after="0" w:line="240" w:lineRule="auto"/>
        <w:rPr>
          <w:sz w:val="28"/>
          <w:szCs w:val="28"/>
        </w:rPr>
        <w:sectPr w:rsidR="009E627A" w:rsidRPr="009E627A" w:rsidSect="002202B7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92DD5" w:rsidRDefault="00D13EE4" w:rsidP="009E627A">
      <w:pPr>
        <w:tabs>
          <w:tab w:val="left" w:pos="7032"/>
        </w:tabs>
      </w:pPr>
      <w:r>
        <w:rPr>
          <w:noProof/>
        </w:rPr>
        <w:lastRenderedPageBreak/>
        <w:pict>
          <v:shape id="_x0000_s1028" type="#_x0000_t202" style="position:absolute;margin-left:133.6pt;margin-top:8.15pt;width:172pt;height:29.8pt;z-index:251662336;mso-width-relative:margin;mso-height-relative:margin" fillcolor="white [3201]" strokecolor="black [3200]" strokeweight="2.5pt">
            <v:shadow color="#868686"/>
            <v:textbox>
              <w:txbxContent>
                <w:p w:rsidR="00B12BA7" w:rsidRPr="00C31405" w:rsidRDefault="00B12BA7" w:rsidP="00B12BA7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32"/>
                      <w:szCs w:val="32"/>
                    </w:rPr>
                    <w:t>GTN OINTMENT</w:t>
                  </w:r>
                </w:p>
              </w:txbxContent>
            </v:textbox>
          </v:shape>
        </w:pict>
      </w:r>
    </w:p>
    <w:p w:rsidR="000F62D8" w:rsidRDefault="000F62D8" w:rsidP="009E627A">
      <w:pPr>
        <w:tabs>
          <w:tab w:val="left" w:pos="7032"/>
        </w:tabs>
      </w:pPr>
    </w:p>
    <w:p w:rsidR="000F62D8" w:rsidRDefault="000F62D8" w:rsidP="000F62D8">
      <w:pPr>
        <w:spacing w:after="0" w:line="240" w:lineRule="auto"/>
        <w:rPr>
          <w:sz w:val="28"/>
          <w:szCs w:val="28"/>
        </w:rPr>
      </w:pPr>
      <w:r w:rsidRPr="00C31405">
        <w:rPr>
          <w:sz w:val="28"/>
          <w:szCs w:val="28"/>
        </w:rPr>
        <w:t>R</w:t>
      </w:r>
      <w:r w:rsidRPr="00C31405">
        <w:rPr>
          <w:sz w:val="28"/>
          <w:szCs w:val="28"/>
          <w:vertAlign w:val="subscript"/>
        </w:rPr>
        <w:t>x</w:t>
      </w:r>
    </w:p>
    <w:p w:rsidR="000F62D8" w:rsidRPr="00C31405" w:rsidRDefault="000F62D8" w:rsidP="000F62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Isosorbide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dinitrate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60mg</w:t>
      </w:r>
    </w:p>
    <w:p w:rsidR="000F62D8" w:rsidRDefault="000F62D8" w:rsidP="000F62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Paraffin oil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2ml</w:t>
      </w:r>
    </w:p>
    <w:p w:rsidR="000F62D8" w:rsidRDefault="000F62D8" w:rsidP="000F62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White soft paraffin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30gm</w:t>
      </w:r>
    </w:p>
    <w:p w:rsidR="000F62D8" w:rsidRDefault="000F62D8" w:rsidP="000F62D8">
      <w:pPr>
        <w:spacing w:after="0" w:line="240" w:lineRule="auto"/>
        <w:rPr>
          <w:sz w:val="28"/>
          <w:szCs w:val="28"/>
        </w:rPr>
      </w:pPr>
    </w:p>
    <w:p w:rsidR="000F62D8" w:rsidRDefault="000F62D8" w:rsidP="000F62D8">
      <w:pPr>
        <w:spacing w:after="0" w:line="240" w:lineRule="auto"/>
        <w:rPr>
          <w:sz w:val="28"/>
          <w:szCs w:val="28"/>
        </w:rPr>
      </w:pPr>
      <w:r w:rsidRPr="00C31405">
        <w:rPr>
          <w:b/>
          <w:bCs/>
          <w:i/>
          <w:iCs/>
          <w:sz w:val="28"/>
          <w:szCs w:val="28"/>
          <w:u w:val="single"/>
        </w:rPr>
        <w:t>Procedure</w:t>
      </w:r>
      <w:r>
        <w:rPr>
          <w:b/>
          <w:bCs/>
          <w:i/>
          <w:iCs/>
          <w:sz w:val="28"/>
          <w:szCs w:val="28"/>
          <w:u w:val="single"/>
        </w:rPr>
        <w:t>:</w:t>
      </w:r>
    </w:p>
    <w:p w:rsidR="000F62D8" w:rsidRDefault="000F62D8" w:rsidP="000F62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Crush 6 tablets DINITRA 10MG TABLET in a mortar till finely powdered</w:t>
      </w:r>
    </w:p>
    <w:p w:rsidR="000F62D8" w:rsidRDefault="000F62D8" w:rsidP="000F62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Add paraffin oil and </w:t>
      </w:r>
      <w:proofErr w:type="spellStart"/>
      <w:r>
        <w:rPr>
          <w:sz w:val="28"/>
          <w:szCs w:val="28"/>
        </w:rPr>
        <w:t>levigate</w:t>
      </w:r>
      <w:proofErr w:type="spellEnd"/>
      <w:r>
        <w:rPr>
          <w:sz w:val="28"/>
          <w:szCs w:val="28"/>
        </w:rPr>
        <w:t xml:space="preserve"> in one direction till the cracking sound of emulsion appear.</w:t>
      </w:r>
    </w:p>
    <w:p w:rsidR="000F62D8" w:rsidRDefault="000F62D8" w:rsidP="000F62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On a boiling water bath melt the soft </w:t>
      </w:r>
      <w:proofErr w:type="gramStart"/>
      <w:r>
        <w:rPr>
          <w:sz w:val="28"/>
          <w:szCs w:val="28"/>
        </w:rPr>
        <w:t>paraffin ,</w:t>
      </w:r>
      <w:proofErr w:type="gramEnd"/>
      <w:r>
        <w:rPr>
          <w:sz w:val="28"/>
          <w:szCs w:val="28"/>
        </w:rPr>
        <w:t xml:space="preserve"> then add portion wise on mortar</w:t>
      </w:r>
      <w:r w:rsidRPr="000F6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levigate</w:t>
      </w:r>
      <w:proofErr w:type="spellEnd"/>
      <w:r>
        <w:rPr>
          <w:sz w:val="28"/>
          <w:szCs w:val="28"/>
        </w:rPr>
        <w:t xml:space="preserve"> till homogenous with a pestle.</w:t>
      </w:r>
    </w:p>
    <w:p w:rsidR="00B12BA7" w:rsidRPr="00B12BA7" w:rsidRDefault="000F62D8" w:rsidP="00B12BA7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Pack in a plastic </w:t>
      </w:r>
      <w:proofErr w:type="gramStart"/>
      <w:r>
        <w:rPr>
          <w:sz w:val="28"/>
          <w:szCs w:val="28"/>
        </w:rPr>
        <w:t>bottle ..with</w:t>
      </w:r>
      <w:proofErr w:type="gramEnd"/>
      <w:r>
        <w:rPr>
          <w:sz w:val="28"/>
          <w:szCs w:val="28"/>
        </w:rPr>
        <w:t xml:space="preserve"> red label a</w:t>
      </w:r>
      <w:r w:rsidR="00B12BA7">
        <w:rPr>
          <w:sz w:val="28"/>
          <w:szCs w:val="28"/>
        </w:rPr>
        <w:t>nd 30 days expiry.</w:t>
      </w:r>
    </w:p>
    <w:p w:rsidR="000F62D8" w:rsidRDefault="00D13EE4" w:rsidP="009E627A">
      <w:pPr>
        <w:tabs>
          <w:tab w:val="left" w:pos="7032"/>
        </w:tabs>
      </w:pPr>
      <w:r>
        <w:rPr>
          <w:noProof/>
        </w:rPr>
        <w:pict>
          <v:shape id="_x0000_s1029" type="#_x0000_t202" style="position:absolute;margin-left:145.6pt;margin-top:16.4pt;width:172pt;height:29.8pt;z-index:251663360;mso-width-relative:margin;mso-height-relative:margin" fillcolor="white [3201]" strokecolor="black [3200]" strokeweight="2.5pt">
            <v:shadow color="#868686"/>
            <v:textbox>
              <w:txbxContent>
                <w:p w:rsidR="00B12BA7" w:rsidRPr="00C31405" w:rsidRDefault="00B12BA7" w:rsidP="00B12BA7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32"/>
                      <w:szCs w:val="32"/>
                    </w:rPr>
                    <w:t>Glucose tablet</w:t>
                  </w:r>
                </w:p>
              </w:txbxContent>
            </v:textbox>
          </v:shape>
        </w:pict>
      </w:r>
    </w:p>
    <w:p w:rsidR="00B12BA7" w:rsidRDefault="00B12BA7" w:rsidP="009E627A">
      <w:pPr>
        <w:tabs>
          <w:tab w:val="left" w:pos="7032"/>
        </w:tabs>
      </w:pPr>
    </w:p>
    <w:p w:rsidR="00B12BA7" w:rsidRPr="00B12BA7" w:rsidRDefault="00B12BA7" w:rsidP="009E627A">
      <w:pPr>
        <w:tabs>
          <w:tab w:val="left" w:pos="7032"/>
        </w:tabs>
        <w:rPr>
          <w:sz w:val="6"/>
          <w:szCs w:val="6"/>
        </w:rPr>
      </w:pPr>
    </w:p>
    <w:p w:rsidR="00B12BA7" w:rsidRDefault="00B12BA7" w:rsidP="00B12BA7">
      <w:pPr>
        <w:tabs>
          <w:tab w:val="left" w:pos="7032"/>
        </w:tabs>
      </w:pPr>
      <w:r>
        <w:t xml:space="preserve">                                              </w:t>
      </w:r>
      <w:r>
        <w:rPr>
          <w:noProof/>
        </w:rPr>
        <w:drawing>
          <wp:inline distT="0" distB="0" distL="0" distR="0">
            <wp:extent cx="2811780" cy="3749040"/>
            <wp:effectExtent l="19050" t="0" r="7620" b="0"/>
            <wp:docPr id="14" name="Picture 13" descr="CHERRY_NFP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_NFP_201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BA7" w:rsidSect="0021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5B" w:rsidRDefault="0022285B" w:rsidP="00214E38">
      <w:pPr>
        <w:spacing w:after="0" w:line="240" w:lineRule="auto"/>
      </w:pPr>
      <w:r>
        <w:separator/>
      </w:r>
    </w:p>
  </w:endnote>
  <w:endnote w:type="continuationSeparator" w:id="0">
    <w:p w:rsidR="0022285B" w:rsidRDefault="0022285B" w:rsidP="0021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B55" w:rsidRDefault="00970B55" w:rsidP="00970B5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214E38">
      <w:rPr>
        <w:b/>
        <w:bCs/>
      </w:rPr>
      <w:t>Hospital Pharmacy Diploma</w:t>
    </w:r>
    <w:r>
      <w:rPr>
        <w:b/>
        <w:bCs/>
      </w:rPr>
      <w:t>-2014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263317" w:rsidRPr="00263317">
        <w:rPr>
          <w:rFonts w:asciiTheme="majorHAnsi" w:hAnsiTheme="majorHAnsi"/>
          <w:noProof/>
        </w:rPr>
        <w:t>3</w:t>
      </w:r>
    </w:fldSimple>
  </w:p>
  <w:p w:rsidR="00970B55" w:rsidRDefault="00970B55" w:rsidP="00970B55">
    <w:pPr>
      <w:pStyle w:val="Footer"/>
      <w:tabs>
        <w:tab w:val="clear" w:pos="4680"/>
        <w:tab w:val="clear" w:pos="9360"/>
        <w:tab w:val="left" w:pos="239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5B" w:rsidRDefault="0022285B" w:rsidP="00214E38">
      <w:pPr>
        <w:spacing w:after="0" w:line="240" w:lineRule="auto"/>
      </w:pPr>
      <w:r>
        <w:separator/>
      </w:r>
    </w:p>
  </w:footnote>
  <w:footnote w:type="continuationSeparator" w:id="0">
    <w:p w:rsidR="0022285B" w:rsidRDefault="0022285B" w:rsidP="0021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3546"/>
    </w:tblGrid>
    <w:tr w:rsidR="00214E38" w:rsidTr="00214E38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0E7074" w:rsidRPr="000E7074" w:rsidRDefault="007E7BD9" w:rsidP="000E7074">
          <w:pPr>
            <w:pStyle w:val="Footer"/>
            <w:jc w:val="center"/>
            <w:rPr>
              <w:b/>
              <w:bCs/>
              <w:sz w:val="48"/>
              <w:szCs w:val="48"/>
            </w:rPr>
          </w:pPr>
          <w:r>
            <w:rPr>
              <w:b/>
              <w:bCs/>
              <w:sz w:val="48"/>
              <w:szCs w:val="48"/>
            </w:rPr>
            <w:t>4</w:t>
          </w:r>
        </w:p>
      </w:tc>
      <w:sdt>
        <w:sdtPr>
          <w:rPr>
            <w:b/>
            <w:bCs/>
          </w:rPr>
          <w:alias w:val="Title"/>
          <w:id w:val="265403495"/>
          <w:placeholder>
            <w:docPart w:val="FAEAF3865F6D4C13B1E2B76FD656483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546" w:type="dxa"/>
              <w:vAlign w:val="center"/>
            </w:tcPr>
            <w:p w:rsidR="00214E38" w:rsidRDefault="00214E38" w:rsidP="00214E38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214E38">
                <w:rPr>
                  <w:b/>
                  <w:bCs/>
                </w:rPr>
                <w:t>Department of pharmaceutics and Industrial pharmacy</w:t>
              </w:r>
              <w:r>
                <w:rPr>
                  <w:b/>
                  <w:bCs/>
                </w:rPr>
                <w:t xml:space="preserve">, </w:t>
              </w:r>
              <w:r w:rsidRPr="00214E38">
                <w:rPr>
                  <w:b/>
                  <w:bCs/>
                </w:rPr>
                <w:t>Faculty of Pharmacy, Cairo University</w:t>
              </w:r>
            </w:p>
          </w:tc>
        </w:sdtContent>
      </w:sdt>
    </w:tr>
  </w:tbl>
  <w:p w:rsidR="00214E38" w:rsidRDefault="00214E38">
    <w:pPr>
      <w:pStyle w:val="Header"/>
    </w:pPr>
    <w:r w:rsidRPr="00214E3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6273165</wp:posOffset>
          </wp:positionH>
          <wp:positionV relativeFrom="paragraph">
            <wp:posOffset>-558165</wp:posOffset>
          </wp:positionV>
          <wp:extent cx="785495" cy="584835"/>
          <wp:effectExtent l="19050" t="0" r="0" b="0"/>
          <wp:wrapSquare wrapText="bothSides"/>
          <wp:docPr id="4" name="Picture 4" descr="㿷ᙿ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㿷ᙿԴ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162" b="14500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2"/>
      <w:gridCol w:w="3546"/>
    </w:tblGrid>
    <w:tr w:rsidR="00970B55" w:rsidTr="00214E38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:rsidR="00970B55" w:rsidRPr="00214E38" w:rsidRDefault="007E7BD9">
          <w:pPr>
            <w:pStyle w:val="Footer"/>
            <w:jc w:val="center"/>
            <w:rPr>
              <w:b/>
              <w:bCs/>
              <w:color w:val="FFFFFF" w:themeColor="background1"/>
            </w:rPr>
          </w:pPr>
          <w:r>
            <w:rPr>
              <w:b/>
              <w:bCs/>
              <w:sz w:val="48"/>
              <w:szCs w:val="48"/>
            </w:rPr>
            <w:t>4</w:t>
          </w:r>
        </w:p>
      </w:tc>
      <w:sdt>
        <w:sdtPr>
          <w:rPr>
            <w:b/>
            <w:bCs/>
          </w:rPr>
          <w:alias w:val="Title"/>
          <w:id w:val="26540349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546" w:type="dxa"/>
              <w:vAlign w:val="center"/>
            </w:tcPr>
            <w:p w:rsidR="00970B55" w:rsidRDefault="00970B55" w:rsidP="00214E38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214E38">
                <w:rPr>
                  <w:b/>
                  <w:bCs/>
                </w:rPr>
                <w:t>Department of pharmaceutics and Industrial pharmacy</w:t>
              </w:r>
              <w:r>
                <w:rPr>
                  <w:b/>
                  <w:bCs/>
                </w:rPr>
                <w:t xml:space="preserve">, </w:t>
              </w:r>
              <w:r w:rsidRPr="00214E38">
                <w:rPr>
                  <w:b/>
                  <w:bCs/>
                </w:rPr>
                <w:t>Faculty of Pharmacy, Cairo University</w:t>
              </w:r>
            </w:p>
          </w:tc>
        </w:sdtContent>
      </w:sdt>
    </w:tr>
  </w:tbl>
  <w:p w:rsidR="00970B55" w:rsidRDefault="00970B55">
    <w:pPr>
      <w:pStyle w:val="Header"/>
    </w:pPr>
    <w:r w:rsidRPr="00214E38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6273165</wp:posOffset>
          </wp:positionH>
          <wp:positionV relativeFrom="paragraph">
            <wp:posOffset>-558165</wp:posOffset>
          </wp:positionV>
          <wp:extent cx="785495" cy="584835"/>
          <wp:effectExtent l="19050" t="0" r="0" b="0"/>
          <wp:wrapSquare wrapText="bothSides"/>
          <wp:docPr id="6" name="Picture 4" descr="㿷ᙿ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㿷ᙿԴ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162" b="14500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796E"/>
    <w:multiLevelType w:val="hybridMultilevel"/>
    <w:tmpl w:val="6528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E3B03"/>
    <w:multiLevelType w:val="hybridMultilevel"/>
    <w:tmpl w:val="DF38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80F28"/>
    <w:multiLevelType w:val="hybridMultilevel"/>
    <w:tmpl w:val="A79A62F2"/>
    <w:lvl w:ilvl="0" w:tplc="2C925C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14E38"/>
    <w:rsid w:val="000E7074"/>
    <w:rsid w:val="000F62D8"/>
    <w:rsid w:val="00163FB4"/>
    <w:rsid w:val="00214E38"/>
    <w:rsid w:val="002202B7"/>
    <w:rsid w:val="0022285B"/>
    <w:rsid w:val="00263317"/>
    <w:rsid w:val="00292DD5"/>
    <w:rsid w:val="002C6EB7"/>
    <w:rsid w:val="00400453"/>
    <w:rsid w:val="004429E2"/>
    <w:rsid w:val="00503B4B"/>
    <w:rsid w:val="005171D6"/>
    <w:rsid w:val="005B665C"/>
    <w:rsid w:val="007E7BD9"/>
    <w:rsid w:val="007F30D7"/>
    <w:rsid w:val="00877F78"/>
    <w:rsid w:val="00970B55"/>
    <w:rsid w:val="009E627A"/>
    <w:rsid w:val="00A61FD3"/>
    <w:rsid w:val="00AD4595"/>
    <w:rsid w:val="00AE304A"/>
    <w:rsid w:val="00B12BA7"/>
    <w:rsid w:val="00C31405"/>
    <w:rsid w:val="00D13EE4"/>
    <w:rsid w:val="00D813BE"/>
    <w:rsid w:val="00E505F3"/>
    <w:rsid w:val="00F9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E38"/>
  </w:style>
  <w:style w:type="paragraph" w:styleId="Footer">
    <w:name w:val="footer"/>
    <w:basedOn w:val="Normal"/>
    <w:link w:val="FooterChar"/>
    <w:uiPriority w:val="99"/>
    <w:unhideWhenUsed/>
    <w:rsid w:val="00214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E38"/>
  </w:style>
  <w:style w:type="paragraph" w:styleId="ListParagraph">
    <w:name w:val="List Paragraph"/>
    <w:basedOn w:val="Normal"/>
    <w:uiPriority w:val="34"/>
    <w:qFormat/>
    <w:rsid w:val="00C31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EAF3865F6D4C13B1E2B76FD656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BC791-65C8-4E43-9223-44E913E99D9C}"/>
      </w:docPartPr>
      <w:docPartBody>
        <w:p w:rsidR="009D3BE6" w:rsidRDefault="00712720" w:rsidP="00712720">
          <w:pPr>
            <w:pStyle w:val="FAEAF3865F6D4C13B1E2B76FD656483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12720"/>
    <w:rsid w:val="0024557C"/>
    <w:rsid w:val="00712720"/>
    <w:rsid w:val="00787EB1"/>
    <w:rsid w:val="007A1FC8"/>
    <w:rsid w:val="009D3BE6"/>
    <w:rsid w:val="00F0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5703581F46495ABCC9478AD6BB7DF3">
    <w:name w:val="865703581F46495ABCC9478AD6BB7DF3"/>
    <w:rsid w:val="00712720"/>
  </w:style>
  <w:style w:type="paragraph" w:customStyle="1" w:styleId="326283B97A7A49F7B2CFB9017214AA16">
    <w:name w:val="326283B97A7A49F7B2CFB9017214AA16"/>
    <w:rsid w:val="00712720"/>
  </w:style>
  <w:style w:type="paragraph" w:customStyle="1" w:styleId="36C0DBDB5A394F598B2D57B33F24F69C">
    <w:name w:val="36C0DBDB5A394F598B2D57B33F24F69C"/>
    <w:rsid w:val="00712720"/>
  </w:style>
  <w:style w:type="paragraph" w:customStyle="1" w:styleId="5B715826EF1A44E58DF79C5AFED48E05">
    <w:name w:val="5B715826EF1A44E58DF79C5AFED48E05"/>
    <w:rsid w:val="00712720"/>
  </w:style>
  <w:style w:type="paragraph" w:customStyle="1" w:styleId="FAEAF3865F6D4C13B1E2B76FD6564831">
    <w:name w:val="FAEAF3865F6D4C13B1E2B76FD6564831"/>
    <w:rsid w:val="00712720"/>
  </w:style>
  <w:style w:type="paragraph" w:customStyle="1" w:styleId="93984C21820E46B49647846522F143C9">
    <w:name w:val="93984C21820E46B49647846522F143C9"/>
    <w:rsid w:val="00712720"/>
  </w:style>
  <w:style w:type="paragraph" w:customStyle="1" w:styleId="4648B791AD784E76B8FCE613856AFECF">
    <w:name w:val="4648B791AD784E76B8FCE613856AFECF"/>
    <w:rsid w:val="00712720"/>
  </w:style>
  <w:style w:type="paragraph" w:customStyle="1" w:styleId="0DD548D296A341F1ABF3937D94757B52">
    <w:name w:val="0DD548D296A341F1ABF3937D94757B52"/>
    <w:rsid w:val="00712720"/>
  </w:style>
  <w:style w:type="paragraph" w:customStyle="1" w:styleId="12122A67EC4B43808D38C0F2E8EB2AD9">
    <w:name w:val="12122A67EC4B43808D38C0F2E8EB2AD9"/>
    <w:rsid w:val="00712720"/>
  </w:style>
  <w:style w:type="paragraph" w:customStyle="1" w:styleId="7304098E269E403AB26B7E9DFEF65CD2">
    <w:name w:val="7304098E269E403AB26B7E9DFEF65CD2"/>
    <w:rsid w:val="00F075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pharmaceutics and Industrial pharmacy, Faculty of Pharmacy, Cairo University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pharmaceutics and Industrial pharmacy, Faculty of Pharmacy, Cairo University</dc:title>
  <dc:creator>sara</dc:creator>
  <cp:lastModifiedBy>Dr.Howida Kamal</cp:lastModifiedBy>
  <cp:revision>2</cp:revision>
  <dcterms:created xsi:type="dcterms:W3CDTF">2016-08-24T19:00:00Z</dcterms:created>
  <dcterms:modified xsi:type="dcterms:W3CDTF">2016-08-24T19:00:00Z</dcterms:modified>
</cp:coreProperties>
</file>