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CA" w:rsidRPr="001545CA" w:rsidRDefault="001545CA" w:rsidP="001545CA">
      <w:pPr>
        <w:shd w:val="clear" w:color="auto" w:fill="FFFFFF"/>
        <w:spacing w:after="0" w:line="348" w:lineRule="atLeast"/>
        <w:rPr>
          <w:rFonts w:ascii="Arial" w:eastAsia="Times New Roman" w:hAnsi="Arial" w:cs="Arial"/>
          <w:color w:val="000000"/>
          <w:sz w:val="20"/>
          <w:szCs w:val="20"/>
        </w:rPr>
      </w:pPr>
      <w:r w:rsidRPr="001545CA">
        <w:rPr>
          <w:rFonts w:ascii="Arial" w:eastAsia="Times New Roman" w:hAnsi="Arial" w:cs="Arial"/>
          <w:color w:val="000000"/>
          <w:sz w:val="20"/>
          <w:szCs w:val="20"/>
        </w:rPr>
        <w:fldChar w:fldCharType="begin"/>
      </w:r>
      <w:r w:rsidRPr="001545CA">
        <w:rPr>
          <w:rFonts w:ascii="Arial" w:eastAsia="Times New Roman" w:hAnsi="Arial" w:cs="Arial"/>
          <w:color w:val="000000"/>
          <w:sz w:val="20"/>
          <w:szCs w:val="20"/>
        </w:rPr>
        <w:instrText xml:space="preserve"> HYPERLINK "http://www.ncbi.nlm.nih.gov/pubmed" \o "PloS one." </w:instrText>
      </w:r>
      <w:r w:rsidRPr="001545CA">
        <w:rPr>
          <w:rFonts w:ascii="Arial" w:eastAsia="Times New Roman" w:hAnsi="Arial" w:cs="Arial"/>
          <w:color w:val="000000"/>
          <w:sz w:val="20"/>
          <w:szCs w:val="20"/>
        </w:rPr>
        <w:fldChar w:fldCharType="separate"/>
      </w:r>
      <w:proofErr w:type="spellStart"/>
      <w:proofErr w:type="gramStart"/>
      <w:r w:rsidRPr="001545CA">
        <w:rPr>
          <w:rFonts w:ascii="Arial" w:eastAsia="Times New Roman" w:hAnsi="Arial" w:cs="Arial"/>
          <w:color w:val="660066"/>
          <w:sz w:val="20"/>
          <w:u w:val="single"/>
        </w:rPr>
        <w:t>PLoS</w:t>
      </w:r>
      <w:proofErr w:type="spellEnd"/>
      <w:r w:rsidRPr="001545CA">
        <w:rPr>
          <w:rFonts w:ascii="Arial" w:eastAsia="Times New Roman" w:hAnsi="Arial" w:cs="Arial"/>
          <w:color w:val="660066"/>
          <w:sz w:val="20"/>
          <w:u w:val="single"/>
        </w:rPr>
        <w:t xml:space="preserve"> One.</w:t>
      </w:r>
      <w:proofErr w:type="gramEnd"/>
      <w:r w:rsidRPr="001545CA">
        <w:rPr>
          <w:rFonts w:ascii="Arial" w:eastAsia="Times New Roman" w:hAnsi="Arial" w:cs="Arial"/>
          <w:color w:val="000000"/>
          <w:sz w:val="20"/>
          <w:szCs w:val="20"/>
        </w:rPr>
        <w:fldChar w:fldCharType="end"/>
      </w:r>
      <w:r w:rsidRPr="001545CA">
        <w:rPr>
          <w:rFonts w:ascii="Arial" w:eastAsia="Times New Roman" w:hAnsi="Arial" w:cs="Arial"/>
          <w:color w:val="000000"/>
          <w:sz w:val="20"/>
        </w:rPr>
        <w:t> </w:t>
      </w:r>
      <w:r w:rsidRPr="001545CA">
        <w:rPr>
          <w:rFonts w:ascii="Arial" w:eastAsia="Times New Roman" w:hAnsi="Arial" w:cs="Arial"/>
          <w:color w:val="000000"/>
          <w:sz w:val="20"/>
          <w:szCs w:val="20"/>
        </w:rPr>
        <w:t>2012</w:t>
      </w:r>
      <w:proofErr w:type="gramStart"/>
      <w:r w:rsidRPr="001545CA">
        <w:rPr>
          <w:rFonts w:ascii="Arial" w:eastAsia="Times New Roman" w:hAnsi="Arial" w:cs="Arial"/>
          <w:color w:val="000000"/>
          <w:sz w:val="20"/>
          <w:szCs w:val="20"/>
        </w:rPr>
        <w:t>;7</w:t>
      </w:r>
      <w:proofErr w:type="gramEnd"/>
      <w:r w:rsidRPr="001545CA">
        <w:rPr>
          <w:rFonts w:ascii="Arial" w:eastAsia="Times New Roman" w:hAnsi="Arial" w:cs="Arial"/>
          <w:color w:val="000000"/>
          <w:sz w:val="20"/>
          <w:szCs w:val="20"/>
        </w:rPr>
        <w:t xml:space="preserve">(12):e50561. </w:t>
      </w:r>
      <w:proofErr w:type="spellStart"/>
      <w:proofErr w:type="gramStart"/>
      <w:r w:rsidRPr="001545CA">
        <w:rPr>
          <w:rFonts w:ascii="Arial" w:eastAsia="Times New Roman" w:hAnsi="Arial" w:cs="Arial"/>
          <w:color w:val="000000"/>
          <w:sz w:val="20"/>
          <w:szCs w:val="20"/>
        </w:rPr>
        <w:t>doi</w:t>
      </w:r>
      <w:proofErr w:type="spellEnd"/>
      <w:proofErr w:type="gramEnd"/>
      <w:r w:rsidRPr="001545CA">
        <w:rPr>
          <w:rFonts w:ascii="Arial" w:eastAsia="Times New Roman" w:hAnsi="Arial" w:cs="Arial"/>
          <w:color w:val="000000"/>
          <w:sz w:val="20"/>
          <w:szCs w:val="20"/>
        </w:rPr>
        <w:t xml:space="preserve">: 10.1371/journal.pone.0050561. </w:t>
      </w:r>
      <w:proofErr w:type="spellStart"/>
      <w:r w:rsidRPr="001545CA">
        <w:rPr>
          <w:rFonts w:ascii="Arial" w:eastAsia="Times New Roman" w:hAnsi="Arial" w:cs="Arial"/>
          <w:color w:val="000000"/>
          <w:sz w:val="20"/>
          <w:szCs w:val="20"/>
        </w:rPr>
        <w:t>Epub</w:t>
      </w:r>
      <w:proofErr w:type="spellEnd"/>
      <w:r w:rsidRPr="001545CA">
        <w:rPr>
          <w:rFonts w:ascii="Arial" w:eastAsia="Times New Roman" w:hAnsi="Arial" w:cs="Arial"/>
          <w:color w:val="000000"/>
          <w:sz w:val="20"/>
          <w:szCs w:val="20"/>
        </w:rPr>
        <w:t xml:space="preserve"> 2012 Dec 4.</w:t>
      </w:r>
    </w:p>
    <w:p w:rsidR="001545CA" w:rsidRPr="001545CA" w:rsidRDefault="001545CA" w:rsidP="001545CA">
      <w:pPr>
        <w:shd w:val="clear" w:color="auto" w:fill="FFFFFF"/>
        <w:spacing w:before="90" w:after="90" w:line="270" w:lineRule="atLeast"/>
        <w:outlineLvl w:val="0"/>
        <w:rPr>
          <w:rFonts w:ascii="Arial" w:eastAsia="Times New Roman" w:hAnsi="Arial" w:cs="Arial"/>
          <w:b/>
          <w:bCs/>
          <w:color w:val="000000"/>
          <w:kern w:val="36"/>
          <w:sz w:val="30"/>
          <w:szCs w:val="30"/>
        </w:rPr>
      </w:pPr>
      <w:hyperlink r:id="rId4" w:history="1">
        <w:r w:rsidRPr="001545CA">
          <w:rPr>
            <w:rFonts w:ascii="Arial" w:eastAsia="Times New Roman" w:hAnsi="Arial" w:cs="Arial"/>
            <w:b/>
            <w:bCs/>
            <w:color w:val="660066"/>
            <w:kern w:val="36"/>
            <w:sz w:val="30"/>
            <w:u w:val="single"/>
          </w:rPr>
          <w:t xml:space="preserve">Mouse Nkrp1-Clr gene cluster sequence and expression analyses reveal conservation of tissue-specific MHC-independent </w:t>
        </w:r>
        <w:proofErr w:type="spellStart"/>
        <w:r w:rsidRPr="001545CA">
          <w:rPr>
            <w:rFonts w:ascii="Arial" w:eastAsia="Times New Roman" w:hAnsi="Arial" w:cs="Arial"/>
            <w:b/>
            <w:bCs/>
            <w:color w:val="660066"/>
            <w:kern w:val="36"/>
            <w:sz w:val="30"/>
            <w:u w:val="single"/>
          </w:rPr>
          <w:t>immunosurveillance</w:t>
        </w:r>
        <w:proofErr w:type="spellEnd"/>
        <w:r w:rsidRPr="001545CA">
          <w:rPr>
            <w:rFonts w:ascii="Arial" w:eastAsia="Times New Roman" w:hAnsi="Arial" w:cs="Arial"/>
            <w:b/>
            <w:bCs/>
            <w:color w:val="660066"/>
            <w:kern w:val="36"/>
            <w:sz w:val="30"/>
            <w:u w:val="single"/>
          </w:rPr>
          <w:t>.</w:t>
        </w:r>
      </w:hyperlink>
    </w:p>
    <w:p w:rsidR="001545CA" w:rsidRPr="001545CA" w:rsidRDefault="001545CA" w:rsidP="001545CA">
      <w:pPr>
        <w:shd w:val="clear" w:color="auto" w:fill="FFFFFF"/>
        <w:spacing w:after="0" w:line="240" w:lineRule="auto"/>
        <w:rPr>
          <w:rFonts w:ascii="Arial" w:eastAsia="Times New Roman" w:hAnsi="Arial" w:cs="Arial"/>
          <w:color w:val="000000"/>
        </w:rPr>
      </w:pPr>
      <w:hyperlink r:id="rId5" w:history="1">
        <w:r w:rsidRPr="001545CA">
          <w:rPr>
            <w:rFonts w:ascii="Arial" w:eastAsia="Times New Roman" w:hAnsi="Arial" w:cs="Arial"/>
            <w:color w:val="660066"/>
            <w:u w:val="single"/>
          </w:rPr>
          <w:t>Zhang Q</w:t>
        </w:r>
      </w:hyperlink>
      <w:r w:rsidRPr="001545CA">
        <w:rPr>
          <w:rFonts w:ascii="Arial" w:eastAsia="Times New Roman" w:hAnsi="Arial" w:cs="Arial"/>
          <w:color w:val="000000"/>
        </w:rPr>
        <w:t>, </w:t>
      </w:r>
      <w:proofErr w:type="spellStart"/>
      <w:r w:rsidRPr="001545CA">
        <w:rPr>
          <w:rFonts w:ascii="Arial" w:eastAsia="Times New Roman" w:hAnsi="Arial" w:cs="Arial"/>
          <w:color w:val="000000"/>
        </w:rPr>
        <w:fldChar w:fldCharType="begin"/>
      </w:r>
      <w:r w:rsidRPr="001545CA">
        <w:rPr>
          <w:rFonts w:ascii="Arial" w:eastAsia="Times New Roman" w:hAnsi="Arial" w:cs="Arial"/>
          <w:color w:val="000000"/>
        </w:rPr>
        <w:instrText xml:space="preserve"> HYPERLINK "http://www.ncbi.nlm.nih.gov/pubmed?term=Rahim%20MM%5BAuthor%5D&amp;cauthor=true&amp;cauthor_uid=23479228" </w:instrText>
      </w:r>
      <w:r w:rsidRPr="001545CA">
        <w:rPr>
          <w:rFonts w:ascii="Arial" w:eastAsia="Times New Roman" w:hAnsi="Arial" w:cs="Arial"/>
          <w:color w:val="000000"/>
        </w:rPr>
        <w:fldChar w:fldCharType="separate"/>
      </w:r>
      <w:r w:rsidRPr="001545CA">
        <w:rPr>
          <w:rFonts w:ascii="Arial" w:eastAsia="Times New Roman" w:hAnsi="Arial" w:cs="Arial"/>
          <w:color w:val="660066"/>
          <w:u w:val="single"/>
        </w:rPr>
        <w:t>Rahim</w:t>
      </w:r>
      <w:proofErr w:type="spellEnd"/>
      <w:r w:rsidRPr="001545CA">
        <w:rPr>
          <w:rFonts w:ascii="Arial" w:eastAsia="Times New Roman" w:hAnsi="Arial" w:cs="Arial"/>
          <w:color w:val="660066"/>
          <w:u w:val="single"/>
        </w:rPr>
        <w:t xml:space="preserve"> MM</w:t>
      </w:r>
      <w:r w:rsidRPr="001545CA">
        <w:rPr>
          <w:rFonts w:ascii="Arial" w:eastAsia="Times New Roman" w:hAnsi="Arial" w:cs="Arial"/>
          <w:color w:val="000000"/>
        </w:rPr>
        <w:fldChar w:fldCharType="end"/>
      </w:r>
      <w:r w:rsidRPr="001545CA">
        <w:rPr>
          <w:rFonts w:ascii="Arial" w:eastAsia="Times New Roman" w:hAnsi="Arial" w:cs="Arial"/>
          <w:color w:val="000000"/>
        </w:rPr>
        <w:t>, </w:t>
      </w:r>
      <w:hyperlink r:id="rId6" w:history="1">
        <w:r w:rsidRPr="001545CA">
          <w:rPr>
            <w:rFonts w:ascii="Arial" w:eastAsia="Times New Roman" w:hAnsi="Arial" w:cs="Arial"/>
            <w:color w:val="660066"/>
            <w:u w:val="single"/>
          </w:rPr>
          <w:t>Allan DS</w:t>
        </w:r>
      </w:hyperlink>
      <w:r w:rsidRPr="001545CA">
        <w:rPr>
          <w:rFonts w:ascii="Arial" w:eastAsia="Times New Roman" w:hAnsi="Arial" w:cs="Arial"/>
          <w:color w:val="000000"/>
        </w:rPr>
        <w:t>, </w:t>
      </w:r>
      <w:proofErr w:type="spellStart"/>
      <w:r w:rsidRPr="001545CA">
        <w:rPr>
          <w:rFonts w:ascii="Arial" w:eastAsia="Times New Roman" w:hAnsi="Arial" w:cs="Arial"/>
          <w:color w:val="000000"/>
        </w:rPr>
        <w:fldChar w:fldCharType="begin"/>
      </w:r>
      <w:r w:rsidRPr="001545CA">
        <w:rPr>
          <w:rFonts w:ascii="Arial" w:eastAsia="Times New Roman" w:hAnsi="Arial" w:cs="Arial"/>
          <w:color w:val="000000"/>
        </w:rPr>
        <w:instrText xml:space="preserve"> HYPERLINK "http://www.ncbi.nlm.nih.gov/pubmed?term=Tu%20MM%5BAuthor%5D&amp;cauthor=true&amp;cauthor_uid=23479228" </w:instrText>
      </w:r>
      <w:r w:rsidRPr="001545CA">
        <w:rPr>
          <w:rFonts w:ascii="Arial" w:eastAsia="Times New Roman" w:hAnsi="Arial" w:cs="Arial"/>
          <w:color w:val="000000"/>
        </w:rPr>
        <w:fldChar w:fldCharType="separate"/>
      </w:r>
      <w:r w:rsidRPr="001545CA">
        <w:rPr>
          <w:rFonts w:ascii="Arial" w:eastAsia="Times New Roman" w:hAnsi="Arial" w:cs="Arial"/>
          <w:color w:val="660066"/>
          <w:u w:val="single"/>
        </w:rPr>
        <w:t>Tu</w:t>
      </w:r>
      <w:proofErr w:type="spellEnd"/>
      <w:r w:rsidRPr="001545CA">
        <w:rPr>
          <w:rFonts w:ascii="Arial" w:eastAsia="Times New Roman" w:hAnsi="Arial" w:cs="Arial"/>
          <w:color w:val="660066"/>
          <w:u w:val="single"/>
        </w:rPr>
        <w:t xml:space="preserve"> MM</w:t>
      </w:r>
      <w:r w:rsidRPr="001545CA">
        <w:rPr>
          <w:rFonts w:ascii="Arial" w:eastAsia="Times New Roman" w:hAnsi="Arial" w:cs="Arial"/>
          <w:color w:val="000000"/>
        </w:rPr>
        <w:fldChar w:fldCharType="end"/>
      </w:r>
      <w:r w:rsidRPr="001545CA">
        <w:rPr>
          <w:rFonts w:ascii="Arial" w:eastAsia="Times New Roman" w:hAnsi="Arial" w:cs="Arial"/>
          <w:color w:val="000000"/>
        </w:rPr>
        <w:t>, </w:t>
      </w:r>
      <w:hyperlink r:id="rId7" w:history="1">
        <w:r w:rsidRPr="001545CA">
          <w:rPr>
            <w:rFonts w:ascii="Arial" w:eastAsia="Times New Roman" w:hAnsi="Arial" w:cs="Arial"/>
            <w:color w:val="660066"/>
            <w:u w:val="single"/>
          </w:rPr>
          <w:t>Belanger S</w:t>
        </w:r>
      </w:hyperlink>
      <w:r w:rsidRPr="001545CA">
        <w:rPr>
          <w:rFonts w:ascii="Arial" w:eastAsia="Times New Roman" w:hAnsi="Arial" w:cs="Arial"/>
          <w:color w:val="000000"/>
        </w:rPr>
        <w:t>, </w:t>
      </w:r>
      <w:proofErr w:type="spellStart"/>
      <w:r w:rsidRPr="001545CA">
        <w:rPr>
          <w:rFonts w:ascii="Arial" w:eastAsia="Times New Roman" w:hAnsi="Arial" w:cs="Arial"/>
          <w:color w:val="000000"/>
        </w:rPr>
        <w:fldChar w:fldCharType="begin"/>
      </w:r>
      <w:r w:rsidRPr="001545CA">
        <w:rPr>
          <w:rFonts w:ascii="Arial" w:eastAsia="Times New Roman" w:hAnsi="Arial" w:cs="Arial"/>
          <w:color w:val="000000"/>
        </w:rPr>
        <w:instrText xml:space="preserve"> HYPERLINK "http://www.ncbi.nlm.nih.gov/pubmed?term=Abou-Samra%20E%5BAuthor%5D&amp;cauthor=true&amp;cauthor_uid=23479228" </w:instrText>
      </w:r>
      <w:r w:rsidRPr="001545CA">
        <w:rPr>
          <w:rFonts w:ascii="Arial" w:eastAsia="Times New Roman" w:hAnsi="Arial" w:cs="Arial"/>
          <w:color w:val="000000"/>
        </w:rPr>
        <w:fldChar w:fldCharType="separate"/>
      </w:r>
      <w:r w:rsidRPr="001545CA">
        <w:rPr>
          <w:rFonts w:ascii="Arial" w:eastAsia="Times New Roman" w:hAnsi="Arial" w:cs="Arial"/>
          <w:color w:val="660066"/>
          <w:u w:val="single"/>
        </w:rPr>
        <w:t>Abou-Samra</w:t>
      </w:r>
      <w:proofErr w:type="spellEnd"/>
      <w:r w:rsidRPr="001545CA">
        <w:rPr>
          <w:rFonts w:ascii="Arial" w:eastAsia="Times New Roman" w:hAnsi="Arial" w:cs="Arial"/>
          <w:color w:val="660066"/>
          <w:u w:val="single"/>
        </w:rPr>
        <w:t xml:space="preserve"> E</w:t>
      </w:r>
      <w:r w:rsidRPr="001545CA">
        <w:rPr>
          <w:rFonts w:ascii="Arial" w:eastAsia="Times New Roman" w:hAnsi="Arial" w:cs="Arial"/>
          <w:color w:val="000000"/>
        </w:rPr>
        <w:fldChar w:fldCharType="end"/>
      </w:r>
      <w:r w:rsidRPr="001545CA">
        <w:rPr>
          <w:rFonts w:ascii="Arial" w:eastAsia="Times New Roman" w:hAnsi="Arial" w:cs="Arial"/>
          <w:color w:val="000000"/>
        </w:rPr>
        <w:t>, </w:t>
      </w:r>
      <w:hyperlink r:id="rId8" w:history="1">
        <w:r w:rsidRPr="001545CA">
          <w:rPr>
            <w:rFonts w:ascii="Arial" w:eastAsia="Times New Roman" w:hAnsi="Arial" w:cs="Arial"/>
            <w:color w:val="660066"/>
            <w:u w:val="single"/>
          </w:rPr>
          <w:t>Ma J</w:t>
        </w:r>
      </w:hyperlink>
      <w:r w:rsidRPr="001545CA">
        <w:rPr>
          <w:rFonts w:ascii="Arial" w:eastAsia="Times New Roman" w:hAnsi="Arial" w:cs="Arial"/>
          <w:color w:val="000000"/>
        </w:rPr>
        <w:t>, </w:t>
      </w:r>
      <w:proofErr w:type="spellStart"/>
      <w:r w:rsidRPr="001545CA">
        <w:rPr>
          <w:rFonts w:ascii="Arial" w:eastAsia="Times New Roman" w:hAnsi="Arial" w:cs="Arial"/>
          <w:color w:val="000000"/>
        </w:rPr>
        <w:fldChar w:fldCharType="begin"/>
      </w:r>
      <w:r w:rsidRPr="001545CA">
        <w:rPr>
          <w:rFonts w:ascii="Arial" w:eastAsia="Times New Roman" w:hAnsi="Arial" w:cs="Arial"/>
          <w:color w:val="000000"/>
        </w:rPr>
        <w:instrText xml:space="preserve"> HYPERLINK "http://www.ncbi.nlm.nih.gov/pubmed?term=Sekhon%20HS%5BAuthor%5D&amp;cauthor=true&amp;cauthor_uid=23479228" </w:instrText>
      </w:r>
      <w:r w:rsidRPr="001545CA">
        <w:rPr>
          <w:rFonts w:ascii="Arial" w:eastAsia="Times New Roman" w:hAnsi="Arial" w:cs="Arial"/>
          <w:color w:val="000000"/>
        </w:rPr>
        <w:fldChar w:fldCharType="separate"/>
      </w:r>
      <w:r w:rsidRPr="001545CA">
        <w:rPr>
          <w:rFonts w:ascii="Arial" w:eastAsia="Times New Roman" w:hAnsi="Arial" w:cs="Arial"/>
          <w:color w:val="660066"/>
          <w:u w:val="single"/>
        </w:rPr>
        <w:t>Sekhon</w:t>
      </w:r>
      <w:proofErr w:type="spellEnd"/>
      <w:r w:rsidRPr="001545CA">
        <w:rPr>
          <w:rFonts w:ascii="Arial" w:eastAsia="Times New Roman" w:hAnsi="Arial" w:cs="Arial"/>
          <w:color w:val="660066"/>
          <w:u w:val="single"/>
        </w:rPr>
        <w:t xml:space="preserve"> HS</w:t>
      </w:r>
      <w:r w:rsidRPr="001545CA">
        <w:rPr>
          <w:rFonts w:ascii="Arial" w:eastAsia="Times New Roman" w:hAnsi="Arial" w:cs="Arial"/>
          <w:color w:val="000000"/>
        </w:rPr>
        <w:fldChar w:fldCharType="end"/>
      </w:r>
      <w:r w:rsidRPr="001545CA">
        <w:rPr>
          <w:rFonts w:ascii="Arial" w:eastAsia="Times New Roman" w:hAnsi="Arial" w:cs="Arial"/>
          <w:color w:val="000000"/>
        </w:rPr>
        <w:t>, </w:t>
      </w:r>
      <w:proofErr w:type="spellStart"/>
      <w:r w:rsidRPr="001545CA">
        <w:rPr>
          <w:rFonts w:ascii="Arial" w:eastAsia="Times New Roman" w:hAnsi="Arial" w:cs="Arial"/>
          <w:color w:val="000000"/>
        </w:rPr>
        <w:fldChar w:fldCharType="begin"/>
      </w:r>
      <w:r w:rsidRPr="001545CA">
        <w:rPr>
          <w:rFonts w:ascii="Arial" w:eastAsia="Times New Roman" w:hAnsi="Arial" w:cs="Arial"/>
          <w:color w:val="000000"/>
        </w:rPr>
        <w:instrText xml:space="preserve"> HYPERLINK "http://www.ncbi.nlm.nih.gov/pubmed?term=Fairhead%20T%5BAuthor%5D&amp;cauthor=true&amp;cauthor_uid=23479228" </w:instrText>
      </w:r>
      <w:r w:rsidRPr="001545CA">
        <w:rPr>
          <w:rFonts w:ascii="Arial" w:eastAsia="Times New Roman" w:hAnsi="Arial" w:cs="Arial"/>
          <w:color w:val="000000"/>
        </w:rPr>
        <w:fldChar w:fldCharType="separate"/>
      </w:r>
      <w:r w:rsidRPr="001545CA">
        <w:rPr>
          <w:rFonts w:ascii="Arial" w:eastAsia="Times New Roman" w:hAnsi="Arial" w:cs="Arial"/>
          <w:color w:val="660066"/>
          <w:u w:val="single"/>
        </w:rPr>
        <w:t>Fairhead</w:t>
      </w:r>
      <w:proofErr w:type="spellEnd"/>
      <w:r w:rsidRPr="001545CA">
        <w:rPr>
          <w:rFonts w:ascii="Arial" w:eastAsia="Times New Roman" w:hAnsi="Arial" w:cs="Arial"/>
          <w:color w:val="660066"/>
          <w:u w:val="single"/>
        </w:rPr>
        <w:t xml:space="preserve"> T</w:t>
      </w:r>
      <w:r w:rsidRPr="001545CA">
        <w:rPr>
          <w:rFonts w:ascii="Arial" w:eastAsia="Times New Roman" w:hAnsi="Arial" w:cs="Arial"/>
          <w:color w:val="000000"/>
        </w:rPr>
        <w:fldChar w:fldCharType="end"/>
      </w:r>
      <w:r w:rsidRPr="001545CA">
        <w:rPr>
          <w:rFonts w:ascii="Arial" w:eastAsia="Times New Roman" w:hAnsi="Arial" w:cs="Arial"/>
          <w:color w:val="000000"/>
        </w:rPr>
        <w:t>, </w:t>
      </w:r>
      <w:proofErr w:type="spellStart"/>
      <w:r w:rsidRPr="001545CA">
        <w:rPr>
          <w:rFonts w:ascii="Arial" w:eastAsia="Times New Roman" w:hAnsi="Arial" w:cs="Arial"/>
          <w:color w:val="000000"/>
        </w:rPr>
        <w:fldChar w:fldCharType="begin"/>
      </w:r>
      <w:r w:rsidRPr="001545CA">
        <w:rPr>
          <w:rFonts w:ascii="Arial" w:eastAsia="Times New Roman" w:hAnsi="Arial" w:cs="Arial"/>
          <w:color w:val="000000"/>
        </w:rPr>
        <w:instrText xml:space="preserve"> HYPERLINK "http://www.ncbi.nlm.nih.gov/pubmed?term=Zein%20HS%5BAuthor%5D&amp;cauthor=true&amp;cauthor_uid=23479228" </w:instrText>
      </w:r>
      <w:r w:rsidRPr="001545CA">
        <w:rPr>
          <w:rFonts w:ascii="Arial" w:eastAsia="Times New Roman" w:hAnsi="Arial" w:cs="Arial"/>
          <w:color w:val="000000"/>
        </w:rPr>
        <w:fldChar w:fldCharType="separate"/>
      </w:r>
      <w:r w:rsidRPr="001545CA">
        <w:rPr>
          <w:rFonts w:ascii="Arial" w:eastAsia="Times New Roman" w:hAnsi="Arial" w:cs="Arial"/>
          <w:color w:val="660066"/>
          <w:u w:val="single"/>
        </w:rPr>
        <w:t>Zein</w:t>
      </w:r>
      <w:proofErr w:type="spellEnd"/>
      <w:r w:rsidRPr="001545CA">
        <w:rPr>
          <w:rFonts w:ascii="Arial" w:eastAsia="Times New Roman" w:hAnsi="Arial" w:cs="Arial"/>
          <w:color w:val="660066"/>
          <w:u w:val="single"/>
        </w:rPr>
        <w:t xml:space="preserve"> HS</w:t>
      </w:r>
      <w:r w:rsidRPr="001545CA">
        <w:rPr>
          <w:rFonts w:ascii="Arial" w:eastAsia="Times New Roman" w:hAnsi="Arial" w:cs="Arial"/>
          <w:color w:val="000000"/>
        </w:rPr>
        <w:fldChar w:fldCharType="end"/>
      </w:r>
      <w:r w:rsidRPr="001545CA">
        <w:rPr>
          <w:rFonts w:ascii="Arial" w:eastAsia="Times New Roman" w:hAnsi="Arial" w:cs="Arial"/>
          <w:color w:val="000000"/>
        </w:rPr>
        <w:t>, </w:t>
      </w:r>
      <w:hyperlink r:id="rId9" w:history="1">
        <w:r w:rsidRPr="001545CA">
          <w:rPr>
            <w:rFonts w:ascii="Arial" w:eastAsia="Times New Roman" w:hAnsi="Arial" w:cs="Arial"/>
            <w:color w:val="660066"/>
            <w:u w:val="single"/>
          </w:rPr>
          <w:t xml:space="preserve">Carlyle </w:t>
        </w:r>
        <w:proofErr w:type="spellStart"/>
        <w:r w:rsidRPr="001545CA">
          <w:rPr>
            <w:rFonts w:ascii="Arial" w:eastAsia="Times New Roman" w:hAnsi="Arial" w:cs="Arial"/>
            <w:color w:val="660066"/>
            <w:u w:val="single"/>
          </w:rPr>
          <w:t>JR</w:t>
        </w:r>
      </w:hyperlink>
      <w:r w:rsidRPr="001545CA">
        <w:rPr>
          <w:rFonts w:ascii="Arial" w:eastAsia="Times New Roman" w:hAnsi="Arial" w:cs="Arial"/>
          <w:color w:val="000000"/>
        </w:rPr>
        <w:t>,</w:t>
      </w:r>
      <w:hyperlink r:id="rId10" w:history="1">
        <w:r w:rsidRPr="001545CA">
          <w:rPr>
            <w:rFonts w:ascii="Arial" w:eastAsia="Times New Roman" w:hAnsi="Arial" w:cs="Arial"/>
            <w:color w:val="660066"/>
            <w:u w:val="single"/>
          </w:rPr>
          <w:t>Anderson</w:t>
        </w:r>
        <w:proofErr w:type="spellEnd"/>
        <w:r w:rsidRPr="001545CA">
          <w:rPr>
            <w:rFonts w:ascii="Arial" w:eastAsia="Times New Roman" w:hAnsi="Arial" w:cs="Arial"/>
            <w:color w:val="660066"/>
            <w:u w:val="single"/>
          </w:rPr>
          <w:t xml:space="preserve"> SK</w:t>
        </w:r>
      </w:hyperlink>
      <w:r w:rsidRPr="001545CA">
        <w:rPr>
          <w:rFonts w:ascii="Arial" w:eastAsia="Times New Roman" w:hAnsi="Arial" w:cs="Arial"/>
          <w:color w:val="000000"/>
        </w:rPr>
        <w:t>, </w:t>
      </w:r>
      <w:proofErr w:type="spellStart"/>
      <w:r w:rsidRPr="001545CA">
        <w:rPr>
          <w:rFonts w:ascii="Arial" w:eastAsia="Times New Roman" w:hAnsi="Arial" w:cs="Arial"/>
          <w:color w:val="000000"/>
        </w:rPr>
        <w:fldChar w:fldCharType="begin"/>
      </w:r>
      <w:r w:rsidRPr="001545CA">
        <w:rPr>
          <w:rFonts w:ascii="Arial" w:eastAsia="Times New Roman" w:hAnsi="Arial" w:cs="Arial"/>
          <w:color w:val="000000"/>
        </w:rPr>
        <w:instrText xml:space="preserve"> HYPERLINK "http://www.ncbi.nlm.nih.gov/pubmed?term=Makrigiannis%20AP%5BAuthor%5D&amp;cauthor=true&amp;cauthor_uid=23479228" </w:instrText>
      </w:r>
      <w:r w:rsidRPr="001545CA">
        <w:rPr>
          <w:rFonts w:ascii="Arial" w:eastAsia="Times New Roman" w:hAnsi="Arial" w:cs="Arial"/>
          <w:color w:val="000000"/>
        </w:rPr>
        <w:fldChar w:fldCharType="separate"/>
      </w:r>
      <w:r w:rsidRPr="001545CA">
        <w:rPr>
          <w:rFonts w:ascii="Arial" w:eastAsia="Times New Roman" w:hAnsi="Arial" w:cs="Arial"/>
          <w:color w:val="660066"/>
          <w:u w:val="single"/>
        </w:rPr>
        <w:t>Makrigiannis</w:t>
      </w:r>
      <w:proofErr w:type="spellEnd"/>
      <w:r w:rsidRPr="001545CA">
        <w:rPr>
          <w:rFonts w:ascii="Arial" w:eastAsia="Times New Roman" w:hAnsi="Arial" w:cs="Arial"/>
          <w:color w:val="660066"/>
          <w:u w:val="single"/>
        </w:rPr>
        <w:t xml:space="preserve"> AP</w:t>
      </w:r>
      <w:r w:rsidRPr="001545CA">
        <w:rPr>
          <w:rFonts w:ascii="Arial" w:eastAsia="Times New Roman" w:hAnsi="Arial" w:cs="Arial"/>
          <w:color w:val="000000"/>
        </w:rPr>
        <w:fldChar w:fldCharType="end"/>
      </w:r>
      <w:r w:rsidRPr="001545CA">
        <w:rPr>
          <w:rFonts w:ascii="Arial" w:eastAsia="Times New Roman" w:hAnsi="Arial" w:cs="Arial"/>
          <w:color w:val="000000"/>
        </w:rPr>
        <w:t>.</w:t>
      </w:r>
    </w:p>
    <w:p w:rsidR="001545CA" w:rsidRPr="001545CA" w:rsidRDefault="001545CA" w:rsidP="001545CA">
      <w:pPr>
        <w:shd w:val="clear" w:color="auto" w:fill="FFFFFF"/>
        <w:spacing w:before="308" w:after="154" w:line="240" w:lineRule="auto"/>
        <w:outlineLvl w:val="2"/>
        <w:rPr>
          <w:rFonts w:ascii="Arial" w:eastAsia="Times New Roman" w:hAnsi="Arial" w:cs="Arial"/>
          <w:b/>
          <w:bCs/>
          <w:color w:val="724128"/>
        </w:rPr>
      </w:pPr>
      <w:r w:rsidRPr="001545CA">
        <w:rPr>
          <w:rFonts w:ascii="Arial" w:eastAsia="Times New Roman" w:hAnsi="Arial" w:cs="Arial"/>
          <w:b/>
          <w:bCs/>
          <w:color w:val="724128"/>
        </w:rPr>
        <w:t>Source</w:t>
      </w:r>
    </w:p>
    <w:p w:rsidR="001545CA" w:rsidRPr="001545CA" w:rsidRDefault="001545CA" w:rsidP="001545CA">
      <w:pPr>
        <w:shd w:val="clear" w:color="auto" w:fill="FFFFFF"/>
        <w:spacing w:before="120" w:after="120" w:line="262" w:lineRule="atLeast"/>
        <w:rPr>
          <w:rFonts w:ascii="Arial" w:eastAsia="Times New Roman" w:hAnsi="Arial" w:cs="Arial"/>
          <w:color w:val="000000"/>
          <w:sz w:val="20"/>
          <w:szCs w:val="20"/>
        </w:rPr>
      </w:pPr>
      <w:proofErr w:type="gramStart"/>
      <w:r w:rsidRPr="001545CA">
        <w:rPr>
          <w:rFonts w:ascii="Arial" w:eastAsia="Times New Roman" w:hAnsi="Arial" w:cs="Arial"/>
          <w:color w:val="000000"/>
          <w:sz w:val="20"/>
          <w:szCs w:val="20"/>
        </w:rPr>
        <w:t>Department of Biochemistry, University of Ottawa, Ottawa, Ontario, Canada.</w:t>
      </w:r>
      <w:proofErr w:type="gramEnd"/>
    </w:p>
    <w:p w:rsidR="001545CA" w:rsidRPr="001545CA" w:rsidRDefault="001545CA" w:rsidP="001545CA">
      <w:pPr>
        <w:shd w:val="clear" w:color="auto" w:fill="FFFFFF"/>
        <w:spacing w:after="0" w:line="240" w:lineRule="auto"/>
        <w:outlineLvl w:val="2"/>
        <w:rPr>
          <w:rFonts w:ascii="Arial" w:eastAsia="Times New Roman" w:hAnsi="Arial" w:cs="Arial"/>
          <w:b/>
          <w:bCs/>
          <w:color w:val="985735"/>
          <w:sz w:val="15"/>
          <w:szCs w:val="15"/>
        </w:rPr>
      </w:pPr>
      <w:r w:rsidRPr="001545CA">
        <w:rPr>
          <w:rFonts w:ascii="Arial" w:eastAsia="Times New Roman" w:hAnsi="Arial" w:cs="Arial"/>
          <w:b/>
          <w:bCs/>
          <w:color w:val="985735"/>
          <w:sz w:val="15"/>
          <w:szCs w:val="15"/>
        </w:rPr>
        <w:t>Abstract</w:t>
      </w:r>
    </w:p>
    <w:p w:rsidR="001545CA" w:rsidRPr="001545CA" w:rsidRDefault="001545CA" w:rsidP="001545CA">
      <w:pPr>
        <w:shd w:val="clear" w:color="auto" w:fill="FFFFFF"/>
        <w:spacing w:after="120" w:line="183" w:lineRule="atLeast"/>
        <w:rPr>
          <w:rFonts w:ascii="Arial" w:eastAsia="Times New Roman" w:hAnsi="Arial" w:cs="Arial"/>
          <w:color w:val="000000"/>
          <w:sz w:val="14"/>
          <w:szCs w:val="14"/>
        </w:rPr>
      </w:pPr>
      <w:r w:rsidRPr="001545CA">
        <w:rPr>
          <w:rFonts w:ascii="Arial" w:eastAsia="Times New Roman" w:hAnsi="Arial" w:cs="Arial"/>
          <w:color w:val="000000"/>
          <w:sz w:val="14"/>
          <w:szCs w:val="14"/>
        </w:rPr>
        <w:t>The Nkrp1 (Klrb1)-</w:t>
      </w:r>
      <w:proofErr w:type="spellStart"/>
      <w:r w:rsidRPr="001545CA">
        <w:rPr>
          <w:rFonts w:ascii="Arial" w:eastAsia="Times New Roman" w:hAnsi="Arial" w:cs="Arial"/>
          <w:color w:val="000000"/>
          <w:sz w:val="14"/>
          <w:szCs w:val="14"/>
        </w:rPr>
        <w:t>Clr</w:t>
      </w:r>
      <w:proofErr w:type="spellEnd"/>
      <w:r w:rsidRPr="001545CA">
        <w:rPr>
          <w:rFonts w:ascii="Arial" w:eastAsia="Times New Roman" w:hAnsi="Arial" w:cs="Arial"/>
          <w:color w:val="000000"/>
          <w:sz w:val="14"/>
          <w:szCs w:val="14"/>
        </w:rPr>
        <w:t xml:space="preserve"> (Clec2) genes encode a receptor-</w:t>
      </w:r>
      <w:proofErr w:type="spellStart"/>
      <w:r w:rsidRPr="001545CA">
        <w:rPr>
          <w:rFonts w:ascii="Arial" w:eastAsia="Times New Roman" w:hAnsi="Arial" w:cs="Arial"/>
          <w:color w:val="000000"/>
          <w:sz w:val="14"/>
          <w:szCs w:val="14"/>
        </w:rPr>
        <w:t>ligand</w:t>
      </w:r>
      <w:proofErr w:type="spellEnd"/>
      <w:r w:rsidRPr="001545CA">
        <w:rPr>
          <w:rFonts w:ascii="Arial" w:eastAsia="Times New Roman" w:hAnsi="Arial" w:cs="Arial"/>
          <w:color w:val="000000"/>
          <w:sz w:val="14"/>
          <w:szCs w:val="14"/>
        </w:rPr>
        <w:t xml:space="preserve"> system utilized by NK cells as an MHC-independent </w:t>
      </w:r>
      <w:proofErr w:type="spellStart"/>
      <w:r w:rsidRPr="001545CA">
        <w:rPr>
          <w:rFonts w:ascii="Arial" w:eastAsia="Times New Roman" w:hAnsi="Arial" w:cs="Arial"/>
          <w:color w:val="000000"/>
          <w:sz w:val="14"/>
          <w:szCs w:val="14"/>
        </w:rPr>
        <w:t>immunosurveillance</w:t>
      </w:r>
      <w:proofErr w:type="spellEnd"/>
      <w:r w:rsidRPr="001545CA">
        <w:rPr>
          <w:rFonts w:ascii="Arial" w:eastAsia="Times New Roman" w:hAnsi="Arial" w:cs="Arial"/>
          <w:color w:val="000000"/>
          <w:sz w:val="14"/>
          <w:szCs w:val="14"/>
        </w:rPr>
        <w:t xml:space="preserve"> strategy for innate immune responses. </w:t>
      </w:r>
      <w:proofErr w:type="gramStart"/>
      <w:r w:rsidRPr="001545CA">
        <w:rPr>
          <w:rFonts w:ascii="Arial" w:eastAsia="Times New Roman" w:hAnsi="Arial" w:cs="Arial"/>
          <w:color w:val="000000"/>
          <w:sz w:val="14"/>
          <w:szCs w:val="14"/>
        </w:rPr>
        <w:t xml:space="preserve">The related Ly49 family of MHC-I receptors displays extreme allelic polymorphism and </w:t>
      </w:r>
      <w:proofErr w:type="spellStart"/>
      <w:r w:rsidRPr="001545CA">
        <w:rPr>
          <w:rFonts w:ascii="Arial" w:eastAsia="Times New Roman" w:hAnsi="Arial" w:cs="Arial"/>
          <w:color w:val="000000"/>
          <w:sz w:val="14"/>
          <w:szCs w:val="14"/>
        </w:rPr>
        <w:t>haplotype</w:t>
      </w:r>
      <w:proofErr w:type="spellEnd"/>
      <w:r w:rsidRPr="001545CA">
        <w:rPr>
          <w:rFonts w:ascii="Arial" w:eastAsia="Times New Roman" w:hAnsi="Arial" w:cs="Arial"/>
          <w:color w:val="000000"/>
          <w:sz w:val="14"/>
          <w:szCs w:val="14"/>
        </w:rPr>
        <w:t xml:space="preserve"> plasticity.</w:t>
      </w:r>
      <w:proofErr w:type="gramEnd"/>
      <w:r w:rsidRPr="001545CA">
        <w:rPr>
          <w:rFonts w:ascii="Arial" w:eastAsia="Times New Roman" w:hAnsi="Arial" w:cs="Arial"/>
          <w:color w:val="000000"/>
          <w:sz w:val="14"/>
          <w:szCs w:val="14"/>
        </w:rPr>
        <w:t xml:space="preserve"> In contrast, previous BAC-mapping and </w:t>
      </w:r>
      <w:proofErr w:type="spellStart"/>
      <w:r w:rsidRPr="001545CA">
        <w:rPr>
          <w:rFonts w:ascii="Arial" w:eastAsia="Times New Roman" w:hAnsi="Arial" w:cs="Arial"/>
          <w:color w:val="000000"/>
          <w:sz w:val="14"/>
          <w:szCs w:val="14"/>
        </w:rPr>
        <w:t>aCGH</w:t>
      </w:r>
      <w:proofErr w:type="spellEnd"/>
      <w:r w:rsidRPr="001545CA">
        <w:rPr>
          <w:rFonts w:ascii="Arial" w:eastAsia="Times New Roman" w:hAnsi="Arial" w:cs="Arial"/>
          <w:color w:val="000000"/>
          <w:sz w:val="14"/>
          <w:szCs w:val="14"/>
        </w:rPr>
        <w:t xml:space="preserve"> studies in the mouse suggest the neighboring and related Nkrp1-Clr cluster is evolutionarily stable. To definitively compare the relative evolutionary rate of Nkrp1-Clr vs. Ly49 gene clusters, the Nkrp1-Clr gene clusters from two Ly49 </w:t>
      </w:r>
      <w:proofErr w:type="spellStart"/>
      <w:r w:rsidRPr="001545CA">
        <w:rPr>
          <w:rFonts w:ascii="Arial" w:eastAsia="Times New Roman" w:hAnsi="Arial" w:cs="Arial"/>
          <w:color w:val="000000"/>
          <w:sz w:val="14"/>
          <w:szCs w:val="14"/>
        </w:rPr>
        <w:t>haplotype</w:t>
      </w:r>
      <w:proofErr w:type="spellEnd"/>
      <w:r w:rsidRPr="001545CA">
        <w:rPr>
          <w:rFonts w:ascii="Arial" w:eastAsia="Times New Roman" w:hAnsi="Arial" w:cs="Arial"/>
          <w:color w:val="000000"/>
          <w:sz w:val="14"/>
          <w:szCs w:val="14"/>
        </w:rPr>
        <w:t xml:space="preserve">-disparate inbred mouse strains, BALB/c and 129S6, were sequenced. Both Nkrp1-Clr gene cluster sequences are highly similar to the C57BL/6 reference sequence, displaying the same gene numbers and order, complete </w:t>
      </w:r>
      <w:proofErr w:type="spellStart"/>
      <w:r w:rsidRPr="001545CA">
        <w:rPr>
          <w:rFonts w:ascii="Arial" w:eastAsia="Times New Roman" w:hAnsi="Arial" w:cs="Arial"/>
          <w:color w:val="000000"/>
          <w:sz w:val="14"/>
          <w:szCs w:val="14"/>
        </w:rPr>
        <w:t>pseudogenes</w:t>
      </w:r>
      <w:proofErr w:type="spellEnd"/>
      <w:r w:rsidRPr="001545CA">
        <w:rPr>
          <w:rFonts w:ascii="Arial" w:eastAsia="Times New Roman" w:hAnsi="Arial" w:cs="Arial"/>
          <w:color w:val="000000"/>
          <w:sz w:val="14"/>
          <w:szCs w:val="14"/>
        </w:rPr>
        <w:t xml:space="preserve">, and gene fragments. The Nkrp1-Clr clusters contain a strikingly dissimilar proportion of repetitive elements compared to the Ly49 clusters, suggesting that certain elements may be partly responsible for the highly disparate Ly49 vs. Nkrp1 evolutionary rate. Focused allelic polymorphisms were found within the Nkrp1b/d (Klrb1b), Nkrp1c (Klrb1c), and </w:t>
      </w:r>
      <w:proofErr w:type="spellStart"/>
      <w:r w:rsidRPr="001545CA">
        <w:rPr>
          <w:rFonts w:ascii="Arial" w:eastAsia="Times New Roman" w:hAnsi="Arial" w:cs="Arial"/>
          <w:color w:val="000000"/>
          <w:sz w:val="14"/>
          <w:szCs w:val="14"/>
        </w:rPr>
        <w:t>Clr</w:t>
      </w:r>
      <w:proofErr w:type="spellEnd"/>
      <w:r w:rsidRPr="001545CA">
        <w:rPr>
          <w:rFonts w:ascii="Arial" w:eastAsia="Times New Roman" w:hAnsi="Arial" w:cs="Arial"/>
          <w:color w:val="000000"/>
          <w:sz w:val="14"/>
          <w:szCs w:val="14"/>
        </w:rPr>
        <w:t xml:space="preserve">-c (Clec2f) genes, suggestive of possible immune selection. Cell-type specific transcription of Nkrp1-Clr genes in a large panel of tissues/organs was determined. </w:t>
      </w:r>
      <w:proofErr w:type="spellStart"/>
      <w:r w:rsidRPr="001545CA">
        <w:rPr>
          <w:rFonts w:ascii="Arial" w:eastAsia="Times New Roman" w:hAnsi="Arial" w:cs="Arial"/>
          <w:color w:val="000000"/>
          <w:sz w:val="14"/>
          <w:szCs w:val="14"/>
        </w:rPr>
        <w:t>Clr</w:t>
      </w:r>
      <w:proofErr w:type="spellEnd"/>
      <w:r w:rsidRPr="001545CA">
        <w:rPr>
          <w:rFonts w:ascii="Arial" w:eastAsia="Times New Roman" w:hAnsi="Arial" w:cs="Arial"/>
          <w:color w:val="000000"/>
          <w:sz w:val="14"/>
          <w:szCs w:val="14"/>
        </w:rPr>
        <w:t xml:space="preserve">-b (Clec2d) and </w:t>
      </w:r>
      <w:proofErr w:type="spellStart"/>
      <w:r w:rsidRPr="001545CA">
        <w:rPr>
          <w:rFonts w:ascii="Arial" w:eastAsia="Times New Roman" w:hAnsi="Arial" w:cs="Arial"/>
          <w:color w:val="000000"/>
          <w:sz w:val="14"/>
          <w:szCs w:val="14"/>
        </w:rPr>
        <w:t>Clr</w:t>
      </w:r>
      <w:proofErr w:type="spellEnd"/>
      <w:r w:rsidRPr="001545CA">
        <w:rPr>
          <w:rFonts w:ascii="Arial" w:eastAsia="Times New Roman" w:hAnsi="Arial" w:cs="Arial"/>
          <w:color w:val="000000"/>
          <w:sz w:val="14"/>
          <w:szCs w:val="14"/>
        </w:rPr>
        <w:t xml:space="preserve">-g (Clec2i) showed wide expression, while other </w:t>
      </w:r>
      <w:proofErr w:type="spellStart"/>
      <w:r w:rsidRPr="001545CA">
        <w:rPr>
          <w:rFonts w:ascii="Arial" w:eastAsia="Times New Roman" w:hAnsi="Arial" w:cs="Arial"/>
          <w:color w:val="000000"/>
          <w:sz w:val="14"/>
          <w:szCs w:val="14"/>
        </w:rPr>
        <w:t>Clr</w:t>
      </w:r>
      <w:proofErr w:type="spellEnd"/>
      <w:r w:rsidRPr="001545CA">
        <w:rPr>
          <w:rFonts w:ascii="Arial" w:eastAsia="Times New Roman" w:hAnsi="Arial" w:cs="Arial"/>
          <w:color w:val="000000"/>
          <w:sz w:val="14"/>
          <w:szCs w:val="14"/>
        </w:rPr>
        <w:t xml:space="preserve"> genes showed more tissue-specific expression patterns. In situ hybridization revealed specific expression of various members of the </w:t>
      </w:r>
      <w:proofErr w:type="spellStart"/>
      <w:r w:rsidRPr="001545CA">
        <w:rPr>
          <w:rFonts w:ascii="Arial" w:eastAsia="Times New Roman" w:hAnsi="Arial" w:cs="Arial"/>
          <w:color w:val="000000"/>
          <w:sz w:val="14"/>
          <w:szCs w:val="14"/>
        </w:rPr>
        <w:t>Clr</w:t>
      </w:r>
      <w:proofErr w:type="spellEnd"/>
      <w:r w:rsidRPr="001545CA">
        <w:rPr>
          <w:rFonts w:ascii="Arial" w:eastAsia="Times New Roman" w:hAnsi="Arial" w:cs="Arial"/>
          <w:color w:val="000000"/>
          <w:sz w:val="14"/>
          <w:szCs w:val="14"/>
        </w:rPr>
        <w:t xml:space="preserve"> family in leukocytes/hematopoietic cells of immune organs, various tissue-restricted epithelial cells (including intestinal, kidney tubular, lung, and corneal progenitor epithelial cells), as well as </w:t>
      </w:r>
      <w:proofErr w:type="spellStart"/>
      <w:r w:rsidRPr="001545CA">
        <w:rPr>
          <w:rFonts w:ascii="Arial" w:eastAsia="Times New Roman" w:hAnsi="Arial" w:cs="Arial"/>
          <w:color w:val="000000"/>
          <w:sz w:val="14"/>
          <w:szCs w:val="14"/>
        </w:rPr>
        <w:t>myocytes</w:t>
      </w:r>
      <w:proofErr w:type="spellEnd"/>
      <w:r w:rsidRPr="001545CA">
        <w:rPr>
          <w:rFonts w:ascii="Arial" w:eastAsia="Times New Roman" w:hAnsi="Arial" w:cs="Arial"/>
          <w:color w:val="000000"/>
          <w:sz w:val="14"/>
          <w:szCs w:val="14"/>
        </w:rPr>
        <w:t xml:space="preserve">. In summary, the Nkrp1-Clr gene cluster appears to evolve more slowly relative to the related Ly49 cluster, and likely regulates innate </w:t>
      </w:r>
      <w:proofErr w:type="spellStart"/>
      <w:r w:rsidRPr="001545CA">
        <w:rPr>
          <w:rFonts w:ascii="Arial" w:eastAsia="Times New Roman" w:hAnsi="Arial" w:cs="Arial"/>
          <w:color w:val="000000"/>
          <w:sz w:val="14"/>
          <w:szCs w:val="14"/>
        </w:rPr>
        <w:t>immunosurveillance</w:t>
      </w:r>
      <w:proofErr w:type="spellEnd"/>
      <w:r w:rsidRPr="001545CA">
        <w:rPr>
          <w:rFonts w:ascii="Arial" w:eastAsia="Times New Roman" w:hAnsi="Arial" w:cs="Arial"/>
          <w:color w:val="000000"/>
          <w:sz w:val="14"/>
          <w:szCs w:val="14"/>
        </w:rPr>
        <w:t xml:space="preserve"> in a tissue-specific manner.</w:t>
      </w:r>
    </w:p>
    <w:p w:rsidR="00366E66" w:rsidRPr="001545CA" w:rsidRDefault="00366E66" w:rsidP="001545CA"/>
    <w:sectPr w:rsidR="00366E66" w:rsidRPr="001545CA" w:rsidSect="00366E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83A5B"/>
    <w:rsid w:val="001545CA"/>
    <w:rsid w:val="00366E66"/>
    <w:rsid w:val="00883A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66"/>
  </w:style>
  <w:style w:type="paragraph" w:styleId="Heading1">
    <w:name w:val="heading 1"/>
    <w:basedOn w:val="Normal"/>
    <w:link w:val="Heading1Char"/>
    <w:uiPriority w:val="9"/>
    <w:qFormat/>
    <w:rsid w:val="00883A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83A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A5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83A5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83A5B"/>
    <w:rPr>
      <w:color w:val="0000FF"/>
      <w:u w:val="single"/>
    </w:rPr>
  </w:style>
  <w:style w:type="character" w:customStyle="1" w:styleId="apple-converted-space">
    <w:name w:val="apple-converted-space"/>
    <w:basedOn w:val="DefaultParagraphFont"/>
    <w:rsid w:val="00883A5B"/>
  </w:style>
  <w:style w:type="character" w:customStyle="1" w:styleId="highlight">
    <w:name w:val="highlight"/>
    <w:basedOn w:val="DefaultParagraphFont"/>
    <w:rsid w:val="00883A5B"/>
  </w:style>
  <w:style w:type="paragraph" w:styleId="NormalWeb">
    <w:name w:val="Normal (Web)"/>
    <w:basedOn w:val="Normal"/>
    <w:uiPriority w:val="99"/>
    <w:semiHidden/>
    <w:unhideWhenUsed/>
    <w:rsid w:val="00883A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9087336">
      <w:bodyDiv w:val="1"/>
      <w:marLeft w:val="0"/>
      <w:marRight w:val="0"/>
      <w:marTop w:val="0"/>
      <w:marBottom w:val="0"/>
      <w:divBdr>
        <w:top w:val="none" w:sz="0" w:space="0" w:color="auto"/>
        <w:left w:val="none" w:sz="0" w:space="0" w:color="auto"/>
        <w:bottom w:val="none" w:sz="0" w:space="0" w:color="auto"/>
        <w:right w:val="none" w:sz="0" w:space="0" w:color="auto"/>
      </w:divBdr>
      <w:divsChild>
        <w:div w:id="925649036">
          <w:marLeft w:val="0"/>
          <w:marRight w:val="0"/>
          <w:marTop w:val="288"/>
          <w:marBottom w:val="100"/>
          <w:divBdr>
            <w:top w:val="none" w:sz="0" w:space="0" w:color="auto"/>
            <w:left w:val="none" w:sz="0" w:space="0" w:color="auto"/>
            <w:bottom w:val="none" w:sz="0" w:space="0" w:color="auto"/>
            <w:right w:val="none" w:sz="0" w:space="0" w:color="auto"/>
          </w:divBdr>
          <w:divsChild>
            <w:div w:id="10923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7649">
      <w:bodyDiv w:val="1"/>
      <w:marLeft w:val="0"/>
      <w:marRight w:val="0"/>
      <w:marTop w:val="0"/>
      <w:marBottom w:val="0"/>
      <w:divBdr>
        <w:top w:val="none" w:sz="0" w:space="0" w:color="auto"/>
        <w:left w:val="none" w:sz="0" w:space="0" w:color="auto"/>
        <w:bottom w:val="none" w:sz="0" w:space="0" w:color="auto"/>
        <w:right w:val="none" w:sz="0" w:space="0" w:color="auto"/>
      </w:divBdr>
      <w:divsChild>
        <w:div w:id="1550067477">
          <w:marLeft w:val="0"/>
          <w:marRight w:val="0"/>
          <w:marTop w:val="288"/>
          <w:marBottom w:val="100"/>
          <w:divBdr>
            <w:top w:val="none" w:sz="0" w:space="0" w:color="auto"/>
            <w:left w:val="none" w:sz="0" w:space="0" w:color="auto"/>
            <w:bottom w:val="none" w:sz="0" w:space="0" w:color="auto"/>
            <w:right w:val="none" w:sz="0" w:space="0" w:color="auto"/>
          </w:divBdr>
          <w:divsChild>
            <w:div w:id="9850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Ma%20J%5BAuthor%5D&amp;cauthor=true&amp;cauthor_uid=23479228" TargetMode="External"/><Relationship Id="rId3" Type="http://schemas.openxmlformats.org/officeDocument/2006/relationships/webSettings" Target="webSettings.xml"/><Relationship Id="rId7" Type="http://schemas.openxmlformats.org/officeDocument/2006/relationships/hyperlink" Target="http://www.ncbi.nlm.nih.gov/pubmed?term=Belanger%20S%5BAuthor%5D&amp;cauthor=true&amp;cauthor_uid=2347922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ubmed?term=Allan%20DS%5BAuthor%5D&amp;cauthor=true&amp;cauthor_uid=23479228" TargetMode="External"/><Relationship Id="rId11" Type="http://schemas.openxmlformats.org/officeDocument/2006/relationships/fontTable" Target="fontTable.xml"/><Relationship Id="rId5" Type="http://schemas.openxmlformats.org/officeDocument/2006/relationships/hyperlink" Target="http://www.ncbi.nlm.nih.gov/pubmed?term=Zhang%20Q%5BAuthor%5D&amp;cauthor=true&amp;cauthor_uid=23479228" TargetMode="External"/><Relationship Id="rId10" Type="http://schemas.openxmlformats.org/officeDocument/2006/relationships/hyperlink" Target="http://www.ncbi.nlm.nih.gov/pubmed?term=Anderson%20SK%5BAuthor%5D&amp;cauthor=true&amp;cauthor_uid=23479228" TargetMode="External"/><Relationship Id="rId4" Type="http://schemas.openxmlformats.org/officeDocument/2006/relationships/hyperlink" Target="http://www.ncbi.nlm.nih.gov/pubmed/23226525" TargetMode="External"/><Relationship Id="rId9" Type="http://schemas.openxmlformats.org/officeDocument/2006/relationships/hyperlink" Target="http://www.ncbi.nlm.nih.gov/pubmed?term=Carlyle%20JR%5BAuthor%5D&amp;cauthor=true&amp;cauthor_uid=23479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591</Words>
  <Characters>3373</Characters>
  <Application>Microsoft Office Word</Application>
  <DocSecurity>0</DocSecurity>
  <Lines>28</Lines>
  <Paragraphs>7</Paragraphs>
  <ScaleCrop>false</ScaleCrop>
  <Company>good</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2013-04-15T21:30:00Z</dcterms:created>
  <dcterms:modified xsi:type="dcterms:W3CDTF">2013-04-15T21:34:00Z</dcterms:modified>
</cp:coreProperties>
</file>