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3E4E" w14:textId="512601DC" w:rsidR="00AE0755" w:rsidRPr="00AE0755" w:rsidRDefault="00AE0755" w:rsidP="00510692">
      <w:pPr>
        <w:pStyle w:val="Header"/>
        <w:bidi/>
        <w:ind w:left="-58"/>
        <w:jc w:val="both"/>
        <w:rPr>
          <w:rFonts w:ascii="Garamond" w:hAnsi="Garamond" w:cs="Diwani Outline Shaded"/>
          <w:b/>
          <w:bCs/>
          <w:lang w:bidi="ar-EG"/>
        </w:rPr>
      </w:pPr>
      <w:r w:rsidRPr="00AE0755">
        <w:rPr>
          <w:rFonts w:ascii="Garamond" w:hAnsi="Garamond"/>
          <w:b/>
          <w:bCs/>
          <w:noProof/>
          <w:rtl/>
        </w:rPr>
        <w:drawing>
          <wp:anchor distT="0" distB="0" distL="114300" distR="114300" simplePos="0" relativeHeight="251660288" behindDoc="0" locked="0" layoutInCell="1" allowOverlap="1" wp14:anchorId="16F5C65F" wp14:editId="0C907FAC">
            <wp:simplePos x="0" y="0"/>
            <wp:positionH relativeFrom="column">
              <wp:posOffset>-495300</wp:posOffset>
            </wp:positionH>
            <wp:positionV relativeFrom="paragraph">
              <wp:posOffset>-2540</wp:posOffset>
            </wp:positionV>
            <wp:extent cx="723900" cy="723900"/>
            <wp:effectExtent l="0" t="0" r="0" b="0"/>
            <wp:wrapSquare wrapText="bothSides"/>
            <wp:docPr id="1511360966" name="Picture 3" descr="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sidRPr="00AE0755">
        <w:rPr>
          <w:rFonts w:ascii="Garamond" w:hAnsi="Garamond" w:cs="Diwani Outline Shaded"/>
          <w:b/>
          <w:bCs/>
          <w:noProof/>
        </w:rPr>
        <w:drawing>
          <wp:inline distT="0" distB="0" distL="0" distR="0" wp14:anchorId="2BB81540" wp14:editId="15614737">
            <wp:extent cx="688975" cy="656590"/>
            <wp:effectExtent l="0" t="0" r="0" b="0"/>
            <wp:docPr id="1924322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656590"/>
                    </a:xfrm>
                    <a:prstGeom prst="rect">
                      <a:avLst/>
                    </a:prstGeom>
                    <a:noFill/>
                    <a:ln>
                      <a:noFill/>
                    </a:ln>
                  </pic:spPr>
                </pic:pic>
              </a:graphicData>
            </a:graphic>
          </wp:inline>
        </w:drawing>
      </w:r>
      <w:r w:rsidRPr="00AE0755">
        <w:rPr>
          <w:rFonts w:ascii="Garamond" w:hAnsi="Garamond" w:cs="Diwani Outline Shaded"/>
          <w:b/>
          <w:bCs/>
          <w:rtl/>
          <w:lang w:bidi="ar-EG"/>
        </w:rPr>
        <w:t xml:space="preserve">                               </w:t>
      </w:r>
      <w:r w:rsidRPr="00AE0755">
        <w:rPr>
          <w:rFonts w:ascii="Garamond" w:hAnsi="Garamond" w:cs="Diwani Outline Shaded"/>
          <w:b/>
          <w:bCs/>
          <w:lang w:bidi="ar-EG"/>
        </w:rPr>
        <w:t>FACULTY OF ARTS</w:t>
      </w:r>
      <w:r w:rsidR="00F424D6">
        <w:rPr>
          <w:rFonts w:ascii="Garamond" w:hAnsi="Garamond" w:cs="Diwani Outline Shaded"/>
          <w:b/>
          <w:bCs/>
          <w:lang w:bidi="ar-EG"/>
        </w:rPr>
        <w:t xml:space="preserve">       </w:t>
      </w:r>
    </w:p>
    <w:p w14:paraId="768B688E" w14:textId="07E6D3A0" w:rsidR="00AE0755" w:rsidRPr="00AE0755" w:rsidRDefault="00AE0755" w:rsidP="00510692">
      <w:pPr>
        <w:pStyle w:val="Header"/>
        <w:bidi/>
        <w:ind w:left="-58"/>
        <w:jc w:val="center"/>
        <w:rPr>
          <w:rFonts w:ascii="Garamond" w:hAnsi="Garamond" w:cs="Diwani Outline Shaded"/>
          <w:b/>
          <w:bCs/>
          <w:rtl/>
          <w:lang w:bidi="ar-EG"/>
        </w:rPr>
      </w:pPr>
      <w:r w:rsidRPr="00AE0755">
        <w:rPr>
          <w:rFonts w:ascii="Garamond" w:hAnsi="Garamond" w:cs="Diwani Outline Shaded"/>
          <w:b/>
          <w:bCs/>
          <w:lang w:bidi="ar-EG"/>
        </w:rPr>
        <w:t>CAIRO UNIVERSITY</w:t>
      </w:r>
    </w:p>
    <w:p w14:paraId="551B3A2F" w14:textId="77777777" w:rsidR="00AE0755" w:rsidRPr="00AE0755" w:rsidRDefault="00AE0755" w:rsidP="00510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aramond" w:eastAsia="Times New Roman" w:hAnsi="Garamond" w:cs="Courier New"/>
          <w:b/>
          <w:bCs/>
          <w:color w:val="202124"/>
          <w:kern w:val="0"/>
          <w:sz w:val="24"/>
          <w:szCs w:val="24"/>
          <w:lang w:val="en"/>
          <w14:ligatures w14:val="none"/>
        </w:rPr>
      </w:pPr>
    </w:p>
    <w:p w14:paraId="4E6253E6" w14:textId="042E1FDF" w:rsidR="00AE0755" w:rsidRPr="00AC6872" w:rsidRDefault="00AE0755" w:rsidP="00F42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Garamond" w:eastAsia="Times New Roman" w:hAnsi="Garamond" w:cs="Courier New"/>
          <w:b/>
          <w:bCs/>
          <w:color w:val="202124"/>
          <w:kern w:val="0"/>
          <w:sz w:val="32"/>
          <w:szCs w:val="32"/>
          <w:lang w:val="en"/>
          <w14:ligatures w14:val="none"/>
        </w:rPr>
      </w:pPr>
      <w:r w:rsidRPr="00AC6872">
        <w:rPr>
          <w:rFonts w:ascii="Garamond" w:eastAsia="Times New Roman" w:hAnsi="Garamond" w:cs="Courier New"/>
          <w:b/>
          <w:bCs/>
          <w:color w:val="202124"/>
          <w:kern w:val="0"/>
          <w:sz w:val="32"/>
          <w:szCs w:val="32"/>
          <w:lang w:val="en"/>
          <w14:ligatures w14:val="none"/>
        </w:rPr>
        <w:t>Statement of academic activity</w:t>
      </w:r>
    </w:p>
    <w:p w14:paraId="2D398F9F" w14:textId="3A222ADE" w:rsidR="00AE0755" w:rsidRPr="00AC6872" w:rsidRDefault="00AE0755" w:rsidP="00F42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Garamond" w:eastAsia="Times New Roman" w:hAnsi="Garamond" w:cs="Courier New"/>
          <w:b/>
          <w:bCs/>
          <w:color w:val="202124"/>
          <w:kern w:val="0"/>
          <w:sz w:val="32"/>
          <w:szCs w:val="32"/>
          <w:lang w:val="en"/>
          <w14:ligatures w14:val="none"/>
        </w:rPr>
      </w:pPr>
      <w:r w:rsidRPr="00AC6872">
        <w:rPr>
          <w:rFonts w:ascii="Garamond" w:eastAsia="Times New Roman" w:hAnsi="Garamond" w:cs="Courier New"/>
          <w:b/>
          <w:bCs/>
          <w:color w:val="202124"/>
          <w:kern w:val="0"/>
          <w:sz w:val="32"/>
          <w:szCs w:val="32"/>
          <w:lang w:val="en"/>
          <w14:ligatures w14:val="none"/>
        </w:rPr>
        <w:t>in the period from</w:t>
      </w:r>
    </w:p>
    <w:p w14:paraId="6995088B" w14:textId="004131B7" w:rsidR="00AE0755" w:rsidRPr="00AC6872" w:rsidRDefault="00AE0755" w:rsidP="00F42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Garamond" w:eastAsia="Times New Roman" w:hAnsi="Garamond" w:cs="Courier New"/>
          <w:b/>
          <w:bCs/>
          <w:color w:val="202124"/>
          <w:kern w:val="0"/>
          <w:sz w:val="32"/>
          <w:szCs w:val="32"/>
          <w:lang w:val="en"/>
          <w14:ligatures w14:val="none"/>
        </w:rPr>
      </w:pPr>
      <w:r w:rsidRPr="00AC6872">
        <w:rPr>
          <w:rFonts w:ascii="Garamond" w:eastAsia="Times New Roman" w:hAnsi="Garamond" w:cs="Courier New"/>
          <w:b/>
          <w:bCs/>
          <w:color w:val="202124"/>
          <w:kern w:val="0"/>
          <w:sz w:val="32"/>
          <w:szCs w:val="32"/>
          <w:lang w:val="en"/>
          <w14:ligatures w14:val="none"/>
        </w:rPr>
        <w:t>2009-20</w:t>
      </w:r>
      <w:r w:rsidR="00F424D6" w:rsidRPr="00AC6872">
        <w:rPr>
          <w:rFonts w:ascii="Garamond" w:eastAsia="Times New Roman" w:hAnsi="Garamond" w:cs="Courier New"/>
          <w:b/>
          <w:bCs/>
          <w:color w:val="202124"/>
          <w:kern w:val="0"/>
          <w:sz w:val="32"/>
          <w:szCs w:val="32"/>
          <w:lang w:val="en"/>
          <w14:ligatures w14:val="none"/>
        </w:rPr>
        <w:t>23</w:t>
      </w:r>
    </w:p>
    <w:p w14:paraId="4E400142" w14:textId="77777777" w:rsidR="00F424D6" w:rsidRPr="00AC6872" w:rsidRDefault="00F424D6" w:rsidP="00F42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Garamond" w:eastAsia="Times New Roman" w:hAnsi="Garamond" w:cs="Courier New"/>
          <w:b/>
          <w:bCs/>
          <w:color w:val="202124"/>
          <w:kern w:val="0"/>
          <w:sz w:val="32"/>
          <w:szCs w:val="32"/>
          <w:lang w:val="en"/>
          <w14:ligatures w14:val="none"/>
        </w:rPr>
      </w:pPr>
    </w:p>
    <w:p w14:paraId="4312EEBE" w14:textId="77777777" w:rsidR="00F424D6" w:rsidRDefault="00F424D6" w:rsidP="00F42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Garamond" w:eastAsia="Times New Roman" w:hAnsi="Garamond" w:cs="Courier New"/>
          <w:b/>
          <w:bCs/>
          <w:color w:val="202124"/>
          <w:kern w:val="0"/>
          <w:sz w:val="24"/>
          <w:szCs w:val="24"/>
          <w:lang w:val="en"/>
          <w14:ligatures w14:val="none"/>
        </w:rPr>
      </w:pPr>
    </w:p>
    <w:p w14:paraId="31F6B14F" w14:textId="4AFFCA85" w:rsidR="00AC6872" w:rsidRDefault="00AC6872"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aramond" w:eastAsia="Times New Roman" w:hAnsi="Garamond" w:cs="Courier New"/>
          <w:b/>
          <w:bCs/>
          <w:color w:val="202124"/>
          <w:kern w:val="0"/>
          <w:sz w:val="24"/>
          <w:szCs w:val="24"/>
          <w:lang w:val="en"/>
          <w14:ligatures w14:val="none"/>
        </w:rPr>
      </w:pPr>
      <w:r>
        <w:rPr>
          <w:noProof/>
        </w:rPr>
        <w:drawing>
          <wp:inline distT="0" distB="0" distL="0" distR="0" wp14:anchorId="596B0348" wp14:editId="2DDC6B14">
            <wp:extent cx="1293504" cy="1658062"/>
            <wp:effectExtent l="0" t="0" r="1905" b="0"/>
            <wp:docPr id="1786211312" name="Picture 1" descr="A person with long black hair wearing a red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11312" name="Picture 1" descr="A person with long black hair wearing a red shir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628" cy="1672321"/>
                    </a:xfrm>
                    <a:prstGeom prst="rect">
                      <a:avLst/>
                    </a:prstGeom>
                    <a:noFill/>
                    <a:ln>
                      <a:noFill/>
                    </a:ln>
                  </pic:spPr>
                </pic:pic>
              </a:graphicData>
            </a:graphic>
          </wp:inline>
        </w:drawing>
      </w:r>
    </w:p>
    <w:p w14:paraId="06D3F19A" w14:textId="77777777" w:rsidR="00AC6872" w:rsidRDefault="00AC6872" w:rsidP="00F42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Garamond" w:eastAsia="Times New Roman" w:hAnsi="Garamond" w:cs="Courier New"/>
          <w:b/>
          <w:bCs/>
          <w:color w:val="202124"/>
          <w:kern w:val="0"/>
          <w:sz w:val="24"/>
          <w:szCs w:val="24"/>
          <w:lang w:val="en"/>
          <w14:ligatures w14:val="none"/>
        </w:rPr>
      </w:pPr>
    </w:p>
    <w:p w14:paraId="10499EDB"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sidRPr="00AE0755">
        <w:rPr>
          <w:rFonts w:ascii="Garamond" w:eastAsia="Times New Roman" w:hAnsi="Garamond" w:cs="Courier New"/>
          <w:b/>
          <w:bCs/>
          <w:color w:val="202124"/>
          <w:kern w:val="0"/>
          <w:sz w:val="24"/>
          <w:szCs w:val="24"/>
          <w:lang w:val="en"/>
          <w14:ligatures w14:val="none"/>
        </w:rPr>
        <w:t>Name: Abeer Mohamed Abdel Salam Zahana</w:t>
      </w:r>
    </w:p>
    <w:p w14:paraId="735FF945"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p>
    <w:p w14:paraId="43EAB15F"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sidRPr="00AE0755">
        <w:rPr>
          <w:rFonts w:ascii="Garamond" w:eastAsia="Times New Roman" w:hAnsi="Garamond" w:cs="Courier New"/>
          <w:b/>
          <w:bCs/>
          <w:color w:val="202124"/>
          <w:kern w:val="0"/>
          <w:sz w:val="24"/>
          <w:szCs w:val="24"/>
          <w:lang w:val="en"/>
          <w14:ligatures w14:val="none"/>
        </w:rPr>
        <w:t>College: Faculty of Arts - Cairo University</w:t>
      </w:r>
    </w:p>
    <w:p w14:paraId="1DA3532B"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sidRPr="00AE0755">
        <w:rPr>
          <w:rFonts w:ascii="Garamond" w:eastAsia="Times New Roman" w:hAnsi="Garamond" w:cs="Courier New"/>
          <w:b/>
          <w:bCs/>
          <w:color w:val="202124"/>
          <w:kern w:val="0"/>
          <w:sz w:val="24"/>
          <w:szCs w:val="24"/>
          <w:lang w:val="en"/>
          <w14:ligatures w14:val="none"/>
        </w:rPr>
        <w:t xml:space="preserve"> </w:t>
      </w:r>
    </w:p>
    <w:p w14:paraId="1DBA614E"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sidRPr="00AE0755">
        <w:rPr>
          <w:rFonts w:ascii="Garamond" w:eastAsia="Times New Roman" w:hAnsi="Garamond" w:cs="Courier New"/>
          <w:b/>
          <w:bCs/>
          <w:color w:val="202124"/>
          <w:kern w:val="0"/>
          <w:sz w:val="24"/>
          <w:szCs w:val="24"/>
          <w:lang w:val="en"/>
          <w14:ligatures w14:val="none"/>
        </w:rPr>
        <w:t>Department: Spanish Language and Literature</w:t>
      </w:r>
    </w:p>
    <w:p w14:paraId="1233A828"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p>
    <w:p w14:paraId="62C6D08F" w14:textId="6A89572E" w:rsidR="00AE0755" w:rsidRPr="00AE0755" w:rsidRDefault="00F424D6"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Pr>
          <w:rFonts w:ascii="Garamond" w:eastAsia="Times New Roman" w:hAnsi="Garamond" w:cs="Courier New"/>
          <w:b/>
          <w:bCs/>
          <w:color w:val="202124"/>
          <w:kern w:val="0"/>
          <w:sz w:val="24"/>
          <w:szCs w:val="24"/>
          <w:lang w:val="en"/>
          <w14:ligatures w14:val="none"/>
        </w:rPr>
        <w:t>Rank</w:t>
      </w:r>
      <w:r w:rsidR="00AE0755" w:rsidRPr="00AE0755">
        <w:rPr>
          <w:rFonts w:ascii="Garamond" w:eastAsia="Times New Roman" w:hAnsi="Garamond" w:cs="Courier New"/>
          <w:b/>
          <w:bCs/>
          <w:color w:val="202124"/>
          <w:kern w:val="0"/>
          <w:sz w:val="24"/>
          <w:szCs w:val="24"/>
          <w:lang w:val="en"/>
          <w14:ligatures w14:val="none"/>
        </w:rPr>
        <w:t>: Full Professor</w:t>
      </w:r>
    </w:p>
    <w:p w14:paraId="003BE97A"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p>
    <w:p w14:paraId="15789389"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sidRPr="00AE0755">
        <w:rPr>
          <w:rFonts w:ascii="Garamond" w:eastAsia="Times New Roman" w:hAnsi="Garamond" w:cs="Courier New"/>
          <w:b/>
          <w:bCs/>
          <w:color w:val="202124"/>
          <w:kern w:val="0"/>
          <w:sz w:val="24"/>
          <w:szCs w:val="24"/>
          <w:lang w:val="en"/>
          <w14:ligatures w14:val="none"/>
        </w:rPr>
        <w:t>General Specialization: Spanish Linguistics</w:t>
      </w:r>
    </w:p>
    <w:p w14:paraId="4DC0BAAC"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p>
    <w:p w14:paraId="75C640C3"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sidRPr="00AE0755">
        <w:rPr>
          <w:rFonts w:ascii="Garamond" w:eastAsia="Times New Roman" w:hAnsi="Garamond" w:cs="Courier New"/>
          <w:b/>
          <w:bCs/>
          <w:color w:val="202124"/>
          <w:kern w:val="0"/>
          <w:sz w:val="24"/>
          <w:szCs w:val="24"/>
          <w:lang w:val="en"/>
          <w14:ligatures w14:val="none"/>
        </w:rPr>
        <w:t>Specialization: Applied Linguistics</w:t>
      </w:r>
    </w:p>
    <w:p w14:paraId="51AF7AEA" w14:textId="77777777" w:rsidR="00AE0755" w:rsidRP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p>
    <w:p w14:paraId="500D0CC7" w14:textId="13A1A091" w:rsidR="00AE0755" w:rsidRDefault="00AE0755"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r w:rsidRPr="00AE0755">
        <w:rPr>
          <w:rFonts w:ascii="Garamond" w:eastAsia="Times New Roman" w:hAnsi="Garamond" w:cs="Courier New"/>
          <w:b/>
          <w:bCs/>
          <w:color w:val="202124"/>
          <w:kern w:val="0"/>
          <w:sz w:val="24"/>
          <w:szCs w:val="24"/>
          <w:lang w:val="en"/>
          <w14:ligatures w14:val="none"/>
        </w:rPr>
        <w:t>E-mail:</w:t>
      </w:r>
      <w:r w:rsidR="00F424D6">
        <w:rPr>
          <w:rFonts w:ascii="Garamond" w:eastAsia="Times New Roman" w:hAnsi="Garamond" w:cs="Courier New"/>
          <w:b/>
          <w:bCs/>
          <w:color w:val="202124"/>
          <w:kern w:val="0"/>
          <w:sz w:val="24"/>
          <w:szCs w:val="24"/>
          <w:lang w:val="en"/>
          <w14:ligatures w14:val="none"/>
        </w:rPr>
        <w:t xml:space="preserve"> </w:t>
      </w:r>
      <w:hyperlink r:id="rId11" w:history="1">
        <w:r w:rsidR="00F424D6" w:rsidRPr="003D545C">
          <w:rPr>
            <w:rStyle w:val="Hyperlink"/>
            <w:rFonts w:ascii="Garamond" w:eastAsia="Times New Roman" w:hAnsi="Garamond" w:cs="Courier New"/>
            <w:b/>
            <w:bCs/>
            <w:kern w:val="0"/>
            <w:sz w:val="24"/>
            <w:szCs w:val="24"/>
            <w:lang w:val="en"/>
            <w14:ligatures w14:val="none"/>
          </w:rPr>
          <w:t>abeer.zahana@cu.edu.eg</w:t>
        </w:r>
      </w:hyperlink>
    </w:p>
    <w:p w14:paraId="1338AC7A" w14:textId="77777777" w:rsidR="00F424D6" w:rsidRPr="00AE0755" w:rsidRDefault="00F424D6" w:rsidP="00AC6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Courier New"/>
          <w:b/>
          <w:bCs/>
          <w:color w:val="202124"/>
          <w:kern w:val="0"/>
          <w:sz w:val="24"/>
          <w:szCs w:val="24"/>
          <w:lang w:val="en"/>
          <w14:ligatures w14:val="none"/>
        </w:rPr>
      </w:pPr>
    </w:p>
    <w:p w14:paraId="24970846" w14:textId="77777777" w:rsidR="00AC6872" w:rsidRDefault="00AC6872" w:rsidP="00510692">
      <w:pPr>
        <w:pStyle w:val="HTMLPreformatted"/>
        <w:spacing w:line="540" w:lineRule="atLeast"/>
        <w:rPr>
          <w:rStyle w:val="y2iqfc"/>
          <w:rFonts w:ascii="Garamond" w:hAnsi="Garamond"/>
          <w:b/>
          <w:bCs/>
          <w:color w:val="202124"/>
          <w:sz w:val="24"/>
          <w:szCs w:val="24"/>
          <w:lang w:val="en"/>
        </w:rPr>
      </w:pPr>
    </w:p>
    <w:p w14:paraId="1B0D84BA" w14:textId="77777777" w:rsidR="00AC6872" w:rsidRDefault="00AC6872" w:rsidP="00510692">
      <w:pPr>
        <w:pStyle w:val="HTMLPreformatted"/>
        <w:spacing w:line="540" w:lineRule="atLeast"/>
        <w:rPr>
          <w:rStyle w:val="y2iqfc"/>
          <w:rFonts w:ascii="Garamond" w:hAnsi="Garamond"/>
          <w:b/>
          <w:bCs/>
          <w:color w:val="202124"/>
          <w:sz w:val="24"/>
          <w:szCs w:val="24"/>
          <w:lang w:val="en"/>
        </w:rPr>
      </w:pPr>
    </w:p>
    <w:p w14:paraId="25697D6E" w14:textId="3FF8B9F5" w:rsidR="00AC6872" w:rsidRDefault="00AC6872" w:rsidP="00AC6872">
      <w:pPr>
        <w:pStyle w:val="HTMLPreformatted"/>
        <w:spacing w:line="540" w:lineRule="atLeast"/>
        <w:jc w:val="both"/>
        <w:rPr>
          <w:rStyle w:val="y2iqfc"/>
          <w:rFonts w:ascii="Garamond" w:hAnsi="Garamond"/>
          <w:b/>
          <w:bCs/>
          <w:color w:val="202124"/>
          <w:sz w:val="24"/>
          <w:szCs w:val="24"/>
          <w:lang w:val="en"/>
        </w:rPr>
      </w:pPr>
      <w:r>
        <w:rPr>
          <w:rStyle w:val="y2iqfc"/>
          <w:rFonts w:ascii="Garamond" w:hAnsi="Garamond"/>
          <w:b/>
          <w:bCs/>
          <w:color w:val="202124"/>
          <w:sz w:val="24"/>
          <w:szCs w:val="24"/>
          <w:lang w:val="en"/>
        </w:rPr>
        <w:lastRenderedPageBreak/>
        <w:t>CONTENT</w:t>
      </w:r>
    </w:p>
    <w:p w14:paraId="547FAA4E" w14:textId="77777777" w:rsidR="00AC6872" w:rsidRDefault="00AC6872" w:rsidP="00AC6872">
      <w:pPr>
        <w:pStyle w:val="HTMLPreformatted"/>
        <w:spacing w:line="540" w:lineRule="atLeast"/>
        <w:jc w:val="both"/>
        <w:rPr>
          <w:rStyle w:val="y2iqfc"/>
          <w:rFonts w:ascii="Garamond" w:hAnsi="Garamond"/>
          <w:b/>
          <w:bCs/>
          <w:color w:val="202124"/>
          <w:sz w:val="24"/>
          <w:szCs w:val="24"/>
          <w:lang w:val="en"/>
        </w:rPr>
      </w:pPr>
    </w:p>
    <w:p w14:paraId="2298AF07" w14:textId="77777777" w:rsidR="00AC6872" w:rsidRDefault="006756DC" w:rsidP="00AC6872">
      <w:pPr>
        <w:pStyle w:val="HTMLPreformatted"/>
        <w:spacing w:line="360" w:lineRule="auto"/>
        <w:jc w:val="both"/>
        <w:rPr>
          <w:rStyle w:val="y2iqfc"/>
          <w:rFonts w:ascii="Garamond" w:hAnsi="Garamond"/>
          <w:b/>
          <w:bCs/>
          <w:color w:val="202124"/>
          <w:sz w:val="24"/>
          <w:szCs w:val="24"/>
          <w:lang w:val="en"/>
        </w:rPr>
      </w:pPr>
      <w:r w:rsidRPr="00B45ABF">
        <w:rPr>
          <w:rStyle w:val="y2iqfc"/>
          <w:rFonts w:ascii="Garamond" w:hAnsi="Garamond"/>
          <w:b/>
          <w:bCs/>
          <w:color w:val="202124"/>
          <w:sz w:val="24"/>
          <w:szCs w:val="24"/>
          <w:lang w:val="en"/>
        </w:rPr>
        <w:t>First: Academic Qualifications</w:t>
      </w:r>
      <w:r w:rsidR="00AE0755" w:rsidRPr="00AE0755">
        <w:rPr>
          <w:rStyle w:val="y2iqfc"/>
          <w:rFonts w:ascii="Garamond" w:hAnsi="Garamond"/>
          <w:b/>
          <w:bCs/>
          <w:color w:val="202124"/>
          <w:sz w:val="24"/>
          <w:szCs w:val="24"/>
          <w:lang w:val="en"/>
        </w:rPr>
        <w:t xml:space="preserve">       </w:t>
      </w:r>
    </w:p>
    <w:p w14:paraId="3172BA4E" w14:textId="1D10A50D"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              </w:t>
      </w:r>
    </w:p>
    <w:p w14:paraId="690B8768" w14:textId="66C3C7D3" w:rsidR="006756DC" w:rsidRPr="006E798B" w:rsidRDefault="006756DC" w:rsidP="00AC6872">
      <w:pPr>
        <w:pStyle w:val="HTMLPreformatted"/>
        <w:spacing w:line="360" w:lineRule="auto"/>
        <w:jc w:val="both"/>
        <w:rPr>
          <w:rStyle w:val="y2iqfc"/>
          <w:rFonts w:ascii="Garamond" w:hAnsi="Garamond"/>
          <w:b/>
          <w:bCs/>
          <w:color w:val="202124"/>
          <w:sz w:val="24"/>
          <w:szCs w:val="24"/>
          <w:lang w:val="en"/>
        </w:rPr>
      </w:pPr>
      <w:r w:rsidRPr="006E798B">
        <w:rPr>
          <w:rStyle w:val="y2iqfc"/>
          <w:rFonts w:ascii="Garamond" w:hAnsi="Garamond"/>
          <w:b/>
          <w:bCs/>
          <w:color w:val="202124"/>
          <w:sz w:val="24"/>
          <w:szCs w:val="24"/>
          <w:lang w:val="en"/>
        </w:rPr>
        <w:t xml:space="preserve">Second: Career </w:t>
      </w:r>
      <w:r w:rsidR="000648FD">
        <w:rPr>
          <w:rStyle w:val="y2iqfc"/>
          <w:rFonts w:ascii="Garamond" w:hAnsi="Garamond"/>
          <w:b/>
          <w:bCs/>
          <w:color w:val="202124"/>
          <w:sz w:val="24"/>
          <w:szCs w:val="24"/>
          <w:lang w:val="en"/>
        </w:rPr>
        <w:t>P</w:t>
      </w:r>
      <w:r w:rsidRPr="006E798B">
        <w:rPr>
          <w:rStyle w:val="y2iqfc"/>
          <w:rFonts w:ascii="Garamond" w:hAnsi="Garamond"/>
          <w:b/>
          <w:bCs/>
          <w:color w:val="202124"/>
          <w:sz w:val="24"/>
          <w:szCs w:val="24"/>
          <w:lang w:val="en"/>
        </w:rPr>
        <w:t>rogression (</w:t>
      </w:r>
      <w:r>
        <w:rPr>
          <w:rStyle w:val="y2iqfc"/>
          <w:rFonts w:ascii="Garamond" w:hAnsi="Garamond"/>
          <w:b/>
          <w:bCs/>
          <w:color w:val="202124"/>
          <w:sz w:val="24"/>
          <w:szCs w:val="24"/>
          <w:lang w:val="en"/>
        </w:rPr>
        <w:t>A</w:t>
      </w:r>
      <w:r w:rsidRPr="006E798B">
        <w:rPr>
          <w:rStyle w:val="y2iqfc"/>
          <w:rFonts w:ascii="Garamond" w:hAnsi="Garamond"/>
          <w:b/>
          <w:bCs/>
          <w:color w:val="202124"/>
          <w:sz w:val="24"/>
          <w:szCs w:val="24"/>
          <w:lang w:val="en"/>
        </w:rPr>
        <w:t xml:space="preserve">cademic </w:t>
      </w:r>
      <w:r>
        <w:rPr>
          <w:rStyle w:val="y2iqfc"/>
          <w:rFonts w:ascii="Garamond" w:hAnsi="Garamond"/>
          <w:b/>
          <w:bCs/>
          <w:color w:val="202124"/>
          <w:sz w:val="24"/>
          <w:szCs w:val="24"/>
          <w:lang w:val="en"/>
        </w:rPr>
        <w:t>E</w:t>
      </w:r>
      <w:r w:rsidRPr="006E798B">
        <w:rPr>
          <w:rStyle w:val="y2iqfc"/>
          <w:rFonts w:ascii="Garamond" w:hAnsi="Garamond"/>
          <w:b/>
          <w:bCs/>
          <w:color w:val="202124"/>
          <w:sz w:val="24"/>
          <w:szCs w:val="24"/>
          <w:lang w:val="en"/>
        </w:rPr>
        <w:t>xperience)</w:t>
      </w:r>
    </w:p>
    <w:p w14:paraId="63379395"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          </w:t>
      </w:r>
    </w:p>
    <w:p w14:paraId="0DC9964B" w14:textId="77777777" w:rsidR="006756DC" w:rsidRPr="006E3378" w:rsidRDefault="006756DC" w:rsidP="00AC6872">
      <w:pPr>
        <w:pStyle w:val="HTMLPreformatted"/>
        <w:spacing w:line="360" w:lineRule="auto"/>
        <w:jc w:val="both"/>
        <w:rPr>
          <w:rFonts w:ascii="Garamond" w:hAnsi="Garamond"/>
          <w:b/>
          <w:bCs/>
          <w:color w:val="202124"/>
          <w:sz w:val="24"/>
          <w:szCs w:val="24"/>
        </w:rPr>
      </w:pPr>
      <w:r w:rsidRPr="006E3378">
        <w:rPr>
          <w:rStyle w:val="y2iqfc"/>
          <w:rFonts w:ascii="Garamond" w:hAnsi="Garamond"/>
          <w:b/>
          <w:bCs/>
          <w:color w:val="202124"/>
          <w:sz w:val="24"/>
          <w:szCs w:val="24"/>
          <w:lang w:val="en"/>
        </w:rPr>
        <w:t xml:space="preserve">Third: University </w:t>
      </w:r>
      <w:r>
        <w:rPr>
          <w:rStyle w:val="y2iqfc"/>
          <w:rFonts w:ascii="Garamond" w:hAnsi="Garamond"/>
          <w:b/>
          <w:bCs/>
          <w:color w:val="202124"/>
          <w:sz w:val="24"/>
          <w:szCs w:val="24"/>
          <w:lang w:val="en"/>
        </w:rPr>
        <w:t>T</w:t>
      </w:r>
      <w:r w:rsidRPr="006E3378">
        <w:rPr>
          <w:rStyle w:val="y2iqfc"/>
          <w:rFonts w:ascii="Garamond" w:hAnsi="Garamond"/>
          <w:b/>
          <w:bCs/>
          <w:color w:val="202124"/>
          <w:sz w:val="24"/>
          <w:szCs w:val="24"/>
          <w:lang w:val="en"/>
        </w:rPr>
        <w:t>eaching: (2009-202</w:t>
      </w:r>
      <w:r>
        <w:rPr>
          <w:rStyle w:val="y2iqfc"/>
          <w:rFonts w:ascii="Garamond" w:hAnsi="Garamond"/>
          <w:b/>
          <w:bCs/>
          <w:color w:val="202124"/>
          <w:sz w:val="24"/>
          <w:szCs w:val="24"/>
          <w:lang w:val="en"/>
        </w:rPr>
        <w:t>3</w:t>
      </w:r>
      <w:r w:rsidRPr="006E3378">
        <w:rPr>
          <w:rStyle w:val="y2iqfc"/>
          <w:rFonts w:ascii="Garamond" w:hAnsi="Garamond"/>
          <w:b/>
          <w:bCs/>
          <w:color w:val="202124"/>
          <w:sz w:val="24"/>
          <w:szCs w:val="24"/>
          <w:lang w:val="en"/>
        </w:rPr>
        <w:t>)</w:t>
      </w:r>
    </w:p>
    <w:p w14:paraId="4F419CA7"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p>
    <w:p w14:paraId="13038F6C" w14:textId="77777777" w:rsidR="006756DC" w:rsidRPr="00076981" w:rsidRDefault="006756DC" w:rsidP="00AC6872">
      <w:pPr>
        <w:pStyle w:val="HTMLPreformatted"/>
        <w:spacing w:line="360" w:lineRule="auto"/>
        <w:jc w:val="both"/>
        <w:rPr>
          <w:rStyle w:val="y2iqfc"/>
          <w:rFonts w:ascii="Garamond" w:hAnsi="Garamond"/>
          <w:b/>
          <w:bCs/>
          <w:color w:val="202124"/>
          <w:sz w:val="24"/>
          <w:szCs w:val="24"/>
          <w:lang w:bidi="ar-EG"/>
        </w:rPr>
      </w:pPr>
      <w:r w:rsidRPr="00AE0755">
        <w:rPr>
          <w:rStyle w:val="y2iqfc"/>
          <w:rFonts w:ascii="Garamond" w:hAnsi="Garamond"/>
          <w:b/>
          <w:bCs/>
          <w:color w:val="202124"/>
          <w:sz w:val="24"/>
          <w:szCs w:val="24"/>
          <w:lang w:val="en"/>
        </w:rPr>
        <w:t xml:space="preserve">Fourth: </w:t>
      </w:r>
      <w:r>
        <w:rPr>
          <w:rStyle w:val="y2iqfc"/>
          <w:rFonts w:ascii="Garamond" w:hAnsi="Garamond"/>
          <w:b/>
          <w:bCs/>
          <w:color w:val="202124"/>
          <w:sz w:val="24"/>
          <w:szCs w:val="24"/>
          <w:lang w:val="en"/>
        </w:rPr>
        <w:t>Thesis Supervision</w:t>
      </w:r>
    </w:p>
    <w:p w14:paraId="293C0196"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 </w:t>
      </w:r>
    </w:p>
    <w:p w14:paraId="7E1597B4" w14:textId="1B103109"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Fifth</w:t>
      </w:r>
      <w:r w:rsidR="00A07375" w:rsidRPr="00AE0755">
        <w:rPr>
          <w:rStyle w:val="y2iqfc"/>
          <w:rFonts w:ascii="Garamond" w:hAnsi="Garamond"/>
          <w:b/>
          <w:bCs/>
          <w:color w:val="202124"/>
          <w:sz w:val="24"/>
          <w:szCs w:val="24"/>
          <w:lang w:val="en"/>
        </w:rPr>
        <w:t xml:space="preserve">: </w:t>
      </w:r>
      <w:r w:rsidRPr="00AE0755">
        <w:rPr>
          <w:rStyle w:val="y2iqfc"/>
          <w:rFonts w:ascii="Garamond" w:hAnsi="Garamond"/>
          <w:b/>
          <w:bCs/>
          <w:color w:val="202124"/>
          <w:sz w:val="24"/>
          <w:szCs w:val="24"/>
          <w:lang w:val="en"/>
        </w:rPr>
        <w:t xml:space="preserve">Scientific </w:t>
      </w:r>
      <w:r w:rsidR="00A07375" w:rsidRPr="00AE0755">
        <w:rPr>
          <w:rStyle w:val="y2iqfc"/>
          <w:rFonts w:ascii="Garamond" w:hAnsi="Garamond"/>
          <w:b/>
          <w:bCs/>
          <w:color w:val="202124"/>
          <w:sz w:val="24"/>
          <w:szCs w:val="24"/>
          <w:lang w:val="en"/>
        </w:rPr>
        <w:t xml:space="preserve">Research Papers Published </w:t>
      </w:r>
    </w:p>
    <w:p w14:paraId="1D69C7C8" w14:textId="50DBCB39" w:rsidR="00AE0755" w:rsidRPr="00AE0755" w:rsidRDefault="00A0737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 </w:t>
      </w:r>
    </w:p>
    <w:p w14:paraId="7E221300" w14:textId="2C49FF23"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Sixth: Books, </w:t>
      </w:r>
      <w:r w:rsidR="00BD2661">
        <w:rPr>
          <w:rStyle w:val="y2iqfc"/>
          <w:rFonts w:ascii="Garamond" w:hAnsi="Garamond"/>
          <w:b/>
          <w:bCs/>
          <w:color w:val="202124"/>
          <w:sz w:val="24"/>
          <w:szCs w:val="24"/>
          <w:lang w:val="en"/>
        </w:rPr>
        <w:t>Re</w:t>
      </w:r>
      <w:r w:rsidRPr="00AE0755">
        <w:rPr>
          <w:rStyle w:val="y2iqfc"/>
          <w:rFonts w:ascii="Garamond" w:hAnsi="Garamond"/>
          <w:b/>
          <w:bCs/>
          <w:color w:val="202124"/>
          <w:sz w:val="24"/>
          <w:szCs w:val="24"/>
          <w:lang w:val="en"/>
        </w:rPr>
        <w:t xml:space="preserve">ports and </w:t>
      </w:r>
      <w:r w:rsidR="00BD2661">
        <w:rPr>
          <w:rStyle w:val="y2iqfc"/>
          <w:rFonts w:ascii="Garamond" w:hAnsi="Garamond"/>
          <w:b/>
          <w:bCs/>
          <w:color w:val="202124"/>
          <w:sz w:val="24"/>
          <w:szCs w:val="24"/>
          <w:lang w:val="en"/>
        </w:rPr>
        <w:t>S</w:t>
      </w:r>
      <w:r w:rsidRPr="00AE0755">
        <w:rPr>
          <w:rStyle w:val="y2iqfc"/>
          <w:rFonts w:ascii="Garamond" w:hAnsi="Garamond"/>
          <w:b/>
          <w:bCs/>
          <w:color w:val="202124"/>
          <w:sz w:val="24"/>
          <w:szCs w:val="24"/>
          <w:lang w:val="en"/>
        </w:rPr>
        <w:t>tudies</w:t>
      </w:r>
    </w:p>
    <w:p w14:paraId="7C3FF4E9"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p>
    <w:p w14:paraId="3CA3900C" w14:textId="07FB7ECE"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Seventh: Local and </w:t>
      </w:r>
      <w:r w:rsidR="000648FD">
        <w:rPr>
          <w:rStyle w:val="y2iqfc"/>
          <w:rFonts w:ascii="Garamond" w:hAnsi="Garamond"/>
          <w:b/>
          <w:bCs/>
          <w:color w:val="202124"/>
          <w:sz w:val="24"/>
          <w:szCs w:val="24"/>
          <w:lang w:val="en"/>
        </w:rPr>
        <w:t>I</w:t>
      </w:r>
      <w:r w:rsidRPr="00AE0755">
        <w:rPr>
          <w:rStyle w:val="y2iqfc"/>
          <w:rFonts w:ascii="Garamond" w:hAnsi="Garamond"/>
          <w:b/>
          <w:bCs/>
          <w:color w:val="202124"/>
          <w:sz w:val="24"/>
          <w:szCs w:val="24"/>
          <w:lang w:val="en"/>
        </w:rPr>
        <w:t xml:space="preserve">nternational </w:t>
      </w:r>
      <w:r w:rsidR="000648FD">
        <w:rPr>
          <w:rStyle w:val="y2iqfc"/>
          <w:rFonts w:ascii="Garamond" w:hAnsi="Garamond"/>
          <w:b/>
          <w:bCs/>
          <w:color w:val="202124"/>
          <w:sz w:val="24"/>
          <w:szCs w:val="24"/>
          <w:lang w:val="en"/>
        </w:rPr>
        <w:t>S</w:t>
      </w:r>
      <w:r w:rsidRPr="00AE0755">
        <w:rPr>
          <w:rStyle w:val="y2iqfc"/>
          <w:rFonts w:ascii="Garamond" w:hAnsi="Garamond"/>
          <w:b/>
          <w:bCs/>
          <w:color w:val="202124"/>
          <w:sz w:val="24"/>
          <w:szCs w:val="24"/>
          <w:lang w:val="en"/>
        </w:rPr>
        <w:t xml:space="preserve">eminars and </w:t>
      </w:r>
      <w:r w:rsidR="000648FD">
        <w:rPr>
          <w:rStyle w:val="y2iqfc"/>
          <w:rFonts w:ascii="Garamond" w:hAnsi="Garamond"/>
          <w:b/>
          <w:bCs/>
          <w:color w:val="202124"/>
          <w:sz w:val="24"/>
          <w:szCs w:val="24"/>
          <w:lang w:val="en"/>
        </w:rPr>
        <w:t>C</w:t>
      </w:r>
      <w:r w:rsidRPr="00AE0755">
        <w:rPr>
          <w:rStyle w:val="y2iqfc"/>
          <w:rFonts w:ascii="Garamond" w:hAnsi="Garamond"/>
          <w:b/>
          <w:bCs/>
          <w:color w:val="202124"/>
          <w:sz w:val="24"/>
          <w:szCs w:val="24"/>
          <w:lang w:val="en"/>
        </w:rPr>
        <w:t>onferences</w:t>
      </w:r>
    </w:p>
    <w:p w14:paraId="69D9EA82"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 </w:t>
      </w:r>
    </w:p>
    <w:p w14:paraId="6806685F" w14:textId="1F1C64B9"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Eighth: Workshops and </w:t>
      </w:r>
      <w:r w:rsidR="000648FD">
        <w:rPr>
          <w:rStyle w:val="y2iqfc"/>
          <w:rFonts w:ascii="Garamond" w:hAnsi="Garamond"/>
          <w:b/>
          <w:bCs/>
          <w:color w:val="202124"/>
          <w:sz w:val="24"/>
          <w:szCs w:val="24"/>
          <w:lang w:val="en"/>
        </w:rPr>
        <w:t>P</w:t>
      </w:r>
      <w:r w:rsidRPr="00AE0755">
        <w:rPr>
          <w:rStyle w:val="y2iqfc"/>
          <w:rFonts w:ascii="Garamond" w:hAnsi="Garamond"/>
          <w:b/>
          <w:bCs/>
          <w:color w:val="202124"/>
          <w:sz w:val="24"/>
          <w:szCs w:val="24"/>
          <w:lang w:val="en"/>
        </w:rPr>
        <w:t xml:space="preserve">anel </w:t>
      </w:r>
      <w:r w:rsidR="000648FD">
        <w:rPr>
          <w:rStyle w:val="y2iqfc"/>
          <w:rFonts w:ascii="Garamond" w:hAnsi="Garamond"/>
          <w:b/>
          <w:bCs/>
          <w:color w:val="202124"/>
          <w:sz w:val="24"/>
          <w:szCs w:val="24"/>
          <w:lang w:val="en"/>
        </w:rPr>
        <w:t>D</w:t>
      </w:r>
      <w:r w:rsidRPr="00AE0755">
        <w:rPr>
          <w:rStyle w:val="y2iqfc"/>
          <w:rFonts w:ascii="Garamond" w:hAnsi="Garamond"/>
          <w:b/>
          <w:bCs/>
          <w:color w:val="202124"/>
          <w:sz w:val="24"/>
          <w:szCs w:val="24"/>
          <w:lang w:val="en"/>
        </w:rPr>
        <w:t>iscussions</w:t>
      </w:r>
    </w:p>
    <w:p w14:paraId="58DEFAF9"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p>
    <w:p w14:paraId="7D4F02F6" w14:textId="488855A0"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Ninth: Training </w:t>
      </w:r>
      <w:r w:rsidR="000648FD">
        <w:rPr>
          <w:rStyle w:val="y2iqfc"/>
          <w:rFonts w:ascii="Garamond" w:hAnsi="Garamond"/>
          <w:b/>
          <w:bCs/>
          <w:color w:val="202124"/>
          <w:sz w:val="24"/>
          <w:szCs w:val="24"/>
          <w:lang w:val="en"/>
        </w:rPr>
        <w:t>C</w:t>
      </w:r>
      <w:r w:rsidRPr="00AE0755">
        <w:rPr>
          <w:rStyle w:val="y2iqfc"/>
          <w:rFonts w:ascii="Garamond" w:hAnsi="Garamond"/>
          <w:b/>
          <w:bCs/>
          <w:color w:val="202124"/>
          <w:sz w:val="24"/>
          <w:szCs w:val="24"/>
          <w:lang w:val="en"/>
        </w:rPr>
        <w:t>ourses</w:t>
      </w:r>
    </w:p>
    <w:p w14:paraId="5B3195C5"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p>
    <w:p w14:paraId="184B90E4" w14:textId="7767B608"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Tenth: Administrative and </w:t>
      </w:r>
      <w:r w:rsidR="000648FD">
        <w:rPr>
          <w:rStyle w:val="y2iqfc"/>
          <w:rFonts w:ascii="Garamond" w:hAnsi="Garamond"/>
          <w:b/>
          <w:bCs/>
          <w:color w:val="202124"/>
          <w:sz w:val="24"/>
          <w:szCs w:val="24"/>
          <w:lang w:val="en"/>
        </w:rPr>
        <w:t>L</w:t>
      </w:r>
      <w:r w:rsidRPr="00AE0755">
        <w:rPr>
          <w:rStyle w:val="y2iqfc"/>
          <w:rFonts w:ascii="Garamond" w:hAnsi="Garamond"/>
          <w:b/>
          <w:bCs/>
          <w:color w:val="202124"/>
          <w:sz w:val="24"/>
          <w:szCs w:val="24"/>
          <w:lang w:val="en"/>
        </w:rPr>
        <w:t xml:space="preserve">eadership </w:t>
      </w:r>
      <w:r w:rsidR="000648FD">
        <w:rPr>
          <w:rStyle w:val="y2iqfc"/>
          <w:rFonts w:ascii="Garamond" w:hAnsi="Garamond"/>
          <w:b/>
          <w:bCs/>
          <w:color w:val="202124"/>
          <w:sz w:val="24"/>
          <w:szCs w:val="24"/>
          <w:lang w:val="en"/>
        </w:rPr>
        <w:t>T</w:t>
      </w:r>
      <w:r w:rsidRPr="00AE0755">
        <w:rPr>
          <w:rStyle w:val="y2iqfc"/>
          <w:rFonts w:ascii="Garamond" w:hAnsi="Garamond"/>
          <w:b/>
          <w:bCs/>
          <w:color w:val="202124"/>
          <w:sz w:val="24"/>
          <w:szCs w:val="24"/>
          <w:lang w:val="en"/>
        </w:rPr>
        <w:t xml:space="preserve">asks and </w:t>
      </w:r>
      <w:r w:rsidR="000648FD">
        <w:rPr>
          <w:rStyle w:val="y2iqfc"/>
          <w:rFonts w:ascii="Garamond" w:hAnsi="Garamond"/>
          <w:b/>
          <w:bCs/>
          <w:color w:val="202124"/>
          <w:sz w:val="24"/>
          <w:szCs w:val="24"/>
          <w:lang w:val="en"/>
        </w:rPr>
        <w:t>I</w:t>
      </w:r>
      <w:r w:rsidRPr="00AE0755">
        <w:rPr>
          <w:rStyle w:val="y2iqfc"/>
          <w:rFonts w:ascii="Garamond" w:hAnsi="Garamond"/>
          <w:b/>
          <w:bCs/>
          <w:color w:val="202124"/>
          <w:sz w:val="24"/>
          <w:szCs w:val="24"/>
          <w:lang w:val="en"/>
        </w:rPr>
        <w:t xml:space="preserve">nstitutional </w:t>
      </w:r>
      <w:r w:rsidR="000648FD">
        <w:rPr>
          <w:rStyle w:val="y2iqfc"/>
          <w:rFonts w:ascii="Garamond" w:hAnsi="Garamond"/>
          <w:b/>
          <w:bCs/>
          <w:color w:val="202124"/>
          <w:sz w:val="24"/>
          <w:szCs w:val="24"/>
          <w:lang w:val="en"/>
        </w:rPr>
        <w:t>A</w:t>
      </w:r>
      <w:r w:rsidRPr="00AE0755">
        <w:rPr>
          <w:rStyle w:val="y2iqfc"/>
          <w:rFonts w:ascii="Garamond" w:hAnsi="Garamond"/>
          <w:b/>
          <w:bCs/>
          <w:color w:val="202124"/>
          <w:sz w:val="24"/>
          <w:szCs w:val="24"/>
          <w:lang w:val="en"/>
        </w:rPr>
        <w:t>ctivities.</w:t>
      </w:r>
    </w:p>
    <w:p w14:paraId="26024B01" w14:textId="77777777" w:rsidR="00AE0755" w:rsidRPr="00AE0755" w:rsidRDefault="00AE0755" w:rsidP="00AC6872">
      <w:pPr>
        <w:pStyle w:val="HTMLPreformatted"/>
        <w:spacing w:line="360" w:lineRule="auto"/>
        <w:jc w:val="both"/>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 </w:t>
      </w:r>
    </w:p>
    <w:p w14:paraId="4104267A" w14:textId="1DFA4984" w:rsidR="00AE0755" w:rsidRPr="00AE0755" w:rsidRDefault="00AE0755" w:rsidP="00AC6872">
      <w:pPr>
        <w:pStyle w:val="HTMLPreformatted"/>
        <w:spacing w:line="360" w:lineRule="auto"/>
        <w:jc w:val="both"/>
        <w:rPr>
          <w:rFonts w:ascii="Garamond" w:hAnsi="Garamond"/>
          <w:b/>
          <w:bCs/>
          <w:color w:val="202124"/>
          <w:sz w:val="24"/>
          <w:szCs w:val="24"/>
        </w:rPr>
      </w:pPr>
      <w:r w:rsidRPr="00AE0755">
        <w:rPr>
          <w:rStyle w:val="y2iqfc"/>
          <w:rFonts w:ascii="Garamond" w:hAnsi="Garamond"/>
          <w:b/>
          <w:bCs/>
          <w:color w:val="202124"/>
          <w:sz w:val="24"/>
          <w:szCs w:val="24"/>
          <w:lang w:val="en"/>
        </w:rPr>
        <w:t xml:space="preserve">Eleventh: Contribute to </w:t>
      </w:r>
      <w:r w:rsidR="000648FD">
        <w:rPr>
          <w:rStyle w:val="y2iqfc"/>
          <w:rFonts w:ascii="Garamond" w:hAnsi="Garamond"/>
          <w:b/>
          <w:bCs/>
          <w:color w:val="202124"/>
          <w:sz w:val="24"/>
          <w:szCs w:val="24"/>
          <w:lang w:val="en"/>
        </w:rPr>
        <w:t>C</w:t>
      </w:r>
      <w:r w:rsidRPr="00AE0755">
        <w:rPr>
          <w:rStyle w:val="y2iqfc"/>
          <w:rFonts w:ascii="Garamond" w:hAnsi="Garamond"/>
          <w:b/>
          <w:bCs/>
          <w:color w:val="202124"/>
          <w:sz w:val="24"/>
          <w:szCs w:val="24"/>
          <w:lang w:val="en"/>
        </w:rPr>
        <w:t xml:space="preserve">ommunity </w:t>
      </w:r>
      <w:r w:rsidR="000648FD">
        <w:rPr>
          <w:rStyle w:val="y2iqfc"/>
          <w:rFonts w:ascii="Garamond" w:hAnsi="Garamond"/>
          <w:b/>
          <w:bCs/>
          <w:color w:val="202124"/>
          <w:sz w:val="24"/>
          <w:szCs w:val="24"/>
          <w:lang w:val="en"/>
        </w:rPr>
        <w:t>S</w:t>
      </w:r>
      <w:r w:rsidRPr="00AE0755">
        <w:rPr>
          <w:rStyle w:val="y2iqfc"/>
          <w:rFonts w:ascii="Garamond" w:hAnsi="Garamond"/>
          <w:b/>
          <w:bCs/>
          <w:color w:val="202124"/>
          <w:sz w:val="24"/>
          <w:szCs w:val="24"/>
          <w:lang w:val="en"/>
        </w:rPr>
        <w:t xml:space="preserve">ervice and </w:t>
      </w:r>
      <w:r w:rsidR="000648FD">
        <w:rPr>
          <w:rStyle w:val="y2iqfc"/>
          <w:rFonts w:ascii="Garamond" w:hAnsi="Garamond"/>
          <w:b/>
          <w:bCs/>
          <w:color w:val="202124"/>
          <w:sz w:val="24"/>
          <w:szCs w:val="24"/>
          <w:lang w:val="en"/>
        </w:rPr>
        <w:t>C</w:t>
      </w:r>
      <w:r w:rsidRPr="00AE0755">
        <w:rPr>
          <w:rStyle w:val="y2iqfc"/>
          <w:rFonts w:ascii="Garamond" w:hAnsi="Garamond"/>
          <w:b/>
          <w:bCs/>
          <w:color w:val="202124"/>
          <w:sz w:val="24"/>
          <w:szCs w:val="24"/>
          <w:lang w:val="en"/>
        </w:rPr>
        <w:t xml:space="preserve">ultural </w:t>
      </w:r>
      <w:r w:rsidR="000648FD">
        <w:rPr>
          <w:rStyle w:val="y2iqfc"/>
          <w:rFonts w:ascii="Garamond" w:hAnsi="Garamond"/>
          <w:b/>
          <w:bCs/>
          <w:color w:val="202124"/>
          <w:sz w:val="24"/>
          <w:szCs w:val="24"/>
          <w:lang w:val="en"/>
        </w:rPr>
        <w:t>S</w:t>
      </w:r>
      <w:r w:rsidRPr="00AE0755">
        <w:rPr>
          <w:rStyle w:val="y2iqfc"/>
          <w:rFonts w:ascii="Garamond" w:hAnsi="Garamond"/>
          <w:b/>
          <w:bCs/>
          <w:color w:val="202124"/>
          <w:sz w:val="24"/>
          <w:szCs w:val="24"/>
          <w:lang w:val="en"/>
        </w:rPr>
        <w:t>ectors.</w:t>
      </w:r>
    </w:p>
    <w:p w14:paraId="2AA26EB7" w14:textId="77777777" w:rsidR="00633583" w:rsidRPr="00AE0755" w:rsidRDefault="00633583" w:rsidP="00AC6872">
      <w:pPr>
        <w:spacing w:line="240" w:lineRule="auto"/>
        <w:rPr>
          <w:rFonts w:ascii="Garamond" w:hAnsi="Garamond"/>
          <w:b/>
          <w:bCs/>
          <w:sz w:val="24"/>
          <w:szCs w:val="24"/>
        </w:rPr>
      </w:pPr>
    </w:p>
    <w:p w14:paraId="1D19727F" w14:textId="77777777" w:rsidR="00AE0755" w:rsidRPr="00AE0755" w:rsidRDefault="00AE0755" w:rsidP="00AC6872">
      <w:pPr>
        <w:spacing w:line="240" w:lineRule="auto"/>
        <w:rPr>
          <w:rFonts w:ascii="Garamond" w:hAnsi="Garamond"/>
          <w:b/>
          <w:bCs/>
          <w:sz w:val="24"/>
          <w:szCs w:val="24"/>
        </w:rPr>
      </w:pPr>
    </w:p>
    <w:p w14:paraId="64CC47A1" w14:textId="77777777" w:rsidR="00AE0755" w:rsidRDefault="00AE0755" w:rsidP="00AC6872">
      <w:pPr>
        <w:spacing w:line="240" w:lineRule="auto"/>
        <w:rPr>
          <w:rFonts w:ascii="Garamond" w:hAnsi="Garamond"/>
          <w:b/>
          <w:bCs/>
          <w:sz w:val="24"/>
          <w:szCs w:val="24"/>
        </w:rPr>
      </w:pPr>
    </w:p>
    <w:p w14:paraId="38E7156B" w14:textId="77777777" w:rsidR="00AC6872" w:rsidRDefault="00AC6872" w:rsidP="00AC6872">
      <w:pPr>
        <w:spacing w:line="240" w:lineRule="auto"/>
      </w:pPr>
    </w:p>
    <w:p w14:paraId="2E990C05" w14:textId="77777777" w:rsidR="00AC6872" w:rsidRDefault="00AC6872" w:rsidP="00AC6872">
      <w:pPr>
        <w:spacing w:line="240" w:lineRule="auto"/>
      </w:pPr>
    </w:p>
    <w:p w14:paraId="779A3054" w14:textId="77777777" w:rsidR="00AC6872" w:rsidRDefault="00AC6872" w:rsidP="00AC6872">
      <w:pPr>
        <w:spacing w:line="240" w:lineRule="auto"/>
      </w:pPr>
    </w:p>
    <w:p w14:paraId="49A57BB7" w14:textId="77777777" w:rsidR="00AC6872" w:rsidRDefault="00AC6872" w:rsidP="00AC6872">
      <w:pPr>
        <w:spacing w:line="240" w:lineRule="auto"/>
      </w:pPr>
    </w:p>
    <w:p w14:paraId="7AD8253C" w14:textId="77777777" w:rsidR="00AC6872" w:rsidRPr="00AE0755" w:rsidRDefault="00AC6872" w:rsidP="00AC6872">
      <w:pPr>
        <w:spacing w:line="240" w:lineRule="auto"/>
        <w:rPr>
          <w:rFonts w:ascii="Garamond" w:hAnsi="Garamond"/>
          <w:b/>
          <w:bCs/>
          <w:sz w:val="24"/>
          <w:szCs w:val="24"/>
        </w:rPr>
      </w:pPr>
    </w:p>
    <w:tbl>
      <w:tblPr>
        <w:tblStyle w:val="TableGrid"/>
        <w:tblpPr w:leftFromText="180" w:rightFromText="180" w:vertAnchor="text" w:horzAnchor="margin" w:tblpXSpec="center" w:tblpY="614"/>
        <w:tblW w:w="0" w:type="auto"/>
        <w:tblLook w:val="04A0" w:firstRow="1" w:lastRow="0" w:firstColumn="1" w:lastColumn="0" w:noHBand="0" w:noVBand="1"/>
      </w:tblPr>
      <w:tblGrid>
        <w:gridCol w:w="2337"/>
        <w:gridCol w:w="2337"/>
        <w:gridCol w:w="2338"/>
        <w:gridCol w:w="2338"/>
      </w:tblGrid>
      <w:tr w:rsidR="006E798B" w:rsidRPr="00A07375" w14:paraId="6C551828" w14:textId="77777777" w:rsidTr="006E798B">
        <w:tc>
          <w:tcPr>
            <w:tcW w:w="2337" w:type="dxa"/>
            <w:vMerge w:val="restart"/>
            <w:shd w:val="clear" w:color="auto" w:fill="ACB9CA" w:themeFill="text2" w:themeFillTint="66"/>
          </w:tcPr>
          <w:p w14:paraId="0DF31F33" w14:textId="77777777" w:rsidR="006E798B" w:rsidRPr="00A07375" w:rsidRDefault="006E798B" w:rsidP="00510692">
            <w:pPr>
              <w:rPr>
                <w:rFonts w:ascii="Garamond" w:hAnsi="Garamond"/>
                <w:b/>
                <w:bCs/>
              </w:rPr>
            </w:pPr>
          </w:p>
          <w:p w14:paraId="09F0DF69" w14:textId="77777777" w:rsidR="006E798B" w:rsidRPr="00A07375" w:rsidRDefault="006E798B" w:rsidP="00510692">
            <w:pPr>
              <w:rPr>
                <w:rFonts w:ascii="Garamond" w:hAnsi="Garamond"/>
                <w:b/>
                <w:bCs/>
              </w:rPr>
            </w:pPr>
          </w:p>
          <w:p w14:paraId="2EB28696" w14:textId="77777777" w:rsidR="006E798B" w:rsidRPr="00A07375" w:rsidRDefault="006E798B" w:rsidP="00510692">
            <w:pPr>
              <w:rPr>
                <w:rFonts w:ascii="Garamond" w:hAnsi="Garamond"/>
                <w:b/>
                <w:bCs/>
              </w:rPr>
            </w:pPr>
          </w:p>
          <w:p w14:paraId="22027C49" w14:textId="77777777" w:rsidR="006E798B" w:rsidRPr="00A07375" w:rsidRDefault="006E798B" w:rsidP="00510692">
            <w:pPr>
              <w:rPr>
                <w:rFonts w:ascii="Garamond" w:hAnsi="Garamond"/>
                <w:b/>
                <w:bCs/>
              </w:rPr>
            </w:pPr>
          </w:p>
          <w:p w14:paraId="023B5E28" w14:textId="77777777" w:rsidR="006E798B" w:rsidRPr="00A07375" w:rsidRDefault="006E798B" w:rsidP="00510692">
            <w:pPr>
              <w:rPr>
                <w:rFonts w:ascii="Garamond" w:hAnsi="Garamond"/>
                <w:b/>
                <w:bCs/>
              </w:rPr>
            </w:pPr>
          </w:p>
          <w:p w14:paraId="704BFF1F" w14:textId="77777777" w:rsidR="006E798B" w:rsidRPr="00A07375" w:rsidRDefault="006E798B" w:rsidP="00510692">
            <w:pPr>
              <w:rPr>
                <w:rFonts w:ascii="Garamond" w:hAnsi="Garamond"/>
                <w:b/>
                <w:bCs/>
              </w:rPr>
            </w:pPr>
          </w:p>
          <w:p w14:paraId="12A6E070" w14:textId="77777777" w:rsidR="006E798B" w:rsidRPr="00A07375" w:rsidRDefault="006E798B" w:rsidP="00510692">
            <w:pPr>
              <w:rPr>
                <w:rFonts w:ascii="Garamond" w:hAnsi="Garamond"/>
                <w:b/>
                <w:bCs/>
              </w:rPr>
            </w:pPr>
          </w:p>
          <w:p w14:paraId="4E57A044" w14:textId="77777777" w:rsidR="006E798B" w:rsidRPr="00A07375" w:rsidRDefault="006E798B" w:rsidP="00510692">
            <w:pPr>
              <w:rPr>
                <w:rFonts w:ascii="Garamond" w:hAnsi="Garamond"/>
                <w:b/>
                <w:bCs/>
              </w:rPr>
            </w:pPr>
          </w:p>
          <w:p w14:paraId="70B55601" w14:textId="77777777" w:rsidR="006E798B" w:rsidRPr="00A07375" w:rsidRDefault="006E798B" w:rsidP="00510692">
            <w:pPr>
              <w:rPr>
                <w:rFonts w:ascii="Garamond" w:hAnsi="Garamond"/>
                <w:b/>
                <w:bCs/>
              </w:rPr>
            </w:pPr>
          </w:p>
          <w:p w14:paraId="687222C4" w14:textId="77777777" w:rsidR="006E798B" w:rsidRPr="00A07375" w:rsidRDefault="006E798B" w:rsidP="00510692">
            <w:pPr>
              <w:rPr>
                <w:rFonts w:ascii="Garamond" w:hAnsi="Garamond"/>
                <w:b/>
                <w:bCs/>
              </w:rPr>
            </w:pPr>
          </w:p>
          <w:p w14:paraId="65492859" w14:textId="77777777" w:rsidR="006E798B" w:rsidRPr="00A07375" w:rsidRDefault="006E798B" w:rsidP="00510692">
            <w:pPr>
              <w:rPr>
                <w:rFonts w:ascii="Garamond" w:hAnsi="Garamond"/>
                <w:b/>
                <w:bCs/>
              </w:rPr>
            </w:pPr>
          </w:p>
          <w:p w14:paraId="3CB707B8" w14:textId="77777777" w:rsidR="006E798B" w:rsidRPr="00A07375" w:rsidRDefault="006E798B" w:rsidP="00510692">
            <w:pPr>
              <w:rPr>
                <w:rFonts w:ascii="Garamond" w:hAnsi="Garamond"/>
                <w:b/>
                <w:bCs/>
              </w:rPr>
            </w:pPr>
          </w:p>
          <w:p w14:paraId="4A180792" w14:textId="1D3FCCE3" w:rsidR="00DA4000" w:rsidRPr="00A07375" w:rsidRDefault="006E798B" w:rsidP="00510692">
            <w:pPr>
              <w:rPr>
                <w:rFonts w:ascii="Garamond" w:hAnsi="Garamond"/>
                <w:b/>
                <w:bCs/>
              </w:rPr>
            </w:pPr>
            <w:r w:rsidRPr="00A07375">
              <w:rPr>
                <w:rFonts w:ascii="Garamond" w:hAnsi="Garamond"/>
                <w:b/>
                <w:bCs/>
              </w:rPr>
              <w:t xml:space="preserve">Academic </w:t>
            </w:r>
            <w:r w:rsidR="00DA4000" w:rsidRPr="00A07375">
              <w:rPr>
                <w:rFonts w:ascii="Garamond" w:hAnsi="Garamond"/>
                <w:b/>
                <w:bCs/>
              </w:rPr>
              <w:t>Qualifications</w:t>
            </w:r>
          </w:p>
          <w:p w14:paraId="286082A6" w14:textId="77777777" w:rsidR="00DA4000" w:rsidRPr="00A07375" w:rsidRDefault="00DA4000" w:rsidP="00510692">
            <w:pPr>
              <w:rPr>
                <w:rFonts w:ascii="Garamond" w:hAnsi="Garamond"/>
                <w:b/>
                <w:bCs/>
              </w:rPr>
            </w:pPr>
          </w:p>
        </w:tc>
        <w:tc>
          <w:tcPr>
            <w:tcW w:w="2337" w:type="dxa"/>
            <w:shd w:val="clear" w:color="auto" w:fill="ACB9CA" w:themeFill="text2" w:themeFillTint="66"/>
          </w:tcPr>
          <w:p w14:paraId="1980D08E" w14:textId="27B64481" w:rsidR="00DA4000" w:rsidRPr="00A07375" w:rsidRDefault="006E798B" w:rsidP="00510692">
            <w:pPr>
              <w:rPr>
                <w:rFonts w:ascii="Garamond" w:hAnsi="Garamond"/>
                <w:b/>
                <w:bCs/>
              </w:rPr>
            </w:pPr>
            <w:r w:rsidRPr="00A07375">
              <w:rPr>
                <w:rFonts w:ascii="Garamond" w:hAnsi="Garamond"/>
                <w:b/>
                <w:bCs/>
              </w:rPr>
              <w:t>Title</w:t>
            </w:r>
          </w:p>
        </w:tc>
        <w:tc>
          <w:tcPr>
            <w:tcW w:w="2338" w:type="dxa"/>
            <w:shd w:val="clear" w:color="auto" w:fill="ACB9CA" w:themeFill="text2" w:themeFillTint="66"/>
          </w:tcPr>
          <w:p w14:paraId="7DCD9E8A" w14:textId="5DDFEFC4" w:rsidR="00DA4000" w:rsidRPr="00A07375" w:rsidRDefault="006E798B" w:rsidP="00510692">
            <w:pPr>
              <w:rPr>
                <w:rFonts w:ascii="Garamond" w:hAnsi="Garamond"/>
                <w:b/>
                <w:bCs/>
              </w:rPr>
            </w:pPr>
            <w:r w:rsidRPr="00A07375">
              <w:rPr>
                <w:rFonts w:ascii="Garamond" w:hAnsi="Garamond"/>
                <w:b/>
                <w:bCs/>
              </w:rPr>
              <w:t>Date of Issuance</w:t>
            </w:r>
          </w:p>
        </w:tc>
        <w:tc>
          <w:tcPr>
            <w:tcW w:w="2338" w:type="dxa"/>
            <w:shd w:val="clear" w:color="auto" w:fill="ACB9CA" w:themeFill="text2" w:themeFillTint="66"/>
          </w:tcPr>
          <w:p w14:paraId="544814DC" w14:textId="68E60BB6" w:rsidR="00DA4000" w:rsidRPr="00A07375" w:rsidRDefault="006E798B" w:rsidP="00510692">
            <w:pPr>
              <w:rPr>
                <w:rFonts w:ascii="Garamond" w:hAnsi="Garamond"/>
                <w:b/>
                <w:bCs/>
              </w:rPr>
            </w:pPr>
            <w:r w:rsidRPr="00A07375">
              <w:rPr>
                <w:rFonts w:ascii="Garamond" w:hAnsi="Garamond"/>
                <w:b/>
                <w:bCs/>
              </w:rPr>
              <w:t>Issued by</w:t>
            </w:r>
          </w:p>
        </w:tc>
      </w:tr>
      <w:tr w:rsidR="006E798B" w:rsidRPr="00A07375" w14:paraId="05074BF3" w14:textId="77777777" w:rsidTr="006E798B">
        <w:tc>
          <w:tcPr>
            <w:tcW w:w="2337" w:type="dxa"/>
            <w:vMerge/>
            <w:shd w:val="clear" w:color="auto" w:fill="ACB9CA" w:themeFill="text2" w:themeFillTint="66"/>
          </w:tcPr>
          <w:p w14:paraId="178CA760" w14:textId="77777777" w:rsidR="00DA4000" w:rsidRPr="00A07375" w:rsidRDefault="00DA4000" w:rsidP="00510692">
            <w:pPr>
              <w:rPr>
                <w:rFonts w:ascii="Garamond" w:hAnsi="Garamond"/>
                <w:b/>
                <w:bCs/>
              </w:rPr>
            </w:pPr>
          </w:p>
        </w:tc>
        <w:tc>
          <w:tcPr>
            <w:tcW w:w="2337" w:type="dxa"/>
          </w:tcPr>
          <w:p w14:paraId="09FDD6A2" w14:textId="5C4F2A50" w:rsidR="00DA4000" w:rsidRPr="00A07375" w:rsidRDefault="00DA4000" w:rsidP="00510692">
            <w:pPr>
              <w:jc w:val="center"/>
              <w:rPr>
                <w:rFonts w:ascii="Garamond" w:hAnsi="Garamond"/>
                <w:b/>
                <w:bCs/>
              </w:rPr>
            </w:pPr>
            <w:r w:rsidRPr="00A07375">
              <w:rPr>
                <w:rStyle w:val="y2iqfc"/>
                <w:rFonts w:ascii="Garamond" w:hAnsi="Garamond"/>
                <w:color w:val="202124"/>
                <w:lang w:val="en"/>
              </w:rPr>
              <w:t>Doctorate degree in Spanish philology in the specifications of applied linguistics: Teaching second and foreign languages</w:t>
            </w:r>
          </w:p>
        </w:tc>
        <w:tc>
          <w:tcPr>
            <w:tcW w:w="2338" w:type="dxa"/>
          </w:tcPr>
          <w:p w14:paraId="6A1FC6A3" w14:textId="6EF8EB4C" w:rsidR="00DA4000" w:rsidRPr="00A07375" w:rsidRDefault="00DA4000" w:rsidP="00510692">
            <w:pPr>
              <w:jc w:val="center"/>
              <w:rPr>
                <w:rFonts w:ascii="Garamond" w:hAnsi="Garamond"/>
                <w:b/>
                <w:bCs/>
              </w:rPr>
            </w:pPr>
            <w:r w:rsidRPr="00A07375">
              <w:rPr>
                <w:rStyle w:val="y2iqfc"/>
                <w:rFonts w:ascii="Garamond" w:hAnsi="Garamond"/>
                <w:color w:val="202124"/>
                <w:lang w:val="en"/>
              </w:rPr>
              <w:t>9/24/2002</w:t>
            </w:r>
          </w:p>
        </w:tc>
        <w:tc>
          <w:tcPr>
            <w:tcW w:w="2338" w:type="dxa"/>
          </w:tcPr>
          <w:p w14:paraId="6014477C" w14:textId="170F61FB" w:rsidR="00DA4000" w:rsidRPr="00A07375" w:rsidRDefault="00DA4000" w:rsidP="00510692">
            <w:pPr>
              <w:jc w:val="center"/>
              <w:rPr>
                <w:rFonts w:ascii="Garamond" w:hAnsi="Garamond"/>
                <w:b/>
                <w:bCs/>
              </w:rPr>
            </w:pPr>
            <w:r w:rsidRPr="00A07375">
              <w:rPr>
                <w:rStyle w:val="y2iqfc"/>
                <w:rFonts w:ascii="Garamond" w:hAnsi="Garamond"/>
                <w:color w:val="202124"/>
                <w:lang w:val="en"/>
              </w:rPr>
              <w:t>Complutense University in Madrid</w:t>
            </w:r>
          </w:p>
        </w:tc>
      </w:tr>
      <w:tr w:rsidR="006E798B" w:rsidRPr="00A07375" w14:paraId="771E3C9B" w14:textId="77777777" w:rsidTr="006E798B">
        <w:tc>
          <w:tcPr>
            <w:tcW w:w="2337" w:type="dxa"/>
            <w:vMerge/>
            <w:shd w:val="clear" w:color="auto" w:fill="ACB9CA" w:themeFill="text2" w:themeFillTint="66"/>
          </w:tcPr>
          <w:p w14:paraId="03F94BF9" w14:textId="77777777" w:rsidR="00DA4000" w:rsidRPr="00A07375" w:rsidRDefault="00DA4000" w:rsidP="00510692">
            <w:pPr>
              <w:rPr>
                <w:rFonts w:ascii="Garamond" w:hAnsi="Garamond"/>
                <w:b/>
                <w:bCs/>
              </w:rPr>
            </w:pPr>
          </w:p>
        </w:tc>
        <w:tc>
          <w:tcPr>
            <w:tcW w:w="2337" w:type="dxa"/>
          </w:tcPr>
          <w:p w14:paraId="606B606B" w14:textId="0F1384BF" w:rsidR="006E798B" w:rsidRPr="00A07375" w:rsidRDefault="006E798B" w:rsidP="00510692">
            <w:pPr>
              <w:pStyle w:val="HTMLPreformatted"/>
              <w:jc w:val="center"/>
              <w:rPr>
                <w:rStyle w:val="y2iqfc"/>
                <w:rFonts w:ascii="Garamond" w:hAnsi="Garamond"/>
                <w:color w:val="202124"/>
                <w:sz w:val="22"/>
                <w:szCs w:val="22"/>
                <w:lang w:val="en"/>
              </w:rPr>
            </w:pPr>
            <w:r w:rsidRPr="00A07375">
              <w:rPr>
                <w:rStyle w:val="y2iqfc"/>
                <w:rFonts w:ascii="Garamond" w:hAnsi="Garamond"/>
                <w:color w:val="202124"/>
                <w:sz w:val="22"/>
                <w:szCs w:val="22"/>
                <w:lang w:val="en"/>
              </w:rPr>
              <w:t xml:space="preserve">Bachelor's degree equivalent to a </w:t>
            </w:r>
            <w:r w:rsidR="00B45ABF" w:rsidRPr="00A07375">
              <w:rPr>
                <w:rStyle w:val="y2iqfc"/>
                <w:rFonts w:ascii="Garamond" w:hAnsi="Garamond"/>
                <w:color w:val="202124"/>
                <w:sz w:val="22"/>
                <w:szCs w:val="22"/>
                <w:lang w:val="en"/>
              </w:rPr>
              <w:t>bachelor’s</w:t>
            </w:r>
            <w:r w:rsidRPr="00A07375">
              <w:rPr>
                <w:rStyle w:val="y2iqfc"/>
                <w:rFonts w:ascii="Garamond" w:hAnsi="Garamond"/>
                <w:color w:val="202124"/>
                <w:sz w:val="22"/>
                <w:szCs w:val="22"/>
                <w:lang w:val="en"/>
              </w:rPr>
              <w:t xml:space="preserve"> degree in Spanish Language and Literature.</w:t>
            </w:r>
          </w:p>
          <w:p w14:paraId="0DE446C2" w14:textId="77777777" w:rsidR="00DA4000" w:rsidRPr="00A07375" w:rsidRDefault="00DA4000" w:rsidP="00510692">
            <w:pPr>
              <w:pStyle w:val="HTMLPreformatted"/>
              <w:jc w:val="center"/>
              <w:rPr>
                <w:rFonts w:ascii="Garamond" w:hAnsi="Garamond"/>
                <w:b/>
                <w:bCs/>
                <w:sz w:val="22"/>
                <w:szCs w:val="22"/>
              </w:rPr>
            </w:pPr>
          </w:p>
        </w:tc>
        <w:tc>
          <w:tcPr>
            <w:tcW w:w="2338" w:type="dxa"/>
          </w:tcPr>
          <w:p w14:paraId="67706AA5" w14:textId="77777777" w:rsidR="006E798B" w:rsidRPr="00A07375" w:rsidRDefault="006E798B" w:rsidP="00510692">
            <w:pPr>
              <w:pStyle w:val="HTMLPreformatted"/>
              <w:jc w:val="center"/>
              <w:rPr>
                <w:rStyle w:val="y2iqfc"/>
                <w:rFonts w:ascii="Garamond" w:hAnsi="Garamond"/>
                <w:color w:val="202124"/>
                <w:sz w:val="22"/>
                <w:szCs w:val="22"/>
                <w:lang w:val="en"/>
              </w:rPr>
            </w:pPr>
            <w:r w:rsidRPr="00A07375">
              <w:rPr>
                <w:rStyle w:val="y2iqfc"/>
                <w:rFonts w:ascii="Garamond" w:hAnsi="Garamond"/>
                <w:color w:val="202124"/>
                <w:sz w:val="22"/>
                <w:szCs w:val="22"/>
                <w:lang w:val="en"/>
              </w:rPr>
              <w:t>2002</w:t>
            </w:r>
          </w:p>
          <w:p w14:paraId="097B35E7" w14:textId="77777777" w:rsidR="00DA4000" w:rsidRPr="00A07375" w:rsidRDefault="00DA4000" w:rsidP="00510692">
            <w:pPr>
              <w:jc w:val="center"/>
              <w:rPr>
                <w:rFonts w:ascii="Garamond" w:hAnsi="Garamond"/>
                <w:b/>
                <w:bCs/>
              </w:rPr>
            </w:pPr>
          </w:p>
        </w:tc>
        <w:tc>
          <w:tcPr>
            <w:tcW w:w="2338" w:type="dxa"/>
          </w:tcPr>
          <w:p w14:paraId="3610F198" w14:textId="77777777" w:rsidR="006E798B" w:rsidRPr="00A07375" w:rsidRDefault="006E798B" w:rsidP="00510692">
            <w:pPr>
              <w:pStyle w:val="HTMLPreformatted"/>
              <w:jc w:val="center"/>
              <w:rPr>
                <w:rStyle w:val="y2iqfc"/>
                <w:rFonts w:ascii="Garamond" w:hAnsi="Garamond"/>
                <w:color w:val="202124"/>
                <w:sz w:val="22"/>
                <w:szCs w:val="22"/>
                <w:lang w:val="en"/>
              </w:rPr>
            </w:pPr>
            <w:r w:rsidRPr="00A07375">
              <w:rPr>
                <w:rStyle w:val="y2iqfc"/>
                <w:rFonts w:ascii="Garamond" w:hAnsi="Garamond"/>
                <w:color w:val="202124"/>
                <w:sz w:val="22"/>
                <w:szCs w:val="22"/>
                <w:lang w:val="en"/>
              </w:rPr>
              <w:t>Spanish Ministry of Higher Education</w:t>
            </w:r>
          </w:p>
          <w:p w14:paraId="56CFA5F3" w14:textId="77777777" w:rsidR="00DA4000" w:rsidRPr="00A07375" w:rsidRDefault="00DA4000" w:rsidP="00510692">
            <w:pPr>
              <w:jc w:val="center"/>
              <w:rPr>
                <w:rFonts w:ascii="Garamond" w:hAnsi="Garamond"/>
                <w:b/>
                <w:bCs/>
              </w:rPr>
            </w:pPr>
          </w:p>
        </w:tc>
      </w:tr>
      <w:tr w:rsidR="006E798B" w:rsidRPr="00A07375" w14:paraId="5A49AC91" w14:textId="77777777" w:rsidTr="006E798B">
        <w:tc>
          <w:tcPr>
            <w:tcW w:w="2337" w:type="dxa"/>
            <w:vMerge/>
            <w:shd w:val="clear" w:color="auto" w:fill="ACB9CA" w:themeFill="text2" w:themeFillTint="66"/>
          </w:tcPr>
          <w:p w14:paraId="5E0804A3" w14:textId="77777777" w:rsidR="00DA4000" w:rsidRPr="00A07375" w:rsidRDefault="00DA4000" w:rsidP="00510692">
            <w:pPr>
              <w:rPr>
                <w:rFonts w:ascii="Garamond" w:hAnsi="Garamond"/>
                <w:b/>
                <w:bCs/>
              </w:rPr>
            </w:pPr>
          </w:p>
        </w:tc>
        <w:tc>
          <w:tcPr>
            <w:tcW w:w="2337" w:type="dxa"/>
          </w:tcPr>
          <w:p w14:paraId="74A6C4A4" w14:textId="5CCE4A47" w:rsidR="00DA4000" w:rsidRPr="00A07375" w:rsidRDefault="006E798B" w:rsidP="00510692">
            <w:pPr>
              <w:jc w:val="center"/>
              <w:rPr>
                <w:rFonts w:ascii="Garamond" w:hAnsi="Garamond"/>
                <w:b/>
                <w:bCs/>
              </w:rPr>
            </w:pPr>
            <w:r w:rsidRPr="00A07375">
              <w:rPr>
                <w:rStyle w:val="y2iqfc"/>
                <w:rFonts w:ascii="Garamond" w:hAnsi="Garamond"/>
                <w:color w:val="202124"/>
                <w:lang w:val="en"/>
              </w:rPr>
              <w:t>Bachelor's degree in Spanish Language and Literature</w:t>
            </w:r>
          </w:p>
        </w:tc>
        <w:tc>
          <w:tcPr>
            <w:tcW w:w="2338" w:type="dxa"/>
          </w:tcPr>
          <w:p w14:paraId="3CD2C934" w14:textId="77444686" w:rsidR="00DA4000" w:rsidRPr="00A07375" w:rsidRDefault="006E798B" w:rsidP="00510692">
            <w:pPr>
              <w:jc w:val="center"/>
              <w:rPr>
                <w:rFonts w:ascii="Garamond" w:hAnsi="Garamond"/>
                <w:b/>
                <w:bCs/>
              </w:rPr>
            </w:pPr>
            <w:r w:rsidRPr="00A07375">
              <w:rPr>
                <w:rStyle w:val="y2iqfc"/>
                <w:rFonts w:ascii="Garamond" w:hAnsi="Garamond"/>
                <w:color w:val="202124"/>
                <w:lang w:val="en"/>
              </w:rPr>
              <w:t>1995</w:t>
            </w:r>
          </w:p>
        </w:tc>
        <w:tc>
          <w:tcPr>
            <w:tcW w:w="2338" w:type="dxa"/>
          </w:tcPr>
          <w:p w14:paraId="4B99DD4A" w14:textId="77777777" w:rsidR="006E798B" w:rsidRPr="00A07375" w:rsidRDefault="006E798B" w:rsidP="00510692">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Faculty of Arts, Cairo University</w:t>
            </w:r>
          </w:p>
          <w:p w14:paraId="7D7DB304" w14:textId="77777777" w:rsidR="00DA4000" w:rsidRPr="00A07375" w:rsidRDefault="00DA4000" w:rsidP="00510692">
            <w:pPr>
              <w:jc w:val="center"/>
              <w:rPr>
                <w:rFonts w:ascii="Garamond" w:hAnsi="Garamond"/>
                <w:b/>
                <w:bCs/>
              </w:rPr>
            </w:pPr>
          </w:p>
        </w:tc>
      </w:tr>
    </w:tbl>
    <w:p w14:paraId="07D1CC75" w14:textId="10B54599" w:rsidR="00AE0755" w:rsidRPr="00AE0755" w:rsidRDefault="00DA4000" w:rsidP="00510692">
      <w:pPr>
        <w:pStyle w:val="HTMLPreformatted"/>
        <w:rPr>
          <w:rStyle w:val="y2iqfc"/>
          <w:rFonts w:ascii="Garamond" w:hAnsi="Garamond"/>
          <w:color w:val="202124"/>
          <w:sz w:val="24"/>
          <w:szCs w:val="24"/>
          <w:lang w:val="en"/>
        </w:rPr>
      </w:pPr>
      <w:r w:rsidRPr="00AE0755">
        <w:rPr>
          <w:rStyle w:val="y2iqfc"/>
          <w:rFonts w:ascii="Garamond" w:hAnsi="Garamond"/>
          <w:color w:val="202124"/>
          <w:sz w:val="24"/>
          <w:szCs w:val="24"/>
          <w:lang w:val="en"/>
        </w:rPr>
        <w:t xml:space="preserve"> </w:t>
      </w:r>
      <w:r w:rsidR="00AE0755" w:rsidRPr="00B45ABF">
        <w:rPr>
          <w:rStyle w:val="y2iqfc"/>
          <w:rFonts w:ascii="Garamond" w:hAnsi="Garamond"/>
          <w:b/>
          <w:bCs/>
          <w:color w:val="202124"/>
          <w:sz w:val="24"/>
          <w:szCs w:val="24"/>
          <w:lang w:val="en"/>
        </w:rPr>
        <w:t>First: Academic Qualifications</w:t>
      </w:r>
    </w:p>
    <w:p w14:paraId="411B75EC" w14:textId="229707B5" w:rsidR="00AE0755" w:rsidRPr="00AE0755" w:rsidRDefault="00AE0755" w:rsidP="00510692">
      <w:pPr>
        <w:pStyle w:val="HTMLPreformatted"/>
        <w:rPr>
          <w:rStyle w:val="y2iqfc"/>
          <w:rFonts w:ascii="Garamond" w:hAnsi="Garamond"/>
          <w:color w:val="202124"/>
          <w:sz w:val="24"/>
          <w:szCs w:val="24"/>
          <w:lang w:val="en"/>
        </w:rPr>
      </w:pPr>
      <w:r w:rsidRPr="00AE0755">
        <w:rPr>
          <w:rStyle w:val="y2iqfc"/>
          <w:rFonts w:ascii="Times New Roman" w:hAnsi="Times New Roman" w:cs="Times New Roman"/>
          <w:color w:val="202124"/>
          <w:sz w:val="24"/>
          <w:szCs w:val="24"/>
          <w:lang w:val="en"/>
        </w:rPr>
        <w:t>​​</w:t>
      </w:r>
    </w:p>
    <w:p w14:paraId="3511FCC2" w14:textId="6277049D" w:rsidR="006E798B" w:rsidRPr="006E798B" w:rsidRDefault="006E798B" w:rsidP="00510692">
      <w:pPr>
        <w:pStyle w:val="HTMLPreformatted"/>
        <w:spacing w:line="540" w:lineRule="atLeast"/>
        <w:rPr>
          <w:rStyle w:val="y2iqfc"/>
          <w:rFonts w:ascii="Garamond" w:hAnsi="Garamond"/>
          <w:b/>
          <w:bCs/>
          <w:color w:val="202124"/>
          <w:sz w:val="24"/>
          <w:szCs w:val="24"/>
          <w:lang w:val="en"/>
        </w:rPr>
      </w:pPr>
      <w:r w:rsidRPr="006E798B">
        <w:rPr>
          <w:rStyle w:val="y2iqfc"/>
          <w:rFonts w:ascii="Garamond" w:hAnsi="Garamond"/>
          <w:b/>
          <w:bCs/>
          <w:color w:val="202124"/>
          <w:sz w:val="24"/>
          <w:szCs w:val="24"/>
          <w:lang w:val="en"/>
        </w:rPr>
        <w:t>Second: Career progression (</w:t>
      </w:r>
      <w:r w:rsidR="006756DC">
        <w:rPr>
          <w:rStyle w:val="y2iqfc"/>
          <w:rFonts w:ascii="Garamond" w:hAnsi="Garamond"/>
          <w:b/>
          <w:bCs/>
          <w:color w:val="202124"/>
          <w:sz w:val="24"/>
          <w:szCs w:val="24"/>
          <w:lang w:val="en"/>
        </w:rPr>
        <w:t>A</w:t>
      </w:r>
      <w:r w:rsidRPr="006E798B">
        <w:rPr>
          <w:rStyle w:val="y2iqfc"/>
          <w:rFonts w:ascii="Garamond" w:hAnsi="Garamond"/>
          <w:b/>
          <w:bCs/>
          <w:color w:val="202124"/>
          <w:sz w:val="24"/>
          <w:szCs w:val="24"/>
          <w:lang w:val="en"/>
        </w:rPr>
        <w:t xml:space="preserve">cademic </w:t>
      </w:r>
      <w:r w:rsidR="006756DC">
        <w:rPr>
          <w:rStyle w:val="y2iqfc"/>
          <w:rFonts w:ascii="Garamond" w:hAnsi="Garamond"/>
          <w:b/>
          <w:bCs/>
          <w:color w:val="202124"/>
          <w:sz w:val="24"/>
          <w:szCs w:val="24"/>
          <w:lang w:val="en"/>
        </w:rPr>
        <w:t>E</w:t>
      </w:r>
      <w:r w:rsidRPr="006E798B">
        <w:rPr>
          <w:rStyle w:val="y2iqfc"/>
          <w:rFonts w:ascii="Garamond" w:hAnsi="Garamond"/>
          <w:b/>
          <w:bCs/>
          <w:color w:val="202124"/>
          <w:sz w:val="24"/>
          <w:szCs w:val="24"/>
          <w:lang w:val="en"/>
        </w:rPr>
        <w:t>xperience)</w:t>
      </w:r>
    </w:p>
    <w:p w14:paraId="630E3234" w14:textId="77777777" w:rsidR="00AE0755" w:rsidRPr="006E798B" w:rsidRDefault="00AE0755" w:rsidP="00510692">
      <w:pPr>
        <w:rPr>
          <w:rFonts w:ascii="Garamond" w:hAnsi="Garamond"/>
          <w:b/>
          <w:bCs/>
          <w:sz w:val="24"/>
          <w:szCs w:val="24"/>
          <w:lang w:val="en"/>
        </w:rPr>
      </w:pPr>
    </w:p>
    <w:tbl>
      <w:tblPr>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97"/>
        <w:gridCol w:w="1175"/>
        <w:gridCol w:w="1199"/>
        <w:gridCol w:w="2259"/>
      </w:tblGrid>
      <w:tr w:rsidR="006E798B" w:rsidRPr="00B45ABF" w14:paraId="6BD1FC58" w14:textId="77777777" w:rsidTr="006E3378">
        <w:trPr>
          <w:jc w:val="center"/>
        </w:trPr>
        <w:tc>
          <w:tcPr>
            <w:tcW w:w="4697" w:type="dxa"/>
            <w:vMerge w:val="restart"/>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14:paraId="6EF57DC0" w14:textId="0934AAB0" w:rsidR="006E798B" w:rsidRPr="00B45ABF" w:rsidRDefault="006E798B" w:rsidP="00510692">
            <w:pPr>
              <w:bidi/>
              <w:spacing w:after="0" w:line="240" w:lineRule="auto"/>
              <w:jc w:val="center"/>
              <w:rPr>
                <w:rFonts w:ascii="Garamond" w:hAnsi="Garamond"/>
                <w:b/>
                <w:bCs/>
                <w:color w:val="000080"/>
              </w:rPr>
            </w:pPr>
            <w:r w:rsidRPr="00B45ABF">
              <w:rPr>
                <w:rFonts w:ascii="Garamond" w:hAnsi="Garamond"/>
                <w:b/>
                <w:bCs/>
                <w:color w:val="000080"/>
              </w:rPr>
              <w:t>Academic Degree</w:t>
            </w:r>
          </w:p>
        </w:tc>
        <w:tc>
          <w:tcPr>
            <w:tcW w:w="2374" w:type="dxa"/>
            <w:gridSpan w:val="2"/>
            <w:tcBorders>
              <w:top w:val="single" w:sz="12" w:space="0" w:color="auto"/>
              <w:left w:val="single" w:sz="12" w:space="0" w:color="auto"/>
            </w:tcBorders>
            <w:shd w:val="clear" w:color="auto" w:fill="ACB9CA" w:themeFill="text2" w:themeFillTint="66"/>
            <w:vAlign w:val="center"/>
          </w:tcPr>
          <w:p w14:paraId="5AE61D1E" w14:textId="1C0F40EF" w:rsidR="006E798B" w:rsidRPr="00B45ABF" w:rsidRDefault="006E798B" w:rsidP="00510692">
            <w:pPr>
              <w:bidi/>
              <w:spacing w:after="0" w:line="240" w:lineRule="auto"/>
              <w:jc w:val="center"/>
              <w:rPr>
                <w:rFonts w:ascii="Garamond" w:hAnsi="Garamond"/>
                <w:b/>
                <w:bCs/>
                <w:color w:val="000080"/>
              </w:rPr>
            </w:pPr>
            <w:r w:rsidRPr="00B45ABF">
              <w:rPr>
                <w:rStyle w:val="y2iqfc"/>
                <w:rFonts w:ascii="Garamond" w:hAnsi="Garamond"/>
                <w:color w:val="202124"/>
                <w:lang w:val="en"/>
              </w:rPr>
              <w:t>Period</w:t>
            </w:r>
          </w:p>
        </w:tc>
        <w:tc>
          <w:tcPr>
            <w:tcW w:w="2259" w:type="dxa"/>
            <w:vMerge w:val="restart"/>
            <w:tcBorders>
              <w:top w:val="single" w:sz="12" w:space="0" w:color="auto"/>
              <w:bottom w:val="single" w:sz="12" w:space="0" w:color="auto"/>
              <w:right w:val="single" w:sz="12" w:space="0" w:color="auto"/>
            </w:tcBorders>
            <w:shd w:val="clear" w:color="auto" w:fill="ACB9CA" w:themeFill="text2" w:themeFillTint="66"/>
            <w:vAlign w:val="center"/>
          </w:tcPr>
          <w:p w14:paraId="48F7F72B" w14:textId="59988025" w:rsidR="006E798B" w:rsidRPr="00B45ABF" w:rsidRDefault="006E798B" w:rsidP="00510692">
            <w:pPr>
              <w:bidi/>
              <w:spacing w:after="0" w:line="240" w:lineRule="auto"/>
              <w:jc w:val="center"/>
              <w:rPr>
                <w:rFonts w:ascii="Garamond" w:hAnsi="Garamond"/>
                <w:b/>
                <w:bCs/>
                <w:color w:val="000080"/>
              </w:rPr>
            </w:pPr>
            <w:r w:rsidRPr="00B45ABF">
              <w:rPr>
                <w:rStyle w:val="y2iqfc"/>
                <w:rFonts w:ascii="Garamond" w:hAnsi="Garamond"/>
                <w:color w:val="202124"/>
                <w:lang w:val="en"/>
              </w:rPr>
              <w:t xml:space="preserve">Place of </w:t>
            </w:r>
            <w:r w:rsidR="00D773C7" w:rsidRPr="00B45ABF">
              <w:rPr>
                <w:rStyle w:val="y2iqfc"/>
                <w:rFonts w:ascii="Garamond" w:hAnsi="Garamond"/>
                <w:color w:val="202124"/>
                <w:lang w:val="en"/>
              </w:rPr>
              <w:t>W</w:t>
            </w:r>
            <w:r w:rsidRPr="00B45ABF">
              <w:rPr>
                <w:rStyle w:val="y2iqfc"/>
                <w:rFonts w:ascii="Garamond" w:hAnsi="Garamond"/>
                <w:color w:val="202124"/>
                <w:lang w:val="en"/>
              </w:rPr>
              <w:t>ork</w:t>
            </w:r>
          </w:p>
        </w:tc>
      </w:tr>
      <w:tr w:rsidR="006E798B" w:rsidRPr="00B45ABF" w14:paraId="096409F9" w14:textId="77777777" w:rsidTr="006E3378">
        <w:trPr>
          <w:jc w:val="center"/>
        </w:trPr>
        <w:tc>
          <w:tcPr>
            <w:tcW w:w="4697" w:type="dxa"/>
            <w:vMerge/>
            <w:tcBorders>
              <w:left w:val="single" w:sz="12" w:space="0" w:color="auto"/>
              <w:bottom w:val="single" w:sz="12" w:space="0" w:color="auto"/>
              <w:right w:val="single" w:sz="12" w:space="0" w:color="auto"/>
            </w:tcBorders>
            <w:shd w:val="clear" w:color="auto" w:fill="F3F3F3"/>
            <w:vAlign w:val="center"/>
          </w:tcPr>
          <w:p w14:paraId="71CA9FFF" w14:textId="77777777" w:rsidR="006E798B" w:rsidRPr="00B45ABF" w:rsidRDefault="006E798B" w:rsidP="00510692">
            <w:pPr>
              <w:bidi/>
              <w:spacing w:after="0" w:line="240" w:lineRule="auto"/>
              <w:jc w:val="lowKashida"/>
              <w:rPr>
                <w:rFonts w:ascii="Garamond" w:hAnsi="Garamond"/>
              </w:rPr>
            </w:pPr>
          </w:p>
        </w:tc>
        <w:tc>
          <w:tcPr>
            <w:tcW w:w="1175" w:type="dxa"/>
            <w:tcBorders>
              <w:left w:val="single" w:sz="12" w:space="0" w:color="auto"/>
              <w:bottom w:val="single" w:sz="12" w:space="0" w:color="auto"/>
            </w:tcBorders>
            <w:shd w:val="clear" w:color="auto" w:fill="F3F3F3"/>
            <w:vAlign w:val="center"/>
          </w:tcPr>
          <w:p w14:paraId="0568E65D" w14:textId="34572A65" w:rsidR="006E798B" w:rsidRPr="00B45ABF" w:rsidRDefault="006E798B" w:rsidP="00510692">
            <w:pPr>
              <w:bidi/>
              <w:spacing w:after="0" w:line="240" w:lineRule="auto"/>
              <w:jc w:val="center"/>
              <w:rPr>
                <w:rFonts w:ascii="Garamond" w:hAnsi="Garamond"/>
                <w:b/>
                <w:bCs/>
                <w:color w:val="000080"/>
              </w:rPr>
            </w:pPr>
            <w:r w:rsidRPr="00B45ABF">
              <w:rPr>
                <w:rFonts w:ascii="Garamond" w:hAnsi="Garamond"/>
                <w:b/>
                <w:bCs/>
                <w:color w:val="000080"/>
              </w:rPr>
              <w:t>To</w:t>
            </w:r>
          </w:p>
        </w:tc>
        <w:tc>
          <w:tcPr>
            <w:tcW w:w="1199" w:type="dxa"/>
            <w:tcBorders>
              <w:bottom w:val="single" w:sz="12" w:space="0" w:color="auto"/>
            </w:tcBorders>
            <w:shd w:val="clear" w:color="auto" w:fill="F3F3F3"/>
            <w:vAlign w:val="center"/>
          </w:tcPr>
          <w:p w14:paraId="245A207B" w14:textId="33F5F353" w:rsidR="006E798B" w:rsidRPr="00B45ABF" w:rsidRDefault="006E798B" w:rsidP="00510692">
            <w:pPr>
              <w:bidi/>
              <w:spacing w:after="0" w:line="240" w:lineRule="auto"/>
              <w:jc w:val="center"/>
              <w:rPr>
                <w:rFonts w:ascii="Garamond" w:hAnsi="Garamond"/>
                <w:b/>
                <w:bCs/>
                <w:color w:val="000080"/>
              </w:rPr>
            </w:pPr>
            <w:r w:rsidRPr="00B45ABF">
              <w:rPr>
                <w:rFonts w:ascii="Garamond" w:hAnsi="Garamond"/>
                <w:b/>
                <w:bCs/>
                <w:color w:val="000080"/>
              </w:rPr>
              <w:t>From</w:t>
            </w:r>
          </w:p>
        </w:tc>
        <w:tc>
          <w:tcPr>
            <w:tcW w:w="2259" w:type="dxa"/>
            <w:vMerge/>
            <w:tcBorders>
              <w:bottom w:val="single" w:sz="12" w:space="0" w:color="auto"/>
              <w:right w:val="single" w:sz="12" w:space="0" w:color="auto"/>
            </w:tcBorders>
            <w:shd w:val="clear" w:color="auto" w:fill="F3F3F3"/>
            <w:vAlign w:val="center"/>
          </w:tcPr>
          <w:p w14:paraId="309CC5FB" w14:textId="77777777" w:rsidR="006E798B" w:rsidRPr="00B45ABF" w:rsidRDefault="006E798B" w:rsidP="00510692">
            <w:pPr>
              <w:bidi/>
              <w:spacing w:after="0" w:line="240" w:lineRule="auto"/>
              <w:jc w:val="lowKashida"/>
              <w:rPr>
                <w:rFonts w:ascii="Garamond" w:hAnsi="Garamond"/>
              </w:rPr>
            </w:pPr>
          </w:p>
        </w:tc>
      </w:tr>
      <w:tr w:rsidR="006E798B" w:rsidRPr="00B45ABF" w14:paraId="59529620" w14:textId="77777777" w:rsidTr="006E3378">
        <w:trPr>
          <w:jc w:val="center"/>
        </w:trPr>
        <w:tc>
          <w:tcPr>
            <w:tcW w:w="4697" w:type="dxa"/>
            <w:tcBorders>
              <w:top w:val="single" w:sz="12" w:space="0" w:color="auto"/>
              <w:left w:val="single" w:sz="12" w:space="0" w:color="auto"/>
              <w:right w:val="single" w:sz="12" w:space="0" w:color="auto"/>
            </w:tcBorders>
            <w:vAlign w:val="center"/>
          </w:tcPr>
          <w:p w14:paraId="5DDF5C7D" w14:textId="037F5946" w:rsidR="006E798B" w:rsidRPr="00B45ABF" w:rsidRDefault="00D773C7" w:rsidP="00510692">
            <w:pPr>
              <w:bidi/>
              <w:spacing w:after="0" w:line="240" w:lineRule="auto"/>
              <w:jc w:val="center"/>
              <w:rPr>
                <w:rFonts w:ascii="Garamond" w:hAnsi="Garamond"/>
                <w:rtl/>
                <w:lang w:bidi="ar-EG"/>
              </w:rPr>
            </w:pPr>
            <w:r w:rsidRPr="00B45ABF">
              <w:rPr>
                <w:rFonts w:ascii="Garamond" w:hAnsi="Garamond"/>
                <w:lang w:bidi="ar-EG"/>
              </w:rPr>
              <w:t>Full Professor</w:t>
            </w:r>
          </w:p>
        </w:tc>
        <w:tc>
          <w:tcPr>
            <w:tcW w:w="1175" w:type="dxa"/>
            <w:tcBorders>
              <w:top w:val="single" w:sz="12" w:space="0" w:color="auto"/>
              <w:left w:val="single" w:sz="12" w:space="0" w:color="auto"/>
            </w:tcBorders>
            <w:vAlign w:val="center"/>
          </w:tcPr>
          <w:p w14:paraId="5CEC08BE" w14:textId="6BC942FC" w:rsidR="006E798B" w:rsidRPr="00B45ABF" w:rsidRDefault="00D773C7" w:rsidP="00510692">
            <w:pPr>
              <w:bidi/>
              <w:spacing w:after="0" w:line="240" w:lineRule="auto"/>
              <w:jc w:val="center"/>
              <w:rPr>
                <w:rFonts w:ascii="Garamond" w:hAnsi="Garamond"/>
                <w:rtl/>
                <w:lang w:bidi="ar-EG"/>
              </w:rPr>
            </w:pPr>
            <w:r w:rsidRPr="00B45ABF">
              <w:rPr>
                <w:rFonts w:ascii="Garamond" w:hAnsi="Garamond"/>
                <w:lang w:bidi="ar-EG"/>
              </w:rPr>
              <w:t>August 7</w:t>
            </w:r>
            <w:r w:rsidRPr="00B45ABF">
              <w:rPr>
                <w:rFonts w:ascii="Garamond" w:hAnsi="Garamond"/>
                <w:vertAlign w:val="superscript"/>
                <w:lang w:bidi="ar-EG"/>
              </w:rPr>
              <w:t>th</w:t>
            </w:r>
            <w:r w:rsidRPr="00B45ABF">
              <w:rPr>
                <w:rFonts w:ascii="Garamond" w:hAnsi="Garamond"/>
                <w:lang w:bidi="ar-EG"/>
              </w:rPr>
              <w:t xml:space="preserve"> 2022</w:t>
            </w:r>
          </w:p>
        </w:tc>
        <w:tc>
          <w:tcPr>
            <w:tcW w:w="1199" w:type="dxa"/>
            <w:tcBorders>
              <w:top w:val="single" w:sz="12" w:space="0" w:color="auto"/>
            </w:tcBorders>
            <w:vAlign w:val="center"/>
          </w:tcPr>
          <w:p w14:paraId="661838FD" w14:textId="680B14C4" w:rsidR="006E798B" w:rsidRPr="00B45ABF" w:rsidRDefault="00D773C7" w:rsidP="00510692">
            <w:pPr>
              <w:bidi/>
              <w:spacing w:after="0" w:line="240" w:lineRule="auto"/>
              <w:jc w:val="center"/>
              <w:rPr>
                <w:rFonts w:ascii="Garamond" w:hAnsi="Garamond"/>
                <w:rtl/>
              </w:rPr>
            </w:pPr>
            <w:r w:rsidRPr="00B45ABF">
              <w:rPr>
                <w:rFonts w:ascii="Garamond" w:hAnsi="Garamond"/>
              </w:rPr>
              <w:t>May 15</w:t>
            </w:r>
            <w:r w:rsidRPr="00B45ABF">
              <w:rPr>
                <w:rFonts w:ascii="Garamond" w:hAnsi="Garamond"/>
                <w:vertAlign w:val="superscript"/>
              </w:rPr>
              <w:t>th</w:t>
            </w:r>
            <w:r w:rsidRPr="00B45ABF">
              <w:rPr>
                <w:rFonts w:ascii="Garamond" w:hAnsi="Garamond"/>
              </w:rPr>
              <w:t xml:space="preserve"> 2023</w:t>
            </w:r>
          </w:p>
        </w:tc>
        <w:tc>
          <w:tcPr>
            <w:tcW w:w="2259" w:type="dxa"/>
            <w:tcBorders>
              <w:top w:val="single" w:sz="12" w:space="0" w:color="auto"/>
              <w:right w:val="single" w:sz="12" w:space="0" w:color="auto"/>
            </w:tcBorders>
            <w:vAlign w:val="center"/>
          </w:tcPr>
          <w:p w14:paraId="5ECB4546" w14:textId="77777777" w:rsidR="006E798B" w:rsidRPr="00B45ABF" w:rsidRDefault="00D773C7" w:rsidP="00510692">
            <w:pPr>
              <w:bidi/>
              <w:spacing w:after="0" w:line="240" w:lineRule="auto"/>
              <w:jc w:val="center"/>
              <w:rPr>
                <w:rStyle w:val="y2iqfc"/>
                <w:rFonts w:ascii="Garamond" w:hAnsi="Garamond"/>
                <w:color w:val="202124"/>
                <w:lang w:val="en"/>
              </w:rPr>
            </w:pPr>
            <w:r w:rsidRPr="00B45ABF">
              <w:rPr>
                <w:rStyle w:val="y2iqfc"/>
                <w:rFonts w:ascii="Garamond" w:hAnsi="Garamond"/>
                <w:color w:val="202124"/>
                <w:lang w:val="en"/>
              </w:rPr>
              <w:t>Acting Dean of the Faculty of Arts</w:t>
            </w:r>
          </w:p>
          <w:p w14:paraId="4A4F2531" w14:textId="26B5EA57" w:rsidR="00D773C7" w:rsidRPr="00B45ABF" w:rsidRDefault="00D773C7" w:rsidP="00510692">
            <w:pPr>
              <w:bidi/>
              <w:spacing w:after="0" w:line="240" w:lineRule="auto"/>
              <w:jc w:val="center"/>
              <w:rPr>
                <w:rFonts w:ascii="Garamond" w:hAnsi="Garamond"/>
                <w:rtl/>
              </w:rPr>
            </w:pPr>
            <w:r w:rsidRPr="00B45ABF">
              <w:rPr>
                <w:rFonts w:ascii="Garamond" w:hAnsi="Garamond"/>
              </w:rPr>
              <w:t>Cairo University</w:t>
            </w:r>
          </w:p>
        </w:tc>
      </w:tr>
      <w:tr w:rsidR="006E798B" w:rsidRPr="00B45ABF" w14:paraId="330F5175" w14:textId="77777777" w:rsidTr="006E3378">
        <w:trPr>
          <w:jc w:val="center"/>
        </w:trPr>
        <w:tc>
          <w:tcPr>
            <w:tcW w:w="4697" w:type="dxa"/>
            <w:tcBorders>
              <w:top w:val="single" w:sz="12" w:space="0" w:color="auto"/>
              <w:left w:val="single" w:sz="12" w:space="0" w:color="auto"/>
              <w:right w:val="single" w:sz="12" w:space="0" w:color="auto"/>
            </w:tcBorders>
            <w:vAlign w:val="center"/>
          </w:tcPr>
          <w:p w14:paraId="505634D9" w14:textId="23100981" w:rsidR="006E798B" w:rsidRPr="00B45ABF" w:rsidRDefault="00D773C7" w:rsidP="00510692">
            <w:pPr>
              <w:bidi/>
              <w:spacing w:after="0" w:line="240" w:lineRule="auto"/>
              <w:jc w:val="center"/>
              <w:rPr>
                <w:rFonts w:ascii="Garamond" w:hAnsi="Garamond"/>
                <w:rtl/>
                <w:lang w:bidi="ar-EG"/>
              </w:rPr>
            </w:pPr>
            <w:r w:rsidRPr="00B45ABF">
              <w:rPr>
                <w:rFonts w:ascii="Garamond" w:hAnsi="Garamond"/>
                <w:lang w:bidi="ar-EG"/>
              </w:rPr>
              <w:t>Full Professor</w:t>
            </w:r>
          </w:p>
        </w:tc>
        <w:tc>
          <w:tcPr>
            <w:tcW w:w="1175" w:type="dxa"/>
            <w:tcBorders>
              <w:top w:val="single" w:sz="12" w:space="0" w:color="auto"/>
              <w:left w:val="single" w:sz="12" w:space="0" w:color="auto"/>
            </w:tcBorders>
            <w:vAlign w:val="center"/>
          </w:tcPr>
          <w:p w14:paraId="16363FE7" w14:textId="00EC3B8E" w:rsidR="006E798B" w:rsidRPr="00B45ABF" w:rsidRDefault="00D773C7" w:rsidP="00510692">
            <w:pPr>
              <w:bidi/>
              <w:spacing w:after="0" w:line="240" w:lineRule="auto"/>
              <w:rPr>
                <w:rFonts w:ascii="Garamond" w:hAnsi="Garamond"/>
                <w:rtl/>
                <w:lang w:bidi="ar-EG"/>
              </w:rPr>
            </w:pPr>
            <w:r w:rsidRPr="00B45ABF">
              <w:rPr>
                <w:rFonts w:ascii="Garamond" w:hAnsi="Garamond"/>
              </w:rPr>
              <w:t>January 15</w:t>
            </w:r>
            <w:r w:rsidRPr="00B45ABF">
              <w:rPr>
                <w:rFonts w:ascii="Garamond" w:hAnsi="Garamond"/>
                <w:vertAlign w:val="superscript"/>
              </w:rPr>
              <w:t>th</w:t>
            </w:r>
            <w:r w:rsidRPr="00B45ABF">
              <w:rPr>
                <w:rFonts w:ascii="Garamond" w:hAnsi="Garamond"/>
              </w:rPr>
              <w:t xml:space="preserve"> 2023</w:t>
            </w:r>
          </w:p>
        </w:tc>
        <w:tc>
          <w:tcPr>
            <w:tcW w:w="1199" w:type="dxa"/>
            <w:tcBorders>
              <w:top w:val="single" w:sz="12" w:space="0" w:color="auto"/>
            </w:tcBorders>
            <w:vAlign w:val="center"/>
          </w:tcPr>
          <w:p w14:paraId="3A3E36F1" w14:textId="22CB5D6A" w:rsidR="006E798B" w:rsidRPr="00B45ABF" w:rsidRDefault="00D773C7" w:rsidP="00510692">
            <w:pPr>
              <w:bidi/>
              <w:spacing w:after="0" w:line="240" w:lineRule="auto"/>
              <w:jc w:val="center"/>
              <w:rPr>
                <w:rFonts w:ascii="Garamond" w:hAnsi="Garamond"/>
                <w:rtl/>
              </w:rPr>
            </w:pPr>
            <w:r w:rsidRPr="00B45ABF">
              <w:rPr>
                <w:rFonts w:ascii="Garamond" w:hAnsi="Garamond"/>
              </w:rPr>
              <w:t>January 15</w:t>
            </w:r>
            <w:r w:rsidRPr="00B45ABF">
              <w:rPr>
                <w:rFonts w:ascii="Garamond" w:hAnsi="Garamond"/>
                <w:vertAlign w:val="superscript"/>
              </w:rPr>
              <w:t>th</w:t>
            </w:r>
            <w:r w:rsidRPr="00B45ABF">
              <w:rPr>
                <w:rFonts w:ascii="Garamond" w:hAnsi="Garamond"/>
              </w:rPr>
              <w:t xml:space="preserve"> 2020</w:t>
            </w:r>
          </w:p>
        </w:tc>
        <w:tc>
          <w:tcPr>
            <w:tcW w:w="2259" w:type="dxa"/>
            <w:tcBorders>
              <w:top w:val="single" w:sz="12" w:space="0" w:color="auto"/>
              <w:right w:val="single" w:sz="12" w:space="0" w:color="auto"/>
            </w:tcBorders>
            <w:vAlign w:val="center"/>
          </w:tcPr>
          <w:p w14:paraId="7FCE93F6" w14:textId="39394DFD" w:rsidR="006E798B" w:rsidRPr="00B45ABF" w:rsidRDefault="00D773C7" w:rsidP="00510692">
            <w:pPr>
              <w:bidi/>
              <w:spacing w:after="0" w:line="240" w:lineRule="auto"/>
              <w:jc w:val="center"/>
              <w:rPr>
                <w:rFonts w:ascii="Garamond" w:hAnsi="Garamond"/>
                <w:rtl/>
              </w:rPr>
            </w:pPr>
            <w:r w:rsidRPr="00B45ABF">
              <w:rPr>
                <w:rStyle w:val="y2iqfc"/>
                <w:rFonts w:ascii="Garamond" w:hAnsi="Garamond"/>
                <w:color w:val="202124"/>
                <w:lang w:val="en"/>
              </w:rPr>
              <w:t>Vice Dean for Postgraduate Studies and Research, Faculty of Arts, Cairo University</w:t>
            </w:r>
          </w:p>
        </w:tc>
      </w:tr>
      <w:tr w:rsidR="00E76F7C" w:rsidRPr="00B45ABF" w14:paraId="0DF8473B" w14:textId="77777777" w:rsidTr="006E3378">
        <w:trPr>
          <w:jc w:val="center"/>
        </w:trPr>
        <w:tc>
          <w:tcPr>
            <w:tcW w:w="4697" w:type="dxa"/>
            <w:tcBorders>
              <w:top w:val="single" w:sz="12" w:space="0" w:color="auto"/>
              <w:left w:val="single" w:sz="12" w:space="0" w:color="auto"/>
              <w:right w:val="single" w:sz="12" w:space="0" w:color="auto"/>
            </w:tcBorders>
          </w:tcPr>
          <w:p w14:paraId="6DB4D08A" w14:textId="2BFC20D3" w:rsidR="00E76F7C" w:rsidRPr="00B45ABF" w:rsidRDefault="00E76F7C" w:rsidP="00510692">
            <w:pPr>
              <w:bidi/>
              <w:spacing w:after="0" w:line="240" w:lineRule="auto"/>
              <w:jc w:val="center"/>
              <w:rPr>
                <w:rFonts w:ascii="Garamond" w:hAnsi="Garamond"/>
                <w:rtl/>
                <w:lang w:bidi="ar-EG"/>
              </w:rPr>
            </w:pPr>
            <w:r w:rsidRPr="00B45ABF">
              <w:rPr>
                <w:rFonts w:ascii="Garamond" w:hAnsi="Garamond"/>
                <w:lang w:bidi="ar-EG"/>
              </w:rPr>
              <w:t>Full Professor</w:t>
            </w:r>
          </w:p>
        </w:tc>
        <w:tc>
          <w:tcPr>
            <w:tcW w:w="1175" w:type="dxa"/>
            <w:tcBorders>
              <w:top w:val="single" w:sz="12" w:space="0" w:color="auto"/>
              <w:left w:val="single" w:sz="12" w:space="0" w:color="auto"/>
            </w:tcBorders>
            <w:vAlign w:val="center"/>
          </w:tcPr>
          <w:p w14:paraId="4CB13292" w14:textId="74381FAE" w:rsidR="00E76F7C" w:rsidRPr="00B45ABF" w:rsidRDefault="00E76F7C" w:rsidP="00510692">
            <w:pPr>
              <w:bidi/>
              <w:spacing w:after="0" w:line="240" w:lineRule="auto"/>
              <w:jc w:val="center"/>
              <w:rPr>
                <w:rFonts w:ascii="Garamond" w:hAnsi="Garamond"/>
                <w:rtl/>
                <w:lang w:bidi="ar-EG"/>
              </w:rPr>
            </w:pPr>
            <w:r w:rsidRPr="00B45ABF">
              <w:rPr>
                <w:rFonts w:ascii="Garamond" w:hAnsi="Garamond"/>
              </w:rPr>
              <w:t>January 15</w:t>
            </w:r>
            <w:r w:rsidRPr="00B45ABF">
              <w:rPr>
                <w:rFonts w:ascii="Garamond" w:hAnsi="Garamond"/>
                <w:vertAlign w:val="superscript"/>
              </w:rPr>
              <w:t>th</w:t>
            </w:r>
            <w:r w:rsidRPr="00B45ABF">
              <w:rPr>
                <w:rFonts w:ascii="Garamond" w:hAnsi="Garamond"/>
              </w:rPr>
              <w:t xml:space="preserve"> 2020</w:t>
            </w:r>
          </w:p>
        </w:tc>
        <w:tc>
          <w:tcPr>
            <w:tcW w:w="1199" w:type="dxa"/>
            <w:tcBorders>
              <w:top w:val="single" w:sz="12" w:space="0" w:color="auto"/>
            </w:tcBorders>
            <w:vAlign w:val="center"/>
          </w:tcPr>
          <w:p w14:paraId="44EDEF5E" w14:textId="175E43AE" w:rsidR="00E76F7C" w:rsidRPr="00B45ABF" w:rsidRDefault="00E76F7C" w:rsidP="00510692">
            <w:pPr>
              <w:bidi/>
              <w:spacing w:after="0" w:line="240" w:lineRule="auto"/>
              <w:jc w:val="center"/>
              <w:rPr>
                <w:rFonts w:ascii="Garamond" w:hAnsi="Garamond"/>
                <w:rtl/>
              </w:rPr>
            </w:pPr>
            <w:r w:rsidRPr="00B45ABF">
              <w:rPr>
                <w:rFonts w:ascii="Garamond" w:hAnsi="Garamond"/>
              </w:rPr>
              <w:t>February 1</w:t>
            </w:r>
            <w:r w:rsidRPr="00B45ABF">
              <w:rPr>
                <w:rFonts w:ascii="Garamond" w:hAnsi="Garamond"/>
                <w:vertAlign w:val="superscript"/>
              </w:rPr>
              <w:t>st</w:t>
            </w:r>
            <w:r w:rsidRPr="00B45ABF">
              <w:rPr>
                <w:rFonts w:ascii="Garamond" w:hAnsi="Garamond"/>
              </w:rPr>
              <w:t xml:space="preserve"> 2019</w:t>
            </w:r>
          </w:p>
        </w:tc>
        <w:tc>
          <w:tcPr>
            <w:tcW w:w="2259" w:type="dxa"/>
            <w:tcBorders>
              <w:top w:val="single" w:sz="12" w:space="0" w:color="auto"/>
              <w:right w:val="single" w:sz="12" w:space="0" w:color="auto"/>
            </w:tcBorders>
            <w:vAlign w:val="center"/>
          </w:tcPr>
          <w:p w14:paraId="7704CB4D" w14:textId="27D06475" w:rsidR="00E76F7C" w:rsidRPr="00B45ABF" w:rsidRDefault="00E76F7C" w:rsidP="00510692">
            <w:pPr>
              <w:bidi/>
              <w:spacing w:after="0" w:line="240" w:lineRule="auto"/>
              <w:jc w:val="center"/>
              <w:rPr>
                <w:rStyle w:val="IntenseEmphasis"/>
                <w:rFonts w:ascii="Garamond" w:hAnsi="Garamond"/>
                <w:rtl/>
              </w:rPr>
            </w:pPr>
            <w:r w:rsidRPr="00B45ABF">
              <w:rPr>
                <w:rStyle w:val="y2iqfc"/>
                <w:rFonts w:ascii="Garamond" w:hAnsi="Garamond"/>
                <w:color w:val="202124"/>
                <w:lang w:val="en"/>
              </w:rPr>
              <w:t>General Coordinator of the Credit Hours Program, Faculty of Arts, Cairo University</w:t>
            </w:r>
          </w:p>
        </w:tc>
      </w:tr>
      <w:tr w:rsidR="00E76F7C" w:rsidRPr="00B45ABF" w14:paraId="77C8CB77" w14:textId="77777777" w:rsidTr="006E3378">
        <w:trPr>
          <w:jc w:val="center"/>
        </w:trPr>
        <w:tc>
          <w:tcPr>
            <w:tcW w:w="4697" w:type="dxa"/>
            <w:tcBorders>
              <w:top w:val="single" w:sz="12" w:space="0" w:color="auto"/>
              <w:left w:val="single" w:sz="12" w:space="0" w:color="auto"/>
              <w:right w:val="single" w:sz="12" w:space="0" w:color="auto"/>
            </w:tcBorders>
          </w:tcPr>
          <w:p w14:paraId="08D15876" w14:textId="1E8A4405" w:rsidR="00E76F7C" w:rsidRPr="00B45ABF" w:rsidRDefault="00E76F7C" w:rsidP="00510692">
            <w:pPr>
              <w:bidi/>
              <w:spacing w:after="0" w:line="240" w:lineRule="auto"/>
              <w:jc w:val="center"/>
              <w:rPr>
                <w:rFonts w:ascii="Garamond" w:hAnsi="Garamond"/>
                <w:rtl/>
              </w:rPr>
            </w:pPr>
            <w:r w:rsidRPr="00B45ABF">
              <w:rPr>
                <w:rFonts w:ascii="Garamond" w:hAnsi="Garamond"/>
                <w:lang w:bidi="ar-EG"/>
              </w:rPr>
              <w:t>Full Professor</w:t>
            </w:r>
          </w:p>
        </w:tc>
        <w:tc>
          <w:tcPr>
            <w:tcW w:w="1175" w:type="dxa"/>
            <w:tcBorders>
              <w:top w:val="single" w:sz="12" w:space="0" w:color="auto"/>
              <w:left w:val="single" w:sz="12" w:space="0" w:color="auto"/>
            </w:tcBorders>
            <w:vAlign w:val="center"/>
          </w:tcPr>
          <w:p w14:paraId="623B58EB" w14:textId="07C1B7E4" w:rsidR="00E76F7C" w:rsidRPr="00B45ABF" w:rsidRDefault="00E76F7C" w:rsidP="00510692">
            <w:pPr>
              <w:bidi/>
              <w:spacing w:after="0" w:line="240" w:lineRule="auto"/>
              <w:jc w:val="center"/>
              <w:rPr>
                <w:rFonts w:ascii="Garamond" w:hAnsi="Garamond"/>
                <w:rtl/>
              </w:rPr>
            </w:pPr>
            <w:r w:rsidRPr="00B45ABF">
              <w:rPr>
                <w:rFonts w:ascii="Garamond" w:hAnsi="Garamond"/>
              </w:rPr>
              <w:t>January 15</w:t>
            </w:r>
            <w:r w:rsidRPr="00B45ABF">
              <w:rPr>
                <w:rFonts w:ascii="Garamond" w:hAnsi="Garamond"/>
                <w:vertAlign w:val="superscript"/>
              </w:rPr>
              <w:t>th</w:t>
            </w:r>
            <w:r w:rsidRPr="00B45ABF">
              <w:rPr>
                <w:rFonts w:ascii="Garamond" w:hAnsi="Garamond"/>
              </w:rPr>
              <w:t xml:space="preserve"> 2020</w:t>
            </w:r>
          </w:p>
        </w:tc>
        <w:tc>
          <w:tcPr>
            <w:tcW w:w="1199" w:type="dxa"/>
            <w:tcBorders>
              <w:top w:val="single" w:sz="12" w:space="0" w:color="auto"/>
            </w:tcBorders>
            <w:vAlign w:val="center"/>
          </w:tcPr>
          <w:p w14:paraId="19CF161A" w14:textId="720418CD" w:rsidR="00E76F7C" w:rsidRPr="00B45ABF" w:rsidRDefault="00E76F7C" w:rsidP="00510692">
            <w:pPr>
              <w:bidi/>
              <w:spacing w:after="0" w:line="240" w:lineRule="auto"/>
              <w:jc w:val="center"/>
              <w:rPr>
                <w:rFonts w:ascii="Garamond" w:hAnsi="Garamond"/>
                <w:rtl/>
              </w:rPr>
            </w:pPr>
            <w:r w:rsidRPr="00B45ABF">
              <w:rPr>
                <w:rStyle w:val="y2iqfc"/>
                <w:rFonts w:ascii="Garamond" w:hAnsi="Garamond"/>
                <w:color w:val="202124"/>
                <w:lang w:val="en"/>
              </w:rPr>
              <w:t>August 1</w:t>
            </w:r>
            <w:r w:rsidRPr="00B45ABF">
              <w:rPr>
                <w:rStyle w:val="y2iqfc"/>
                <w:rFonts w:ascii="Garamond" w:hAnsi="Garamond"/>
                <w:color w:val="202124"/>
                <w:vertAlign w:val="superscript"/>
                <w:lang w:val="en"/>
              </w:rPr>
              <w:t>st</w:t>
            </w:r>
            <w:r w:rsidRPr="00B45ABF">
              <w:rPr>
                <w:rStyle w:val="y2iqfc"/>
                <w:rFonts w:ascii="Garamond" w:hAnsi="Garamond"/>
                <w:color w:val="202124"/>
                <w:lang w:val="en"/>
              </w:rPr>
              <w:t xml:space="preserve"> 2017</w:t>
            </w:r>
          </w:p>
        </w:tc>
        <w:tc>
          <w:tcPr>
            <w:tcW w:w="2259" w:type="dxa"/>
            <w:tcBorders>
              <w:top w:val="single" w:sz="12" w:space="0" w:color="auto"/>
              <w:right w:val="single" w:sz="12" w:space="0" w:color="auto"/>
            </w:tcBorders>
            <w:vAlign w:val="center"/>
          </w:tcPr>
          <w:p w14:paraId="388F980C" w14:textId="59D27DDD" w:rsidR="00E76F7C" w:rsidRPr="00B45ABF" w:rsidRDefault="00E76F7C" w:rsidP="00510692">
            <w:pPr>
              <w:bidi/>
              <w:spacing w:after="0" w:line="240" w:lineRule="auto"/>
              <w:jc w:val="center"/>
              <w:rPr>
                <w:rFonts w:ascii="Garamond" w:hAnsi="Garamond"/>
                <w:rtl/>
              </w:rPr>
            </w:pPr>
            <w:r w:rsidRPr="00B45ABF">
              <w:rPr>
                <w:rStyle w:val="y2iqfc"/>
                <w:rFonts w:ascii="Garamond" w:hAnsi="Garamond"/>
                <w:color w:val="202124"/>
                <w:lang w:val="en"/>
              </w:rPr>
              <w:t>Head of the Department of Spanish Language and Literature, Faculty of Arts, Cairo University</w:t>
            </w:r>
          </w:p>
        </w:tc>
      </w:tr>
      <w:tr w:rsidR="00F55736" w:rsidRPr="00B45ABF" w14:paraId="30789AE6" w14:textId="77777777" w:rsidTr="006E3378">
        <w:trPr>
          <w:jc w:val="center"/>
        </w:trPr>
        <w:tc>
          <w:tcPr>
            <w:tcW w:w="4697" w:type="dxa"/>
            <w:tcBorders>
              <w:top w:val="single" w:sz="12" w:space="0" w:color="auto"/>
              <w:left w:val="single" w:sz="12" w:space="0" w:color="auto"/>
              <w:right w:val="single" w:sz="12" w:space="0" w:color="auto"/>
            </w:tcBorders>
            <w:vAlign w:val="center"/>
          </w:tcPr>
          <w:p w14:paraId="2CC468B8" w14:textId="77777777" w:rsidR="00F55736" w:rsidRPr="00B45ABF" w:rsidRDefault="00F55736" w:rsidP="00F55736">
            <w:pPr>
              <w:pStyle w:val="HTMLPreformatted"/>
              <w:jc w:val="center"/>
              <w:rPr>
                <w:rStyle w:val="y2iqfc"/>
                <w:rFonts w:ascii="Garamond" w:hAnsi="Garamond"/>
                <w:color w:val="202124"/>
                <w:sz w:val="22"/>
                <w:szCs w:val="22"/>
                <w:lang w:val="en"/>
              </w:rPr>
            </w:pPr>
            <w:r w:rsidRPr="00B45ABF">
              <w:rPr>
                <w:rStyle w:val="y2iqfc"/>
                <w:rFonts w:ascii="Garamond" w:hAnsi="Garamond"/>
                <w:color w:val="202124"/>
                <w:sz w:val="22"/>
                <w:szCs w:val="22"/>
                <w:lang w:val="en"/>
              </w:rPr>
              <w:t>Assistant Professor</w:t>
            </w:r>
          </w:p>
          <w:p w14:paraId="3E9B345D" w14:textId="77777777" w:rsidR="00F55736" w:rsidRPr="00237AA0" w:rsidRDefault="00F55736" w:rsidP="00510692">
            <w:pPr>
              <w:pStyle w:val="HTMLPreformatted"/>
              <w:jc w:val="center"/>
              <w:rPr>
                <w:rStyle w:val="y2iqfc"/>
                <w:rFonts w:ascii="Garamond" w:hAnsi="Garamond"/>
                <w:color w:val="202124"/>
                <w:sz w:val="22"/>
                <w:szCs w:val="22"/>
                <w:lang w:val="es-ES"/>
              </w:rPr>
            </w:pPr>
          </w:p>
        </w:tc>
        <w:tc>
          <w:tcPr>
            <w:tcW w:w="1175" w:type="dxa"/>
            <w:tcBorders>
              <w:top w:val="single" w:sz="12" w:space="0" w:color="auto"/>
              <w:left w:val="single" w:sz="12" w:space="0" w:color="auto"/>
            </w:tcBorders>
            <w:vAlign w:val="center"/>
          </w:tcPr>
          <w:p w14:paraId="63349FFC" w14:textId="332C064A" w:rsidR="00F55736" w:rsidRPr="00B45ABF" w:rsidRDefault="00F55736" w:rsidP="00510692">
            <w:pPr>
              <w:bidi/>
              <w:spacing w:after="0" w:line="240" w:lineRule="auto"/>
              <w:jc w:val="center"/>
              <w:rPr>
                <w:rStyle w:val="y2iqfc"/>
                <w:rFonts w:ascii="Garamond" w:hAnsi="Garamond"/>
                <w:color w:val="202124"/>
                <w:lang w:val="en"/>
              </w:rPr>
            </w:pPr>
            <w:r>
              <w:rPr>
                <w:rStyle w:val="y2iqfc"/>
                <w:rFonts w:ascii="Garamond" w:hAnsi="Garamond"/>
                <w:color w:val="202124"/>
                <w:lang w:val="en"/>
              </w:rPr>
              <w:t>2015</w:t>
            </w:r>
          </w:p>
        </w:tc>
        <w:tc>
          <w:tcPr>
            <w:tcW w:w="1199" w:type="dxa"/>
            <w:tcBorders>
              <w:top w:val="single" w:sz="12" w:space="0" w:color="auto"/>
            </w:tcBorders>
            <w:vAlign w:val="center"/>
          </w:tcPr>
          <w:p w14:paraId="74EA7C55" w14:textId="15CDEDEF" w:rsidR="00F55736" w:rsidRPr="00B45ABF" w:rsidRDefault="00F55736" w:rsidP="00510692">
            <w:pPr>
              <w:bidi/>
              <w:spacing w:after="0" w:line="240" w:lineRule="auto"/>
              <w:jc w:val="center"/>
              <w:rPr>
                <w:rStyle w:val="y2iqfc"/>
                <w:rFonts w:ascii="Garamond" w:hAnsi="Garamond"/>
                <w:color w:val="202124"/>
                <w:lang w:val="en"/>
              </w:rPr>
            </w:pPr>
            <w:r>
              <w:rPr>
                <w:rStyle w:val="y2iqfc"/>
                <w:rFonts w:ascii="Garamond" w:hAnsi="Garamond"/>
                <w:color w:val="202124"/>
                <w:lang w:val="en"/>
              </w:rPr>
              <w:t>2014</w:t>
            </w:r>
          </w:p>
        </w:tc>
        <w:tc>
          <w:tcPr>
            <w:tcW w:w="2259" w:type="dxa"/>
            <w:tcBorders>
              <w:top w:val="single" w:sz="12" w:space="0" w:color="auto"/>
              <w:right w:val="single" w:sz="12" w:space="0" w:color="auto"/>
            </w:tcBorders>
            <w:vAlign w:val="center"/>
          </w:tcPr>
          <w:p w14:paraId="62B0B765" w14:textId="6A1056C2" w:rsidR="00F55736" w:rsidRPr="00F55736" w:rsidRDefault="00F55736" w:rsidP="00510692">
            <w:pPr>
              <w:bidi/>
              <w:spacing w:after="0" w:line="240" w:lineRule="auto"/>
              <w:jc w:val="center"/>
              <w:rPr>
                <w:rStyle w:val="y2iqfc"/>
                <w:rFonts w:ascii="Garamond" w:hAnsi="Garamond"/>
                <w:color w:val="202124"/>
              </w:rPr>
            </w:pPr>
            <w:r>
              <w:rPr>
                <w:rStyle w:val="y2iqfc"/>
                <w:rFonts w:ascii="Garamond" w:hAnsi="Garamond"/>
                <w:color w:val="202124"/>
                <w:lang w:val="en"/>
              </w:rPr>
              <w:t>Acting as Head</w:t>
            </w:r>
            <w:r w:rsidRPr="00B45ABF">
              <w:rPr>
                <w:rStyle w:val="y2iqfc"/>
                <w:rFonts w:ascii="Garamond" w:hAnsi="Garamond"/>
                <w:color w:val="202124"/>
                <w:lang w:val="en"/>
              </w:rPr>
              <w:t xml:space="preserve"> of the Department of Spanish, Faculty of </w:t>
            </w:r>
            <w:r>
              <w:rPr>
                <w:rStyle w:val="y2iqfc"/>
                <w:rFonts w:ascii="Garamond" w:hAnsi="Garamond"/>
                <w:color w:val="202124"/>
                <w:lang w:val="en"/>
              </w:rPr>
              <w:t>Language and Translation</w:t>
            </w:r>
            <w:r w:rsidRPr="00B45ABF">
              <w:rPr>
                <w:rStyle w:val="y2iqfc"/>
                <w:rFonts w:ascii="Garamond" w:hAnsi="Garamond"/>
                <w:color w:val="202124"/>
                <w:lang w:val="en"/>
              </w:rPr>
              <w:t xml:space="preserve">, </w:t>
            </w:r>
            <w:r>
              <w:rPr>
                <w:rStyle w:val="y2iqfc"/>
                <w:rFonts w:ascii="Garamond" w:hAnsi="Garamond"/>
                <w:color w:val="202124"/>
                <w:lang w:val="en"/>
              </w:rPr>
              <w:t xml:space="preserve">Pharos </w:t>
            </w:r>
            <w:r w:rsidRPr="00B45ABF">
              <w:rPr>
                <w:rStyle w:val="y2iqfc"/>
                <w:rFonts w:ascii="Garamond" w:hAnsi="Garamond"/>
                <w:color w:val="202124"/>
                <w:lang w:val="en"/>
              </w:rPr>
              <w:t>University</w:t>
            </w:r>
          </w:p>
        </w:tc>
      </w:tr>
      <w:tr w:rsidR="006E798B" w:rsidRPr="00B45ABF" w14:paraId="7992317F" w14:textId="77777777" w:rsidTr="006E3378">
        <w:trPr>
          <w:jc w:val="center"/>
        </w:trPr>
        <w:tc>
          <w:tcPr>
            <w:tcW w:w="4697" w:type="dxa"/>
            <w:tcBorders>
              <w:top w:val="single" w:sz="12" w:space="0" w:color="auto"/>
              <w:left w:val="single" w:sz="12" w:space="0" w:color="auto"/>
              <w:right w:val="single" w:sz="12" w:space="0" w:color="auto"/>
            </w:tcBorders>
            <w:vAlign w:val="center"/>
          </w:tcPr>
          <w:p w14:paraId="7D44B50F" w14:textId="77777777" w:rsidR="00B45ABF" w:rsidRPr="00B45ABF" w:rsidRDefault="00B45ABF" w:rsidP="00510692">
            <w:pPr>
              <w:pStyle w:val="HTMLPreformatted"/>
              <w:jc w:val="center"/>
              <w:rPr>
                <w:rStyle w:val="y2iqfc"/>
                <w:rFonts w:ascii="Garamond" w:hAnsi="Garamond"/>
                <w:color w:val="202124"/>
                <w:sz w:val="22"/>
                <w:szCs w:val="22"/>
                <w:lang w:val="en"/>
              </w:rPr>
            </w:pPr>
            <w:r w:rsidRPr="00B45ABF">
              <w:rPr>
                <w:rStyle w:val="y2iqfc"/>
                <w:rFonts w:ascii="Garamond" w:hAnsi="Garamond"/>
                <w:color w:val="202124"/>
                <w:sz w:val="22"/>
                <w:szCs w:val="22"/>
                <w:lang w:val="en"/>
              </w:rPr>
              <w:t>Assistant Professor</w:t>
            </w:r>
          </w:p>
          <w:p w14:paraId="6D327C87" w14:textId="2EB8A954" w:rsidR="006E798B" w:rsidRPr="00B45ABF" w:rsidRDefault="006E798B" w:rsidP="00510692">
            <w:pPr>
              <w:bidi/>
              <w:spacing w:after="0" w:line="240" w:lineRule="auto"/>
              <w:jc w:val="center"/>
              <w:rPr>
                <w:rFonts w:ascii="Garamond" w:hAnsi="Garamond"/>
              </w:rPr>
            </w:pPr>
          </w:p>
        </w:tc>
        <w:tc>
          <w:tcPr>
            <w:tcW w:w="1175" w:type="dxa"/>
            <w:tcBorders>
              <w:top w:val="single" w:sz="12" w:space="0" w:color="auto"/>
              <w:left w:val="single" w:sz="12" w:space="0" w:color="auto"/>
            </w:tcBorders>
            <w:vAlign w:val="center"/>
          </w:tcPr>
          <w:p w14:paraId="44E04140" w14:textId="52DA0F0A" w:rsidR="006E798B" w:rsidRPr="00B45ABF" w:rsidRDefault="00B45ABF" w:rsidP="00510692">
            <w:pPr>
              <w:bidi/>
              <w:spacing w:after="0" w:line="240" w:lineRule="auto"/>
              <w:jc w:val="center"/>
              <w:rPr>
                <w:rFonts w:ascii="Garamond" w:hAnsi="Garamond"/>
              </w:rPr>
            </w:pPr>
            <w:r w:rsidRPr="00B45ABF">
              <w:rPr>
                <w:rStyle w:val="y2iqfc"/>
                <w:rFonts w:ascii="Garamond" w:hAnsi="Garamond"/>
                <w:color w:val="202124"/>
                <w:lang w:val="en"/>
              </w:rPr>
              <w:t xml:space="preserve">March 2017 </w:t>
            </w:r>
          </w:p>
        </w:tc>
        <w:tc>
          <w:tcPr>
            <w:tcW w:w="1199" w:type="dxa"/>
            <w:tcBorders>
              <w:top w:val="single" w:sz="12" w:space="0" w:color="auto"/>
            </w:tcBorders>
            <w:vAlign w:val="center"/>
          </w:tcPr>
          <w:p w14:paraId="6A3417FA" w14:textId="7A038A89" w:rsidR="006E798B" w:rsidRPr="00B45ABF" w:rsidRDefault="00B45ABF" w:rsidP="00510692">
            <w:pPr>
              <w:bidi/>
              <w:spacing w:after="0" w:line="240" w:lineRule="auto"/>
              <w:jc w:val="center"/>
              <w:rPr>
                <w:rFonts w:ascii="Garamond" w:hAnsi="Garamond"/>
              </w:rPr>
            </w:pPr>
            <w:r w:rsidRPr="00B45ABF">
              <w:rPr>
                <w:rStyle w:val="y2iqfc"/>
                <w:rFonts w:ascii="Garamond" w:hAnsi="Garamond"/>
                <w:color w:val="202124"/>
                <w:lang w:val="en"/>
              </w:rPr>
              <w:t>December 27, 2009</w:t>
            </w:r>
          </w:p>
        </w:tc>
        <w:tc>
          <w:tcPr>
            <w:tcW w:w="2259" w:type="dxa"/>
            <w:tcBorders>
              <w:top w:val="single" w:sz="12" w:space="0" w:color="auto"/>
              <w:right w:val="single" w:sz="12" w:space="0" w:color="auto"/>
            </w:tcBorders>
            <w:vAlign w:val="center"/>
          </w:tcPr>
          <w:p w14:paraId="6B88C8F4" w14:textId="55FB60D4" w:rsidR="006E798B" w:rsidRPr="00B45ABF" w:rsidRDefault="00B45ABF" w:rsidP="00510692">
            <w:pPr>
              <w:bidi/>
              <w:spacing w:after="0" w:line="240" w:lineRule="auto"/>
              <w:jc w:val="center"/>
              <w:rPr>
                <w:rFonts w:ascii="Garamond" w:hAnsi="Garamond"/>
              </w:rPr>
            </w:pPr>
            <w:r w:rsidRPr="00B45ABF">
              <w:rPr>
                <w:rStyle w:val="y2iqfc"/>
                <w:rFonts w:ascii="Garamond" w:hAnsi="Garamond"/>
                <w:color w:val="202124"/>
                <w:lang w:val="en"/>
              </w:rPr>
              <w:t>Department of Spanish Language and Literature, Faculty of Arts, Cairo University</w:t>
            </w:r>
          </w:p>
        </w:tc>
      </w:tr>
      <w:tr w:rsidR="006E798B" w:rsidRPr="00B45ABF" w14:paraId="35E3F0AF" w14:textId="77777777" w:rsidTr="006E3378">
        <w:trPr>
          <w:trHeight w:val="1098"/>
          <w:jc w:val="center"/>
        </w:trPr>
        <w:tc>
          <w:tcPr>
            <w:tcW w:w="4697" w:type="dxa"/>
            <w:tcBorders>
              <w:left w:val="single" w:sz="12" w:space="0" w:color="auto"/>
              <w:right w:val="single" w:sz="12" w:space="0" w:color="auto"/>
            </w:tcBorders>
            <w:vAlign w:val="center"/>
          </w:tcPr>
          <w:p w14:paraId="4FBCF986" w14:textId="43CC7064" w:rsidR="00B45ABF" w:rsidRPr="00B45ABF" w:rsidRDefault="00B45ABF" w:rsidP="00510692">
            <w:pPr>
              <w:pStyle w:val="HTMLPreformatted"/>
              <w:jc w:val="center"/>
              <w:rPr>
                <w:rFonts w:ascii="Garamond" w:hAnsi="Garamond"/>
                <w:color w:val="202124"/>
                <w:sz w:val="22"/>
                <w:szCs w:val="22"/>
              </w:rPr>
            </w:pPr>
            <w:r w:rsidRPr="00B45ABF">
              <w:rPr>
                <w:rFonts w:ascii="Garamond" w:hAnsi="Garamond"/>
                <w:color w:val="202124"/>
                <w:sz w:val="22"/>
                <w:szCs w:val="22"/>
              </w:rPr>
              <w:lastRenderedPageBreak/>
              <w:t>L</w:t>
            </w:r>
            <w:r w:rsidRPr="00B45ABF">
              <w:rPr>
                <w:rFonts w:ascii="Garamond" w:hAnsi="Garamond"/>
                <w:sz w:val="22"/>
                <w:szCs w:val="22"/>
              </w:rPr>
              <w:t>ecturer</w:t>
            </w:r>
          </w:p>
          <w:p w14:paraId="27D0FD21" w14:textId="77777777" w:rsidR="006E798B" w:rsidRPr="00B45ABF" w:rsidRDefault="006E798B" w:rsidP="00510692">
            <w:pPr>
              <w:bidi/>
              <w:spacing w:after="0" w:line="240" w:lineRule="auto"/>
              <w:jc w:val="lowKashida"/>
              <w:rPr>
                <w:rFonts w:ascii="Garamond" w:hAnsi="Garamond"/>
                <w:lang w:bidi="ar-EG"/>
              </w:rPr>
            </w:pPr>
          </w:p>
        </w:tc>
        <w:tc>
          <w:tcPr>
            <w:tcW w:w="1175" w:type="dxa"/>
            <w:tcBorders>
              <w:left w:val="single" w:sz="12" w:space="0" w:color="auto"/>
            </w:tcBorders>
            <w:vAlign w:val="center"/>
          </w:tcPr>
          <w:p w14:paraId="178BADC9" w14:textId="65DA6ACA" w:rsidR="006E798B" w:rsidRPr="00B45ABF" w:rsidRDefault="00B45ABF" w:rsidP="00510692">
            <w:pPr>
              <w:bidi/>
              <w:spacing w:after="0" w:line="240" w:lineRule="auto"/>
              <w:jc w:val="center"/>
              <w:rPr>
                <w:rFonts w:ascii="Garamond" w:hAnsi="Garamond"/>
              </w:rPr>
            </w:pPr>
            <w:r w:rsidRPr="00B45ABF">
              <w:rPr>
                <w:rFonts w:ascii="Garamond" w:hAnsi="Garamond"/>
              </w:rPr>
              <w:t>2009</w:t>
            </w:r>
          </w:p>
        </w:tc>
        <w:tc>
          <w:tcPr>
            <w:tcW w:w="1199" w:type="dxa"/>
            <w:vAlign w:val="center"/>
          </w:tcPr>
          <w:p w14:paraId="6496C6D8" w14:textId="07EEE3EC" w:rsidR="006E798B" w:rsidRPr="00B45ABF" w:rsidRDefault="00B45ABF" w:rsidP="00510692">
            <w:pPr>
              <w:bidi/>
              <w:spacing w:after="0" w:line="240" w:lineRule="auto"/>
              <w:jc w:val="center"/>
              <w:rPr>
                <w:rFonts w:ascii="Garamond" w:hAnsi="Garamond"/>
              </w:rPr>
            </w:pPr>
            <w:r w:rsidRPr="00B45ABF">
              <w:rPr>
                <w:rFonts w:ascii="Garamond" w:hAnsi="Garamond"/>
              </w:rPr>
              <w:t>2003</w:t>
            </w:r>
          </w:p>
        </w:tc>
        <w:tc>
          <w:tcPr>
            <w:tcW w:w="2259" w:type="dxa"/>
            <w:tcBorders>
              <w:right w:val="single" w:sz="12" w:space="0" w:color="auto"/>
            </w:tcBorders>
            <w:vAlign w:val="center"/>
          </w:tcPr>
          <w:p w14:paraId="68A9E7D4" w14:textId="77777777" w:rsidR="00B45ABF" w:rsidRPr="00B45ABF" w:rsidRDefault="00B45ABF" w:rsidP="00510692">
            <w:pPr>
              <w:pStyle w:val="HTMLPreformatted"/>
              <w:jc w:val="center"/>
              <w:rPr>
                <w:rStyle w:val="y2iqfc"/>
                <w:rFonts w:ascii="Garamond" w:hAnsi="Garamond"/>
                <w:color w:val="202124"/>
                <w:sz w:val="22"/>
                <w:szCs w:val="22"/>
                <w:lang w:val="en"/>
              </w:rPr>
            </w:pPr>
            <w:r w:rsidRPr="00B45ABF">
              <w:rPr>
                <w:rStyle w:val="y2iqfc"/>
                <w:rFonts w:ascii="Garamond" w:hAnsi="Garamond"/>
                <w:color w:val="202124"/>
                <w:sz w:val="22"/>
                <w:szCs w:val="22"/>
                <w:lang w:val="en"/>
              </w:rPr>
              <w:t>Department of Spanish Language and Literature, Faculty of Arts, Cairo University</w:t>
            </w:r>
          </w:p>
          <w:p w14:paraId="0757299C" w14:textId="3DA7C7D4" w:rsidR="006E798B" w:rsidRPr="00B45ABF" w:rsidRDefault="006E798B" w:rsidP="00510692">
            <w:pPr>
              <w:bidi/>
              <w:spacing w:after="0" w:line="240" w:lineRule="auto"/>
              <w:jc w:val="center"/>
              <w:rPr>
                <w:rFonts w:ascii="Garamond" w:hAnsi="Garamond"/>
                <w:lang w:val="en"/>
              </w:rPr>
            </w:pPr>
          </w:p>
        </w:tc>
      </w:tr>
    </w:tbl>
    <w:p w14:paraId="5992CCF0" w14:textId="0DC5E954" w:rsidR="006E3378" w:rsidRPr="006E3378" w:rsidRDefault="006E3378" w:rsidP="00510692">
      <w:pPr>
        <w:pStyle w:val="HTMLPreformatted"/>
        <w:spacing w:line="540" w:lineRule="atLeast"/>
        <w:rPr>
          <w:rFonts w:ascii="Garamond" w:hAnsi="Garamond"/>
          <w:b/>
          <w:bCs/>
          <w:color w:val="202124"/>
          <w:sz w:val="24"/>
          <w:szCs w:val="24"/>
        </w:rPr>
      </w:pPr>
      <w:r w:rsidRPr="006E3378">
        <w:rPr>
          <w:rStyle w:val="y2iqfc"/>
          <w:rFonts w:ascii="Garamond" w:hAnsi="Garamond"/>
          <w:b/>
          <w:bCs/>
          <w:color w:val="202124"/>
          <w:sz w:val="24"/>
          <w:szCs w:val="24"/>
          <w:lang w:val="en"/>
        </w:rPr>
        <w:t xml:space="preserve">Third: University </w:t>
      </w:r>
      <w:r>
        <w:rPr>
          <w:rStyle w:val="y2iqfc"/>
          <w:rFonts w:ascii="Garamond" w:hAnsi="Garamond"/>
          <w:b/>
          <w:bCs/>
          <w:color w:val="202124"/>
          <w:sz w:val="24"/>
          <w:szCs w:val="24"/>
          <w:lang w:val="en"/>
        </w:rPr>
        <w:t>T</w:t>
      </w:r>
      <w:r w:rsidRPr="006E3378">
        <w:rPr>
          <w:rStyle w:val="y2iqfc"/>
          <w:rFonts w:ascii="Garamond" w:hAnsi="Garamond"/>
          <w:b/>
          <w:bCs/>
          <w:color w:val="202124"/>
          <w:sz w:val="24"/>
          <w:szCs w:val="24"/>
          <w:lang w:val="en"/>
        </w:rPr>
        <w:t>eaching: (2009-202</w:t>
      </w:r>
      <w:r>
        <w:rPr>
          <w:rStyle w:val="y2iqfc"/>
          <w:rFonts w:ascii="Garamond" w:hAnsi="Garamond"/>
          <w:b/>
          <w:bCs/>
          <w:color w:val="202124"/>
          <w:sz w:val="24"/>
          <w:szCs w:val="24"/>
          <w:lang w:val="en"/>
        </w:rPr>
        <w:t>3</w:t>
      </w:r>
      <w:r w:rsidRPr="006E3378">
        <w:rPr>
          <w:rStyle w:val="y2iqfc"/>
          <w:rFonts w:ascii="Garamond" w:hAnsi="Garamond"/>
          <w:b/>
          <w:bCs/>
          <w:color w:val="202124"/>
          <w:sz w:val="24"/>
          <w:szCs w:val="24"/>
          <w:lang w:val="en"/>
        </w:rPr>
        <w:t>)</w:t>
      </w:r>
    </w:p>
    <w:p w14:paraId="7C2902C6" w14:textId="77777777" w:rsidR="00AE0755" w:rsidRPr="00AE0755" w:rsidRDefault="00AE0755" w:rsidP="00510692">
      <w:pPr>
        <w:rPr>
          <w:rFonts w:ascii="Garamond" w:hAnsi="Garamond"/>
          <w:b/>
          <w:bCs/>
          <w:sz w:val="24"/>
          <w:szCs w:val="24"/>
        </w:rPr>
      </w:pPr>
    </w:p>
    <w:tbl>
      <w:tblPr>
        <w:tblW w:w="93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94"/>
        <w:gridCol w:w="1440"/>
        <w:gridCol w:w="3780"/>
        <w:gridCol w:w="1831"/>
      </w:tblGrid>
      <w:tr w:rsidR="00A910FB" w:rsidRPr="00A07375" w14:paraId="47EF6FC8" w14:textId="77777777" w:rsidTr="004253F7">
        <w:trPr>
          <w:cantSplit/>
          <w:trHeight w:val="340"/>
          <w:jc w:val="center"/>
        </w:trPr>
        <w:tc>
          <w:tcPr>
            <w:tcW w:w="3734" w:type="dxa"/>
            <w:gridSpan w:val="2"/>
            <w:tcBorders>
              <w:top w:val="single" w:sz="12" w:space="0" w:color="auto"/>
              <w:bottom w:val="single" w:sz="12" w:space="0" w:color="auto"/>
            </w:tcBorders>
            <w:shd w:val="clear" w:color="auto" w:fill="B4C6E7" w:themeFill="accent1" w:themeFillTint="66"/>
          </w:tcPr>
          <w:p w14:paraId="5E0183C2" w14:textId="77777777" w:rsidR="00A910FB" w:rsidRPr="00A07375" w:rsidRDefault="00A910FB" w:rsidP="00510692">
            <w:pPr>
              <w:bidi/>
              <w:jc w:val="center"/>
              <w:rPr>
                <w:rFonts w:ascii="Garamond" w:hAnsi="Garamond"/>
                <w:b/>
                <w:bCs/>
                <w:color w:val="000080"/>
                <w:lang w:eastAsia="ar-SA"/>
              </w:rPr>
            </w:pPr>
            <w:r w:rsidRPr="00A07375">
              <w:rPr>
                <w:rFonts w:ascii="Garamond" w:hAnsi="Garamond"/>
                <w:b/>
                <w:bCs/>
                <w:color w:val="000080"/>
                <w:lang w:eastAsia="ar-SA"/>
              </w:rPr>
              <w:t>Teaching Units</w:t>
            </w:r>
          </w:p>
        </w:tc>
        <w:tc>
          <w:tcPr>
            <w:tcW w:w="3780" w:type="dxa"/>
            <w:vMerge w:val="restart"/>
            <w:tcBorders>
              <w:top w:val="single" w:sz="12" w:space="0" w:color="auto"/>
              <w:bottom w:val="single" w:sz="12" w:space="0" w:color="auto"/>
            </w:tcBorders>
            <w:shd w:val="clear" w:color="auto" w:fill="B4C6E7" w:themeFill="accent1" w:themeFillTint="66"/>
            <w:vAlign w:val="center"/>
          </w:tcPr>
          <w:p w14:paraId="32ACBF77" w14:textId="77777777" w:rsidR="00A910FB" w:rsidRPr="00A07375" w:rsidRDefault="00A910FB" w:rsidP="00510692">
            <w:pPr>
              <w:jc w:val="center"/>
              <w:rPr>
                <w:rFonts w:ascii="Garamond" w:hAnsi="Garamond"/>
                <w:b/>
                <w:bCs/>
                <w:color w:val="000080"/>
                <w:lang w:eastAsia="ar-SA"/>
              </w:rPr>
            </w:pPr>
            <w:r w:rsidRPr="00A07375">
              <w:rPr>
                <w:rFonts w:ascii="Garamond" w:hAnsi="Garamond"/>
                <w:b/>
                <w:bCs/>
                <w:color w:val="000080"/>
                <w:lang w:eastAsia="ar-SA"/>
              </w:rPr>
              <w:t>Course title</w:t>
            </w:r>
          </w:p>
        </w:tc>
        <w:tc>
          <w:tcPr>
            <w:tcW w:w="1831" w:type="dxa"/>
            <w:vMerge w:val="restart"/>
            <w:tcBorders>
              <w:top w:val="single" w:sz="12" w:space="0" w:color="auto"/>
              <w:bottom w:val="single" w:sz="12" w:space="0" w:color="auto"/>
            </w:tcBorders>
            <w:shd w:val="clear" w:color="auto" w:fill="B4C6E7" w:themeFill="accent1" w:themeFillTint="66"/>
            <w:vAlign w:val="center"/>
          </w:tcPr>
          <w:p w14:paraId="54B1E6C8" w14:textId="2496827E" w:rsidR="00A910FB" w:rsidRPr="00A07375" w:rsidRDefault="00A910FB" w:rsidP="00510692">
            <w:pPr>
              <w:jc w:val="center"/>
              <w:rPr>
                <w:rFonts w:ascii="Garamond" w:hAnsi="Garamond"/>
                <w:b/>
                <w:bCs/>
                <w:color w:val="000080"/>
                <w:lang w:eastAsia="ar-SA"/>
              </w:rPr>
            </w:pPr>
            <w:r w:rsidRPr="00A07375">
              <w:rPr>
                <w:rFonts w:ascii="Garamond" w:hAnsi="Garamond"/>
                <w:b/>
                <w:bCs/>
                <w:color w:val="000080"/>
                <w:lang w:eastAsia="ar-SA"/>
              </w:rPr>
              <w:t>Program Title</w:t>
            </w:r>
          </w:p>
        </w:tc>
      </w:tr>
      <w:tr w:rsidR="00A910FB" w:rsidRPr="00A07375" w14:paraId="7C2FBB0D" w14:textId="77777777" w:rsidTr="004253F7">
        <w:trPr>
          <w:cantSplit/>
          <w:jc w:val="center"/>
        </w:trPr>
        <w:tc>
          <w:tcPr>
            <w:tcW w:w="2294" w:type="dxa"/>
            <w:tcBorders>
              <w:top w:val="single" w:sz="12" w:space="0" w:color="auto"/>
              <w:bottom w:val="single" w:sz="12" w:space="0" w:color="auto"/>
            </w:tcBorders>
            <w:shd w:val="clear" w:color="auto" w:fill="B4C6E7" w:themeFill="accent1" w:themeFillTint="66"/>
          </w:tcPr>
          <w:p w14:paraId="64E27548" w14:textId="77777777" w:rsidR="00A910FB" w:rsidRPr="00A07375" w:rsidRDefault="00A910FB" w:rsidP="00510692">
            <w:pPr>
              <w:jc w:val="center"/>
              <w:rPr>
                <w:rFonts w:ascii="Garamond" w:hAnsi="Garamond"/>
                <w:b/>
                <w:bCs/>
                <w:color w:val="000080"/>
                <w:lang w:eastAsia="ar-SA"/>
              </w:rPr>
            </w:pPr>
            <w:r w:rsidRPr="00A07375">
              <w:rPr>
                <w:rFonts w:ascii="Garamond" w:hAnsi="Garamond"/>
                <w:b/>
                <w:bCs/>
                <w:color w:val="000080"/>
                <w:lang w:eastAsia="ar-SA"/>
              </w:rPr>
              <w:t>Lab.</w:t>
            </w:r>
          </w:p>
        </w:tc>
        <w:tc>
          <w:tcPr>
            <w:tcW w:w="1440" w:type="dxa"/>
            <w:tcBorders>
              <w:top w:val="single" w:sz="12" w:space="0" w:color="auto"/>
              <w:bottom w:val="single" w:sz="12" w:space="0" w:color="auto"/>
            </w:tcBorders>
            <w:shd w:val="clear" w:color="auto" w:fill="B4C6E7" w:themeFill="accent1" w:themeFillTint="66"/>
          </w:tcPr>
          <w:p w14:paraId="2A20CEA8" w14:textId="77777777" w:rsidR="00A910FB" w:rsidRPr="00A07375" w:rsidRDefault="00A910FB" w:rsidP="00510692">
            <w:pPr>
              <w:pStyle w:val="Heading6"/>
              <w:rPr>
                <w:rFonts w:ascii="Garamond" w:hAnsi="Garamond" w:cs="Times New Roman"/>
                <w:color w:val="000080"/>
                <w:sz w:val="22"/>
                <w:szCs w:val="22"/>
              </w:rPr>
            </w:pPr>
            <w:r w:rsidRPr="00A07375">
              <w:rPr>
                <w:rFonts w:ascii="Garamond" w:hAnsi="Garamond" w:cs="Times New Roman"/>
                <w:color w:val="000080"/>
                <w:sz w:val="22"/>
                <w:szCs w:val="22"/>
              </w:rPr>
              <w:t>Lecture</w:t>
            </w:r>
          </w:p>
        </w:tc>
        <w:tc>
          <w:tcPr>
            <w:tcW w:w="3780" w:type="dxa"/>
            <w:vMerge/>
            <w:tcBorders>
              <w:bottom w:val="single" w:sz="12" w:space="0" w:color="auto"/>
            </w:tcBorders>
            <w:shd w:val="clear" w:color="auto" w:fill="F3F3F3"/>
          </w:tcPr>
          <w:p w14:paraId="1B1EC429" w14:textId="77777777" w:rsidR="00A910FB" w:rsidRPr="00A07375" w:rsidRDefault="00A910FB" w:rsidP="00510692">
            <w:pPr>
              <w:jc w:val="both"/>
              <w:rPr>
                <w:rFonts w:ascii="Garamond" w:hAnsi="Garamond"/>
                <w:b/>
                <w:bCs/>
                <w:color w:val="000080"/>
                <w:lang w:eastAsia="ar-SA"/>
              </w:rPr>
            </w:pPr>
          </w:p>
        </w:tc>
        <w:tc>
          <w:tcPr>
            <w:tcW w:w="1831" w:type="dxa"/>
            <w:vMerge/>
            <w:tcBorders>
              <w:bottom w:val="single" w:sz="12" w:space="0" w:color="auto"/>
            </w:tcBorders>
            <w:shd w:val="clear" w:color="auto" w:fill="F3F3F3"/>
          </w:tcPr>
          <w:p w14:paraId="06581524" w14:textId="77777777" w:rsidR="00A910FB" w:rsidRPr="00A07375" w:rsidRDefault="00A910FB" w:rsidP="00510692">
            <w:pPr>
              <w:jc w:val="both"/>
              <w:rPr>
                <w:rFonts w:ascii="Garamond" w:hAnsi="Garamond"/>
                <w:b/>
                <w:bCs/>
                <w:color w:val="000080"/>
                <w:lang w:eastAsia="ar-SA"/>
              </w:rPr>
            </w:pPr>
          </w:p>
        </w:tc>
      </w:tr>
      <w:tr w:rsidR="00453176" w:rsidRPr="00A07375" w14:paraId="16694F75" w14:textId="77777777" w:rsidTr="004253F7">
        <w:trPr>
          <w:cantSplit/>
          <w:trHeight w:val="454"/>
          <w:jc w:val="center"/>
        </w:trPr>
        <w:tc>
          <w:tcPr>
            <w:tcW w:w="9345" w:type="dxa"/>
            <w:gridSpan w:val="4"/>
            <w:tcBorders>
              <w:top w:val="single" w:sz="12" w:space="0" w:color="auto"/>
            </w:tcBorders>
            <w:vAlign w:val="center"/>
          </w:tcPr>
          <w:p w14:paraId="43B88BF1" w14:textId="77777777" w:rsidR="00453176" w:rsidRPr="00A07375" w:rsidRDefault="00453176" w:rsidP="00510692">
            <w:pPr>
              <w:jc w:val="center"/>
              <w:rPr>
                <w:rFonts w:ascii="Garamond" w:hAnsi="Garamond"/>
                <w:lang w:eastAsia="ar-SA"/>
              </w:rPr>
            </w:pPr>
            <w:r w:rsidRPr="00A07375">
              <w:rPr>
                <w:rFonts w:ascii="Garamond" w:hAnsi="Garamond"/>
                <w:lang w:eastAsia="ar-SA"/>
              </w:rPr>
              <w:t>DEPARTMENT OF SPANISH LANGUAGE AND LITERATURE</w:t>
            </w:r>
          </w:p>
          <w:p w14:paraId="285D17DD" w14:textId="69CFA7F7" w:rsidR="00B80AA0" w:rsidRPr="00A07375" w:rsidRDefault="00B80AA0" w:rsidP="00510692">
            <w:pPr>
              <w:jc w:val="center"/>
              <w:rPr>
                <w:rFonts w:ascii="Garamond" w:hAnsi="Garamond"/>
                <w:lang w:eastAsia="ar-SA"/>
              </w:rPr>
            </w:pPr>
            <w:r w:rsidRPr="00A07375">
              <w:rPr>
                <w:rFonts w:ascii="Garamond" w:hAnsi="Garamond"/>
                <w:lang w:eastAsia="ar-SA"/>
              </w:rPr>
              <w:t>CAIRO UNIVERSITY</w:t>
            </w:r>
          </w:p>
        </w:tc>
      </w:tr>
      <w:tr w:rsidR="00A910FB" w:rsidRPr="00A07375" w14:paraId="4CE638F0" w14:textId="77777777" w:rsidTr="004253F7">
        <w:trPr>
          <w:cantSplit/>
          <w:trHeight w:val="454"/>
          <w:jc w:val="center"/>
        </w:trPr>
        <w:tc>
          <w:tcPr>
            <w:tcW w:w="2294" w:type="dxa"/>
            <w:tcBorders>
              <w:top w:val="single" w:sz="12" w:space="0" w:color="auto"/>
            </w:tcBorders>
            <w:vAlign w:val="center"/>
          </w:tcPr>
          <w:p w14:paraId="4E27CBAC" w14:textId="77777777" w:rsidR="00A910FB" w:rsidRPr="00A07375" w:rsidRDefault="00A910FB" w:rsidP="00510692">
            <w:pPr>
              <w:jc w:val="center"/>
              <w:rPr>
                <w:rFonts w:ascii="Garamond" w:hAnsi="Garamond"/>
                <w:lang w:eastAsia="ar-SA"/>
              </w:rPr>
            </w:pPr>
          </w:p>
        </w:tc>
        <w:tc>
          <w:tcPr>
            <w:tcW w:w="1440" w:type="dxa"/>
            <w:tcBorders>
              <w:top w:val="single" w:sz="12" w:space="0" w:color="auto"/>
            </w:tcBorders>
            <w:vAlign w:val="center"/>
          </w:tcPr>
          <w:p w14:paraId="67BD5954" w14:textId="7FEAB58A" w:rsidR="00A910FB" w:rsidRPr="00A07375" w:rsidRDefault="00402DB1" w:rsidP="00510692">
            <w:pPr>
              <w:jc w:val="center"/>
              <w:rPr>
                <w:rFonts w:ascii="Garamond" w:hAnsi="Garamond"/>
                <w:rtl/>
                <w:lang w:eastAsia="ar-SA"/>
              </w:rPr>
            </w:pPr>
            <w:r w:rsidRPr="00A07375">
              <w:rPr>
                <w:rFonts w:ascii="Garamond" w:hAnsi="Garamond"/>
                <w:lang w:eastAsia="ar-SA"/>
              </w:rPr>
              <w:t>30 Hours/ 7 Credit hours</w:t>
            </w:r>
          </w:p>
        </w:tc>
        <w:tc>
          <w:tcPr>
            <w:tcW w:w="3780" w:type="dxa"/>
            <w:tcBorders>
              <w:top w:val="single" w:sz="12" w:space="0" w:color="auto"/>
            </w:tcBorders>
            <w:vAlign w:val="center"/>
          </w:tcPr>
          <w:p w14:paraId="60D094C9" w14:textId="46B1A9D9" w:rsidR="00A910FB" w:rsidRPr="00A07375" w:rsidRDefault="00A910FB" w:rsidP="00510692">
            <w:pPr>
              <w:jc w:val="center"/>
              <w:rPr>
                <w:rFonts w:ascii="Garamond" w:hAnsi="Garamond"/>
                <w:rtl/>
                <w:lang w:eastAsia="ar-SA" w:bidi="ar-EG"/>
              </w:rPr>
            </w:pPr>
            <w:r w:rsidRPr="00A07375">
              <w:rPr>
                <w:rFonts w:ascii="Garamond" w:hAnsi="Garamond"/>
                <w:lang w:eastAsia="ar-SA" w:bidi="ar-EG"/>
              </w:rPr>
              <w:t>Pragmatics</w:t>
            </w:r>
          </w:p>
        </w:tc>
        <w:tc>
          <w:tcPr>
            <w:tcW w:w="1831" w:type="dxa"/>
            <w:vMerge w:val="restart"/>
            <w:tcBorders>
              <w:top w:val="single" w:sz="12" w:space="0" w:color="auto"/>
            </w:tcBorders>
            <w:vAlign w:val="center"/>
          </w:tcPr>
          <w:p w14:paraId="3CE8E000" w14:textId="1FFB49F8" w:rsidR="00A910FB" w:rsidRPr="00A07375" w:rsidRDefault="00A910FB" w:rsidP="00510692">
            <w:pPr>
              <w:jc w:val="center"/>
              <w:rPr>
                <w:rFonts w:ascii="Garamond" w:hAnsi="Garamond"/>
                <w:rtl/>
                <w:lang w:eastAsia="ar-SA"/>
              </w:rPr>
            </w:pPr>
            <w:r w:rsidRPr="00A07375">
              <w:rPr>
                <w:rFonts w:ascii="Garamond" w:hAnsi="Garamond"/>
                <w:lang w:eastAsia="ar-SA"/>
              </w:rPr>
              <w:t>Pre-Doctorate Course</w:t>
            </w:r>
          </w:p>
        </w:tc>
      </w:tr>
      <w:tr w:rsidR="00402DB1" w:rsidRPr="00A07375" w14:paraId="59075C63" w14:textId="77777777" w:rsidTr="004253F7">
        <w:trPr>
          <w:cantSplit/>
          <w:trHeight w:val="454"/>
          <w:jc w:val="center"/>
        </w:trPr>
        <w:tc>
          <w:tcPr>
            <w:tcW w:w="2294" w:type="dxa"/>
            <w:tcBorders>
              <w:top w:val="single" w:sz="12" w:space="0" w:color="auto"/>
            </w:tcBorders>
            <w:vAlign w:val="center"/>
          </w:tcPr>
          <w:p w14:paraId="37234055" w14:textId="77777777" w:rsidR="00402DB1" w:rsidRPr="00A07375" w:rsidRDefault="00402DB1" w:rsidP="00510692">
            <w:pPr>
              <w:jc w:val="center"/>
              <w:rPr>
                <w:rFonts w:ascii="Garamond" w:hAnsi="Garamond"/>
                <w:lang w:eastAsia="ar-SA"/>
              </w:rPr>
            </w:pPr>
          </w:p>
        </w:tc>
        <w:tc>
          <w:tcPr>
            <w:tcW w:w="1440" w:type="dxa"/>
            <w:tcBorders>
              <w:top w:val="single" w:sz="12" w:space="0" w:color="auto"/>
            </w:tcBorders>
          </w:tcPr>
          <w:p w14:paraId="5E67BAFE" w14:textId="6A7FC010" w:rsidR="00402DB1" w:rsidRPr="00A07375" w:rsidRDefault="00402DB1" w:rsidP="00510692">
            <w:pPr>
              <w:jc w:val="center"/>
              <w:rPr>
                <w:rFonts w:ascii="Garamond" w:hAnsi="Garamond"/>
                <w:rtl/>
                <w:lang w:eastAsia="ar-SA"/>
              </w:rPr>
            </w:pPr>
            <w:r w:rsidRPr="00A07375">
              <w:rPr>
                <w:rFonts w:ascii="Garamond" w:hAnsi="Garamond"/>
                <w:lang w:eastAsia="ar-SA"/>
              </w:rPr>
              <w:t>30 Hours/ 7 Credit hours</w:t>
            </w:r>
          </w:p>
        </w:tc>
        <w:tc>
          <w:tcPr>
            <w:tcW w:w="3780" w:type="dxa"/>
            <w:tcBorders>
              <w:top w:val="single" w:sz="12" w:space="0" w:color="auto"/>
            </w:tcBorders>
            <w:vAlign w:val="center"/>
          </w:tcPr>
          <w:p w14:paraId="0864EFCD" w14:textId="2E261FD7" w:rsidR="00402DB1" w:rsidRPr="00A07375" w:rsidRDefault="00402DB1" w:rsidP="00510692">
            <w:pPr>
              <w:jc w:val="center"/>
              <w:rPr>
                <w:rFonts w:ascii="Garamond" w:hAnsi="Garamond"/>
                <w:rtl/>
                <w:lang w:eastAsia="ar-SA" w:bidi="ar-EG"/>
              </w:rPr>
            </w:pPr>
            <w:r w:rsidRPr="00A07375">
              <w:rPr>
                <w:rFonts w:ascii="Garamond" w:hAnsi="Garamond"/>
                <w:lang w:eastAsia="ar-SA"/>
              </w:rPr>
              <w:t>Foreign Language Teaching</w:t>
            </w:r>
          </w:p>
        </w:tc>
        <w:tc>
          <w:tcPr>
            <w:tcW w:w="1831" w:type="dxa"/>
            <w:vMerge/>
            <w:vAlign w:val="center"/>
          </w:tcPr>
          <w:p w14:paraId="2350422C" w14:textId="77777777" w:rsidR="00402DB1" w:rsidRPr="00A07375" w:rsidRDefault="00402DB1" w:rsidP="00510692">
            <w:pPr>
              <w:jc w:val="center"/>
              <w:rPr>
                <w:rFonts w:ascii="Garamond" w:hAnsi="Garamond"/>
                <w:rtl/>
                <w:lang w:eastAsia="ar-SA"/>
              </w:rPr>
            </w:pPr>
          </w:p>
        </w:tc>
      </w:tr>
      <w:tr w:rsidR="00402DB1" w:rsidRPr="00A07375" w14:paraId="03173FE8" w14:textId="77777777" w:rsidTr="004253F7">
        <w:trPr>
          <w:cantSplit/>
          <w:trHeight w:val="454"/>
          <w:jc w:val="center"/>
        </w:trPr>
        <w:tc>
          <w:tcPr>
            <w:tcW w:w="2294" w:type="dxa"/>
            <w:tcBorders>
              <w:top w:val="single" w:sz="12" w:space="0" w:color="auto"/>
            </w:tcBorders>
            <w:vAlign w:val="center"/>
          </w:tcPr>
          <w:p w14:paraId="0A7029F8" w14:textId="77777777" w:rsidR="00402DB1" w:rsidRPr="00A07375" w:rsidRDefault="00402DB1" w:rsidP="00510692">
            <w:pPr>
              <w:jc w:val="center"/>
              <w:rPr>
                <w:rFonts w:ascii="Garamond" w:hAnsi="Garamond"/>
                <w:lang w:eastAsia="ar-SA"/>
              </w:rPr>
            </w:pPr>
          </w:p>
        </w:tc>
        <w:tc>
          <w:tcPr>
            <w:tcW w:w="1440" w:type="dxa"/>
            <w:tcBorders>
              <w:top w:val="single" w:sz="12" w:space="0" w:color="auto"/>
            </w:tcBorders>
          </w:tcPr>
          <w:p w14:paraId="0C06C712" w14:textId="6502D9B7" w:rsidR="00402DB1" w:rsidRPr="00A07375" w:rsidRDefault="00402DB1" w:rsidP="00510692">
            <w:pPr>
              <w:jc w:val="center"/>
              <w:rPr>
                <w:rFonts w:ascii="Garamond" w:hAnsi="Garamond"/>
                <w:lang w:eastAsia="ar-SA"/>
              </w:rPr>
            </w:pPr>
            <w:r w:rsidRPr="00A07375">
              <w:rPr>
                <w:rFonts w:ascii="Garamond" w:hAnsi="Garamond"/>
                <w:lang w:eastAsia="ar-SA"/>
              </w:rPr>
              <w:t>30 Hours/ 7 Credit hours</w:t>
            </w:r>
          </w:p>
        </w:tc>
        <w:tc>
          <w:tcPr>
            <w:tcW w:w="3780" w:type="dxa"/>
            <w:tcBorders>
              <w:top w:val="single" w:sz="12" w:space="0" w:color="auto"/>
            </w:tcBorders>
            <w:vAlign w:val="center"/>
          </w:tcPr>
          <w:p w14:paraId="2237ECF3" w14:textId="03D8F99D" w:rsidR="00402DB1" w:rsidRPr="00A07375" w:rsidRDefault="00402DB1" w:rsidP="00510692">
            <w:pPr>
              <w:jc w:val="center"/>
              <w:rPr>
                <w:rFonts w:ascii="Garamond" w:hAnsi="Garamond"/>
                <w:lang w:val="es-ES" w:eastAsia="ar-SA" w:bidi="ar-EG"/>
              </w:rPr>
            </w:pPr>
            <w:r w:rsidRPr="00A07375">
              <w:rPr>
                <w:rFonts w:ascii="Garamond" w:hAnsi="Garamond"/>
                <w:lang w:eastAsia="ar-SA" w:bidi="ar-EG"/>
              </w:rPr>
              <w:t>General and Applied Linguistics</w:t>
            </w:r>
          </w:p>
        </w:tc>
        <w:tc>
          <w:tcPr>
            <w:tcW w:w="1831" w:type="dxa"/>
            <w:vMerge w:val="restart"/>
            <w:tcBorders>
              <w:top w:val="single" w:sz="12" w:space="0" w:color="auto"/>
            </w:tcBorders>
            <w:vAlign w:val="center"/>
          </w:tcPr>
          <w:p w14:paraId="5689E4B1" w14:textId="3D226B6A" w:rsidR="00402DB1" w:rsidRPr="00A07375" w:rsidRDefault="00402DB1" w:rsidP="00510692">
            <w:pPr>
              <w:jc w:val="center"/>
              <w:rPr>
                <w:rFonts w:ascii="Garamond" w:hAnsi="Garamond"/>
                <w:lang w:eastAsia="ar-SA"/>
              </w:rPr>
            </w:pPr>
            <w:r w:rsidRPr="00A07375">
              <w:rPr>
                <w:rFonts w:ascii="Garamond" w:hAnsi="Garamond"/>
                <w:lang w:eastAsia="ar-SA"/>
              </w:rPr>
              <w:t>Pre-Master Course</w:t>
            </w:r>
          </w:p>
        </w:tc>
      </w:tr>
      <w:tr w:rsidR="00402DB1" w:rsidRPr="00A07375" w14:paraId="0A666644" w14:textId="77777777" w:rsidTr="004253F7">
        <w:trPr>
          <w:cantSplit/>
          <w:trHeight w:val="705"/>
          <w:jc w:val="center"/>
        </w:trPr>
        <w:tc>
          <w:tcPr>
            <w:tcW w:w="2294" w:type="dxa"/>
            <w:vAlign w:val="center"/>
          </w:tcPr>
          <w:p w14:paraId="2DFB6672" w14:textId="77777777" w:rsidR="00402DB1" w:rsidRPr="00A07375" w:rsidRDefault="00402DB1" w:rsidP="00510692">
            <w:pPr>
              <w:jc w:val="center"/>
              <w:rPr>
                <w:rFonts w:ascii="Garamond" w:hAnsi="Garamond"/>
                <w:lang w:eastAsia="ar-SA"/>
              </w:rPr>
            </w:pPr>
          </w:p>
        </w:tc>
        <w:tc>
          <w:tcPr>
            <w:tcW w:w="1440" w:type="dxa"/>
          </w:tcPr>
          <w:p w14:paraId="209601FA" w14:textId="43E62695" w:rsidR="00402DB1" w:rsidRPr="00A07375" w:rsidRDefault="00402DB1" w:rsidP="00510692">
            <w:pPr>
              <w:jc w:val="center"/>
              <w:rPr>
                <w:rFonts w:ascii="Garamond" w:hAnsi="Garamond"/>
                <w:lang w:eastAsia="ar-SA"/>
              </w:rPr>
            </w:pPr>
            <w:r w:rsidRPr="00A07375">
              <w:rPr>
                <w:rFonts w:ascii="Garamond" w:hAnsi="Garamond"/>
                <w:lang w:eastAsia="ar-SA"/>
              </w:rPr>
              <w:t>30 Hours/ 7 Credit hours</w:t>
            </w:r>
          </w:p>
        </w:tc>
        <w:tc>
          <w:tcPr>
            <w:tcW w:w="3780" w:type="dxa"/>
            <w:vAlign w:val="center"/>
          </w:tcPr>
          <w:p w14:paraId="06D6E952" w14:textId="3A28D3E9" w:rsidR="00402DB1" w:rsidRPr="00A07375" w:rsidRDefault="00402DB1" w:rsidP="00510692">
            <w:pPr>
              <w:jc w:val="center"/>
              <w:rPr>
                <w:rFonts w:ascii="Garamond" w:hAnsi="Garamond"/>
                <w:lang w:eastAsia="ar-SA"/>
              </w:rPr>
            </w:pPr>
            <w:r w:rsidRPr="00A07375">
              <w:rPr>
                <w:rFonts w:ascii="Garamond" w:hAnsi="Garamond"/>
                <w:lang w:eastAsia="ar-SA"/>
              </w:rPr>
              <w:t>Translation Studies</w:t>
            </w:r>
          </w:p>
        </w:tc>
        <w:tc>
          <w:tcPr>
            <w:tcW w:w="1831" w:type="dxa"/>
            <w:vMerge/>
          </w:tcPr>
          <w:p w14:paraId="7DC1AF13" w14:textId="77777777" w:rsidR="00402DB1" w:rsidRPr="00A07375" w:rsidRDefault="00402DB1" w:rsidP="00510692">
            <w:pPr>
              <w:jc w:val="both"/>
              <w:rPr>
                <w:rFonts w:ascii="Garamond" w:hAnsi="Garamond"/>
                <w:lang w:eastAsia="ar-SA"/>
              </w:rPr>
            </w:pPr>
          </w:p>
        </w:tc>
      </w:tr>
      <w:tr w:rsidR="00402DB1" w:rsidRPr="00A07375" w14:paraId="4C8170C6" w14:textId="77777777" w:rsidTr="004253F7">
        <w:trPr>
          <w:cantSplit/>
          <w:trHeight w:val="705"/>
          <w:jc w:val="center"/>
        </w:trPr>
        <w:tc>
          <w:tcPr>
            <w:tcW w:w="2294" w:type="dxa"/>
            <w:vAlign w:val="center"/>
          </w:tcPr>
          <w:p w14:paraId="156DE3A5" w14:textId="77777777" w:rsidR="00402DB1" w:rsidRPr="00A07375" w:rsidRDefault="00402DB1" w:rsidP="00510692">
            <w:pPr>
              <w:jc w:val="center"/>
              <w:rPr>
                <w:rFonts w:ascii="Garamond" w:hAnsi="Garamond"/>
                <w:lang w:eastAsia="ar-SA"/>
              </w:rPr>
            </w:pPr>
          </w:p>
        </w:tc>
        <w:tc>
          <w:tcPr>
            <w:tcW w:w="1440" w:type="dxa"/>
          </w:tcPr>
          <w:p w14:paraId="33C2F979" w14:textId="42103A49" w:rsidR="00402DB1" w:rsidRPr="00A07375" w:rsidRDefault="00402DB1" w:rsidP="00510692">
            <w:pPr>
              <w:jc w:val="center"/>
              <w:rPr>
                <w:rFonts w:ascii="Garamond" w:hAnsi="Garamond"/>
                <w:rtl/>
                <w:lang w:eastAsia="ar-SA"/>
              </w:rPr>
            </w:pPr>
            <w:r w:rsidRPr="00A07375">
              <w:rPr>
                <w:rFonts w:ascii="Garamond" w:hAnsi="Garamond"/>
                <w:lang w:eastAsia="ar-SA"/>
              </w:rPr>
              <w:t>30 Hours/ 7 Credit hours</w:t>
            </w:r>
          </w:p>
        </w:tc>
        <w:tc>
          <w:tcPr>
            <w:tcW w:w="3780" w:type="dxa"/>
            <w:vAlign w:val="center"/>
          </w:tcPr>
          <w:p w14:paraId="6A9C1F29" w14:textId="641977D5" w:rsidR="00402DB1" w:rsidRPr="00A07375" w:rsidRDefault="00402DB1" w:rsidP="00510692">
            <w:pPr>
              <w:pStyle w:val="ListParagraph"/>
              <w:spacing w:after="0" w:line="240" w:lineRule="auto"/>
              <w:ind w:left="0"/>
              <w:jc w:val="center"/>
              <w:rPr>
                <w:rFonts w:ascii="Garamond" w:hAnsi="Garamond" w:cs="Times New Roman"/>
                <w:rtl/>
                <w:lang w:bidi="ar-EG"/>
              </w:rPr>
            </w:pPr>
            <w:r w:rsidRPr="00A07375">
              <w:rPr>
                <w:rFonts w:ascii="Garamond" w:hAnsi="Garamond" w:cs="Times New Roman"/>
                <w:lang w:bidi="ar-EG"/>
              </w:rPr>
              <w:t>Morphosyntax</w:t>
            </w:r>
          </w:p>
          <w:p w14:paraId="026452AC" w14:textId="77777777" w:rsidR="00402DB1" w:rsidRPr="00A07375" w:rsidRDefault="00402DB1" w:rsidP="00510692">
            <w:pPr>
              <w:jc w:val="center"/>
              <w:rPr>
                <w:rFonts w:ascii="Garamond" w:hAnsi="Garamond"/>
                <w:rtl/>
                <w:lang w:eastAsia="ar-SA"/>
              </w:rPr>
            </w:pPr>
          </w:p>
        </w:tc>
        <w:tc>
          <w:tcPr>
            <w:tcW w:w="1831" w:type="dxa"/>
          </w:tcPr>
          <w:p w14:paraId="5DC43DBD" w14:textId="77777777" w:rsidR="00402DB1" w:rsidRPr="00A07375" w:rsidRDefault="00402DB1" w:rsidP="00510692">
            <w:pPr>
              <w:jc w:val="both"/>
              <w:rPr>
                <w:rFonts w:ascii="Garamond" w:hAnsi="Garamond"/>
                <w:lang w:eastAsia="ar-SA"/>
              </w:rPr>
            </w:pPr>
          </w:p>
        </w:tc>
      </w:tr>
      <w:tr w:rsidR="00402DB1" w:rsidRPr="00A07375" w14:paraId="67D64049" w14:textId="77777777" w:rsidTr="004253F7">
        <w:trPr>
          <w:cantSplit/>
          <w:trHeight w:val="705"/>
          <w:jc w:val="center"/>
        </w:trPr>
        <w:tc>
          <w:tcPr>
            <w:tcW w:w="2294" w:type="dxa"/>
            <w:vAlign w:val="center"/>
          </w:tcPr>
          <w:p w14:paraId="1CD0491A" w14:textId="77777777" w:rsidR="00402DB1" w:rsidRPr="00A07375" w:rsidRDefault="00402DB1" w:rsidP="00510692">
            <w:pPr>
              <w:jc w:val="center"/>
              <w:rPr>
                <w:rFonts w:ascii="Garamond" w:hAnsi="Garamond"/>
                <w:lang w:eastAsia="ar-SA"/>
              </w:rPr>
            </w:pPr>
          </w:p>
        </w:tc>
        <w:tc>
          <w:tcPr>
            <w:tcW w:w="1440" w:type="dxa"/>
          </w:tcPr>
          <w:p w14:paraId="7D9136DE" w14:textId="199E0EDB" w:rsidR="00402DB1" w:rsidRPr="00A07375" w:rsidRDefault="00402DB1" w:rsidP="00510692">
            <w:pPr>
              <w:jc w:val="center"/>
              <w:rPr>
                <w:rFonts w:ascii="Garamond" w:hAnsi="Garamond"/>
                <w:rtl/>
                <w:lang w:eastAsia="ar-SA"/>
              </w:rPr>
            </w:pPr>
            <w:r w:rsidRPr="00A07375">
              <w:rPr>
                <w:rFonts w:ascii="Garamond" w:hAnsi="Garamond"/>
                <w:lang w:eastAsia="ar-SA"/>
              </w:rPr>
              <w:t>30 Hours/ 7 Credit hours</w:t>
            </w:r>
          </w:p>
        </w:tc>
        <w:tc>
          <w:tcPr>
            <w:tcW w:w="3780" w:type="dxa"/>
            <w:vAlign w:val="center"/>
          </w:tcPr>
          <w:p w14:paraId="708804D5" w14:textId="73CDF723" w:rsidR="00402DB1" w:rsidRPr="00A07375" w:rsidRDefault="00402DB1" w:rsidP="00510692">
            <w:pPr>
              <w:jc w:val="center"/>
              <w:rPr>
                <w:rFonts w:ascii="Garamond" w:hAnsi="Garamond"/>
                <w:rtl/>
                <w:lang w:eastAsia="ar-SA" w:bidi="ar-EG"/>
              </w:rPr>
            </w:pPr>
            <w:r w:rsidRPr="00A07375">
              <w:rPr>
                <w:rFonts w:ascii="Garamond" w:hAnsi="Garamond"/>
                <w:lang w:eastAsia="ar-SA"/>
              </w:rPr>
              <w:t>Foreign Language Teaching</w:t>
            </w:r>
          </w:p>
        </w:tc>
        <w:tc>
          <w:tcPr>
            <w:tcW w:w="1831" w:type="dxa"/>
          </w:tcPr>
          <w:p w14:paraId="2D2E649A" w14:textId="77777777" w:rsidR="00402DB1" w:rsidRPr="00A07375" w:rsidRDefault="00402DB1" w:rsidP="00510692">
            <w:pPr>
              <w:jc w:val="both"/>
              <w:rPr>
                <w:rFonts w:ascii="Garamond" w:hAnsi="Garamond"/>
                <w:lang w:eastAsia="ar-SA"/>
              </w:rPr>
            </w:pPr>
          </w:p>
        </w:tc>
      </w:tr>
      <w:tr w:rsidR="00A910FB" w:rsidRPr="00A07375" w14:paraId="2100C1CA" w14:textId="77777777" w:rsidTr="004253F7">
        <w:trPr>
          <w:cantSplit/>
          <w:trHeight w:val="705"/>
          <w:jc w:val="center"/>
        </w:trPr>
        <w:tc>
          <w:tcPr>
            <w:tcW w:w="2294" w:type="dxa"/>
            <w:vAlign w:val="center"/>
          </w:tcPr>
          <w:p w14:paraId="216D1048" w14:textId="77777777" w:rsidR="00A910FB" w:rsidRPr="00A07375" w:rsidRDefault="00A910FB" w:rsidP="00510692">
            <w:pPr>
              <w:jc w:val="center"/>
              <w:rPr>
                <w:rFonts w:ascii="Garamond" w:hAnsi="Garamond"/>
                <w:lang w:eastAsia="ar-SA"/>
              </w:rPr>
            </w:pPr>
          </w:p>
        </w:tc>
        <w:tc>
          <w:tcPr>
            <w:tcW w:w="1440" w:type="dxa"/>
            <w:vAlign w:val="center"/>
          </w:tcPr>
          <w:p w14:paraId="701652E0" w14:textId="17795ECD" w:rsidR="00A910FB" w:rsidRPr="00A07375" w:rsidRDefault="00402DB1" w:rsidP="00510692">
            <w:pPr>
              <w:jc w:val="center"/>
              <w:rPr>
                <w:rFonts w:ascii="Garamond" w:hAnsi="Garamond"/>
                <w:rtl/>
                <w:lang w:eastAsia="ar-SA"/>
              </w:rPr>
            </w:pPr>
            <w:r w:rsidRPr="00A07375">
              <w:rPr>
                <w:rFonts w:ascii="Garamond" w:hAnsi="Garamond"/>
                <w:lang w:eastAsia="ar-SA"/>
              </w:rPr>
              <w:t>24 hours / 6 credit hours</w:t>
            </w:r>
          </w:p>
        </w:tc>
        <w:tc>
          <w:tcPr>
            <w:tcW w:w="3780" w:type="dxa"/>
            <w:vAlign w:val="center"/>
          </w:tcPr>
          <w:p w14:paraId="0BC70F6B" w14:textId="406C0EB8" w:rsidR="00A910FB" w:rsidRPr="00A07375" w:rsidRDefault="00402DB1" w:rsidP="00510692">
            <w:pPr>
              <w:jc w:val="center"/>
              <w:rPr>
                <w:rFonts w:ascii="Garamond" w:hAnsi="Garamond"/>
                <w:rtl/>
                <w:lang w:eastAsia="ar-SA"/>
              </w:rPr>
            </w:pPr>
            <w:r w:rsidRPr="00A07375">
              <w:rPr>
                <w:rFonts w:ascii="Garamond" w:hAnsi="Garamond"/>
                <w:lang w:eastAsia="ar-SA"/>
              </w:rPr>
              <w:t>Contrastive and Applied Linguistics</w:t>
            </w:r>
          </w:p>
        </w:tc>
        <w:tc>
          <w:tcPr>
            <w:tcW w:w="1831" w:type="dxa"/>
          </w:tcPr>
          <w:p w14:paraId="6EA73DF5" w14:textId="3E8D5131" w:rsidR="00A910FB" w:rsidRPr="00A07375" w:rsidRDefault="00402DB1" w:rsidP="00510692">
            <w:pPr>
              <w:bidi/>
              <w:jc w:val="both"/>
              <w:rPr>
                <w:rFonts w:ascii="Garamond" w:hAnsi="Garamond"/>
                <w:rtl/>
                <w:lang w:eastAsia="ar-SA" w:bidi="ar-EG"/>
              </w:rPr>
            </w:pPr>
            <w:r w:rsidRPr="00A07375">
              <w:rPr>
                <w:rFonts w:ascii="Garamond" w:hAnsi="Garamond"/>
                <w:lang w:eastAsia="ar-SA" w:bidi="ar-EG"/>
              </w:rPr>
              <w:t>University Master in Hispanic Language and Culture (Joint Degree with Salamanca University)</w:t>
            </w:r>
          </w:p>
        </w:tc>
      </w:tr>
      <w:tr w:rsidR="00A910FB" w:rsidRPr="00A07375" w14:paraId="681A819E" w14:textId="77777777" w:rsidTr="004253F7">
        <w:trPr>
          <w:cantSplit/>
          <w:trHeight w:val="454"/>
          <w:jc w:val="center"/>
        </w:trPr>
        <w:tc>
          <w:tcPr>
            <w:tcW w:w="2294" w:type="dxa"/>
            <w:vAlign w:val="center"/>
          </w:tcPr>
          <w:p w14:paraId="35171782" w14:textId="7082E5D7" w:rsidR="00A910FB" w:rsidRPr="00A07375" w:rsidRDefault="00402DB1" w:rsidP="00510692">
            <w:pPr>
              <w:jc w:val="center"/>
              <w:rPr>
                <w:rFonts w:ascii="Garamond" w:hAnsi="Garamond"/>
                <w:lang w:eastAsia="ar-SA"/>
              </w:rPr>
            </w:pPr>
            <w:r w:rsidRPr="00A07375">
              <w:rPr>
                <w:rFonts w:ascii="Garamond" w:hAnsi="Garamond"/>
                <w:lang w:eastAsia="ar-SA"/>
              </w:rPr>
              <w:t>24 hours</w:t>
            </w:r>
          </w:p>
        </w:tc>
        <w:tc>
          <w:tcPr>
            <w:tcW w:w="1440" w:type="dxa"/>
            <w:vAlign w:val="center"/>
          </w:tcPr>
          <w:p w14:paraId="51EDA7BF" w14:textId="0B72BA20" w:rsidR="00A910FB" w:rsidRPr="00A07375" w:rsidRDefault="00402DB1" w:rsidP="00510692">
            <w:pPr>
              <w:jc w:val="center"/>
              <w:rPr>
                <w:rFonts w:ascii="Garamond" w:hAnsi="Garamond"/>
                <w:lang w:eastAsia="ar-SA"/>
              </w:rPr>
            </w:pPr>
            <w:r w:rsidRPr="00A07375">
              <w:rPr>
                <w:rFonts w:ascii="Garamond" w:hAnsi="Garamond"/>
                <w:lang w:eastAsia="ar-SA"/>
              </w:rPr>
              <w:t>24 hours</w:t>
            </w:r>
            <w:r w:rsidR="00A910FB" w:rsidRPr="00A07375">
              <w:rPr>
                <w:rFonts w:ascii="Garamond" w:hAnsi="Garamond"/>
                <w:rtl/>
                <w:lang w:eastAsia="ar-SA"/>
              </w:rPr>
              <w:t xml:space="preserve"> </w:t>
            </w:r>
          </w:p>
        </w:tc>
        <w:tc>
          <w:tcPr>
            <w:tcW w:w="3780" w:type="dxa"/>
            <w:vAlign w:val="center"/>
          </w:tcPr>
          <w:p w14:paraId="05976D5D" w14:textId="74DF2EF5" w:rsidR="00A910FB" w:rsidRPr="00A07375" w:rsidRDefault="00402DB1" w:rsidP="00510692">
            <w:pPr>
              <w:jc w:val="center"/>
              <w:rPr>
                <w:rFonts w:ascii="Garamond" w:hAnsi="Garamond"/>
                <w:lang w:eastAsia="ar-SA"/>
              </w:rPr>
            </w:pPr>
            <w:r w:rsidRPr="00A07375">
              <w:rPr>
                <w:rFonts w:ascii="Garamond" w:hAnsi="Garamond"/>
              </w:rPr>
              <w:t>Semantics</w:t>
            </w:r>
          </w:p>
        </w:tc>
        <w:tc>
          <w:tcPr>
            <w:tcW w:w="1831" w:type="dxa"/>
            <w:vMerge w:val="restart"/>
            <w:vAlign w:val="center"/>
          </w:tcPr>
          <w:p w14:paraId="1D4B2D6D" w14:textId="6475C70E" w:rsidR="00A910FB" w:rsidRPr="00A07375" w:rsidRDefault="00402DB1" w:rsidP="00510692">
            <w:pPr>
              <w:jc w:val="center"/>
              <w:rPr>
                <w:rFonts w:ascii="Garamond" w:hAnsi="Garamond"/>
                <w:lang w:eastAsia="ar-SA"/>
              </w:rPr>
            </w:pPr>
            <w:r w:rsidRPr="00A07375">
              <w:rPr>
                <w:rFonts w:ascii="Garamond" w:hAnsi="Garamond"/>
                <w:lang w:eastAsia="ar-SA"/>
              </w:rPr>
              <w:t>Grade 4</w:t>
            </w:r>
          </w:p>
        </w:tc>
      </w:tr>
      <w:tr w:rsidR="00A910FB" w:rsidRPr="00A07375" w14:paraId="355B7705" w14:textId="77777777" w:rsidTr="004253F7">
        <w:trPr>
          <w:cantSplit/>
          <w:trHeight w:val="489"/>
          <w:jc w:val="center"/>
        </w:trPr>
        <w:tc>
          <w:tcPr>
            <w:tcW w:w="2294" w:type="dxa"/>
            <w:vAlign w:val="center"/>
          </w:tcPr>
          <w:p w14:paraId="5BEB6E20" w14:textId="6B22A834" w:rsidR="00A910FB" w:rsidRPr="00A07375" w:rsidRDefault="00A910FB" w:rsidP="00510692">
            <w:pPr>
              <w:jc w:val="center"/>
              <w:rPr>
                <w:rFonts w:ascii="Garamond" w:hAnsi="Garamond"/>
                <w:lang w:eastAsia="ar-SA"/>
              </w:rPr>
            </w:pPr>
            <w:r w:rsidRPr="00A07375">
              <w:rPr>
                <w:rFonts w:ascii="Garamond" w:hAnsi="Garamond"/>
                <w:rtl/>
                <w:lang w:eastAsia="ar-SA"/>
              </w:rPr>
              <w:t xml:space="preserve"> </w:t>
            </w:r>
            <w:r w:rsidR="00402DB1" w:rsidRPr="00A07375">
              <w:rPr>
                <w:rFonts w:ascii="Garamond" w:hAnsi="Garamond"/>
                <w:lang w:eastAsia="ar-SA"/>
              </w:rPr>
              <w:t>40 hours</w:t>
            </w:r>
          </w:p>
        </w:tc>
        <w:tc>
          <w:tcPr>
            <w:tcW w:w="1440" w:type="dxa"/>
            <w:vAlign w:val="center"/>
          </w:tcPr>
          <w:p w14:paraId="71ECB8C2" w14:textId="35AAD5BA" w:rsidR="00A910FB" w:rsidRPr="00A07375" w:rsidRDefault="00402DB1" w:rsidP="00510692">
            <w:pPr>
              <w:jc w:val="center"/>
              <w:rPr>
                <w:rFonts w:ascii="Garamond" w:hAnsi="Garamond"/>
                <w:lang w:eastAsia="ar-SA"/>
              </w:rPr>
            </w:pPr>
            <w:r w:rsidRPr="00A07375">
              <w:rPr>
                <w:rFonts w:ascii="Garamond" w:hAnsi="Garamond"/>
                <w:lang w:eastAsia="ar-SA"/>
              </w:rPr>
              <w:t>8 hours</w:t>
            </w:r>
          </w:p>
        </w:tc>
        <w:tc>
          <w:tcPr>
            <w:tcW w:w="3780" w:type="dxa"/>
            <w:vAlign w:val="center"/>
          </w:tcPr>
          <w:p w14:paraId="35B633A2" w14:textId="1EF0E453" w:rsidR="00A910FB" w:rsidRPr="00A07375" w:rsidRDefault="00402DB1" w:rsidP="00510692">
            <w:pPr>
              <w:jc w:val="center"/>
              <w:rPr>
                <w:rFonts w:ascii="Garamond" w:hAnsi="Garamond"/>
                <w:lang w:eastAsia="ar-SA"/>
              </w:rPr>
            </w:pPr>
            <w:r w:rsidRPr="00A07375">
              <w:rPr>
                <w:rFonts w:ascii="Garamond" w:hAnsi="Garamond"/>
              </w:rPr>
              <w:t>Translation from Spanish into Arabic (Level 2)</w:t>
            </w:r>
          </w:p>
        </w:tc>
        <w:tc>
          <w:tcPr>
            <w:tcW w:w="1831" w:type="dxa"/>
            <w:vMerge/>
          </w:tcPr>
          <w:p w14:paraId="29E79C14" w14:textId="77777777" w:rsidR="00A910FB" w:rsidRPr="00A07375" w:rsidRDefault="00A910FB" w:rsidP="00510692">
            <w:pPr>
              <w:jc w:val="both"/>
              <w:rPr>
                <w:rFonts w:ascii="Garamond" w:hAnsi="Garamond"/>
                <w:lang w:eastAsia="ar-SA"/>
              </w:rPr>
            </w:pPr>
          </w:p>
        </w:tc>
      </w:tr>
      <w:tr w:rsidR="00A910FB" w:rsidRPr="00A07375" w14:paraId="05B5BAB8" w14:textId="77777777" w:rsidTr="004253F7">
        <w:trPr>
          <w:cantSplit/>
          <w:trHeight w:val="489"/>
          <w:jc w:val="center"/>
        </w:trPr>
        <w:tc>
          <w:tcPr>
            <w:tcW w:w="2294" w:type="dxa"/>
            <w:vAlign w:val="center"/>
          </w:tcPr>
          <w:p w14:paraId="10F1C6CC" w14:textId="37A27EAA" w:rsidR="00A910FB" w:rsidRPr="00A07375" w:rsidRDefault="00A910FB" w:rsidP="00510692">
            <w:pPr>
              <w:jc w:val="center"/>
              <w:rPr>
                <w:rFonts w:ascii="Garamond" w:hAnsi="Garamond"/>
                <w:lang w:eastAsia="ar-SA"/>
              </w:rPr>
            </w:pPr>
            <w:r w:rsidRPr="00A07375">
              <w:rPr>
                <w:rFonts w:ascii="Garamond" w:hAnsi="Garamond"/>
                <w:rtl/>
                <w:lang w:eastAsia="ar-SA"/>
              </w:rPr>
              <w:t xml:space="preserve"> </w:t>
            </w:r>
            <w:r w:rsidR="00402DB1" w:rsidRPr="00A07375">
              <w:rPr>
                <w:rFonts w:ascii="Garamond" w:hAnsi="Garamond"/>
                <w:lang w:eastAsia="ar-SA"/>
              </w:rPr>
              <w:t>40 hours</w:t>
            </w:r>
          </w:p>
        </w:tc>
        <w:tc>
          <w:tcPr>
            <w:tcW w:w="1440" w:type="dxa"/>
            <w:vAlign w:val="center"/>
          </w:tcPr>
          <w:p w14:paraId="26643AA1" w14:textId="4E04903E" w:rsidR="00A910FB" w:rsidRPr="00A07375" w:rsidRDefault="00453176" w:rsidP="00510692">
            <w:pPr>
              <w:jc w:val="center"/>
              <w:rPr>
                <w:rFonts w:ascii="Garamond" w:hAnsi="Garamond"/>
                <w:lang w:eastAsia="ar-SA"/>
              </w:rPr>
            </w:pPr>
            <w:r w:rsidRPr="00A07375">
              <w:rPr>
                <w:rFonts w:ascii="Garamond" w:hAnsi="Garamond"/>
                <w:lang w:eastAsia="ar-SA"/>
              </w:rPr>
              <w:t>8 hours</w:t>
            </w:r>
          </w:p>
        </w:tc>
        <w:tc>
          <w:tcPr>
            <w:tcW w:w="3780" w:type="dxa"/>
            <w:vAlign w:val="center"/>
          </w:tcPr>
          <w:p w14:paraId="5D5BAD5E" w14:textId="7B84C25C" w:rsidR="00A910FB" w:rsidRPr="00A07375" w:rsidRDefault="00402DB1" w:rsidP="00510692">
            <w:pPr>
              <w:jc w:val="center"/>
              <w:rPr>
                <w:rFonts w:ascii="Garamond" w:hAnsi="Garamond"/>
                <w:lang w:eastAsia="ar-SA"/>
              </w:rPr>
            </w:pPr>
            <w:r w:rsidRPr="00A07375">
              <w:rPr>
                <w:rFonts w:ascii="Garamond" w:hAnsi="Garamond"/>
              </w:rPr>
              <w:t>Translation from Spanish into Arabic (Level 1)</w:t>
            </w:r>
          </w:p>
        </w:tc>
        <w:tc>
          <w:tcPr>
            <w:tcW w:w="1831" w:type="dxa"/>
            <w:vMerge w:val="restart"/>
          </w:tcPr>
          <w:p w14:paraId="2116E0AB" w14:textId="65995DD5" w:rsidR="00A910FB" w:rsidRPr="00A07375" w:rsidRDefault="00402DB1" w:rsidP="00510692">
            <w:pPr>
              <w:jc w:val="center"/>
              <w:rPr>
                <w:rFonts w:ascii="Garamond" w:hAnsi="Garamond"/>
                <w:lang w:eastAsia="ar-SA"/>
              </w:rPr>
            </w:pPr>
            <w:r w:rsidRPr="00A07375">
              <w:rPr>
                <w:rFonts w:ascii="Garamond" w:hAnsi="Garamond"/>
                <w:lang w:eastAsia="ar-SA"/>
              </w:rPr>
              <w:t>Grade 3</w:t>
            </w:r>
          </w:p>
        </w:tc>
      </w:tr>
      <w:tr w:rsidR="00A910FB" w:rsidRPr="00A07375" w14:paraId="43AE30EF" w14:textId="77777777" w:rsidTr="004253F7">
        <w:trPr>
          <w:cantSplit/>
          <w:trHeight w:val="489"/>
          <w:jc w:val="center"/>
        </w:trPr>
        <w:tc>
          <w:tcPr>
            <w:tcW w:w="2294" w:type="dxa"/>
            <w:tcBorders>
              <w:bottom w:val="single" w:sz="12" w:space="0" w:color="auto"/>
            </w:tcBorders>
            <w:vAlign w:val="center"/>
          </w:tcPr>
          <w:p w14:paraId="27C8D9F8" w14:textId="05C3CC6A" w:rsidR="00A910FB" w:rsidRPr="00A07375" w:rsidRDefault="00402DB1" w:rsidP="00510692">
            <w:pPr>
              <w:jc w:val="center"/>
              <w:rPr>
                <w:rFonts w:ascii="Garamond" w:hAnsi="Garamond"/>
                <w:lang w:eastAsia="ar-SA"/>
              </w:rPr>
            </w:pPr>
            <w:r w:rsidRPr="00A07375">
              <w:rPr>
                <w:rFonts w:ascii="Garamond" w:hAnsi="Garamond"/>
                <w:lang w:eastAsia="ar-SA"/>
              </w:rPr>
              <w:t>24 hours</w:t>
            </w:r>
          </w:p>
        </w:tc>
        <w:tc>
          <w:tcPr>
            <w:tcW w:w="1440" w:type="dxa"/>
            <w:tcBorders>
              <w:bottom w:val="single" w:sz="12" w:space="0" w:color="auto"/>
            </w:tcBorders>
            <w:vAlign w:val="center"/>
          </w:tcPr>
          <w:p w14:paraId="5F5ED09D" w14:textId="3A448E67" w:rsidR="00A910FB" w:rsidRPr="00A07375" w:rsidRDefault="00402DB1" w:rsidP="00510692">
            <w:pPr>
              <w:jc w:val="center"/>
              <w:rPr>
                <w:rFonts w:ascii="Garamond" w:hAnsi="Garamond"/>
                <w:lang w:eastAsia="ar-SA"/>
              </w:rPr>
            </w:pPr>
            <w:r w:rsidRPr="00A07375">
              <w:rPr>
                <w:rFonts w:ascii="Garamond" w:hAnsi="Garamond"/>
                <w:lang w:eastAsia="ar-SA"/>
              </w:rPr>
              <w:t>24 hours</w:t>
            </w:r>
          </w:p>
        </w:tc>
        <w:tc>
          <w:tcPr>
            <w:tcW w:w="3780" w:type="dxa"/>
            <w:tcBorders>
              <w:bottom w:val="single" w:sz="12" w:space="0" w:color="auto"/>
            </w:tcBorders>
            <w:vAlign w:val="center"/>
          </w:tcPr>
          <w:p w14:paraId="723E69A9" w14:textId="575E7E74" w:rsidR="00A910FB" w:rsidRPr="00A07375" w:rsidRDefault="00402DB1" w:rsidP="00510692">
            <w:pPr>
              <w:jc w:val="center"/>
              <w:rPr>
                <w:rFonts w:ascii="Garamond" w:hAnsi="Garamond"/>
                <w:lang w:eastAsia="ar-SA"/>
              </w:rPr>
            </w:pPr>
            <w:r w:rsidRPr="00A07375">
              <w:rPr>
                <w:rFonts w:ascii="Garamond" w:hAnsi="Garamond"/>
              </w:rPr>
              <w:t>Spanish Language History</w:t>
            </w:r>
          </w:p>
        </w:tc>
        <w:tc>
          <w:tcPr>
            <w:tcW w:w="1831" w:type="dxa"/>
            <w:vMerge/>
          </w:tcPr>
          <w:p w14:paraId="5F6869C2" w14:textId="77777777" w:rsidR="00A910FB" w:rsidRPr="00A07375" w:rsidRDefault="00A910FB" w:rsidP="00510692">
            <w:pPr>
              <w:jc w:val="both"/>
              <w:rPr>
                <w:rFonts w:ascii="Garamond" w:hAnsi="Garamond"/>
                <w:lang w:eastAsia="ar-SA"/>
              </w:rPr>
            </w:pPr>
          </w:p>
        </w:tc>
      </w:tr>
      <w:tr w:rsidR="00402DB1" w:rsidRPr="00A07375" w14:paraId="252E4A57" w14:textId="77777777" w:rsidTr="004253F7">
        <w:trPr>
          <w:cantSplit/>
          <w:trHeight w:val="489"/>
          <w:jc w:val="center"/>
        </w:trPr>
        <w:tc>
          <w:tcPr>
            <w:tcW w:w="2294" w:type="dxa"/>
            <w:tcBorders>
              <w:bottom w:val="single" w:sz="12" w:space="0" w:color="auto"/>
            </w:tcBorders>
          </w:tcPr>
          <w:p w14:paraId="0C982B87" w14:textId="0BC2E745" w:rsidR="00402DB1" w:rsidRPr="00A07375" w:rsidRDefault="00402DB1" w:rsidP="00510692">
            <w:pPr>
              <w:jc w:val="center"/>
              <w:rPr>
                <w:rFonts w:ascii="Garamond" w:hAnsi="Garamond"/>
                <w:lang w:eastAsia="ar-SA"/>
              </w:rPr>
            </w:pPr>
            <w:r w:rsidRPr="00A07375">
              <w:rPr>
                <w:rFonts w:ascii="Garamond" w:hAnsi="Garamond"/>
                <w:lang w:eastAsia="ar-SA"/>
              </w:rPr>
              <w:lastRenderedPageBreak/>
              <w:t>24 hours</w:t>
            </w:r>
            <w:r w:rsidRPr="00A07375">
              <w:rPr>
                <w:rFonts w:ascii="Garamond" w:hAnsi="Garamond"/>
                <w:rtl/>
                <w:lang w:eastAsia="ar-SA"/>
              </w:rPr>
              <w:t xml:space="preserve"> </w:t>
            </w:r>
          </w:p>
        </w:tc>
        <w:tc>
          <w:tcPr>
            <w:tcW w:w="1440" w:type="dxa"/>
            <w:tcBorders>
              <w:bottom w:val="single" w:sz="12" w:space="0" w:color="auto"/>
            </w:tcBorders>
          </w:tcPr>
          <w:p w14:paraId="44CA8055" w14:textId="59940FE3" w:rsidR="00402DB1" w:rsidRPr="00A07375" w:rsidRDefault="00402DB1" w:rsidP="00510692">
            <w:pPr>
              <w:jc w:val="center"/>
              <w:rPr>
                <w:rFonts w:ascii="Garamond" w:hAnsi="Garamond"/>
                <w:lang w:eastAsia="ar-SA"/>
              </w:rPr>
            </w:pPr>
            <w:r w:rsidRPr="00A07375">
              <w:rPr>
                <w:rFonts w:ascii="Garamond" w:hAnsi="Garamond"/>
                <w:lang w:eastAsia="ar-SA"/>
              </w:rPr>
              <w:t>24 hours</w:t>
            </w:r>
            <w:r w:rsidRPr="00A07375">
              <w:rPr>
                <w:rFonts w:ascii="Garamond" w:hAnsi="Garamond"/>
                <w:rtl/>
                <w:lang w:eastAsia="ar-SA"/>
              </w:rPr>
              <w:t xml:space="preserve"> </w:t>
            </w:r>
          </w:p>
        </w:tc>
        <w:tc>
          <w:tcPr>
            <w:tcW w:w="3780" w:type="dxa"/>
            <w:tcBorders>
              <w:bottom w:val="single" w:sz="12" w:space="0" w:color="auto"/>
            </w:tcBorders>
            <w:vAlign w:val="center"/>
          </w:tcPr>
          <w:p w14:paraId="422B0E8B" w14:textId="150791D3" w:rsidR="00402DB1" w:rsidRPr="00A07375" w:rsidRDefault="00402DB1" w:rsidP="00510692">
            <w:pPr>
              <w:jc w:val="center"/>
              <w:rPr>
                <w:rFonts w:ascii="Garamond" w:hAnsi="Garamond"/>
                <w:rtl/>
              </w:rPr>
            </w:pPr>
            <w:r w:rsidRPr="00A07375">
              <w:rPr>
                <w:rFonts w:ascii="Garamond" w:hAnsi="Garamond"/>
                <w:rtl/>
              </w:rPr>
              <w:t xml:space="preserve"> </w:t>
            </w:r>
            <w:r w:rsidR="00453176" w:rsidRPr="00A07375">
              <w:rPr>
                <w:rFonts w:ascii="Garamond" w:hAnsi="Garamond"/>
              </w:rPr>
              <w:t>Morphosyntax (level 2)</w:t>
            </w:r>
          </w:p>
        </w:tc>
        <w:tc>
          <w:tcPr>
            <w:tcW w:w="1831" w:type="dxa"/>
            <w:vMerge/>
          </w:tcPr>
          <w:p w14:paraId="08D9C384" w14:textId="77777777" w:rsidR="00402DB1" w:rsidRPr="00A07375" w:rsidRDefault="00402DB1" w:rsidP="00510692">
            <w:pPr>
              <w:jc w:val="both"/>
              <w:rPr>
                <w:rFonts w:ascii="Garamond" w:hAnsi="Garamond"/>
                <w:lang w:eastAsia="ar-SA"/>
              </w:rPr>
            </w:pPr>
          </w:p>
        </w:tc>
      </w:tr>
      <w:tr w:rsidR="00402DB1" w:rsidRPr="00A07375" w14:paraId="0203B483" w14:textId="77777777" w:rsidTr="004253F7">
        <w:trPr>
          <w:cantSplit/>
          <w:trHeight w:val="489"/>
          <w:jc w:val="center"/>
        </w:trPr>
        <w:tc>
          <w:tcPr>
            <w:tcW w:w="2294" w:type="dxa"/>
            <w:tcBorders>
              <w:bottom w:val="single" w:sz="12" w:space="0" w:color="auto"/>
            </w:tcBorders>
          </w:tcPr>
          <w:p w14:paraId="7BE6A599" w14:textId="3271EB9D" w:rsidR="00402DB1" w:rsidRPr="00A07375" w:rsidRDefault="00402DB1" w:rsidP="00510692">
            <w:pPr>
              <w:jc w:val="center"/>
              <w:rPr>
                <w:rFonts w:ascii="Garamond" w:hAnsi="Garamond"/>
                <w:rtl/>
                <w:lang w:eastAsia="ar-SA"/>
              </w:rPr>
            </w:pPr>
            <w:r w:rsidRPr="00A07375">
              <w:rPr>
                <w:rFonts w:ascii="Garamond" w:hAnsi="Garamond"/>
                <w:lang w:eastAsia="ar-SA"/>
              </w:rPr>
              <w:t>24 hours</w:t>
            </w:r>
            <w:r w:rsidRPr="00A07375">
              <w:rPr>
                <w:rFonts w:ascii="Garamond" w:hAnsi="Garamond"/>
                <w:rtl/>
                <w:lang w:eastAsia="ar-SA"/>
              </w:rPr>
              <w:t xml:space="preserve"> </w:t>
            </w:r>
          </w:p>
        </w:tc>
        <w:tc>
          <w:tcPr>
            <w:tcW w:w="1440" w:type="dxa"/>
            <w:tcBorders>
              <w:bottom w:val="single" w:sz="12" w:space="0" w:color="auto"/>
            </w:tcBorders>
          </w:tcPr>
          <w:p w14:paraId="5A6BCF0C" w14:textId="67E38E10" w:rsidR="00402DB1" w:rsidRPr="00A07375" w:rsidRDefault="00402DB1" w:rsidP="00510692">
            <w:pPr>
              <w:jc w:val="center"/>
              <w:rPr>
                <w:rFonts w:ascii="Garamond" w:hAnsi="Garamond"/>
                <w:rtl/>
                <w:lang w:eastAsia="ar-SA"/>
              </w:rPr>
            </w:pPr>
            <w:r w:rsidRPr="00A07375">
              <w:rPr>
                <w:rFonts w:ascii="Garamond" w:hAnsi="Garamond"/>
                <w:lang w:eastAsia="ar-SA"/>
              </w:rPr>
              <w:t>24 hours</w:t>
            </w:r>
            <w:r w:rsidRPr="00A07375">
              <w:rPr>
                <w:rFonts w:ascii="Garamond" w:hAnsi="Garamond"/>
                <w:rtl/>
                <w:lang w:eastAsia="ar-SA"/>
              </w:rPr>
              <w:t xml:space="preserve"> </w:t>
            </w:r>
          </w:p>
        </w:tc>
        <w:tc>
          <w:tcPr>
            <w:tcW w:w="3780" w:type="dxa"/>
            <w:tcBorders>
              <w:bottom w:val="single" w:sz="12" w:space="0" w:color="auto"/>
            </w:tcBorders>
            <w:vAlign w:val="center"/>
          </w:tcPr>
          <w:p w14:paraId="2737E086" w14:textId="16FEECD0" w:rsidR="00402DB1" w:rsidRPr="00A07375" w:rsidRDefault="00453176" w:rsidP="00510692">
            <w:pPr>
              <w:jc w:val="center"/>
              <w:rPr>
                <w:rFonts w:ascii="Garamond" w:hAnsi="Garamond"/>
                <w:rtl/>
                <w:lang w:bidi="ar-EG"/>
              </w:rPr>
            </w:pPr>
            <w:r w:rsidRPr="00A07375">
              <w:rPr>
                <w:rFonts w:ascii="Garamond" w:hAnsi="Garamond"/>
                <w:lang w:bidi="ar-EG"/>
              </w:rPr>
              <w:t>Lexicology</w:t>
            </w:r>
          </w:p>
        </w:tc>
        <w:tc>
          <w:tcPr>
            <w:tcW w:w="1831" w:type="dxa"/>
          </w:tcPr>
          <w:p w14:paraId="25AD3CD6" w14:textId="77777777" w:rsidR="00402DB1" w:rsidRPr="00A07375" w:rsidRDefault="00402DB1" w:rsidP="00510692">
            <w:pPr>
              <w:jc w:val="both"/>
              <w:rPr>
                <w:rFonts w:ascii="Garamond" w:hAnsi="Garamond"/>
                <w:lang w:eastAsia="ar-SA"/>
              </w:rPr>
            </w:pPr>
          </w:p>
        </w:tc>
      </w:tr>
      <w:tr w:rsidR="00453176" w:rsidRPr="00A07375" w14:paraId="3DF36DB7" w14:textId="77777777" w:rsidTr="004253F7">
        <w:trPr>
          <w:cantSplit/>
          <w:trHeight w:val="489"/>
          <w:jc w:val="center"/>
        </w:trPr>
        <w:tc>
          <w:tcPr>
            <w:tcW w:w="2294" w:type="dxa"/>
            <w:tcBorders>
              <w:bottom w:val="single" w:sz="12" w:space="0" w:color="auto"/>
            </w:tcBorders>
          </w:tcPr>
          <w:p w14:paraId="6330C61A" w14:textId="509C3B6F" w:rsidR="00453176" w:rsidRPr="00A07375" w:rsidRDefault="00453176" w:rsidP="00510692">
            <w:pPr>
              <w:jc w:val="center"/>
              <w:rPr>
                <w:rFonts w:ascii="Garamond" w:hAnsi="Garamond"/>
                <w:lang w:eastAsia="ar-SA"/>
              </w:rPr>
            </w:pPr>
            <w:r w:rsidRPr="00A07375">
              <w:rPr>
                <w:rFonts w:ascii="Garamond" w:hAnsi="Garamond"/>
                <w:lang w:eastAsia="ar-SA"/>
              </w:rPr>
              <w:t>24 hours</w:t>
            </w:r>
            <w:r w:rsidRPr="00A07375">
              <w:rPr>
                <w:rFonts w:ascii="Garamond" w:hAnsi="Garamond"/>
                <w:rtl/>
                <w:lang w:eastAsia="ar-SA"/>
              </w:rPr>
              <w:t xml:space="preserve"> </w:t>
            </w:r>
          </w:p>
        </w:tc>
        <w:tc>
          <w:tcPr>
            <w:tcW w:w="1440" w:type="dxa"/>
            <w:tcBorders>
              <w:bottom w:val="single" w:sz="12" w:space="0" w:color="auto"/>
            </w:tcBorders>
          </w:tcPr>
          <w:p w14:paraId="612CBC58" w14:textId="7B4828FD" w:rsidR="00453176" w:rsidRPr="00A07375" w:rsidRDefault="00453176" w:rsidP="00510692">
            <w:pPr>
              <w:jc w:val="center"/>
              <w:rPr>
                <w:rFonts w:ascii="Garamond" w:hAnsi="Garamond"/>
                <w:lang w:eastAsia="ar-SA"/>
              </w:rPr>
            </w:pPr>
            <w:r w:rsidRPr="00A07375">
              <w:rPr>
                <w:rFonts w:ascii="Garamond" w:hAnsi="Garamond"/>
                <w:lang w:eastAsia="ar-SA"/>
              </w:rPr>
              <w:t>24 hours</w:t>
            </w:r>
            <w:r w:rsidRPr="00A07375">
              <w:rPr>
                <w:rFonts w:ascii="Garamond" w:hAnsi="Garamond"/>
                <w:rtl/>
                <w:lang w:eastAsia="ar-SA"/>
              </w:rPr>
              <w:t xml:space="preserve"> </w:t>
            </w:r>
          </w:p>
        </w:tc>
        <w:tc>
          <w:tcPr>
            <w:tcW w:w="3780" w:type="dxa"/>
            <w:tcBorders>
              <w:bottom w:val="single" w:sz="12" w:space="0" w:color="auto"/>
            </w:tcBorders>
            <w:vAlign w:val="center"/>
          </w:tcPr>
          <w:p w14:paraId="6D0A1C82" w14:textId="456571F2" w:rsidR="00453176" w:rsidRPr="00A07375" w:rsidRDefault="00453176" w:rsidP="00510692">
            <w:pPr>
              <w:jc w:val="center"/>
              <w:rPr>
                <w:rFonts w:ascii="Garamond" w:hAnsi="Garamond"/>
                <w:lang w:eastAsia="ar-SA"/>
              </w:rPr>
            </w:pPr>
            <w:r w:rsidRPr="00A07375">
              <w:rPr>
                <w:rFonts w:ascii="Garamond" w:hAnsi="Garamond"/>
              </w:rPr>
              <w:t>Spanish Gramar (Level 4)</w:t>
            </w:r>
          </w:p>
        </w:tc>
        <w:tc>
          <w:tcPr>
            <w:tcW w:w="1831" w:type="dxa"/>
            <w:vMerge w:val="restart"/>
          </w:tcPr>
          <w:p w14:paraId="37F49B37" w14:textId="7C36585D" w:rsidR="00453176" w:rsidRPr="00A07375" w:rsidRDefault="00453176" w:rsidP="00510692">
            <w:pPr>
              <w:jc w:val="center"/>
              <w:rPr>
                <w:rFonts w:ascii="Garamond" w:hAnsi="Garamond"/>
                <w:lang w:eastAsia="ar-SA"/>
              </w:rPr>
            </w:pPr>
            <w:r w:rsidRPr="00A07375">
              <w:rPr>
                <w:rFonts w:ascii="Garamond" w:hAnsi="Garamond"/>
                <w:lang w:eastAsia="ar-SA"/>
              </w:rPr>
              <w:t>Grade 2</w:t>
            </w:r>
          </w:p>
        </w:tc>
      </w:tr>
      <w:tr w:rsidR="00453176" w:rsidRPr="00A07375" w14:paraId="7AB4A0E8" w14:textId="77777777" w:rsidTr="004253F7">
        <w:trPr>
          <w:cantSplit/>
          <w:trHeight w:val="489"/>
          <w:jc w:val="center"/>
        </w:trPr>
        <w:tc>
          <w:tcPr>
            <w:tcW w:w="2294" w:type="dxa"/>
          </w:tcPr>
          <w:p w14:paraId="3EC4CC10" w14:textId="738CFEF0" w:rsidR="00453176" w:rsidRPr="00A07375" w:rsidRDefault="00453176" w:rsidP="00510692">
            <w:pPr>
              <w:jc w:val="center"/>
              <w:rPr>
                <w:rFonts w:ascii="Garamond" w:hAnsi="Garamond"/>
                <w:lang w:eastAsia="ar-SA"/>
              </w:rPr>
            </w:pPr>
            <w:r w:rsidRPr="00A07375">
              <w:rPr>
                <w:rFonts w:ascii="Garamond" w:hAnsi="Garamond"/>
                <w:lang w:eastAsia="ar-SA"/>
              </w:rPr>
              <w:t>24 hours</w:t>
            </w:r>
            <w:r w:rsidRPr="00A07375">
              <w:rPr>
                <w:rFonts w:ascii="Garamond" w:hAnsi="Garamond"/>
                <w:rtl/>
                <w:lang w:eastAsia="ar-SA"/>
              </w:rPr>
              <w:t xml:space="preserve"> </w:t>
            </w:r>
          </w:p>
        </w:tc>
        <w:tc>
          <w:tcPr>
            <w:tcW w:w="1440" w:type="dxa"/>
          </w:tcPr>
          <w:p w14:paraId="1ED55FB3" w14:textId="133C1D7D" w:rsidR="00453176" w:rsidRPr="00A07375" w:rsidRDefault="00453176" w:rsidP="00510692">
            <w:pPr>
              <w:jc w:val="center"/>
              <w:rPr>
                <w:rFonts w:ascii="Garamond" w:hAnsi="Garamond"/>
                <w:lang w:eastAsia="ar-SA"/>
              </w:rPr>
            </w:pPr>
            <w:r w:rsidRPr="00A07375">
              <w:rPr>
                <w:rFonts w:ascii="Garamond" w:hAnsi="Garamond"/>
                <w:lang w:eastAsia="ar-SA"/>
              </w:rPr>
              <w:t>24 hours</w:t>
            </w:r>
            <w:r w:rsidRPr="00A07375">
              <w:rPr>
                <w:rFonts w:ascii="Garamond" w:hAnsi="Garamond"/>
                <w:rtl/>
                <w:lang w:eastAsia="ar-SA"/>
              </w:rPr>
              <w:t xml:space="preserve"> </w:t>
            </w:r>
          </w:p>
        </w:tc>
        <w:tc>
          <w:tcPr>
            <w:tcW w:w="3780" w:type="dxa"/>
            <w:vAlign w:val="center"/>
          </w:tcPr>
          <w:p w14:paraId="77772416" w14:textId="77648F09" w:rsidR="00453176" w:rsidRPr="00A07375" w:rsidRDefault="00453176" w:rsidP="00510692">
            <w:pPr>
              <w:jc w:val="center"/>
              <w:rPr>
                <w:rFonts w:ascii="Garamond" w:hAnsi="Garamond"/>
                <w:lang w:eastAsia="ar-SA"/>
              </w:rPr>
            </w:pPr>
            <w:r w:rsidRPr="00A07375">
              <w:rPr>
                <w:rFonts w:ascii="Garamond" w:hAnsi="Garamond"/>
              </w:rPr>
              <w:t>Spanish Gramar (Level 3)</w:t>
            </w:r>
          </w:p>
        </w:tc>
        <w:tc>
          <w:tcPr>
            <w:tcW w:w="1831" w:type="dxa"/>
            <w:vMerge/>
          </w:tcPr>
          <w:p w14:paraId="30B068E3" w14:textId="77777777" w:rsidR="00453176" w:rsidRPr="00A07375" w:rsidRDefault="00453176" w:rsidP="00510692">
            <w:pPr>
              <w:jc w:val="both"/>
              <w:rPr>
                <w:rFonts w:ascii="Garamond" w:hAnsi="Garamond"/>
                <w:lang w:eastAsia="ar-SA"/>
              </w:rPr>
            </w:pPr>
          </w:p>
        </w:tc>
      </w:tr>
      <w:tr w:rsidR="00453176" w:rsidRPr="00A07375" w14:paraId="6FD499AE" w14:textId="77777777" w:rsidTr="004253F7">
        <w:trPr>
          <w:cantSplit/>
          <w:trHeight w:val="489"/>
          <w:jc w:val="center"/>
        </w:trPr>
        <w:tc>
          <w:tcPr>
            <w:tcW w:w="2294" w:type="dxa"/>
          </w:tcPr>
          <w:p w14:paraId="7E8DD951" w14:textId="42131F67" w:rsidR="00453176" w:rsidRPr="00A07375" w:rsidRDefault="00453176" w:rsidP="00510692">
            <w:pPr>
              <w:jc w:val="center"/>
              <w:rPr>
                <w:rFonts w:ascii="Garamond" w:hAnsi="Garamond"/>
                <w:lang w:eastAsia="ar-SA"/>
              </w:rPr>
            </w:pPr>
            <w:r w:rsidRPr="00A07375">
              <w:rPr>
                <w:rFonts w:ascii="Garamond" w:hAnsi="Garamond"/>
                <w:lang w:eastAsia="ar-SA"/>
              </w:rPr>
              <w:t>24 hours</w:t>
            </w:r>
            <w:r w:rsidRPr="00A07375">
              <w:rPr>
                <w:rFonts w:ascii="Garamond" w:hAnsi="Garamond"/>
                <w:rtl/>
                <w:lang w:eastAsia="ar-SA"/>
              </w:rPr>
              <w:t xml:space="preserve"> </w:t>
            </w:r>
          </w:p>
        </w:tc>
        <w:tc>
          <w:tcPr>
            <w:tcW w:w="1440" w:type="dxa"/>
          </w:tcPr>
          <w:p w14:paraId="22D6EE24" w14:textId="469B1757" w:rsidR="00453176" w:rsidRPr="00A07375" w:rsidRDefault="00453176" w:rsidP="00510692">
            <w:pPr>
              <w:jc w:val="center"/>
              <w:rPr>
                <w:rFonts w:ascii="Garamond" w:hAnsi="Garamond"/>
                <w:lang w:eastAsia="ar-SA"/>
              </w:rPr>
            </w:pPr>
            <w:r w:rsidRPr="00A07375">
              <w:rPr>
                <w:rFonts w:ascii="Garamond" w:hAnsi="Garamond"/>
                <w:lang w:eastAsia="ar-SA"/>
              </w:rPr>
              <w:t>24 hours</w:t>
            </w:r>
            <w:r w:rsidRPr="00A07375">
              <w:rPr>
                <w:rFonts w:ascii="Garamond" w:hAnsi="Garamond"/>
                <w:rtl/>
                <w:lang w:eastAsia="ar-SA"/>
              </w:rPr>
              <w:t xml:space="preserve"> </w:t>
            </w:r>
          </w:p>
        </w:tc>
        <w:tc>
          <w:tcPr>
            <w:tcW w:w="3780" w:type="dxa"/>
            <w:vAlign w:val="center"/>
          </w:tcPr>
          <w:p w14:paraId="3CCC9776" w14:textId="3A5AEF00" w:rsidR="00453176" w:rsidRPr="00A07375" w:rsidRDefault="00453176" w:rsidP="00510692">
            <w:pPr>
              <w:jc w:val="center"/>
              <w:rPr>
                <w:rFonts w:ascii="Garamond" w:hAnsi="Garamond"/>
                <w:lang w:eastAsia="ar-SA"/>
              </w:rPr>
            </w:pPr>
            <w:r w:rsidRPr="00A07375">
              <w:rPr>
                <w:rFonts w:ascii="Garamond" w:hAnsi="Garamond"/>
              </w:rPr>
              <w:t>Spanish Gramar (Level 1)</w:t>
            </w:r>
          </w:p>
        </w:tc>
        <w:tc>
          <w:tcPr>
            <w:tcW w:w="1831" w:type="dxa"/>
          </w:tcPr>
          <w:p w14:paraId="0FDB6C40" w14:textId="2593098A" w:rsidR="00453176" w:rsidRPr="00A07375" w:rsidRDefault="00453176" w:rsidP="00510692">
            <w:pPr>
              <w:jc w:val="center"/>
              <w:rPr>
                <w:rFonts w:ascii="Garamond" w:hAnsi="Garamond"/>
                <w:lang w:val="es-ES" w:eastAsia="ar-SA"/>
              </w:rPr>
            </w:pPr>
            <w:r w:rsidRPr="00A07375">
              <w:rPr>
                <w:rFonts w:ascii="Garamond" w:hAnsi="Garamond"/>
                <w:lang w:val="es-ES" w:eastAsia="ar-SA"/>
              </w:rPr>
              <w:t>Grade 1</w:t>
            </w:r>
          </w:p>
        </w:tc>
      </w:tr>
      <w:tr w:rsidR="00453176" w:rsidRPr="00A07375" w14:paraId="4D4A476F" w14:textId="77777777" w:rsidTr="004253F7">
        <w:trPr>
          <w:cantSplit/>
          <w:trHeight w:val="489"/>
          <w:jc w:val="center"/>
        </w:trPr>
        <w:tc>
          <w:tcPr>
            <w:tcW w:w="9345" w:type="dxa"/>
            <w:gridSpan w:val="4"/>
            <w:vAlign w:val="center"/>
          </w:tcPr>
          <w:p w14:paraId="6306454C" w14:textId="77777777" w:rsidR="00453176" w:rsidRPr="00A07375" w:rsidRDefault="00453176" w:rsidP="00510692">
            <w:pPr>
              <w:jc w:val="center"/>
              <w:rPr>
                <w:rFonts w:ascii="Garamond" w:hAnsi="Garamond"/>
                <w:lang w:eastAsia="ar-SA" w:bidi="ar-EG"/>
              </w:rPr>
            </w:pPr>
            <w:r w:rsidRPr="00A07375">
              <w:rPr>
                <w:rFonts w:ascii="Garamond" w:hAnsi="Garamond"/>
                <w:lang w:eastAsia="ar-SA" w:bidi="ar-EG"/>
              </w:rPr>
              <w:t>OPEN LEARNING PROGRAM</w:t>
            </w:r>
          </w:p>
          <w:p w14:paraId="02A69FBA" w14:textId="165CEEEE" w:rsidR="00B80AA0" w:rsidRPr="00A07375" w:rsidRDefault="00B80AA0" w:rsidP="00510692">
            <w:pPr>
              <w:jc w:val="center"/>
              <w:rPr>
                <w:rFonts w:ascii="Garamond" w:hAnsi="Garamond"/>
                <w:rtl/>
                <w:lang w:eastAsia="ar-SA" w:bidi="ar-EG"/>
              </w:rPr>
            </w:pPr>
            <w:r w:rsidRPr="00A07375">
              <w:rPr>
                <w:rFonts w:ascii="Garamond" w:hAnsi="Garamond"/>
                <w:lang w:eastAsia="ar-SA" w:bidi="ar-EG"/>
              </w:rPr>
              <w:t>CAIRO UNIVERSITY</w:t>
            </w:r>
          </w:p>
        </w:tc>
      </w:tr>
      <w:tr w:rsidR="00A910FB" w:rsidRPr="00A07375" w14:paraId="7FEE4A67" w14:textId="77777777" w:rsidTr="004253F7">
        <w:trPr>
          <w:cantSplit/>
          <w:trHeight w:val="489"/>
          <w:jc w:val="center"/>
        </w:trPr>
        <w:tc>
          <w:tcPr>
            <w:tcW w:w="2294" w:type="dxa"/>
            <w:vAlign w:val="center"/>
          </w:tcPr>
          <w:p w14:paraId="14515068" w14:textId="77777777" w:rsidR="00A910FB" w:rsidRPr="00A07375" w:rsidRDefault="00A910FB" w:rsidP="00510692">
            <w:pPr>
              <w:jc w:val="center"/>
              <w:rPr>
                <w:rFonts w:ascii="Garamond" w:hAnsi="Garamond"/>
                <w:rtl/>
                <w:lang w:eastAsia="ar-SA" w:bidi="ar-EG"/>
              </w:rPr>
            </w:pPr>
          </w:p>
        </w:tc>
        <w:tc>
          <w:tcPr>
            <w:tcW w:w="1440" w:type="dxa"/>
            <w:vAlign w:val="center"/>
          </w:tcPr>
          <w:p w14:paraId="0E8664CD" w14:textId="77777777" w:rsidR="00A910FB" w:rsidRPr="00A07375" w:rsidRDefault="00A910FB" w:rsidP="00510692">
            <w:pPr>
              <w:jc w:val="center"/>
              <w:rPr>
                <w:rFonts w:ascii="Garamond" w:hAnsi="Garamond"/>
                <w:rtl/>
                <w:lang w:eastAsia="ar-SA" w:bidi="ar-EG"/>
              </w:rPr>
            </w:pPr>
          </w:p>
        </w:tc>
        <w:tc>
          <w:tcPr>
            <w:tcW w:w="3780" w:type="dxa"/>
            <w:vAlign w:val="center"/>
          </w:tcPr>
          <w:p w14:paraId="25D00EDC" w14:textId="1EE57B21" w:rsidR="00A910FB" w:rsidRPr="00A07375" w:rsidRDefault="00453176" w:rsidP="00510692">
            <w:pPr>
              <w:jc w:val="center"/>
              <w:rPr>
                <w:rFonts w:ascii="Garamond" w:hAnsi="Garamond"/>
                <w:rtl/>
              </w:rPr>
            </w:pPr>
            <w:r w:rsidRPr="00A07375">
              <w:rPr>
                <w:rFonts w:ascii="Garamond" w:hAnsi="Garamond"/>
                <w:lang w:bidi="ar-EG"/>
              </w:rPr>
              <w:t>Linguistics through Texts</w:t>
            </w:r>
          </w:p>
        </w:tc>
        <w:tc>
          <w:tcPr>
            <w:tcW w:w="1831" w:type="dxa"/>
          </w:tcPr>
          <w:p w14:paraId="39D6C91E" w14:textId="7070356A" w:rsidR="00A910FB" w:rsidRPr="00A07375" w:rsidRDefault="00453176" w:rsidP="00510692">
            <w:pPr>
              <w:jc w:val="center"/>
              <w:rPr>
                <w:rFonts w:ascii="Garamond" w:hAnsi="Garamond"/>
                <w:rtl/>
                <w:lang w:eastAsia="ar-SA" w:bidi="ar-EG"/>
              </w:rPr>
            </w:pPr>
            <w:r w:rsidRPr="00A07375">
              <w:rPr>
                <w:rFonts w:ascii="Garamond" w:hAnsi="Garamond"/>
                <w:lang w:eastAsia="ar-SA" w:bidi="ar-EG"/>
              </w:rPr>
              <w:t>7</w:t>
            </w:r>
            <w:r w:rsidRPr="00A07375">
              <w:rPr>
                <w:rFonts w:ascii="Garamond" w:hAnsi="Garamond"/>
                <w:vertAlign w:val="superscript"/>
                <w:lang w:eastAsia="ar-SA" w:bidi="ar-EG"/>
              </w:rPr>
              <w:t xml:space="preserve">th </w:t>
            </w:r>
            <w:r w:rsidRPr="00A07375">
              <w:rPr>
                <w:rFonts w:ascii="Garamond" w:hAnsi="Garamond"/>
                <w:lang w:eastAsia="ar-SA" w:bidi="ar-EG"/>
              </w:rPr>
              <w:t>Semester</w:t>
            </w:r>
          </w:p>
        </w:tc>
      </w:tr>
      <w:tr w:rsidR="00A910FB" w:rsidRPr="00A07375" w14:paraId="1DD7680F" w14:textId="77777777" w:rsidTr="004253F7">
        <w:trPr>
          <w:cantSplit/>
          <w:trHeight w:val="489"/>
          <w:jc w:val="center"/>
        </w:trPr>
        <w:tc>
          <w:tcPr>
            <w:tcW w:w="2294" w:type="dxa"/>
            <w:vAlign w:val="center"/>
          </w:tcPr>
          <w:p w14:paraId="73A94EB2" w14:textId="77777777" w:rsidR="00A910FB" w:rsidRPr="00A07375" w:rsidRDefault="00A910FB" w:rsidP="00510692">
            <w:pPr>
              <w:jc w:val="center"/>
              <w:rPr>
                <w:rFonts w:ascii="Garamond" w:hAnsi="Garamond"/>
                <w:rtl/>
                <w:lang w:eastAsia="ar-SA"/>
              </w:rPr>
            </w:pPr>
          </w:p>
        </w:tc>
        <w:tc>
          <w:tcPr>
            <w:tcW w:w="1440" w:type="dxa"/>
            <w:vAlign w:val="center"/>
          </w:tcPr>
          <w:p w14:paraId="413CF77A" w14:textId="77777777" w:rsidR="00A910FB" w:rsidRPr="00A07375" w:rsidRDefault="00A910FB" w:rsidP="00510692">
            <w:pPr>
              <w:jc w:val="center"/>
              <w:rPr>
                <w:rFonts w:ascii="Garamond" w:hAnsi="Garamond"/>
                <w:rtl/>
                <w:lang w:eastAsia="ar-SA"/>
              </w:rPr>
            </w:pPr>
          </w:p>
        </w:tc>
        <w:tc>
          <w:tcPr>
            <w:tcW w:w="3780" w:type="dxa"/>
            <w:vAlign w:val="center"/>
          </w:tcPr>
          <w:p w14:paraId="19AFB3AC" w14:textId="76CBA050" w:rsidR="00A910FB" w:rsidRPr="00A07375" w:rsidRDefault="00453176" w:rsidP="00510692">
            <w:pPr>
              <w:jc w:val="center"/>
              <w:rPr>
                <w:rFonts w:ascii="Garamond" w:hAnsi="Garamond"/>
                <w:lang w:bidi="ar-EG"/>
              </w:rPr>
            </w:pPr>
            <w:r w:rsidRPr="00A07375">
              <w:rPr>
                <w:rFonts w:ascii="Garamond" w:hAnsi="Garamond"/>
                <w:lang w:bidi="ar-EG"/>
              </w:rPr>
              <w:t>Translation from and into Spanish (Written)</w:t>
            </w:r>
          </w:p>
        </w:tc>
        <w:tc>
          <w:tcPr>
            <w:tcW w:w="1831" w:type="dxa"/>
          </w:tcPr>
          <w:p w14:paraId="048C8503" w14:textId="6B2D3834" w:rsidR="00A910FB" w:rsidRPr="00A07375" w:rsidRDefault="00453176" w:rsidP="00510692">
            <w:pPr>
              <w:jc w:val="center"/>
              <w:rPr>
                <w:rFonts w:ascii="Garamond" w:hAnsi="Garamond"/>
                <w:b/>
                <w:bCs/>
                <w:rtl/>
                <w:lang w:eastAsia="ar-SA" w:bidi="ar-EG"/>
              </w:rPr>
            </w:pPr>
            <w:r w:rsidRPr="00A07375">
              <w:rPr>
                <w:rFonts w:ascii="Garamond" w:hAnsi="Garamond"/>
                <w:lang w:eastAsia="ar-SA" w:bidi="ar-EG"/>
              </w:rPr>
              <w:t>5</w:t>
            </w:r>
            <w:r w:rsidRPr="00A07375">
              <w:rPr>
                <w:rFonts w:ascii="Garamond" w:hAnsi="Garamond"/>
                <w:vertAlign w:val="superscript"/>
                <w:lang w:eastAsia="ar-SA" w:bidi="ar-EG"/>
              </w:rPr>
              <w:t xml:space="preserve">th </w:t>
            </w:r>
            <w:r w:rsidRPr="00A07375">
              <w:rPr>
                <w:rFonts w:ascii="Garamond" w:hAnsi="Garamond"/>
                <w:lang w:eastAsia="ar-SA" w:bidi="ar-EG"/>
              </w:rPr>
              <w:t>Semester</w:t>
            </w:r>
          </w:p>
        </w:tc>
      </w:tr>
      <w:tr w:rsidR="00453176" w:rsidRPr="00A07375" w14:paraId="58CBADEB" w14:textId="77777777" w:rsidTr="004253F7">
        <w:trPr>
          <w:cantSplit/>
          <w:trHeight w:val="489"/>
          <w:jc w:val="center"/>
        </w:trPr>
        <w:tc>
          <w:tcPr>
            <w:tcW w:w="9345" w:type="dxa"/>
            <w:gridSpan w:val="4"/>
            <w:vAlign w:val="center"/>
          </w:tcPr>
          <w:p w14:paraId="55E1142A" w14:textId="77777777" w:rsidR="00453176" w:rsidRPr="00A07375" w:rsidRDefault="00453176" w:rsidP="00510692">
            <w:pPr>
              <w:jc w:val="center"/>
              <w:rPr>
                <w:rFonts w:ascii="Garamond" w:hAnsi="Garamond"/>
                <w:lang w:eastAsia="ar-SA" w:bidi="ar-EG"/>
              </w:rPr>
            </w:pPr>
            <w:r w:rsidRPr="00A07375">
              <w:rPr>
                <w:rFonts w:ascii="Garamond" w:hAnsi="Garamond"/>
                <w:lang w:eastAsia="ar-SA" w:bidi="ar-EG"/>
              </w:rPr>
              <w:t xml:space="preserve">SPANISH DEPARTMENT </w:t>
            </w:r>
          </w:p>
          <w:p w14:paraId="4150EE1D" w14:textId="47DF4010" w:rsidR="00453176" w:rsidRPr="00A07375" w:rsidRDefault="00453176" w:rsidP="00510692">
            <w:pPr>
              <w:jc w:val="center"/>
              <w:rPr>
                <w:rFonts w:ascii="Garamond" w:hAnsi="Garamond"/>
                <w:lang w:eastAsia="ar-SA" w:bidi="ar-EG"/>
              </w:rPr>
            </w:pPr>
            <w:r w:rsidRPr="00A07375">
              <w:rPr>
                <w:rFonts w:ascii="Garamond" w:hAnsi="Garamond"/>
                <w:lang w:eastAsia="ar-SA" w:bidi="ar-EG"/>
              </w:rPr>
              <w:t>PHAROS UNIVERSITY</w:t>
            </w:r>
          </w:p>
        </w:tc>
      </w:tr>
      <w:tr w:rsidR="00A910FB" w:rsidRPr="00A07375" w14:paraId="041FA4B0" w14:textId="77777777" w:rsidTr="004253F7">
        <w:trPr>
          <w:cantSplit/>
          <w:trHeight w:val="489"/>
          <w:jc w:val="center"/>
        </w:trPr>
        <w:tc>
          <w:tcPr>
            <w:tcW w:w="2294" w:type="dxa"/>
            <w:vAlign w:val="center"/>
          </w:tcPr>
          <w:p w14:paraId="6E99FF9B" w14:textId="78F64065" w:rsidR="00A910FB" w:rsidRPr="00A07375" w:rsidRDefault="00453176" w:rsidP="00510692">
            <w:pPr>
              <w:jc w:val="center"/>
              <w:rPr>
                <w:rFonts w:ascii="Garamond" w:hAnsi="Garamond"/>
                <w:rtl/>
                <w:lang w:eastAsia="ar-SA" w:bidi="ar-EG"/>
              </w:rPr>
            </w:pPr>
            <w:r w:rsidRPr="00A07375">
              <w:rPr>
                <w:rFonts w:ascii="Garamond" w:hAnsi="Garamond"/>
                <w:lang w:eastAsia="ar-SA" w:bidi="ar-EG"/>
              </w:rPr>
              <w:t>28 hours</w:t>
            </w:r>
          </w:p>
        </w:tc>
        <w:tc>
          <w:tcPr>
            <w:tcW w:w="1440" w:type="dxa"/>
            <w:vAlign w:val="center"/>
          </w:tcPr>
          <w:p w14:paraId="24EFDD70" w14:textId="6A9B4484" w:rsidR="00A910FB" w:rsidRPr="00A07375" w:rsidRDefault="00453176" w:rsidP="00510692">
            <w:pPr>
              <w:jc w:val="center"/>
              <w:rPr>
                <w:rFonts w:ascii="Garamond" w:hAnsi="Garamond"/>
                <w:lang w:eastAsia="ar-SA" w:bidi="ar-EG"/>
              </w:rPr>
            </w:pPr>
            <w:r w:rsidRPr="00A07375">
              <w:rPr>
                <w:rFonts w:ascii="Garamond" w:hAnsi="Garamond"/>
                <w:lang w:eastAsia="ar-SA" w:bidi="ar-EG"/>
              </w:rPr>
              <w:t>42 hours</w:t>
            </w:r>
          </w:p>
        </w:tc>
        <w:tc>
          <w:tcPr>
            <w:tcW w:w="3780" w:type="dxa"/>
            <w:vAlign w:val="center"/>
          </w:tcPr>
          <w:p w14:paraId="522F8594" w14:textId="37C5F345" w:rsidR="00A910FB" w:rsidRPr="00A07375" w:rsidRDefault="00453176" w:rsidP="00510692">
            <w:pPr>
              <w:jc w:val="center"/>
              <w:rPr>
                <w:rFonts w:ascii="Garamond" w:hAnsi="Garamond"/>
                <w:rtl/>
                <w:lang w:bidi="ar-EG"/>
              </w:rPr>
            </w:pPr>
            <w:r w:rsidRPr="00A07375">
              <w:rPr>
                <w:rFonts w:ascii="Garamond" w:hAnsi="Garamond"/>
                <w:lang w:bidi="ar-EG"/>
              </w:rPr>
              <w:t>Conversation and listening</w:t>
            </w:r>
          </w:p>
        </w:tc>
        <w:tc>
          <w:tcPr>
            <w:tcW w:w="1831" w:type="dxa"/>
          </w:tcPr>
          <w:p w14:paraId="04246ABE" w14:textId="77C2C677" w:rsidR="00A910FB" w:rsidRPr="00A07375" w:rsidRDefault="00A910FB" w:rsidP="00510692">
            <w:pPr>
              <w:pStyle w:val="NormalWeb"/>
              <w:bidi/>
              <w:spacing w:before="0" w:beforeAutospacing="0" w:after="0" w:afterAutospacing="0" w:line="360" w:lineRule="auto"/>
              <w:jc w:val="both"/>
              <w:rPr>
                <w:rFonts w:ascii="Garamond" w:hAnsi="Garamond"/>
                <w:sz w:val="22"/>
                <w:szCs w:val="22"/>
                <w:rtl/>
                <w:lang w:eastAsia="ar-SA" w:bidi="ar-EG"/>
              </w:rPr>
            </w:pPr>
            <w:r w:rsidRPr="00A07375">
              <w:rPr>
                <w:rFonts w:ascii="Garamond" w:hAnsi="Garamond"/>
                <w:sz w:val="22"/>
                <w:szCs w:val="22"/>
                <w:rtl/>
                <w:lang w:bidi="ar-EG"/>
              </w:rPr>
              <w:t xml:space="preserve"> </w:t>
            </w:r>
            <w:r w:rsidR="00453176" w:rsidRPr="00A07375">
              <w:rPr>
                <w:rFonts w:ascii="Garamond" w:hAnsi="Garamond"/>
                <w:sz w:val="22"/>
                <w:szCs w:val="22"/>
                <w:lang w:bidi="ar-EG"/>
              </w:rPr>
              <w:t>Grade 1</w:t>
            </w:r>
          </w:p>
        </w:tc>
      </w:tr>
      <w:tr w:rsidR="00A910FB" w:rsidRPr="00A07375" w14:paraId="4E5D80FB" w14:textId="77777777" w:rsidTr="004253F7">
        <w:trPr>
          <w:cantSplit/>
          <w:trHeight w:val="489"/>
          <w:jc w:val="center"/>
        </w:trPr>
        <w:tc>
          <w:tcPr>
            <w:tcW w:w="2294" w:type="dxa"/>
            <w:vAlign w:val="center"/>
          </w:tcPr>
          <w:p w14:paraId="4CFDA71D" w14:textId="16EAAA32" w:rsidR="00A910FB" w:rsidRPr="00A07375" w:rsidRDefault="00453176" w:rsidP="00510692">
            <w:pPr>
              <w:jc w:val="center"/>
              <w:rPr>
                <w:rFonts w:ascii="Garamond" w:hAnsi="Garamond"/>
                <w:rtl/>
                <w:lang w:eastAsia="ar-SA"/>
              </w:rPr>
            </w:pPr>
            <w:r w:rsidRPr="00A07375">
              <w:rPr>
                <w:rFonts w:ascii="Garamond" w:hAnsi="Garamond"/>
                <w:lang w:eastAsia="ar-SA" w:bidi="ar-EG"/>
              </w:rPr>
              <w:t>28 hours</w:t>
            </w:r>
          </w:p>
        </w:tc>
        <w:tc>
          <w:tcPr>
            <w:tcW w:w="1440" w:type="dxa"/>
            <w:vAlign w:val="center"/>
          </w:tcPr>
          <w:p w14:paraId="3A00DFB3" w14:textId="2335F9D6" w:rsidR="00A910FB" w:rsidRPr="00A07375" w:rsidRDefault="00453176" w:rsidP="00510692">
            <w:pPr>
              <w:jc w:val="center"/>
              <w:rPr>
                <w:rFonts w:ascii="Garamond" w:hAnsi="Garamond"/>
                <w:rtl/>
                <w:lang w:eastAsia="ar-SA"/>
              </w:rPr>
            </w:pPr>
            <w:r w:rsidRPr="00A07375">
              <w:rPr>
                <w:rFonts w:ascii="Garamond" w:hAnsi="Garamond"/>
                <w:lang w:eastAsia="ar-SA" w:bidi="ar-EG"/>
              </w:rPr>
              <w:t>42 hours</w:t>
            </w:r>
          </w:p>
        </w:tc>
        <w:tc>
          <w:tcPr>
            <w:tcW w:w="3780" w:type="dxa"/>
            <w:vAlign w:val="center"/>
          </w:tcPr>
          <w:p w14:paraId="69190FDB" w14:textId="40BFC220" w:rsidR="00A910FB" w:rsidRPr="00A07375" w:rsidRDefault="00A910FB" w:rsidP="00510692">
            <w:pPr>
              <w:jc w:val="center"/>
              <w:rPr>
                <w:rFonts w:ascii="Garamond" w:hAnsi="Garamond"/>
                <w:rtl/>
                <w:lang w:bidi="ar-EG"/>
              </w:rPr>
            </w:pPr>
            <w:r w:rsidRPr="00A07375">
              <w:rPr>
                <w:rFonts w:ascii="Garamond" w:hAnsi="Garamond"/>
                <w:rtl/>
                <w:lang w:bidi="ar-EG"/>
              </w:rPr>
              <w:t xml:space="preserve"> </w:t>
            </w:r>
            <w:r w:rsidR="00453176" w:rsidRPr="00A07375">
              <w:rPr>
                <w:rFonts w:ascii="Garamond" w:hAnsi="Garamond"/>
                <w:lang w:bidi="ar-EG"/>
              </w:rPr>
              <w:t>Spanish as Foreign Language</w:t>
            </w:r>
          </w:p>
        </w:tc>
        <w:tc>
          <w:tcPr>
            <w:tcW w:w="1831" w:type="dxa"/>
          </w:tcPr>
          <w:p w14:paraId="018244C4" w14:textId="7B0F2F45" w:rsidR="00A910FB" w:rsidRPr="00A07375" w:rsidRDefault="00A910FB" w:rsidP="00510692">
            <w:pPr>
              <w:pStyle w:val="NormalWeb"/>
              <w:bidi/>
              <w:spacing w:before="0" w:beforeAutospacing="0" w:after="0" w:afterAutospacing="0" w:line="360" w:lineRule="auto"/>
              <w:jc w:val="both"/>
              <w:rPr>
                <w:rFonts w:ascii="Garamond" w:hAnsi="Garamond"/>
                <w:sz w:val="22"/>
                <w:szCs w:val="22"/>
                <w:rtl/>
                <w:lang w:bidi="ar-EG"/>
              </w:rPr>
            </w:pPr>
            <w:r w:rsidRPr="00A07375">
              <w:rPr>
                <w:rFonts w:ascii="Garamond" w:hAnsi="Garamond"/>
                <w:sz w:val="22"/>
                <w:szCs w:val="22"/>
                <w:rtl/>
                <w:lang w:bidi="ar-EG"/>
              </w:rPr>
              <w:t xml:space="preserve"> </w:t>
            </w:r>
            <w:r w:rsidR="00453176" w:rsidRPr="00A07375">
              <w:rPr>
                <w:rFonts w:ascii="Garamond" w:hAnsi="Garamond"/>
                <w:sz w:val="22"/>
                <w:szCs w:val="22"/>
                <w:lang w:bidi="ar-EG"/>
              </w:rPr>
              <w:t>Grade 3</w:t>
            </w:r>
          </w:p>
          <w:p w14:paraId="7D94BE82" w14:textId="77777777" w:rsidR="00A910FB" w:rsidRPr="00A07375" w:rsidRDefault="00A910FB" w:rsidP="00510692">
            <w:pPr>
              <w:pStyle w:val="NormalWeb"/>
              <w:bidi/>
              <w:spacing w:before="0" w:beforeAutospacing="0" w:after="0" w:afterAutospacing="0" w:line="360" w:lineRule="auto"/>
              <w:jc w:val="both"/>
              <w:rPr>
                <w:rFonts w:ascii="Garamond" w:hAnsi="Garamond"/>
                <w:sz w:val="22"/>
                <w:szCs w:val="22"/>
                <w:rtl/>
                <w:lang w:bidi="ar-EG"/>
              </w:rPr>
            </w:pPr>
          </w:p>
        </w:tc>
      </w:tr>
      <w:tr w:rsidR="00453176" w:rsidRPr="00A07375" w14:paraId="51AEFFB8" w14:textId="77777777" w:rsidTr="004253F7">
        <w:trPr>
          <w:cantSplit/>
          <w:trHeight w:val="489"/>
          <w:jc w:val="center"/>
        </w:trPr>
        <w:tc>
          <w:tcPr>
            <w:tcW w:w="9345" w:type="dxa"/>
            <w:gridSpan w:val="4"/>
            <w:vAlign w:val="center"/>
          </w:tcPr>
          <w:p w14:paraId="7D77B8DB" w14:textId="77777777" w:rsidR="00453176" w:rsidRPr="00A07375" w:rsidRDefault="00453176" w:rsidP="00510692">
            <w:pPr>
              <w:pStyle w:val="NormalWeb"/>
              <w:bidi/>
              <w:spacing w:before="0" w:beforeAutospacing="0" w:after="0" w:afterAutospacing="0" w:line="360" w:lineRule="auto"/>
              <w:jc w:val="center"/>
              <w:rPr>
                <w:rFonts w:ascii="Garamond" w:hAnsi="Garamond"/>
                <w:sz w:val="22"/>
                <w:szCs w:val="22"/>
                <w:lang w:val="en-US" w:bidi="ar-EG"/>
              </w:rPr>
            </w:pPr>
            <w:r w:rsidRPr="00A07375">
              <w:rPr>
                <w:rFonts w:ascii="Garamond" w:hAnsi="Garamond"/>
                <w:sz w:val="22"/>
                <w:szCs w:val="22"/>
                <w:lang w:val="en-US" w:bidi="ar-EG"/>
              </w:rPr>
              <w:t>Program of Specific Translation in Spanish Language</w:t>
            </w:r>
          </w:p>
          <w:p w14:paraId="6A0D28C2" w14:textId="77777777" w:rsidR="00453176" w:rsidRPr="00A07375" w:rsidRDefault="00453176" w:rsidP="00510692">
            <w:pPr>
              <w:pStyle w:val="NormalWeb"/>
              <w:bidi/>
              <w:spacing w:before="0" w:beforeAutospacing="0" w:after="0" w:afterAutospacing="0" w:line="360" w:lineRule="auto"/>
              <w:jc w:val="center"/>
              <w:rPr>
                <w:rFonts w:ascii="Garamond" w:hAnsi="Garamond"/>
                <w:sz w:val="22"/>
                <w:szCs w:val="22"/>
                <w:lang w:val="en-US" w:bidi="ar-EG"/>
              </w:rPr>
            </w:pPr>
            <w:r w:rsidRPr="00A07375">
              <w:rPr>
                <w:rFonts w:ascii="Garamond" w:hAnsi="Garamond"/>
                <w:sz w:val="22"/>
                <w:szCs w:val="22"/>
                <w:lang w:val="en-US" w:bidi="ar-EG"/>
              </w:rPr>
              <w:t>Credit Hours Program</w:t>
            </w:r>
          </w:p>
          <w:p w14:paraId="5B6520FA" w14:textId="796E40FC" w:rsidR="00453176" w:rsidRPr="00A07375" w:rsidRDefault="00453176" w:rsidP="00510692">
            <w:pPr>
              <w:pStyle w:val="NormalWeb"/>
              <w:bidi/>
              <w:spacing w:before="0" w:beforeAutospacing="0" w:after="0" w:afterAutospacing="0" w:line="360" w:lineRule="auto"/>
              <w:jc w:val="center"/>
              <w:rPr>
                <w:rFonts w:ascii="Garamond" w:hAnsi="Garamond"/>
                <w:sz w:val="22"/>
                <w:szCs w:val="22"/>
                <w:lang w:val="en-US" w:bidi="ar-EG"/>
              </w:rPr>
            </w:pPr>
            <w:r w:rsidRPr="00A07375">
              <w:rPr>
                <w:rFonts w:ascii="Garamond" w:hAnsi="Garamond"/>
                <w:sz w:val="22"/>
                <w:szCs w:val="22"/>
                <w:lang w:val="en-US" w:bidi="ar-EG"/>
              </w:rPr>
              <w:t>Cairo University</w:t>
            </w:r>
          </w:p>
        </w:tc>
      </w:tr>
      <w:tr w:rsidR="00A910FB" w:rsidRPr="00A07375" w14:paraId="6501711D" w14:textId="77777777" w:rsidTr="004253F7">
        <w:trPr>
          <w:cantSplit/>
          <w:trHeight w:val="489"/>
          <w:jc w:val="center"/>
        </w:trPr>
        <w:tc>
          <w:tcPr>
            <w:tcW w:w="2294" w:type="dxa"/>
            <w:vAlign w:val="center"/>
          </w:tcPr>
          <w:p w14:paraId="71A0EEBB" w14:textId="5274A798" w:rsidR="00A910FB" w:rsidRPr="00A07375" w:rsidRDefault="00453176" w:rsidP="00510692">
            <w:pPr>
              <w:jc w:val="center"/>
              <w:rPr>
                <w:rFonts w:ascii="Garamond" w:hAnsi="Garamond"/>
                <w:rtl/>
                <w:lang w:eastAsia="ar-SA" w:bidi="ar-EG"/>
              </w:rPr>
            </w:pPr>
            <w:r w:rsidRPr="00A07375">
              <w:rPr>
                <w:rFonts w:ascii="Garamond" w:hAnsi="Garamond"/>
                <w:lang w:eastAsia="ar-SA" w:bidi="ar-EG"/>
              </w:rPr>
              <w:t>35 hours</w:t>
            </w:r>
          </w:p>
        </w:tc>
        <w:tc>
          <w:tcPr>
            <w:tcW w:w="1440" w:type="dxa"/>
            <w:vAlign w:val="center"/>
          </w:tcPr>
          <w:p w14:paraId="45F37E75" w14:textId="08E4252F" w:rsidR="00A910FB" w:rsidRPr="00A07375" w:rsidRDefault="00453176" w:rsidP="00510692">
            <w:pPr>
              <w:jc w:val="center"/>
              <w:rPr>
                <w:rFonts w:ascii="Garamond" w:hAnsi="Garamond"/>
                <w:rtl/>
                <w:lang w:eastAsia="ar-SA" w:bidi="ar-EG"/>
              </w:rPr>
            </w:pPr>
            <w:r w:rsidRPr="00A07375">
              <w:rPr>
                <w:rFonts w:ascii="Garamond" w:hAnsi="Garamond"/>
                <w:lang w:eastAsia="ar-SA" w:bidi="ar-EG"/>
              </w:rPr>
              <w:t>35 hours</w:t>
            </w:r>
          </w:p>
        </w:tc>
        <w:tc>
          <w:tcPr>
            <w:tcW w:w="3780" w:type="dxa"/>
            <w:vAlign w:val="center"/>
          </w:tcPr>
          <w:p w14:paraId="2C506DB5" w14:textId="455295C7" w:rsidR="00A910FB" w:rsidRPr="00A07375" w:rsidRDefault="00453176" w:rsidP="00510692">
            <w:pPr>
              <w:jc w:val="center"/>
              <w:rPr>
                <w:rFonts w:ascii="Garamond" w:hAnsi="Garamond"/>
                <w:rtl/>
                <w:lang w:bidi="ar-EG"/>
              </w:rPr>
            </w:pPr>
            <w:r w:rsidRPr="00A07375">
              <w:rPr>
                <w:rFonts w:ascii="Garamond" w:hAnsi="Garamond"/>
                <w:lang w:bidi="ar-EG"/>
              </w:rPr>
              <w:t>Contrastive Linguistics: Spanish - Arabic</w:t>
            </w:r>
          </w:p>
        </w:tc>
        <w:tc>
          <w:tcPr>
            <w:tcW w:w="1831" w:type="dxa"/>
          </w:tcPr>
          <w:p w14:paraId="248D8A5A" w14:textId="315C6F32" w:rsidR="00A910FB" w:rsidRPr="00A07375" w:rsidRDefault="00453176" w:rsidP="00510692">
            <w:pPr>
              <w:pStyle w:val="NormalWeb"/>
              <w:bidi/>
              <w:spacing w:before="0" w:beforeAutospacing="0" w:after="0" w:afterAutospacing="0" w:line="360" w:lineRule="auto"/>
              <w:jc w:val="both"/>
              <w:rPr>
                <w:rFonts w:ascii="Garamond" w:hAnsi="Garamond"/>
                <w:sz w:val="22"/>
                <w:szCs w:val="22"/>
                <w:rtl/>
                <w:lang w:bidi="ar-EG"/>
              </w:rPr>
            </w:pPr>
            <w:r w:rsidRPr="00A07375">
              <w:rPr>
                <w:rFonts w:ascii="Garamond" w:hAnsi="Garamond"/>
                <w:sz w:val="22"/>
                <w:szCs w:val="22"/>
                <w:lang w:bidi="ar-EG"/>
              </w:rPr>
              <w:t>Grade 3</w:t>
            </w:r>
          </w:p>
        </w:tc>
      </w:tr>
      <w:tr w:rsidR="00A910FB" w:rsidRPr="00A07375" w14:paraId="6D0DCE55" w14:textId="77777777" w:rsidTr="004253F7">
        <w:trPr>
          <w:cantSplit/>
          <w:trHeight w:val="489"/>
          <w:jc w:val="center"/>
        </w:trPr>
        <w:tc>
          <w:tcPr>
            <w:tcW w:w="2294" w:type="dxa"/>
            <w:tcBorders>
              <w:bottom w:val="single" w:sz="12" w:space="0" w:color="auto"/>
            </w:tcBorders>
            <w:vAlign w:val="center"/>
          </w:tcPr>
          <w:p w14:paraId="035D5E40" w14:textId="5489BC01" w:rsidR="00A910FB" w:rsidRPr="00A07375" w:rsidRDefault="00453176" w:rsidP="00510692">
            <w:pPr>
              <w:jc w:val="center"/>
              <w:rPr>
                <w:rFonts w:ascii="Garamond" w:hAnsi="Garamond"/>
                <w:rtl/>
                <w:lang w:eastAsia="ar-SA" w:bidi="ar-EG"/>
              </w:rPr>
            </w:pPr>
            <w:r w:rsidRPr="00A07375">
              <w:rPr>
                <w:rFonts w:ascii="Garamond" w:hAnsi="Garamond"/>
                <w:lang w:eastAsia="ar-SA" w:bidi="ar-EG"/>
              </w:rPr>
              <w:t>42 hours</w:t>
            </w:r>
          </w:p>
        </w:tc>
        <w:tc>
          <w:tcPr>
            <w:tcW w:w="1440" w:type="dxa"/>
            <w:tcBorders>
              <w:bottom w:val="single" w:sz="12" w:space="0" w:color="auto"/>
            </w:tcBorders>
            <w:vAlign w:val="center"/>
          </w:tcPr>
          <w:p w14:paraId="2FF56244" w14:textId="666A3564" w:rsidR="00A910FB" w:rsidRPr="00A07375" w:rsidRDefault="00453176" w:rsidP="00510692">
            <w:pPr>
              <w:jc w:val="center"/>
              <w:rPr>
                <w:rFonts w:ascii="Garamond" w:hAnsi="Garamond"/>
                <w:rtl/>
                <w:lang w:eastAsia="ar-SA" w:bidi="ar-EG"/>
              </w:rPr>
            </w:pPr>
            <w:r w:rsidRPr="00A07375">
              <w:rPr>
                <w:rFonts w:ascii="Garamond" w:hAnsi="Garamond"/>
                <w:lang w:eastAsia="ar-SA" w:bidi="ar-EG"/>
              </w:rPr>
              <w:t>42 hours</w:t>
            </w:r>
          </w:p>
        </w:tc>
        <w:tc>
          <w:tcPr>
            <w:tcW w:w="3780" w:type="dxa"/>
            <w:tcBorders>
              <w:bottom w:val="single" w:sz="12" w:space="0" w:color="auto"/>
            </w:tcBorders>
            <w:vAlign w:val="center"/>
          </w:tcPr>
          <w:p w14:paraId="4B738C04" w14:textId="407E38B7" w:rsidR="00A910FB" w:rsidRPr="00A07375" w:rsidRDefault="00453176" w:rsidP="00510692">
            <w:pPr>
              <w:jc w:val="center"/>
              <w:rPr>
                <w:rFonts w:ascii="Garamond" w:hAnsi="Garamond"/>
                <w:rtl/>
                <w:lang w:bidi="ar-EG"/>
              </w:rPr>
            </w:pPr>
            <w:r w:rsidRPr="00A07375">
              <w:rPr>
                <w:rFonts w:ascii="Garamond" w:hAnsi="Garamond"/>
                <w:lang w:bidi="ar-EG"/>
              </w:rPr>
              <w:t>Contrastive Linguistics: Spanish - English</w:t>
            </w:r>
          </w:p>
        </w:tc>
        <w:tc>
          <w:tcPr>
            <w:tcW w:w="1831" w:type="dxa"/>
          </w:tcPr>
          <w:p w14:paraId="2ACF481A" w14:textId="4415F8EB" w:rsidR="00A910FB" w:rsidRPr="00A07375" w:rsidRDefault="00453176" w:rsidP="00510692">
            <w:pPr>
              <w:pStyle w:val="NormalWeb"/>
              <w:bidi/>
              <w:spacing w:before="0" w:beforeAutospacing="0" w:after="0" w:afterAutospacing="0" w:line="360" w:lineRule="auto"/>
              <w:jc w:val="both"/>
              <w:rPr>
                <w:rFonts w:ascii="Garamond" w:hAnsi="Garamond"/>
                <w:sz w:val="22"/>
                <w:szCs w:val="22"/>
                <w:rtl/>
                <w:lang w:bidi="ar-EG"/>
              </w:rPr>
            </w:pPr>
            <w:r w:rsidRPr="00A07375">
              <w:rPr>
                <w:rFonts w:ascii="Garamond" w:hAnsi="Garamond"/>
                <w:sz w:val="22"/>
                <w:szCs w:val="22"/>
                <w:lang w:bidi="ar-EG"/>
              </w:rPr>
              <w:t>Grade 3</w:t>
            </w:r>
          </w:p>
        </w:tc>
      </w:tr>
    </w:tbl>
    <w:p w14:paraId="210B6ADF" w14:textId="77777777" w:rsidR="00AE0755" w:rsidRPr="00AE0755" w:rsidRDefault="00AE0755" w:rsidP="00510692">
      <w:pPr>
        <w:pStyle w:val="HTMLPreformatted"/>
        <w:spacing w:line="540" w:lineRule="atLeast"/>
        <w:rPr>
          <w:rStyle w:val="y2iqfc"/>
          <w:rFonts w:ascii="Garamond" w:hAnsi="Garamond"/>
          <w:color w:val="202124"/>
          <w:sz w:val="24"/>
          <w:szCs w:val="24"/>
          <w:lang w:val="en"/>
        </w:rPr>
      </w:pPr>
    </w:p>
    <w:p w14:paraId="255F7702" w14:textId="7E2EBA8A" w:rsidR="006C5E0F" w:rsidRPr="00076981" w:rsidRDefault="006C5E0F" w:rsidP="00510692">
      <w:pPr>
        <w:pStyle w:val="HTMLPreformatted"/>
        <w:spacing w:line="540" w:lineRule="atLeast"/>
        <w:rPr>
          <w:rStyle w:val="y2iqfc"/>
          <w:rFonts w:ascii="Garamond" w:hAnsi="Garamond"/>
          <w:b/>
          <w:bCs/>
          <w:color w:val="202124"/>
          <w:sz w:val="24"/>
          <w:szCs w:val="24"/>
          <w:lang w:bidi="ar-EG"/>
        </w:rPr>
      </w:pPr>
      <w:r w:rsidRPr="00AE0755">
        <w:rPr>
          <w:rStyle w:val="y2iqfc"/>
          <w:rFonts w:ascii="Garamond" w:hAnsi="Garamond"/>
          <w:b/>
          <w:bCs/>
          <w:color w:val="202124"/>
          <w:sz w:val="24"/>
          <w:szCs w:val="24"/>
          <w:lang w:val="en"/>
        </w:rPr>
        <w:t xml:space="preserve">Fourth: </w:t>
      </w:r>
      <w:r w:rsidR="00076981">
        <w:rPr>
          <w:rStyle w:val="y2iqfc"/>
          <w:rFonts w:ascii="Garamond" w:hAnsi="Garamond"/>
          <w:b/>
          <w:bCs/>
          <w:color w:val="202124"/>
          <w:sz w:val="24"/>
          <w:szCs w:val="24"/>
          <w:lang w:val="en"/>
        </w:rPr>
        <w:t>Thesis Supervision</w:t>
      </w:r>
    </w:p>
    <w:p w14:paraId="3072DA12" w14:textId="77777777" w:rsidR="00AE0755" w:rsidRPr="00510692" w:rsidRDefault="00AE0755" w:rsidP="006756DC">
      <w:pPr>
        <w:jc w:val="center"/>
        <w:rPr>
          <w:rFonts w:ascii="Garamond" w:hAnsi="Garamond"/>
          <w:b/>
          <w:bCs/>
          <w:sz w:val="24"/>
          <w:szCs w:val="24"/>
          <w:lang w:val="es-ES"/>
        </w:rPr>
      </w:pPr>
    </w:p>
    <w:tbl>
      <w:tblPr>
        <w:tblStyle w:val="TableGrid"/>
        <w:tblW w:w="0" w:type="auto"/>
        <w:tblInd w:w="-5" w:type="dxa"/>
        <w:tblLook w:val="04A0" w:firstRow="1" w:lastRow="0" w:firstColumn="1" w:lastColumn="0" w:noHBand="0" w:noVBand="1"/>
      </w:tblPr>
      <w:tblGrid>
        <w:gridCol w:w="450"/>
        <w:gridCol w:w="2478"/>
        <w:gridCol w:w="1085"/>
        <w:gridCol w:w="1252"/>
        <w:gridCol w:w="1489"/>
        <w:gridCol w:w="1360"/>
        <w:gridCol w:w="1241"/>
      </w:tblGrid>
      <w:tr w:rsidR="006756DC" w:rsidRPr="00A07375" w14:paraId="6AF35DB4" w14:textId="77777777" w:rsidTr="004253F7">
        <w:tc>
          <w:tcPr>
            <w:tcW w:w="450" w:type="dxa"/>
            <w:shd w:val="clear" w:color="auto" w:fill="ACB9CA" w:themeFill="text2" w:themeFillTint="66"/>
          </w:tcPr>
          <w:p w14:paraId="003F2167" w14:textId="77777777" w:rsidR="006756DC" w:rsidRPr="00A07375" w:rsidRDefault="006756DC" w:rsidP="006756DC">
            <w:pPr>
              <w:jc w:val="center"/>
              <w:rPr>
                <w:rFonts w:ascii="Garamond" w:hAnsi="Garamond"/>
              </w:rPr>
            </w:pPr>
          </w:p>
        </w:tc>
        <w:tc>
          <w:tcPr>
            <w:tcW w:w="2478" w:type="dxa"/>
            <w:shd w:val="clear" w:color="auto" w:fill="ACB9CA" w:themeFill="text2" w:themeFillTint="66"/>
          </w:tcPr>
          <w:p w14:paraId="10F121B2" w14:textId="2E02F6DA" w:rsidR="006756DC" w:rsidRPr="00A07375" w:rsidRDefault="006756DC" w:rsidP="006756DC">
            <w:pPr>
              <w:jc w:val="center"/>
              <w:rPr>
                <w:rFonts w:ascii="Garamond" w:hAnsi="Garamond"/>
                <w:b/>
                <w:bCs/>
              </w:rPr>
            </w:pPr>
            <w:r w:rsidRPr="00A07375">
              <w:rPr>
                <w:rFonts w:ascii="Garamond" w:hAnsi="Garamond"/>
                <w:b/>
                <w:bCs/>
              </w:rPr>
              <w:t>Thesis Title</w:t>
            </w:r>
          </w:p>
        </w:tc>
        <w:tc>
          <w:tcPr>
            <w:tcW w:w="1085" w:type="dxa"/>
            <w:shd w:val="clear" w:color="auto" w:fill="ACB9CA" w:themeFill="text2" w:themeFillTint="66"/>
          </w:tcPr>
          <w:p w14:paraId="0DA662C4" w14:textId="13E47A96" w:rsidR="006756DC" w:rsidRPr="00A07375" w:rsidRDefault="006756DC" w:rsidP="006756DC">
            <w:pPr>
              <w:jc w:val="center"/>
              <w:rPr>
                <w:rFonts w:ascii="Garamond" w:hAnsi="Garamond"/>
                <w:b/>
                <w:bCs/>
              </w:rPr>
            </w:pPr>
            <w:r w:rsidRPr="00A07375">
              <w:rPr>
                <w:rFonts w:ascii="Garamond" w:hAnsi="Garamond"/>
                <w:b/>
                <w:bCs/>
              </w:rPr>
              <w:t>Degree</w:t>
            </w:r>
          </w:p>
        </w:tc>
        <w:tc>
          <w:tcPr>
            <w:tcW w:w="1252" w:type="dxa"/>
            <w:shd w:val="clear" w:color="auto" w:fill="ACB9CA" w:themeFill="text2" w:themeFillTint="66"/>
          </w:tcPr>
          <w:p w14:paraId="4327A46B" w14:textId="1EB10824" w:rsidR="006756DC" w:rsidRPr="00A07375" w:rsidRDefault="006756DC" w:rsidP="006756DC">
            <w:pPr>
              <w:jc w:val="center"/>
              <w:rPr>
                <w:rFonts w:ascii="Garamond" w:hAnsi="Garamond"/>
                <w:b/>
                <w:bCs/>
              </w:rPr>
            </w:pPr>
            <w:r w:rsidRPr="00A07375">
              <w:rPr>
                <w:rFonts w:ascii="Garamond" w:hAnsi="Garamond"/>
                <w:b/>
                <w:bCs/>
              </w:rPr>
              <w:t>Researcher Name</w:t>
            </w:r>
          </w:p>
        </w:tc>
        <w:tc>
          <w:tcPr>
            <w:tcW w:w="1489" w:type="dxa"/>
            <w:shd w:val="clear" w:color="auto" w:fill="ACB9CA" w:themeFill="text2" w:themeFillTint="66"/>
          </w:tcPr>
          <w:p w14:paraId="62DB7724" w14:textId="407B1111" w:rsidR="006756DC" w:rsidRPr="00A07375" w:rsidRDefault="006756DC" w:rsidP="006756DC">
            <w:pPr>
              <w:jc w:val="center"/>
              <w:rPr>
                <w:rFonts w:ascii="Garamond" w:hAnsi="Garamond"/>
                <w:b/>
                <w:bCs/>
              </w:rPr>
            </w:pPr>
            <w:r w:rsidRPr="00A07375">
              <w:rPr>
                <w:rFonts w:ascii="Garamond" w:hAnsi="Garamond"/>
                <w:b/>
                <w:bCs/>
              </w:rPr>
              <w:t>Date of Registration</w:t>
            </w:r>
          </w:p>
        </w:tc>
        <w:tc>
          <w:tcPr>
            <w:tcW w:w="1360" w:type="dxa"/>
            <w:shd w:val="clear" w:color="auto" w:fill="ACB9CA" w:themeFill="text2" w:themeFillTint="66"/>
          </w:tcPr>
          <w:p w14:paraId="18767D11" w14:textId="4B9351AA" w:rsidR="006756DC" w:rsidRPr="00A07375" w:rsidRDefault="006756DC" w:rsidP="006756DC">
            <w:pPr>
              <w:jc w:val="center"/>
              <w:rPr>
                <w:rFonts w:ascii="Garamond" w:hAnsi="Garamond"/>
                <w:b/>
                <w:bCs/>
                <w:rtl/>
                <w:lang w:val="es-ES" w:bidi="ar-EG"/>
              </w:rPr>
            </w:pPr>
            <w:proofErr w:type="spellStart"/>
            <w:r w:rsidRPr="00A07375">
              <w:rPr>
                <w:rFonts w:ascii="Garamond" w:hAnsi="Garamond"/>
                <w:b/>
                <w:bCs/>
                <w:lang w:val="es-ES" w:bidi="ar-EG"/>
              </w:rPr>
              <w:t>Joint</w:t>
            </w:r>
            <w:proofErr w:type="spellEnd"/>
            <w:r w:rsidRPr="00A07375">
              <w:rPr>
                <w:rFonts w:ascii="Garamond" w:hAnsi="Garamond"/>
                <w:b/>
                <w:bCs/>
                <w:lang w:val="es-ES" w:bidi="ar-EG"/>
              </w:rPr>
              <w:t xml:space="preserve"> /</w:t>
            </w:r>
            <w:proofErr w:type="spellStart"/>
            <w:r w:rsidRPr="00A07375">
              <w:rPr>
                <w:rFonts w:ascii="Garamond" w:hAnsi="Garamond"/>
                <w:b/>
                <w:bCs/>
                <w:lang w:val="es-ES" w:bidi="ar-EG"/>
              </w:rPr>
              <w:t>Individiual</w:t>
            </w:r>
            <w:proofErr w:type="spellEnd"/>
            <w:r w:rsidRPr="00A07375">
              <w:rPr>
                <w:rFonts w:ascii="Garamond" w:hAnsi="Garamond"/>
                <w:b/>
                <w:bCs/>
                <w:lang w:val="es-ES" w:bidi="ar-EG"/>
              </w:rPr>
              <w:t xml:space="preserve"> </w:t>
            </w:r>
            <w:proofErr w:type="spellStart"/>
            <w:r w:rsidRPr="00A07375">
              <w:rPr>
                <w:rFonts w:ascii="Garamond" w:hAnsi="Garamond"/>
                <w:b/>
                <w:bCs/>
                <w:lang w:val="es-ES" w:bidi="ar-EG"/>
              </w:rPr>
              <w:t>Supervision</w:t>
            </w:r>
            <w:proofErr w:type="spellEnd"/>
          </w:p>
        </w:tc>
        <w:tc>
          <w:tcPr>
            <w:tcW w:w="1241" w:type="dxa"/>
            <w:shd w:val="clear" w:color="auto" w:fill="ACB9CA" w:themeFill="text2" w:themeFillTint="66"/>
          </w:tcPr>
          <w:p w14:paraId="14A8B89D" w14:textId="1EFA2793" w:rsidR="006756DC" w:rsidRPr="00A07375" w:rsidRDefault="006756DC" w:rsidP="006756DC">
            <w:pPr>
              <w:jc w:val="center"/>
              <w:rPr>
                <w:rFonts w:ascii="Garamond" w:hAnsi="Garamond"/>
                <w:b/>
                <w:bCs/>
              </w:rPr>
            </w:pPr>
            <w:r w:rsidRPr="00A07375">
              <w:rPr>
                <w:rFonts w:ascii="Garamond" w:hAnsi="Garamond"/>
                <w:b/>
                <w:bCs/>
              </w:rPr>
              <w:t>Status</w:t>
            </w:r>
          </w:p>
        </w:tc>
      </w:tr>
      <w:tr w:rsidR="006756DC" w:rsidRPr="00A07375" w14:paraId="535CBE10" w14:textId="77777777" w:rsidTr="004253F7">
        <w:tc>
          <w:tcPr>
            <w:tcW w:w="450" w:type="dxa"/>
          </w:tcPr>
          <w:p w14:paraId="155EBA0E" w14:textId="1959EF5C" w:rsidR="006756DC" w:rsidRPr="00A07375" w:rsidRDefault="006756DC" w:rsidP="006756DC">
            <w:pPr>
              <w:jc w:val="center"/>
              <w:rPr>
                <w:rFonts w:ascii="Garamond" w:hAnsi="Garamond"/>
              </w:rPr>
            </w:pPr>
            <w:r w:rsidRPr="00A07375">
              <w:rPr>
                <w:rFonts w:ascii="Garamond" w:hAnsi="Garamond"/>
              </w:rPr>
              <w:t>1</w:t>
            </w:r>
          </w:p>
        </w:tc>
        <w:tc>
          <w:tcPr>
            <w:tcW w:w="2478" w:type="dxa"/>
          </w:tcPr>
          <w:p w14:paraId="4C9912AC" w14:textId="1855C945"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Rhetorical Tools in the Short Story: Arturo Uslar Pietri</w:t>
            </w:r>
          </w:p>
          <w:p w14:paraId="6E1461B5" w14:textId="77777777" w:rsidR="006756DC" w:rsidRPr="00A07375" w:rsidRDefault="006756DC" w:rsidP="006756DC">
            <w:pPr>
              <w:jc w:val="center"/>
              <w:rPr>
                <w:rFonts w:ascii="Garamond" w:hAnsi="Garamond"/>
              </w:rPr>
            </w:pPr>
          </w:p>
        </w:tc>
        <w:tc>
          <w:tcPr>
            <w:tcW w:w="1085" w:type="dxa"/>
          </w:tcPr>
          <w:p w14:paraId="1EF5468E" w14:textId="7F48D3B9" w:rsidR="006756DC" w:rsidRPr="00A07375" w:rsidRDefault="006756DC" w:rsidP="006756DC">
            <w:pPr>
              <w:jc w:val="center"/>
              <w:rPr>
                <w:rFonts w:ascii="Garamond" w:hAnsi="Garamond"/>
              </w:rPr>
            </w:pPr>
            <w:r w:rsidRPr="00A07375">
              <w:rPr>
                <w:rFonts w:ascii="Garamond" w:hAnsi="Garamond"/>
              </w:rPr>
              <w:t>Doctorate</w:t>
            </w:r>
          </w:p>
        </w:tc>
        <w:tc>
          <w:tcPr>
            <w:tcW w:w="1252" w:type="dxa"/>
          </w:tcPr>
          <w:p w14:paraId="48635A48" w14:textId="77777777" w:rsidR="006756DC" w:rsidRPr="00A07375" w:rsidRDefault="006756DC" w:rsidP="006756DC">
            <w:pPr>
              <w:jc w:val="center"/>
              <w:rPr>
                <w:rFonts w:ascii="Garamond" w:hAnsi="Garamond"/>
              </w:rPr>
            </w:pPr>
            <w:r w:rsidRPr="00A07375">
              <w:rPr>
                <w:rFonts w:ascii="Garamond" w:hAnsi="Garamond"/>
              </w:rPr>
              <w:t>Mervat Ibrahim</w:t>
            </w:r>
          </w:p>
          <w:p w14:paraId="42A07B58" w14:textId="19788E9C" w:rsidR="006756DC" w:rsidRPr="00A07375" w:rsidRDefault="006756DC" w:rsidP="006756DC">
            <w:pPr>
              <w:jc w:val="center"/>
              <w:rPr>
                <w:rFonts w:ascii="Garamond" w:hAnsi="Garamond"/>
              </w:rPr>
            </w:pPr>
          </w:p>
        </w:tc>
        <w:tc>
          <w:tcPr>
            <w:tcW w:w="1489" w:type="dxa"/>
          </w:tcPr>
          <w:p w14:paraId="21A8BCEE" w14:textId="04833314" w:rsidR="006756DC" w:rsidRPr="00A07375" w:rsidRDefault="006756DC" w:rsidP="006756DC">
            <w:pPr>
              <w:jc w:val="center"/>
              <w:rPr>
                <w:rFonts w:ascii="Garamond" w:hAnsi="Garamond"/>
              </w:rPr>
            </w:pPr>
            <w:r w:rsidRPr="00A07375">
              <w:rPr>
                <w:rFonts w:ascii="Garamond" w:hAnsi="Garamond"/>
              </w:rPr>
              <w:t>2010</w:t>
            </w:r>
          </w:p>
        </w:tc>
        <w:tc>
          <w:tcPr>
            <w:tcW w:w="1360" w:type="dxa"/>
          </w:tcPr>
          <w:p w14:paraId="6164C7C2" w14:textId="580024C9"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72503A63" w14:textId="0A952498" w:rsidR="006756DC" w:rsidRPr="00A07375" w:rsidRDefault="006756DC" w:rsidP="006756DC">
            <w:pPr>
              <w:jc w:val="center"/>
              <w:rPr>
                <w:rFonts w:ascii="Garamond" w:hAnsi="Garamond"/>
              </w:rPr>
            </w:pPr>
            <w:r w:rsidRPr="00A07375">
              <w:rPr>
                <w:rFonts w:ascii="Garamond" w:hAnsi="Garamond"/>
              </w:rPr>
              <w:t>Presented in 2015</w:t>
            </w:r>
          </w:p>
        </w:tc>
      </w:tr>
      <w:tr w:rsidR="006756DC" w:rsidRPr="00A07375" w14:paraId="23AC214E" w14:textId="77777777" w:rsidTr="004253F7">
        <w:tc>
          <w:tcPr>
            <w:tcW w:w="450" w:type="dxa"/>
          </w:tcPr>
          <w:p w14:paraId="27F4505E" w14:textId="2A405EE3" w:rsidR="006756DC" w:rsidRPr="00A07375" w:rsidRDefault="006756DC" w:rsidP="006756DC">
            <w:pPr>
              <w:jc w:val="center"/>
              <w:rPr>
                <w:rFonts w:ascii="Garamond" w:hAnsi="Garamond"/>
              </w:rPr>
            </w:pPr>
            <w:r w:rsidRPr="00A07375">
              <w:rPr>
                <w:rFonts w:ascii="Garamond" w:hAnsi="Garamond"/>
              </w:rPr>
              <w:t>2</w:t>
            </w:r>
          </w:p>
        </w:tc>
        <w:tc>
          <w:tcPr>
            <w:tcW w:w="2478" w:type="dxa"/>
          </w:tcPr>
          <w:p w14:paraId="48EFBFC9" w14:textId="0054C68C"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 xml:space="preserve">The Problem of Translating Popular </w:t>
            </w:r>
            <w:r w:rsidRPr="00A07375">
              <w:rPr>
                <w:rStyle w:val="y2iqfc"/>
                <w:rFonts w:ascii="Garamond" w:hAnsi="Garamond"/>
                <w:color w:val="202124"/>
                <w:sz w:val="22"/>
                <w:szCs w:val="22"/>
                <w:lang w:val="en"/>
              </w:rPr>
              <w:lastRenderedPageBreak/>
              <w:t xml:space="preserve">Proverbs and Colloquial Expressions in the Novel " Children of </w:t>
            </w:r>
            <w:proofErr w:type="spellStart"/>
            <w:r w:rsidRPr="00A07375">
              <w:rPr>
                <w:rStyle w:val="y2iqfc"/>
                <w:rFonts w:ascii="Garamond" w:hAnsi="Garamond"/>
                <w:color w:val="202124"/>
                <w:sz w:val="22"/>
                <w:szCs w:val="22"/>
                <w:lang w:val="en"/>
              </w:rPr>
              <w:t>t</w:t>
            </w:r>
            <w:r w:rsidRPr="00A07375">
              <w:rPr>
                <w:rStyle w:val="y2iqfc"/>
                <w:rFonts w:ascii="Garamond" w:hAnsi="Garamond"/>
                <w:color w:val="202124"/>
                <w:sz w:val="22"/>
                <w:szCs w:val="22"/>
              </w:rPr>
              <w:t>he</w:t>
            </w:r>
            <w:proofErr w:type="spellEnd"/>
            <w:r w:rsidRPr="00A07375">
              <w:rPr>
                <w:rStyle w:val="y2iqfc"/>
                <w:rFonts w:ascii="Garamond" w:hAnsi="Garamond"/>
                <w:color w:val="202124"/>
                <w:sz w:val="22"/>
                <w:szCs w:val="22"/>
              </w:rPr>
              <w:t xml:space="preserve"> Alley</w:t>
            </w:r>
            <w:r w:rsidRPr="00A07375">
              <w:rPr>
                <w:rStyle w:val="y2iqfc"/>
                <w:rFonts w:ascii="Garamond" w:hAnsi="Garamond"/>
                <w:color w:val="202124"/>
                <w:sz w:val="22"/>
                <w:szCs w:val="22"/>
                <w:lang w:val="en"/>
              </w:rPr>
              <w:t>" into Spanish</w:t>
            </w:r>
          </w:p>
          <w:p w14:paraId="62BBF6D8" w14:textId="77777777" w:rsidR="006756DC" w:rsidRPr="00A07375" w:rsidRDefault="006756DC" w:rsidP="006756DC">
            <w:pPr>
              <w:jc w:val="center"/>
              <w:rPr>
                <w:rFonts w:ascii="Garamond" w:hAnsi="Garamond"/>
              </w:rPr>
            </w:pPr>
          </w:p>
        </w:tc>
        <w:tc>
          <w:tcPr>
            <w:tcW w:w="1085" w:type="dxa"/>
          </w:tcPr>
          <w:p w14:paraId="5FF9AE5C" w14:textId="2BC2C6A6" w:rsidR="006756DC" w:rsidRPr="00A07375" w:rsidRDefault="006756DC" w:rsidP="006756DC">
            <w:pPr>
              <w:jc w:val="center"/>
              <w:rPr>
                <w:rFonts w:ascii="Garamond" w:hAnsi="Garamond"/>
              </w:rPr>
            </w:pPr>
            <w:r w:rsidRPr="00A07375">
              <w:rPr>
                <w:rFonts w:ascii="Garamond" w:hAnsi="Garamond"/>
              </w:rPr>
              <w:lastRenderedPageBreak/>
              <w:t>Master</w:t>
            </w:r>
          </w:p>
        </w:tc>
        <w:tc>
          <w:tcPr>
            <w:tcW w:w="1252" w:type="dxa"/>
          </w:tcPr>
          <w:p w14:paraId="08A2DCDC" w14:textId="477C79CD" w:rsidR="006756DC" w:rsidRPr="00A07375" w:rsidRDefault="006756DC" w:rsidP="006756DC">
            <w:pPr>
              <w:jc w:val="center"/>
              <w:rPr>
                <w:rFonts w:ascii="Garamond" w:hAnsi="Garamond"/>
              </w:rPr>
            </w:pPr>
            <w:r w:rsidRPr="00A07375">
              <w:rPr>
                <w:rFonts w:ascii="Garamond" w:hAnsi="Garamond"/>
              </w:rPr>
              <w:t>Hamada Mahgoub</w:t>
            </w:r>
          </w:p>
        </w:tc>
        <w:tc>
          <w:tcPr>
            <w:tcW w:w="1489" w:type="dxa"/>
          </w:tcPr>
          <w:p w14:paraId="6AFFAACD" w14:textId="7F96C910" w:rsidR="006756DC" w:rsidRPr="00A07375" w:rsidRDefault="006756DC" w:rsidP="006756DC">
            <w:pPr>
              <w:jc w:val="center"/>
              <w:rPr>
                <w:rFonts w:ascii="Garamond" w:hAnsi="Garamond"/>
              </w:rPr>
            </w:pPr>
            <w:r w:rsidRPr="00A07375">
              <w:rPr>
                <w:rFonts w:ascii="Garamond" w:hAnsi="Garamond"/>
              </w:rPr>
              <w:t>2011</w:t>
            </w:r>
          </w:p>
        </w:tc>
        <w:tc>
          <w:tcPr>
            <w:tcW w:w="1360" w:type="dxa"/>
          </w:tcPr>
          <w:p w14:paraId="6D48743B" w14:textId="782B29B5" w:rsidR="006756DC" w:rsidRPr="00A07375" w:rsidRDefault="006756DC" w:rsidP="006756DC">
            <w:pPr>
              <w:jc w:val="center"/>
              <w:rPr>
                <w:rFonts w:ascii="Garamond" w:hAnsi="Garamond"/>
              </w:rPr>
            </w:pPr>
            <w:r w:rsidRPr="00A07375">
              <w:rPr>
                <w:rFonts w:ascii="Garamond" w:hAnsi="Garamond"/>
              </w:rPr>
              <w:t>Individual</w:t>
            </w:r>
          </w:p>
        </w:tc>
        <w:tc>
          <w:tcPr>
            <w:tcW w:w="1241" w:type="dxa"/>
          </w:tcPr>
          <w:p w14:paraId="0F9FDBB8" w14:textId="6FBFFA46" w:rsidR="006756DC" w:rsidRPr="00A07375" w:rsidRDefault="006756DC" w:rsidP="006756DC">
            <w:pPr>
              <w:jc w:val="center"/>
              <w:rPr>
                <w:rFonts w:ascii="Garamond" w:hAnsi="Garamond"/>
              </w:rPr>
            </w:pPr>
            <w:r w:rsidRPr="00A07375">
              <w:rPr>
                <w:rFonts w:ascii="Garamond" w:hAnsi="Garamond"/>
              </w:rPr>
              <w:t>Presented in 2019</w:t>
            </w:r>
          </w:p>
        </w:tc>
      </w:tr>
      <w:tr w:rsidR="006756DC" w:rsidRPr="00A07375" w14:paraId="1B756C0C" w14:textId="77777777" w:rsidTr="004253F7">
        <w:tc>
          <w:tcPr>
            <w:tcW w:w="450" w:type="dxa"/>
          </w:tcPr>
          <w:p w14:paraId="1D86714D" w14:textId="1E0B23A6" w:rsidR="006756DC" w:rsidRPr="00A07375" w:rsidRDefault="006756DC" w:rsidP="006756DC">
            <w:pPr>
              <w:jc w:val="center"/>
              <w:rPr>
                <w:rFonts w:ascii="Garamond" w:hAnsi="Garamond"/>
              </w:rPr>
            </w:pPr>
            <w:r w:rsidRPr="00A07375">
              <w:rPr>
                <w:rFonts w:ascii="Garamond" w:hAnsi="Garamond"/>
              </w:rPr>
              <w:t>3</w:t>
            </w:r>
          </w:p>
        </w:tc>
        <w:tc>
          <w:tcPr>
            <w:tcW w:w="2478" w:type="dxa"/>
          </w:tcPr>
          <w:p w14:paraId="58B9E1ED" w14:textId="0E5175F5"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Problems of Translation from Arabic into Spanish in Radwa Ashour's Novel: Granada Trilogy</w:t>
            </w:r>
          </w:p>
          <w:p w14:paraId="49B557C9" w14:textId="77777777" w:rsidR="006756DC" w:rsidRPr="00A07375" w:rsidRDefault="006756DC" w:rsidP="006756DC">
            <w:pPr>
              <w:jc w:val="center"/>
              <w:rPr>
                <w:rFonts w:ascii="Garamond" w:hAnsi="Garamond"/>
              </w:rPr>
            </w:pPr>
          </w:p>
        </w:tc>
        <w:tc>
          <w:tcPr>
            <w:tcW w:w="1085" w:type="dxa"/>
          </w:tcPr>
          <w:p w14:paraId="4CF5986E" w14:textId="57D92407"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04E588B5" w14:textId="7287ECF6" w:rsidR="006756DC" w:rsidRPr="00A07375" w:rsidRDefault="006756DC" w:rsidP="006756DC">
            <w:pPr>
              <w:jc w:val="center"/>
              <w:rPr>
                <w:rFonts w:ascii="Garamond" w:hAnsi="Garamond"/>
              </w:rPr>
            </w:pPr>
            <w:r w:rsidRPr="00A07375">
              <w:rPr>
                <w:rFonts w:ascii="Garamond" w:hAnsi="Garamond"/>
              </w:rPr>
              <w:t>Haidi Ashour</w:t>
            </w:r>
          </w:p>
        </w:tc>
        <w:tc>
          <w:tcPr>
            <w:tcW w:w="1489" w:type="dxa"/>
          </w:tcPr>
          <w:p w14:paraId="74BA4BF0" w14:textId="3939271D" w:rsidR="006756DC" w:rsidRPr="00A07375" w:rsidRDefault="006756DC" w:rsidP="006756DC">
            <w:pPr>
              <w:jc w:val="center"/>
              <w:rPr>
                <w:rFonts w:ascii="Garamond" w:hAnsi="Garamond"/>
              </w:rPr>
            </w:pPr>
            <w:r w:rsidRPr="00A07375">
              <w:rPr>
                <w:rFonts w:ascii="Garamond" w:hAnsi="Garamond"/>
              </w:rPr>
              <w:t>2011</w:t>
            </w:r>
          </w:p>
        </w:tc>
        <w:tc>
          <w:tcPr>
            <w:tcW w:w="1360" w:type="dxa"/>
          </w:tcPr>
          <w:p w14:paraId="2A001B44" w14:textId="615EA40E"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6122DAE4" w14:textId="02A8DF05" w:rsidR="006756DC" w:rsidRPr="00A07375" w:rsidRDefault="006756DC" w:rsidP="006756DC">
            <w:pPr>
              <w:jc w:val="center"/>
              <w:rPr>
                <w:rFonts w:ascii="Garamond" w:hAnsi="Garamond"/>
              </w:rPr>
            </w:pPr>
            <w:r w:rsidRPr="00A07375">
              <w:rPr>
                <w:rFonts w:ascii="Garamond" w:hAnsi="Garamond"/>
              </w:rPr>
              <w:t>Presented in 2020</w:t>
            </w:r>
          </w:p>
        </w:tc>
      </w:tr>
      <w:tr w:rsidR="006756DC" w:rsidRPr="00A07375" w14:paraId="70ED596D" w14:textId="77777777" w:rsidTr="004253F7">
        <w:tc>
          <w:tcPr>
            <w:tcW w:w="450" w:type="dxa"/>
          </w:tcPr>
          <w:p w14:paraId="02BEB6F8" w14:textId="2C636C46" w:rsidR="006756DC" w:rsidRPr="00A07375" w:rsidRDefault="006756DC" w:rsidP="006756DC">
            <w:pPr>
              <w:jc w:val="center"/>
              <w:rPr>
                <w:rFonts w:ascii="Garamond" w:hAnsi="Garamond"/>
              </w:rPr>
            </w:pPr>
            <w:r w:rsidRPr="00A07375">
              <w:rPr>
                <w:rFonts w:ascii="Garamond" w:hAnsi="Garamond"/>
              </w:rPr>
              <w:t>4</w:t>
            </w:r>
          </w:p>
        </w:tc>
        <w:tc>
          <w:tcPr>
            <w:tcW w:w="2478" w:type="dxa"/>
          </w:tcPr>
          <w:p w14:paraId="7939CBB4" w14:textId="6EE452D2"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An Analytical and Critical Study of the Discourse of Comics against the Rule of the Spanish Dictator Franco by The Catalan Writer and Painter "Jose Escobar" during the Period after the Spanish Civil War (1947-1970)</w:t>
            </w:r>
          </w:p>
          <w:p w14:paraId="697DFAD1" w14:textId="77777777" w:rsidR="006756DC" w:rsidRPr="00A07375" w:rsidRDefault="006756DC" w:rsidP="006756DC">
            <w:pPr>
              <w:jc w:val="center"/>
              <w:rPr>
                <w:rFonts w:ascii="Garamond" w:hAnsi="Garamond"/>
              </w:rPr>
            </w:pPr>
          </w:p>
        </w:tc>
        <w:tc>
          <w:tcPr>
            <w:tcW w:w="1085" w:type="dxa"/>
          </w:tcPr>
          <w:p w14:paraId="210C2302" w14:textId="34759AD2"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69A7D09A" w14:textId="3B8E7CF1" w:rsidR="006756DC" w:rsidRPr="00A07375" w:rsidRDefault="006756DC" w:rsidP="006756DC">
            <w:pPr>
              <w:jc w:val="center"/>
              <w:rPr>
                <w:rFonts w:ascii="Garamond" w:hAnsi="Garamond"/>
              </w:rPr>
            </w:pPr>
            <w:r w:rsidRPr="00A07375">
              <w:rPr>
                <w:rFonts w:ascii="Garamond" w:hAnsi="Garamond"/>
              </w:rPr>
              <w:t>Kholoud Nabil</w:t>
            </w:r>
          </w:p>
        </w:tc>
        <w:tc>
          <w:tcPr>
            <w:tcW w:w="1489" w:type="dxa"/>
          </w:tcPr>
          <w:p w14:paraId="65FA8BB8" w14:textId="18FE5C11" w:rsidR="006756DC" w:rsidRPr="00A07375" w:rsidRDefault="006756DC" w:rsidP="006756DC">
            <w:pPr>
              <w:jc w:val="center"/>
              <w:rPr>
                <w:rFonts w:ascii="Garamond" w:hAnsi="Garamond"/>
              </w:rPr>
            </w:pPr>
            <w:r w:rsidRPr="00A07375">
              <w:rPr>
                <w:rFonts w:ascii="Garamond" w:hAnsi="Garamond"/>
              </w:rPr>
              <w:t>2011</w:t>
            </w:r>
          </w:p>
        </w:tc>
        <w:tc>
          <w:tcPr>
            <w:tcW w:w="1360" w:type="dxa"/>
          </w:tcPr>
          <w:p w14:paraId="57CF01A3" w14:textId="44C5F391"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3B7EA45B" w14:textId="5DC0E836" w:rsidR="006756DC" w:rsidRPr="00A07375" w:rsidRDefault="006756DC" w:rsidP="006756DC">
            <w:pPr>
              <w:jc w:val="center"/>
              <w:rPr>
                <w:rFonts w:ascii="Garamond" w:hAnsi="Garamond"/>
              </w:rPr>
            </w:pPr>
            <w:r w:rsidRPr="00A07375">
              <w:rPr>
                <w:rFonts w:ascii="Garamond" w:hAnsi="Garamond"/>
              </w:rPr>
              <w:t>Registration suspended</w:t>
            </w:r>
          </w:p>
        </w:tc>
      </w:tr>
      <w:tr w:rsidR="006756DC" w:rsidRPr="00A07375" w14:paraId="2DE6F8A5" w14:textId="77777777" w:rsidTr="004253F7">
        <w:tc>
          <w:tcPr>
            <w:tcW w:w="450" w:type="dxa"/>
          </w:tcPr>
          <w:p w14:paraId="5C8CA0AF" w14:textId="7D3D9284" w:rsidR="006756DC" w:rsidRPr="00A07375" w:rsidRDefault="006756DC" w:rsidP="006756DC">
            <w:pPr>
              <w:jc w:val="center"/>
              <w:rPr>
                <w:rFonts w:ascii="Garamond" w:hAnsi="Garamond"/>
              </w:rPr>
            </w:pPr>
            <w:r w:rsidRPr="00A07375">
              <w:rPr>
                <w:rFonts w:ascii="Garamond" w:hAnsi="Garamond"/>
              </w:rPr>
              <w:t>5</w:t>
            </w:r>
          </w:p>
        </w:tc>
        <w:tc>
          <w:tcPr>
            <w:tcW w:w="2478" w:type="dxa"/>
          </w:tcPr>
          <w:p w14:paraId="3D4C1D2B" w14:textId="333B7D59"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An Online Database of Popular Proverbs (Spanish - Arabic) for Teaching Spanish as a Foreign Language According to the Standards of the Common European Framework of Reference for Languages</w:t>
            </w:r>
          </w:p>
          <w:p w14:paraId="19FD3D9B" w14:textId="77777777" w:rsidR="006756DC" w:rsidRPr="00A07375" w:rsidRDefault="006756DC" w:rsidP="006756DC">
            <w:pPr>
              <w:jc w:val="center"/>
              <w:rPr>
                <w:rFonts w:ascii="Garamond" w:hAnsi="Garamond"/>
              </w:rPr>
            </w:pPr>
          </w:p>
        </w:tc>
        <w:tc>
          <w:tcPr>
            <w:tcW w:w="1085" w:type="dxa"/>
          </w:tcPr>
          <w:p w14:paraId="23312998" w14:textId="1EC12B8E"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30156E3B" w14:textId="7B702A30" w:rsidR="006756DC" w:rsidRPr="00A07375" w:rsidRDefault="006756DC" w:rsidP="006756DC">
            <w:pPr>
              <w:jc w:val="center"/>
              <w:rPr>
                <w:rFonts w:ascii="Garamond" w:hAnsi="Garamond"/>
              </w:rPr>
            </w:pPr>
            <w:r w:rsidRPr="00A07375">
              <w:rPr>
                <w:rFonts w:ascii="Garamond" w:hAnsi="Garamond"/>
              </w:rPr>
              <w:t>Sara Abbas</w:t>
            </w:r>
          </w:p>
        </w:tc>
        <w:tc>
          <w:tcPr>
            <w:tcW w:w="1489" w:type="dxa"/>
          </w:tcPr>
          <w:p w14:paraId="4132A83F" w14:textId="56F93558" w:rsidR="006756DC" w:rsidRPr="00A07375" w:rsidRDefault="006756DC" w:rsidP="006756DC">
            <w:pPr>
              <w:jc w:val="center"/>
              <w:rPr>
                <w:rFonts w:ascii="Garamond" w:hAnsi="Garamond"/>
              </w:rPr>
            </w:pPr>
            <w:r w:rsidRPr="00A07375">
              <w:rPr>
                <w:rFonts w:ascii="Garamond" w:hAnsi="Garamond"/>
              </w:rPr>
              <w:t>2012</w:t>
            </w:r>
          </w:p>
        </w:tc>
        <w:tc>
          <w:tcPr>
            <w:tcW w:w="1360" w:type="dxa"/>
          </w:tcPr>
          <w:p w14:paraId="4F6D586B" w14:textId="33C22389"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30E5F16A" w14:textId="5996E3EB" w:rsidR="006756DC" w:rsidRPr="00A07375" w:rsidRDefault="006756DC" w:rsidP="006756DC">
            <w:pPr>
              <w:jc w:val="center"/>
              <w:rPr>
                <w:rFonts w:ascii="Garamond" w:hAnsi="Garamond"/>
              </w:rPr>
            </w:pPr>
            <w:r w:rsidRPr="00A07375">
              <w:rPr>
                <w:rFonts w:ascii="Garamond" w:hAnsi="Garamond"/>
              </w:rPr>
              <w:t>Presented in 2015</w:t>
            </w:r>
          </w:p>
        </w:tc>
      </w:tr>
      <w:tr w:rsidR="006756DC" w:rsidRPr="00A07375" w14:paraId="0845432D" w14:textId="77777777" w:rsidTr="004253F7">
        <w:tc>
          <w:tcPr>
            <w:tcW w:w="450" w:type="dxa"/>
          </w:tcPr>
          <w:p w14:paraId="10DD9E99" w14:textId="3E2AD108" w:rsidR="006756DC" w:rsidRPr="00A07375" w:rsidRDefault="006756DC" w:rsidP="006756DC">
            <w:pPr>
              <w:jc w:val="center"/>
              <w:rPr>
                <w:rFonts w:ascii="Garamond" w:hAnsi="Garamond"/>
              </w:rPr>
            </w:pPr>
            <w:r w:rsidRPr="00A07375">
              <w:rPr>
                <w:rFonts w:ascii="Garamond" w:hAnsi="Garamond"/>
              </w:rPr>
              <w:t>6</w:t>
            </w:r>
          </w:p>
        </w:tc>
        <w:tc>
          <w:tcPr>
            <w:tcW w:w="2478" w:type="dxa"/>
          </w:tcPr>
          <w:p w14:paraId="0C0F60F5" w14:textId="6ED26AD9"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Cultural Expressions in Spanish and their Arabic Counterpart: A Pragmatic Lexical Study</w:t>
            </w:r>
          </w:p>
          <w:p w14:paraId="211A0B98" w14:textId="77777777" w:rsidR="006756DC" w:rsidRPr="00A07375" w:rsidRDefault="006756DC" w:rsidP="006756DC">
            <w:pPr>
              <w:jc w:val="center"/>
              <w:rPr>
                <w:rFonts w:ascii="Garamond" w:hAnsi="Garamond"/>
              </w:rPr>
            </w:pPr>
          </w:p>
        </w:tc>
        <w:tc>
          <w:tcPr>
            <w:tcW w:w="1085" w:type="dxa"/>
          </w:tcPr>
          <w:p w14:paraId="7F3B844B" w14:textId="73B0A214"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294F310A" w14:textId="360729CC" w:rsidR="006756DC" w:rsidRPr="00A07375" w:rsidRDefault="006756DC" w:rsidP="006756DC">
            <w:pPr>
              <w:jc w:val="center"/>
              <w:rPr>
                <w:rFonts w:ascii="Garamond" w:hAnsi="Garamond"/>
              </w:rPr>
            </w:pPr>
            <w:r w:rsidRPr="00A07375">
              <w:rPr>
                <w:rFonts w:ascii="Garamond" w:hAnsi="Garamond"/>
              </w:rPr>
              <w:t>Samar Abdel Hamid</w:t>
            </w:r>
          </w:p>
        </w:tc>
        <w:tc>
          <w:tcPr>
            <w:tcW w:w="1489" w:type="dxa"/>
          </w:tcPr>
          <w:p w14:paraId="5E190B32" w14:textId="264A4276" w:rsidR="006756DC" w:rsidRPr="00A07375" w:rsidRDefault="006756DC" w:rsidP="006756DC">
            <w:pPr>
              <w:jc w:val="center"/>
              <w:rPr>
                <w:rFonts w:ascii="Garamond" w:hAnsi="Garamond"/>
              </w:rPr>
            </w:pPr>
            <w:r w:rsidRPr="00A07375">
              <w:rPr>
                <w:rFonts w:ascii="Garamond" w:hAnsi="Garamond"/>
              </w:rPr>
              <w:t>2014</w:t>
            </w:r>
          </w:p>
        </w:tc>
        <w:tc>
          <w:tcPr>
            <w:tcW w:w="1360" w:type="dxa"/>
          </w:tcPr>
          <w:p w14:paraId="01CF70B5" w14:textId="2E9E8C0C"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0E2386AE" w14:textId="578CCA77" w:rsidR="006756DC" w:rsidRPr="00A07375" w:rsidRDefault="006756DC" w:rsidP="006756DC">
            <w:pPr>
              <w:jc w:val="center"/>
              <w:rPr>
                <w:rFonts w:ascii="Garamond" w:hAnsi="Garamond"/>
              </w:rPr>
            </w:pPr>
            <w:r w:rsidRPr="00A07375">
              <w:rPr>
                <w:rFonts w:ascii="Garamond" w:hAnsi="Garamond"/>
              </w:rPr>
              <w:t>Registration suspended</w:t>
            </w:r>
          </w:p>
        </w:tc>
      </w:tr>
      <w:tr w:rsidR="006756DC" w:rsidRPr="00A07375" w14:paraId="2EF91155" w14:textId="77777777" w:rsidTr="004253F7">
        <w:tc>
          <w:tcPr>
            <w:tcW w:w="450" w:type="dxa"/>
          </w:tcPr>
          <w:p w14:paraId="642EC560" w14:textId="0BA1FC26" w:rsidR="006756DC" w:rsidRPr="00A07375" w:rsidRDefault="006756DC" w:rsidP="006756DC">
            <w:pPr>
              <w:jc w:val="center"/>
              <w:rPr>
                <w:rFonts w:ascii="Garamond" w:hAnsi="Garamond"/>
              </w:rPr>
            </w:pPr>
            <w:r w:rsidRPr="00A07375">
              <w:rPr>
                <w:rFonts w:ascii="Garamond" w:hAnsi="Garamond"/>
              </w:rPr>
              <w:t>7</w:t>
            </w:r>
          </w:p>
        </w:tc>
        <w:tc>
          <w:tcPr>
            <w:tcW w:w="2478" w:type="dxa"/>
          </w:tcPr>
          <w:p w14:paraId="731FCC1D" w14:textId="30E0FDD0"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Analysis of Cultural Interaction Needs in Teaching and Learning Spanish as a Foreign Language: A Case Study</w:t>
            </w:r>
          </w:p>
          <w:p w14:paraId="7156DE45" w14:textId="77777777" w:rsidR="006756DC" w:rsidRPr="00A07375" w:rsidRDefault="006756DC" w:rsidP="006756DC">
            <w:pPr>
              <w:jc w:val="center"/>
              <w:rPr>
                <w:rFonts w:ascii="Garamond" w:hAnsi="Garamond"/>
              </w:rPr>
            </w:pPr>
          </w:p>
        </w:tc>
        <w:tc>
          <w:tcPr>
            <w:tcW w:w="1085" w:type="dxa"/>
          </w:tcPr>
          <w:p w14:paraId="2C99FA93" w14:textId="5A46BBA5"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2A2E9678" w14:textId="2480D5F0" w:rsidR="006756DC" w:rsidRPr="00A07375" w:rsidRDefault="006756DC" w:rsidP="006756DC">
            <w:pPr>
              <w:jc w:val="center"/>
              <w:rPr>
                <w:rFonts w:ascii="Garamond" w:hAnsi="Garamond"/>
              </w:rPr>
            </w:pPr>
            <w:r w:rsidRPr="00A07375">
              <w:rPr>
                <w:rFonts w:ascii="Garamond" w:hAnsi="Garamond"/>
              </w:rPr>
              <w:t>Asmaa Abul Soud</w:t>
            </w:r>
          </w:p>
        </w:tc>
        <w:tc>
          <w:tcPr>
            <w:tcW w:w="1489" w:type="dxa"/>
          </w:tcPr>
          <w:p w14:paraId="584F54DB" w14:textId="55C4337A" w:rsidR="006756DC" w:rsidRPr="00A07375" w:rsidRDefault="006756DC" w:rsidP="006756DC">
            <w:pPr>
              <w:jc w:val="center"/>
              <w:rPr>
                <w:rFonts w:ascii="Garamond" w:hAnsi="Garamond"/>
              </w:rPr>
            </w:pPr>
            <w:r w:rsidRPr="00A07375">
              <w:rPr>
                <w:rFonts w:ascii="Garamond" w:hAnsi="Garamond"/>
              </w:rPr>
              <w:t>2015</w:t>
            </w:r>
          </w:p>
        </w:tc>
        <w:tc>
          <w:tcPr>
            <w:tcW w:w="1360" w:type="dxa"/>
          </w:tcPr>
          <w:p w14:paraId="76773889" w14:textId="06F5922C" w:rsidR="006756DC" w:rsidRPr="00A07375" w:rsidRDefault="006756DC" w:rsidP="006756DC">
            <w:pPr>
              <w:jc w:val="center"/>
              <w:rPr>
                <w:rFonts w:ascii="Garamond" w:hAnsi="Garamond"/>
              </w:rPr>
            </w:pPr>
            <w:r w:rsidRPr="00A07375">
              <w:rPr>
                <w:rFonts w:ascii="Garamond" w:hAnsi="Garamond"/>
              </w:rPr>
              <w:t>Individual</w:t>
            </w:r>
          </w:p>
        </w:tc>
        <w:tc>
          <w:tcPr>
            <w:tcW w:w="1241" w:type="dxa"/>
          </w:tcPr>
          <w:p w14:paraId="56C0DDF3" w14:textId="42AB4992" w:rsidR="006756DC" w:rsidRPr="00A07375" w:rsidRDefault="006756DC" w:rsidP="006756DC">
            <w:pPr>
              <w:jc w:val="center"/>
              <w:rPr>
                <w:rFonts w:ascii="Garamond" w:hAnsi="Garamond"/>
              </w:rPr>
            </w:pPr>
            <w:r w:rsidRPr="00A07375">
              <w:rPr>
                <w:rFonts w:ascii="Garamond" w:hAnsi="Garamond"/>
              </w:rPr>
              <w:t>Presented in 2019</w:t>
            </w:r>
          </w:p>
        </w:tc>
      </w:tr>
      <w:tr w:rsidR="006756DC" w:rsidRPr="00A07375" w14:paraId="71BEC9C5" w14:textId="77777777" w:rsidTr="004253F7">
        <w:tc>
          <w:tcPr>
            <w:tcW w:w="450" w:type="dxa"/>
          </w:tcPr>
          <w:p w14:paraId="241AADFE" w14:textId="6052E1EB" w:rsidR="006756DC" w:rsidRPr="00A07375" w:rsidRDefault="006756DC" w:rsidP="006756DC">
            <w:pPr>
              <w:jc w:val="center"/>
              <w:rPr>
                <w:rFonts w:ascii="Garamond" w:hAnsi="Garamond"/>
              </w:rPr>
            </w:pPr>
            <w:r w:rsidRPr="00A07375">
              <w:rPr>
                <w:rFonts w:ascii="Garamond" w:hAnsi="Garamond"/>
              </w:rPr>
              <w:t>8</w:t>
            </w:r>
          </w:p>
        </w:tc>
        <w:tc>
          <w:tcPr>
            <w:tcW w:w="2478" w:type="dxa"/>
          </w:tcPr>
          <w:p w14:paraId="242EB313" w14:textId="77777777"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Irony in Teaching Spanish as a Foreign Language to Egyptian University Students: Error Analysis and Teaching Proposal</w:t>
            </w:r>
          </w:p>
          <w:p w14:paraId="2E91A105" w14:textId="77777777" w:rsidR="006756DC" w:rsidRPr="00A07375" w:rsidRDefault="006756DC" w:rsidP="006756DC">
            <w:pPr>
              <w:jc w:val="center"/>
              <w:rPr>
                <w:rFonts w:ascii="Garamond" w:hAnsi="Garamond"/>
              </w:rPr>
            </w:pPr>
          </w:p>
        </w:tc>
        <w:tc>
          <w:tcPr>
            <w:tcW w:w="1085" w:type="dxa"/>
          </w:tcPr>
          <w:p w14:paraId="1EFEF423" w14:textId="77777777" w:rsidR="006756DC" w:rsidRPr="00A07375" w:rsidRDefault="006756DC" w:rsidP="006756DC">
            <w:pPr>
              <w:jc w:val="center"/>
              <w:rPr>
                <w:rFonts w:ascii="Garamond" w:hAnsi="Garamond"/>
              </w:rPr>
            </w:pPr>
            <w:r w:rsidRPr="00A07375">
              <w:rPr>
                <w:rFonts w:ascii="Garamond" w:hAnsi="Garamond"/>
              </w:rPr>
              <w:t>Master</w:t>
            </w:r>
          </w:p>
          <w:p w14:paraId="23DB1C0D" w14:textId="09713249" w:rsidR="006756DC" w:rsidRPr="00A07375" w:rsidRDefault="006756DC" w:rsidP="006756DC">
            <w:pPr>
              <w:jc w:val="center"/>
              <w:rPr>
                <w:rFonts w:ascii="Garamond" w:hAnsi="Garamond"/>
              </w:rPr>
            </w:pPr>
            <w:r w:rsidRPr="00A07375">
              <w:rPr>
                <w:rFonts w:ascii="Garamond" w:hAnsi="Garamond"/>
              </w:rPr>
              <w:t>MULCH</w:t>
            </w:r>
          </w:p>
        </w:tc>
        <w:tc>
          <w:tcPr>
            <w:tcW w:w="1252" w:type="dxa"/>
          </w:tcPr>
          <w:p w14:paraId="27CFF365" w14:textId="0C71C7EF" w:rsidR="006756DC" w:rsidRPr="00A07375" w:rsidRDefault="006756DC" w:rsidP="006756DC">
            <w:pPr>
              <w:jc w:val="center"/>
              <w:rPr>
                <w:rFonts w:ascii="Garamond" w:hAnsi="Garamond"/>
              </w:rPr>
            </w:pPr>
            <w:r w:rsidRPr="00A07375">
              <w:rPr>
                <w:rFonts w:ascii="Garamond" w:hAnsi="Garamond"/>
              </w:rPr>
              <w:t>Amal Ezzat</w:t>
            </w:r>
          </w:p>
        </w:tc>
        <w:tc>
          <w:tcPr>
            <w:tcW w:w="1489" w:type="dxa"/>
          </w:tcPr>
          <w:p w14:paraId="6FB926E8" w14:textId="39110BB5" w:rsidR="006756DC" w:rsidRPr="00A07375" w:rsidRDefault="006756DC" w:rsidP="006756DC">
            <w:pPr>
              <w:jc w:val="center"/>
              <w:rPr>
                <w:rFonts w:ascii="Garamond" w:hAnsi="Garamond"/>
              </w:rPr>
            </w:pPr>
            <w:r w:rsidRPr="00A07375">
              <w:rPr>
                <w:rFonts w:ascii="Garamond" w:hAnsi="Garamond"/>
              </w:rPr>
              <w:t>2015</w:t>
            </w:r>
          </w:p>
        </w:tc>
        <w:tc>
          <w:tcPr>
            <w:tcW w:w="1360" w:type="dxa"/>
          </w:tcPr>
          <w:p w14:paraId="2D167B7B" w14:textId="00385D68"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528BF86C" w14:textId="4F40235A" w:rsidR="006756DC" w:rsidRPr="00A07375" w:rsidRDefault="006756DC" w:rsidP="006756DC">
            <w:pPr>
              <w:jc w:val="center"/>
              <w:rPr>
                <w:rFonts w:ascii="Garamond" w:hAnsi="Garamond"/>
              </w:rPr>
            </w:pPr>
            <w:r w:rsidRPr="00A07375">
              <w:rPr>
                <w:rFonts w:ascii="Garamond" w:hAnsi="Garamond"/>
              </w:rPr>
              <w:t>Registration suspended</w:t>
            </w:r>
          </w:p>
        </w:tc>
      </w:tr>
      <w:tr w:rsidR="006756DC" w:rsidRPr="00A07375" w14:paraId="6B2AFB86" w14:textId="77777777" w:rsidTr="004253F7">
        <w:tc>
          <w:tcPr>
            <w:tcW w:w="450" w:type="dxa"/>
          </w:tcPr>
          <w:p w14:paraId="3F4F83A7" w14:textId="66B1E356" w:rsidR="006756DC" w:rsidRPr="00A07375" w:rsidRDefault="006756DC" w:rsidP="006756DC">
            <w:pPr>
              <w:jc w:val="center"/>
              <w:rPr>
                <w:rFonts w:ascii="Garamond" w:hAnsi="Garamond"/>
              </w:rPr>
            </w:pPr>
            <w:r w:rsidRPr="00A07375">
              <w:rPr>
                <w:rFonts w:ascii="Garamond" w:hAnsi="Garamond"/>
              </w:rPr>
              <w:t>9</w:t>
            </w:r>
          </w:p>
        </w:tc>
        <w:tc>
          <w:tcPr>
            <w:tcW w:w="2478" w:type="dxa"/>
          </w:tcPr>
          <w:p w14:paraId="0BC3DB8E" w14:textId="066B81A8"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 xml:space="preserve">Teaching colloquial Spanish in the E/LE Classroom for Egyptian </w:t>
            </w:r>
            <w:r w:rsidRPr="00A07375">
              <w:rPr>
                <w:rStyle w:val="y2iqfc"/>
                <w:rFonts w:ascii="Garamond" w:hAnsi="Garamond"/>
                <w:color w:val="202124"/>
                <w:sz w:val="22"/>
                <w:szCs w:val="22"/>
                <w:lang w:val="en"/>
              </w:rPr>
              <w:lastRenderedPageBreak/>
              <w:t>Students through Audio-Visual Resources</w:t>
            </w:r>
          </w:p>
          <w:p w14:paraId="687A6586" w14:textId="77777777" w:rsidR="006756DC" w:rsidRPr="00A07375" w:rsidRDefault="006756DC" w:rsidP="006756DC">
            <w:pPr>
              <w:jc w:val="center"/>
              <w:rPr>
                <w:rFonts w:ascii="Garamond" w:hAnsi="Garamond"/>
              </w:rPr>
            </w:pPr>
          </w:p>
        </w:tc>
        <w:tc>
          <w:tcPr>
            <w:tcW w:w="1085" w:type="dxa"/>
          </w:tcPr>
          <w:p w14:paraId="755814CB" w14:textId="77777777" w:rsidR="006756DC" w:rsidRPr="00A07375" w:rsidRDefault="006756DC" w:rsidP="006756DC">
            <w:pPr>
              <w:jc w:val="center"/>
              <w:rPr>
                <w:rFonts w:ascii="Garamond" w:hAnsi="Garamond"/>
              </w:rPr>
            </w:pPr>
            <w:r w:rsidRPr="00A07375">
              <w:rPr>
                <w:rFonts w:ascii="Garamond" w:hAnsi="Garamond"/>
              </w:rPr>
              <w:lastRenderedPageBreak/>
              <w:t>Master</w:t>
            </w:r>
          </w:p>
          <w:p w14:paraId="3A95A6F0" w14:textId="4F22A7DB" w:rsidR="006756DC" w:rsidRPr="00A07375" w:rsidRDefault="006756DC" w:rsidP="006756DC">
            <w:pPr>
              <w:jc w:val="center"/>
              <w:rPr>
                <w:rFonts w:ascii="Garamond" w:hAnsi="Garamond"/>
              </w:rPr>
            </w:pPr>
            <w:r w:rsidRPr="00A07375">
              <w:rPr>
                <w:rFonts w:ascii="Garamond" w:hAnsi="Garamond"/>
              </w:rPr>
              <w:t>MULCH</w:t>
            </w:r>
          </w:p>
        </w:tc>
        <w:tc>
          <w:tcPr>
            <w:tcW w:w="1252" w:type="dxa"/>
          </w:tcPr>
          <w:p w14:paraId="1A321630" w14:textId="21F10700" w:rsidR="006756DC" w:rsidRPr="00A07375" w:rsidRDefault="006756DC" w:rsidP="006756DC">
            <w:pPr>
              <w:jc w:val="center"/>
              <w:rPr>
                <w:rFonts w:ascii="Garamond" w:hAnsi="Garamond"/>
              </w:rPr>
            </w:pPr>
            <w:r w:rsidRPr="00A07375">
              <w:rPr>
                <w:rFonts w:ascii="Garamond" w:hAnsi="Garamond"/>
              </w:rPr>
              <w:t>Amany Sayed</w:t>
            </w:r>
          </w:p>
        </w:tc>
        <w:tc>
          <w:tcPr>
            <w:tcW w:w="1489" w:type="dxa"/>
          </w:tcPr>
          <w:p w14:paraId="0E89F07B" w14:textId="2B676E26" w:rsidR="006756DC" w:rsidRPr="00A07375" w:rsidRDefault="006756DC" w:rsidP="006756DC">
            <w:pPr>
              <w:jc w:val="center"/>
              <w:rPr>
                <w:rFonts w:ascii="Garamond" w:hAnsi="Garamond"/>
              </w:rPr>
            </w:pPr>
            <w:r w:rsidRPr="00A07375">
              <w:rPr>
                <w:rFonts w:ascii="Garamond" w:hAnsi="Garamond"/>
              </w:rPr>
              <w:t>2015</w:t>
            </w:r>
          </w:p>
        </w:tc>
        <w:tc>
          <w:tcPr>
            <w:tcW w:w="1360" w:type="dxa"/>
          </w:tcPr>
          <w:p w14:paraId="5CDB4545" w14:textId="0D640107"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62FD56CF" w14:textId="3E15B89E" w:rsidR="006756DC" w:rsidRPr="00A07375" w:rsidRDefault="006756DC" w:rsidP="006756DC">
            <w:pPr>
              <w:jc w:val="center"/>
              <w:rPr>
                <w:rFonts w:ascii="Garamond" w:hAnsi="Garamond"/>
              </w:rPr>
            </w:pPr>
            <w:r w:rsidRPr="00A07375">
              <w:rPr>
                <w:rFonts w:ascii="Garamond" w:hAnsi="Garamond"/>
              </w:rPr>
              <w:t>Presented in 2016</w:t>
            </w:r>
          </w:p>
        </w:tc>
      </w:tr>
      <w:tr w:rsidR="006756DC" w:rsidRPr="00A07375" w14:paraId="3FE30997" w14:textId="77777777" w:rsidTr="004253F7">
        <w:tc>
          <w:tcPr>
            <w:tcW w:w="450" w:type="dxa"/>
          </w:tcPr>
          <w:p w14:paraId="6B002DB3" w14:textId="1E87F871" w:rsidR="006756DC" w:rsidRPr="00A07375" w:rsidRDefault="006756DC" w:rsidP="006756DC">
            <w:pPr>
              <w:jc w:val="center"/>
              <w:rPr>
                <w:rFonts w:ascii="Garamond" w:hAnsi="Garamond"/>
              </w:rPr>
            </w:pPr>
            <w:r w:rsidRPr="00A07375">
              <w:rPr>
                <w:rFonts w:ascii="Garamond" w:hAnsi="Garamond"/>
              </w:rPr>
              <w:t>10</w:t>
            </w:r>
          </w:p>
        </w:tc>
        <w:tc>
          <w:tcPr>
            <w:tcW w:w="2478" w:type="dxa"/>
          </w:tcPr>
          <w:p w14:paraId="1D60547B" w14:textId="18DE07F7" w:rsidR="006756DC" w:rsidRPr="00A07375" w:rsidRDefault="006756DC" w:rsidP="006756DC">
            <w:pPr>
              <w:pStyle w:val="HTMLPreformatted"/>
              <w:jc w:val="center"/>
              <w:rPr>
                <w:rStyle w:val="y2iqfc"/>
                <w:rFonts w:ascii="Garamond" w:hAnsi="Garamond"/>
                <w:color w:val="202124"/>
                <w:sz w:val="22"/>
                <w:szCs w:val="22"/>
                <w:lang w:val="en"/>
              </w:rPr>
            </w:pPr>
            <w:r w:rsidRPr="00A07375">
              <w:rPr>
                <w:rStyle w:val="y2iqfc"/>
                <w:rFonts w:ascii="Garamond" w:hAnsi="Garamond"/>
                <w:color w:val="202124"/>
                <w:sz w:val="22"/>
                <w:szCs w:val="22"/>
                <w:lang w:val="en"/>
              </w:rPr>
              <w:t>Cyber Anglo-Spanish as One Form of the Linguistic Diversity of Anglo-Spanish: A</w:t>
            </w:r>
          </w:p>
          <w:p w14:paraId="1395B73F" w14:textId="6A4B86F3"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Theoretical - Applied Study</w:t>
            </w:r>
          </w:p>
          <w:p w14:paraId="00E62D22" w14:textId="77777777" w:rsidR="006756DC" w:rsidRPr="00A07375" w:rsidRDefault="006756DC" w:rsidP="006756DC">
            <w:pPr>
              <w:jc w:val="center"/>
              <w:rPr>
                <w:rFonts w:ascii="Garamond" w:hAnsi="Garamond"/>
              </w:rPr>
            </w:pPr>
          </w:p>
        </w:tc>
        <w:tc>
          <w:tcPr>
            <w:tcW w:w="1085" w:type="dxa"/>
          </w:tcPr>
          <w:p w14:paraId="195E23A2" w14:textId="64B6460F" w:rsidR="006756DC" w:rsidRPr="00A07375" w:rsidRDefault="006756DC" w:rsidP="006756DC">
            <w:pPr>
              <w:jc w:val="center"/>
              <w:rPr>
                <w:rFonts w:ascii="Garamond" w:hAnsi="Garamond"/>
              </w:rPr>
            </w:pPr>
            <w:r w:rsidRPr="00A07375">
              <w:rPr>
                <w:rFonts w:ascii="Garamond" w:hAnsi="Garamond"/>
              </w:rPr>
              <w:t>Doctorate</w:t>
            </w:r>
          </w:p>
        </w:tc>
        <w:tc>
          <w:tcPr>
            <w:tcW w:w="1252" w:type="dxa"/>
          </w:tcPr>
          <w:p w14:paraId="4B89ACC2" w14:textId="54655228" w:rsidR="006756DC" w:rsidRPr="00A07375" w:rsidRDefault="006756DC" w:rsidP="006756DC">
            <w:pPr>
              <w:jc w:val="center"/>
              <w:rPr>
                <w:rFonts w:ascii="Garamond" w:hAnsi="Garamond"/>
              </w:rPr>
            </w:pPr>
            <w:r w:rsidRPr="00A07375">
              <w:rPr>
                <w:rFonts w:ascii="Garamond" w:hAnsi="Garamond"/>
              </w:rPr>
              <w:t>Riham Said</w:t>
            </w:r>
          </w:p>
        </w:tc>
        <w:tc>
          <w:tcPr>
            <w:tcW w:w="1489" w:type="dxa"/>
          </w:tcPr>
          <w:p w14:paraId="7BB56893" w14:textId="6569B311" w:rsidR="006756DC" w:rsidRPr="00A07375" w:rsidRDefault="006756DC" w:rsidP="006756DC">
            <w:pPr>
              <w:jc w:val="center"/>
              <w:rPr>
                <w:rFonts w:ascii="Garamond" w:hAnsi="Garamond"/>
              </w:rPr>
            </w:pPr>
            <w:r w:rsidRPr="00A07375">
              <w:rPr>
                <w:rFonts w:ascii="Garamond" w:hAnsi="Garamond"/>
              </w:rPr>
              <w:t>2016</w:t>
            </w:r>
          </w:p>
        </w:tc>
        <w:tc>
          <w:tcPr>
            <w:tcW w:w="1360" w:type="dxa"/>
          </w:tcPr>
          <w:p w14:paraId="7979CCAE" w14:textId="50881D65"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50AE2406" w14:textId="3D9DD8CD" w:rsidR="006756DC" w:rsidRPr="00A07375" w:rsidRDefault="006756DC" w:rsidP="006756DC">
            <w:pPr>
              <w:jc w:val="center"/>
              <w:rPr>
                <w:rFonts w:ascii="Garamond" w:hAnsi="Garamond"/>
              </w:rPr>
            </w:pPr>
            <w:r w:rsidRPr="00A07375">
              <w:rPr>
                <w:rFonts w:ascii="Garamond" w:hAnsi="Garamond"/>
              </w:rPr>
              <w:t>Ongoing</w:t>
            </w:r>
          </w:p>
        </w:tc>
      </w:tr>
      <w:tr w:rsidR="006756DC" w:rsidRPr="00A07375" w14:paraId="6A8EFC74" w14:textId="77777777" w:rsidTr="004253F7">
        <w:tc>
          <w:tcPr>
            <w:tcW w:w="450" w:type="dxa"/>
          </w:tcPr>
          <w:p w14:paraId="03F3C3BF" w14:textId="4062A0D7" w:rsidR="006756DC" w:rsidRPr="00A07375" w:rsidRDefault="006756DC" w:rsidP="006756DC">
            <w:pPr>
              <w:jc w:val="center"/>
              <w:rPr>
                <w:rFonts w:ascii="Garamond" w:hAnsi="Garamond"/>
              </w:rPr>
            </w:pPr>
            <w:r w:rsidRPr="00A07375">
              <w:rPr>
                <w:rFonts w:ascii="Garamond" w:hAnsi="Garamond"/>
              </w:rPr>
              <w:t>11</w:t>
            </w:r>
          </w:p>
        </w:tc>
        <w:tc>
          <w:tcPr>
            <w:tcW w:w="2478" w:type="dxa"/>
          </w:tcPr>
          <w:p w14:paraId="333E2C31" w14:textId="14FBC931" w:rsidR="006756DC" w:rsidRPr="00A07375" w:rsidRDefault="006756DC" w:rsidP="006756DC">
            <w:pPr>
              <w:pStyle w:val="HTMLPreformatted"/>
              <w:jc w:val="center"/>
              <w:rPr>
                <w:rStyle w:val="y2iqfc"/>
                <w:rFonts w:ascii="Garamond" w:hAnsi="Garamond"/>
                <w:color w:val="202124"/>
                <w:sz w:val="22"/>
                <w:szCs w:val="22"/>
                <w:lang w:val="en"/>
              </w:rPr>
            </w:pPr>
            <w:r w:rsidRPr="00A07375">
              <w:rPr>
                <w:rStyle w:val="y2iqfc"/>
                <w:rFonts w:ascii="Garamond" w:hAnsi="Garamond"/>
                <w:color w:val="202124"/>
                <w:sz w:val="22"/>
                <w:szCs w:val="22"/>
                <w:lang w:val="en"/>
              </w:rPr>
              <w:t>Television Advertising as a Means of Teaching Spanish as a Foreign Language in Egypt:</w:t>
            </w:r>
          </w:p>
          <w:p w14:paraId="73323342" w14:textId="38E4625F"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A pragmatic-Semiological Perspective</w:t>
            </w:r>
          </w:p>
          <w:p w14:paraId="39A91A5A" w14:textId="77777777" w:rsidR="006756DC" w:rsidRPr="00A07375" w:rsidRDefault="006756DC" w:rsidP="006756DC">
            <w:pPr>
              <w:jc w:val="center"/>
              <w:rPr>
                <w:rFonts w:ascii="Garamond" w:hAnsi="Garamond"/>
              </w:rPr>
            </w:pPr>
          </w:p>
        </w:tc>
        <w:tc>
          <w:tcPr>
            <w:tcW w:w="1085" w:type="dxa"/>
          </w:tcPr>
          <w:p w14:paraId="2764CFBB" w14:textId="4225A215"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6181F506" w14:textId="02678476" w:rsidR="006756DC" w:rsidRPr="00A07375" w:rsidRDefault="006756DC" w:rsidP="006756DC">
            <w:pPr>
              <w:jc w:val="center"/>
              <w:rPr>
                <w:rFonts w:ascii="Garamond" w:hAnsi="Garamond"/>
              </w:rPr>
            </w:pPr>
            <w:r w:rsidRPr="00A07375">
              <w:rPr>
                <w:rFonts w:ascii="Garamond" w:hAnsi="Garamond"/>
              </w:rPr>
              <w:t>Maha Ahmed</w:t>
            </w:r>
          </w:p>
        </w:tc>
        <w:tc>
          <w:tcPr>
            <w:tcW w:w="1489" w:type="dxa"/>
          </w:tcPr>
          <w:p w14:paraId="51A1DAF1" w14:textId="6DE745AC" w:rsidR="006756DC" w:rsidRPr="00A07375" w:rsidRDefault="006756DC" w:rsidP="006756DC">
            <w:pPr>
              <w:jc w:val="center"/>
              <w:rPr>
                <w:rFonts w:ascii="Garamond" w:hAnsi="Garamond"/>
              </w:rPr>
            </w:pPr>
            <w:r w:rsidRPr="00A07375">
              <w:rPr>
                <w:rFonts w:ascii="Garamond" w:hAnsi="Garamond"/>
              </w:rPr>
              <w:t>2016</w:t>
            </w:r>
          </w:p>
        </w:tc>
        <w:tc>
          <w:tcPr>
            <w:tcW w:w="1360" w:type="dxa"/>
          </w:tcPr>
          <w:p w14:paraId="495941BE" w14:textId="10DC8836"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003BE8F9" w14:textId="1D8E3823" w:rsidR="006756DC" w:rsidRPr="00A07375" w:rsidRDefault="006756DC" w:rsidP="006756DC">
            <w:pPr>
              <w:jc w:val="center"/>
              <w:rPr>
                <w:rFonts w:ascii="Garamond" w:hAnsi="Garamond"/>
              </w:rPr>
            </w:pPr>
            <w:r w:rsidRPr="00A07375">
              <w:rPr>
                <w:rFonts w:ascii="Garamond" w:hAnsi="Garamond"/>
              </w:rPr>
              <w:t>Presented in 2019</w:t>
            </w:r>
          </w:p>
        </w:tc>
      </w:tr>
      <w:tr w:rsidR="006756DC" w:rsidRPr="00A07375" w14:paraId="2456E738" w14:textId="77777777" w:rsidTr="004253F7">
        <w:tc>
          <w:tcPr>
            <w:tcW w:w="450" w:type="dxa"/>
          </w:tcPr>
          <w:p w14:paraId="0A77CEA2" w14:textId="69A5B713" w:rsidR="006756DC" w:rsidRPr="00A07375" w:rsidRDefault="006756DC" w:rsidP="006756DC">
            <w:pPr>
              <w:jc w:val="center"/>
              <w:rPr>
                <w:rFonts w:ascii="Garamond" w:hAnsi="Garamond"/>
              </w:rPr>
            </w:pPr>
            <w:r w:rsidRPr="00A07375">
              <w:rPr>
                <w:rFonts w:ascii="Garamond" w:hAnsi="Garamond"/>
              </w:rPr>
              <w:t>12</w:t>
            </w:r>
          </w:p>
        </w:tc>
        <w:tc>
          <w:tcPr>
            <w:tcW w:w="2478" w:type="dxa"/>
          </w:tcPr>
          <w:p w14:paraId="0F6BEB8F" w14:textId="3BBEED06"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Application of Technology in Teaching Spanish as a Foreign Language to Visually Impaired Egyptian Students</w:t>
            </w:r>
          </w:p>
          <w:p w14:paraId="313ED666" w14:textId="77777777" w:rsidR="006756DC" w:rsidRPr="00A07375" w:rsidRDefault="006756DC" w:rsidP="006756DC">
            <w:pPr>
              <w:jc w:val="center"/>
              <w:rPr>
                <w:rFonts w:ascii="Garamond" w:hAnsi="Garamond"/>
              </w:rPr>
            </w:pPr>
          </w:p>
        </w:tc>
        <w:tc>
          <w:tcPr>
            <w:tcW w:w="1085" w:type="dxa"/>
          </w:tcPr>
          <w:p w14:paraId="52B3CDB6" w14:textId="10BAFE04"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56E7A3F8" w14:textId="2997E0AC" w:rsidR="006756DC" w:rsidRPr="00A07375" w:rsidRDefault="006756DC" w:rsidP="006756DC">
            <w:pPr>
              <w:jc w:val="center"/>
              <w:rPr>
                <w:rFonts w:ascii="Garamond" w:hAnsi="Garamond"/>
              </w:rPr>
            </w:pPr>
            <w:r w:rsidRPr="00A07375">
              <w:rPr>
                <w:rFonts w:ascii="Garamond" w:hAnsi="Garamond"/>
              </w:rPr>
              <w:t>Heba Abdel Monem</w:t>
            </w:r>
          </w:p>
        </w:tc>
        <w:tc>
          <w:tcPr>
            <w:tcW w:w="1489" w:type="dxa"/>
          </w:tcPr>
          <w:p w14:paraId="0F8A4DAB" w14:textId="1782EAB9" w:rsidR="006756DC" w:rsidRPr="00A07375" w:rsidRDefault="006756DC" w:rsidP="006756DC">
            <w:pPr>
              <w:jc w:val="center"/>
              <w:rPr>
                <w:rFonts w:ascii="Garamond" w:hAnsi="Garamond"/>
              </w:rPr>
            </w:pPr>
            <w:r w:rsidRPr="00A07375">
              <w:rPr>
                <w:rFonts w:ascii="Garamond" w:hAnsi="Garamond"/>
              </w:rPr>
              <w:t>2016</w:t>
            </w:r>
          </w:p>
        </w:tc>
        <w:tc>
          <w:tcPr>
            <w:tcW w:w="1360" w:type="dxa"/>
          </w:tcPr>
          <w:p w14:paraId="47D2542A" w14:textId="77624778"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6AF3AE31" w14:textId="0819B509" w:rsidR="006756DC" w:rsidRPr="00A07375" w:rsidRDefault="006756DC" w:rsidP="006756DC">
            <w:pPr>
              <w:jc w:val="center"/>
              <w:rPr>
                <w:rFonts w:ascii="Garamond" w:hAnsi="Garamond"/>
              </w:rPr>
            </w:pPr>
            <w:r w:rsidRPr="00A07375">
              <w:rPr>
                <w:rFonts w:ascii="Garamond" w:hAnsi="Garamond"/>
              </w:rPr>
              <w:t>Presented in 2017</w:t>
            </w:r>
          </w:p>
        </w:tc>
      </w:tr>
      <w:tr w:rsidR="006756DC" w:rsidRPr="00A07375" w14:paraId="4BA1C17D" w14:textId="77777777" w:rsidTr="004253F7">
        <w:tc>
          <w:tcPr>
            <w:tcW w:w="450" w:type="dxa"/>
          </w:tcPr>
          <w:p w14:paraId="34F11E9E" w14:textId="1AF62760" w:rsidR="006756DC" w:rsidRPr="00A07375" w:rsidRDefault="006756DC" w:rsidP="006756DC">
            <w:pPr>
              <w:jc w:val="center"/>
              <w:rPr>
                <w:rFonts w:ascii="Garamond" w:hAnsi="Garamond"/>
              </w:rPr>
            </w:pPr>
            <w:r w:rsidRPr="00A07375">
              <w:rPr>
                <w:rFonts w:ascii="Garamond" w:hAnsi="Garamond"/>
              </w:rPr>
              <w:t>13</w:t>
            </w:r>
          </w:p>
        </w:tc>
        <w:tc>
          <w:tcPr>
            <w:tcW w:w="2478" w:type="dxa"/>
          </w:tcPr>
          <w:p w14:paraId="4F8F0AA8" w14:textId="241960E1" w:rsidR="006756DC" w:rsidRPr="00A07375" w:rsidRDefault="006756DC" w:rsidP="006756DC">
            <w:pPr>
              <w:pStyle w:val="HTMLPreformatted"/>
              <w:jc w:val="center"/>
              <w:rPr>
                <w:rStyle w:val="y2iqfc"/>
                <w:rFonts w:ascii="Garamond" w:hAnsi="Garamond"/>
                <w:color w:val="202124"/>
                <w:sz w:val="22"/>
                <w:szCs w:val="22"/>
                <w:lang w:val="en"/>
              </w:rPr>
            </w:pPr>
            <w:r w:rsidRPr="00A07375">
              <w:rPr>
                <w:rStyle w:val="y2iqfc"/>
                <w:rFonts w:ascii="Garamond" w:hAnsi="Garamond"/>
                <w:color w:val="202124"/>
                <w:sz w:val="22"/>
                <w:szCs w:val="22"/>
                <w:lang w:val="en"/>
              </w:rPr>
              <w:t xml:space="preserve">Idioms in the Novel </w:t>
            </w:r>
            <w:proofErr w:type="gramStart"/>
            <w:r w:rsidRPr="00A07375">
              <w:rPr>
                <w:rStyle w:val="y2iqfc"/>
                <w:rFonts w:ascii="Garamond" w:hAnsi="Garamond"/>
                <w:i/>
                <w:iCs/>
                <w:color w:val="202124"/>
                <w:sz w:val="22"/>
                <w:szCs w:val="22"/>
                <w:lang w:val="en"/>
              </w:rPr>
              <w:t>The</w:t>
            </w:r>
            <w:proofErr w:type="gramEnd"/>
            <w:r w:rsidRPr="00A07375">
              <w:rPr>
                <w:rStyle w:val="y2iqfc"/>
                <w:rFonts w:ascii="Garamond" w:hAnsi="Garamond"/>
                <w:i/>
                <w:iCs/>
                <w:color w:val="202124"/>
                <w:sz w:val="22"/>
                <w:szCs w:val="22"/>
                <w:lang w:val="en"/>
              </w:rPr>
              <w:t xml:space="preserve"> Beehive</w:t>
            </w:r>
            <w:r w:rsidRPr="00A07375">
              <w:rPr>
                <w:rStyle w:val="y2iqfc"/>
                <w:rFonts w:ascii="Garamond" w:hAnsi="Garamond"/>
                <w:color w:val="202124"/>
                <w:sz w:val="22"/>
                <w:szCs w:val="22"/>
                <w:lang w:val="en"/>
              </w:rPr>
              <w:t xml:space="preserve"> by Camilo José Cela:</w:t>
            </w:r>
          </w:p>
          <w:p w14:paraId="3D98A786" w14:textId="6E84FE67"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Linguistic and Translation Study</w:t>
            </w:r>
          </w:p>
          <w:p w14:paraId="213073FC" w14:textId="77777777" w:rsidR="006756DC" w:rsidRPr="00A07375" w:rsidRDefault="006756DC" w:rsidP="006756DC">
            <w:pPr>
              <w:jc w:val="center"/>
              <w:rPr>
                <w:rFonts w:ascii="Garamond" w:hAnsi="Garamond"/>
              </w:rPr>
            </w:pPr>
          </w:p>
        </w:tc>
        <w:tc>
          <w:tcPr>
            <w:tcW w:w="1085" w:type="dxa"/>
          </w:tcPr>
          <w:p w14:paraId="5ADE4331" w14:textId="70AFA6B5"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1BC494EE" w14:textId="7B632E04" w:rsidR="006756DC" w:rsidRPr="00A07375" w:rsidRDefault="006756DC" w:rsidP="006756DC">
            <w:pPr>
              <w:jc w:val="center"/>
              <w:rPr>
                <w:rFonts w:ascii="Garamond" w:hAnsi="Garamond"/>
              </w:rPr>
            </w:pPr>
            <w:r w:rsidRPr="00A07375">
              <w:rPr>
                <w:rFonts w:ascii="Garamond" w:hAnsi="Garamond"/>
              </w:rPr>
              <w:t>Mohamed Abdel Naby</w:t>
            </w:r>
          </w:p>
        </w:tc>
        <w:tc>
          <w:tcPr>
            <w:tcW w:w="1489" w:type="dxa"/>
          </w:tcPr>
          <w:p w14:paraId="5F92380A" w14:textId="190E80B0" w:rsidR="006756DC" w:rsidRPr="00A07375" w:rsidRDefault="006756DC" w:rsidP="006756DC">
            <w:pPr>
              <w:jc w:val="center"/>
              <w:rPr>
                <w:rFonts w:ascii="Garamond" w:hAnsi="Garamond"/>
              </w:rPr>
            </w:pPr>
            <w:r w:rsidRPr="00A07375">
              <w:rPr>
                <w:rFonts w:ascii="Garamond" w:hAnsi="Garamond"/>
              </w:rPr>
              <w:t>2017</w:t>
            </w:r>
          </w:p>
        </w:tc>
        <w:tc>
          <w:tcPr>
            <w:tcW w:w="1360" w:type="dxa"/>
          </w:tcPr>
          <w:p w14:paraId="077CBFB6" w14:textId="105CCE38"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57D3680E" w14:textId="6696ED29" w:rsidR="006756DC" w:rsidRPr="00A07375" w:rsidRDefault="006756DC" w:rsidP="006756DC">
            <w:pPr>
              <w:jc w:val="center"/>
              <w:rPr>
                <w:rFonts w:ascii="Garamond" w:hAnsi="Garamond"/>
              </w:rPr>
            </w:pPr>
            <w:r w:rsidRPr="00A07375">
              <w:rPr>
                <w:rFonts w:ascii="Garamond" w:hAnsi="Garamond"/>
              </w:rPr>
              <w:t>Presented in 2018</w:t>
            </w:r>
          </w:p>
        </w:tc>
      </w:tr>
      <w:tr w:rsidR="006756DC" w:rsidRPr="00A07375" w14:paraId="659F19C4" w14:textId="77777777" w:rsidTr="004253F7">
        <w:tc>
          <w:tcPr>
            <w:tcW w:w="450" w:type="dxa"/>
          </w:tcPr>
          <w:p w14:paraId="1788B998" w14:textId="7AEE2CB7" w:rsidR="006756DC" w:rsidRPr="00A07375" w:rsidRDefault="006756DC" w:rsidP="006756DC">
            <w:pPr>
              <w:jc w:val="center"/>
              <w:rPr>
                <w:rFonts w:ascii="Garamond" w:hAnsi="Garamond"/>
              </w:rPr>
            </w:pPr>
            <w:r w:rsidRPr="00A07375">
              <w:rPr>
                <w:rFonts w:ascii="Garamond" w:hAnsi="Garamond"/>
              </w:rPr>
              <w:t>14</w:t>
            </w:r>
          </w:p>
        </w:tc>
        <w:tc>
          <w:tcPr>
            <w:tcW w:w="2478" w:type="dxa"/>
          </w:tcPr>
          <w:p w14:paraId="06C9A70D" w14:textId="77777777" w:rsidR="006756DC" w:rsidRPr="00A07375" w:rsidRDefault="006756DC" w:rsidP="006756DC">
            <w:pPr>
              <w:pStyle w:val="HTMLPreformatted"/>
              <w:jc w:val="center"/>
              <w:rPr>
                <w:rFonts w:ascii="Garamond" w:hAnsi="Garamond"/>
                <w:color w:val="202124"/>
                <w:sz w:val="22"/>
                <w:szCs w:val="22"/>
              </w:rPr>
            </w:pPr>
            <w:proofErr w:type="spellStart"/>
            <w:r w:rsidRPr="00A07375">
              <w:rPr>
                <w:rStyle w:val="y2iqfc"/>
                <w:rFonts w:ascii="Garamond" w:hAnsi="Garamond"/>
                <w:color w:val="202124"/>
                <w:sz w:val="22"/>
                <w:szCs w:val="22"/>
                <w:lang w:val="en"/>
              </w:rPr>
              <w:t>Phrasiography</w:t>
            </w:r>
            <w:proofErr w:type="spellEnd"/>
            <w:r w:rsidRPr="00A07375">
              <w:rPr>
                <w:rStyle w:val="y2iqfc"/>
                <w:rFonts w:ascii="Garamond" w:hAnsi="Garamond"/>
                <w:color w:val="202124"/>
                <w:sz w:val="22"/>
                <w:szCs w:val="22"/>
                <w:lang w:val="en"/>
              </w:rPr>
              <w:t xml:space="preserve"> and the Teaching of Spanish as a Foreign Language: Towards a Teaching Dictionary of the Use of Contemporary Spanish Idioms</w:t>
            </w:r>
          </w:p>
          <w:p w14:paraId="7344C63F" w14:textId="77777777" w:rsidR="006756DC" w:rsidRPr="00A07375" w:rsidRDefault="006756DC" w:rsidP="006756DC">
            <w:pPr>
              <w:jc w:val="center"/>
              <w:rPr>
                <w:rFonts w:ascii="Garamond" w:hAnsi="Garamond"/>
              </w:rPr>
            </w:pPr>
          </w:p>
        </w:tc>
        <w:tc>
          <w:tcPr>
            <w:tcW w:w="1085" w:type="dxa"/>
          </w:tcPr>
          <w:p w14:paraId="30764A69" w14:textId="0476B64C" w:rsidR="006756DC" w:rsidRPr="00A07375" w:rsidRDefault="006756DC" w:rsidP="006756DC">
            <w:pPr>
              <w:jc w:val="center"/>
              <w:rPr>
                <w:rFonts w:ascii="Garamond" w:hAnsi="Garamond"/>
              </w:rPr>
            </w:pPr>
            <w:r w:rsidRPr="00A07375">
              <w:rPr>
                <w:rFonts w:ascii="Garamond" w:hAnsi="Garamond"/>
              </w:rPr>
              <w:t>Doctorate</w:t>
            </w:r>
          </w:p>
        </w:tc>
        <w:tc>
          <w:tcPr>
            <w:tcW w:w="1252" w:type="dxa"/>
          </w:tcPr>
          <w:p w14:paraId="45116ACC" w14:textId="52353F6B" w:rsidR="006756DC" w:rsidRPr="00A07375" w:rsidRDefault="006756DC" w:rsidP="006756DC">
            <w:pPr>
              <w:jc w:val="center"/>
              <w:rPr>
                <w:rFonts w:ascii="Garamond" w:hAnsi="Garamond"/>
              </w:rPr>
            </w:pPr>
            <w:r w:rsidRPr="00A07375">
              <w:rPr>
                <w:rFonts w:ascii="Garamond" w:hAnsi="Garamond"/>
              </w:rPr>
              <w:t>Samar Abdel Hamid</w:t>
            </w:r>
          </w:p>
        </w:tc>
        <w:tc>
          <w:tcPr>
            <w:tcW w:w="1489" w:type="dxa"/>
          </w:tcPr>
          <w:p w14:paraId="483AE6FB" w14:textId="7600C84D" w:rsidR="006756DC" w:rsidRPr="00A07375" w:rsidRDefault="006756DC" w:rsidP="006756DC">
            <w:pPr>
              <w:jc w:val="center"/>
              <w:rPr>
                <w:rFonts w:ascii="Garamond" w:hAnsi="Garamond"/>
              </w:rPr>
            </w:pPr>
            <w:r w:rsidRPr="00A07375">
              <w:rPr>
                <w:rFonts w:ascii="Garamond" w:hAnsi="Garamond"/>
              </w:rPr>
              <w:t>2018</w:t>
            </w:r>
          </w:p>
        </w:tc>
        <w:tc>
          <w:tcPr>
            <w:tcW w:w="1360" w:type="dxa"/>
          </w:tcPr>
          <w:p w14:paraId="16BC00FB" w14:textId="1FBFCFFA" w:rsidR="006756DC" w:rsidRPr="00A07375" w:rsidRDefault="006756DC" w:rsidP="006756DC">
            <w:pPr>
              <w:jc w:val="center"/>
              <w:rPr>
                <w:rFonts w:ascii="Garamond" w:hAnsi="Garamond"/>
              </w:rPr>
            </w:pPr>
            <w:r w:rsidRPr="00A07375">
              <w:rPr>
                <w:rFonts w:ascii="Garamond" w:hAnsi="Garamond"/>
              </w:rPr>
              <w:t>Individual</w:t>
            </w:r>
          </w:p>
        </w:tc>
        <w:tc>
          <w:tcPr>
            <w:tcW w:w="1241" w:type="dxa"/>
          </w:tcPr>
          <w:p w14:paraId="457E4FD6" w14:textId="5258C666" w:rsidR="006756DC" w:rsidRPr="00A07375" w:rsidRDefault="006756DC" w:rsidP="006756DC">
            <w:pPr>
              <w:jc w:val="center"/>
              <w:rPr>
                <w:rFonts w:ascii="Garamond" w:hAnsi="Garamond"/>
              </w:rPr>
            </w:pPr>
            <w:r w:rsidRPr="00A07375">
              <w:rPr>
                <w:rFonts w:ascii="Garamond" w:hAnsi="Garamond"/>
              </w:rPr>
              <w:t>Ongoing</w:t>
            </w:r>
          </w:p>
        </w:tc>
      </w:tr>
      <w:tr w:rsidR="006756DC" w:rsidRPr="00A07375" w14:paraId="73AB3849" w14:textId="77777777" w:rsidTr="004253F7">
        <w:tc>
          <w:tcPr>
            <w:tcW w:w="450" w:type="dxa"/>
          </w:tcPr>
          <w:p w14:paraId="23AC64AC" w14:textId="25A8F25C" w:rsidR="006756DC" w:rsidRPr="00A07375" w:rsidRDefault="006756DC" w:rsidP="006756DC">
            <w:pPr>
              <w:jc w:val="center"/>
              <w:rPr>
                <w:rFonts w:ascii="Garamond" w:hAnsi="Garamond"/>
              </w:rPr>
            </w:pPr>
            <w:r w:rsidRPr="00A07375">
              <w:rPr>
                <w:rFonts w:ascii="Garamond" w:hAnsi="Garamond"/>
              </w:rPr>
              <w:t>15</w:t>
            </w:r>
          </w:p>
        </w:tc>
        <w:tc>
          <w:tcPr>
            <w:tcW w:w="2478" w:type="dxa"/>
          </w:tcPr>
          <w:p w14:paraId="15B16BC2" w14:textId="2289ABBB" w:rsidR="006756DC" w:rsidRPr="00A07375" w:rsidRDefault="006756DC" w:rsidP="006756DC">
            <w:pPr>
              <w:pStyle w:val="HTMLPreformatted"/>
              <w:jc w:val="center"/>
              <w:rPr>
                <w:rStyle w:val="y2iqfc"/>
                <w:rFonts w:ascii="Garamond" w:hAnsi="Garamond"/>
                <w:color w:val="202124"/>
                <w:sz w:val="22"/>
                <w:szCs w:val="22"/>
                <w:lang w:val="en"/>
              </w:rPr>
            </w:pPr>
            <w:r w:rsidRPr="00A07375">
              <w:rPr>
                <w:rStyle w:val="y2iqfc"/>
                <w:rFonts w:ascii="Garamond" w:hAnsi="Garamond"/>
                <w:color w:val="202124"/>
                <w:sz w:val="22"/>
                <w:szCs w:val="22"/>
                <w:lang w:val="en"/>
              </w:rPr>
              <w:t>Theatrical Performance and Dramatic Representation as Educational Tools in Teaching Spanish as a Foreign Language to Egyptian Students:</w:t>
            </w:r>
          </w:p>
          <w:p w14:paraId="527FBEA7" w14:textId="337880FF"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A Proposal for a Theatrical Workshop</w:t>
            </w:r>
          </w:p>
          <w:p w14:paraId="279EE69D" w14:textId="77777777" w:rsidR="006756DC" w:rsidRPr="00A07375" w:rsidRDefault="006756DC" w:rsidP="006756DC">
            <w:pPr>
              <w:jc w:val="center"/>
              <w:rPr>
                <w:rFonts w:ascii="Garamond" w:hAnsi="Garamond"/>
              </w:rPr>
            </w:pPr>
          </w:p>
        </w:tc>
        <w:tc>
          <w:tcPr>
            <w:tcW w:w="1085" w:type="dxa"/>
          </w:tcPr>
          <w:p w14:paraId="1601DD7E" w14:textId="607AD2F1" w:rsidR="006756DC" w:rsidRPr="00A07375" w:rsidRDefault="006756DC" w:rsidP="006756DC">
            <w:pPr>
              <w:jc w:val="center"/>
              <w:rPr>
                <w:rFonts w:ascii="Garamond" w:hAnsi="Garamond"/>
              </w:rPr>
            </w:pPr>
            <w:r w:rsidRPr="00A07375">
              <w:rPr>
                <w:rFonts w:ascii="Garamond" w:hAnsi="Garamond"/>
              </w:rPr>
              <w:t>Master</w:t>
            </w:r>
          </w:p>
        </w:tc>
        <w:tc>
          <w:tcPr>
            <w:tcW w:w="1252" w:type="dxa"/>
          </w:tcPr>
          <w:p w14:paraId="609AF70C" w14:textId="5A642B7E" w:rsidR="006756DC" w:rsidRPr="00A07375" w:rsidRDefault="006756DC" w:rsidP="006756DC">
            <w:pPr>
              <w:jc w:val="center"/>
              <w:rPr>
                <w:rFonts w:ascii="Garamond" w:hAnsi="Garamond"/>
              </w:rPr>
            </w:pPr>
            <w:r w:rsidRPr="00A07375">
              <w:rPr>
                <w:rFonts w:ascii="Garamond" w:hAnsi="Garamond"/>
              </w:rPr>
              <w:t>Nada Mostafa</w:t>
            </w:r>
          </w:p>
        </w:tc>
        <w:tc>
          <w:tcPr>
            <w:tcW w:w="1489" w:type="dxa"/>
          </w:tcPr>
          <w:p w14:paraId="3404841E" w14:textId="2E17EF6C" w:rsidR="006756DC" w:rsidRPr="00A07375" w:rsidRDefault="006756DC" w:rsidP="006756DC">
            <w:pPr>
              <w:jc w:val="center"/>
              <w:rPr>
                <w:rFonts w:ascii="Garamond" w:hAnsi="Garamond"/>
              </w:rPr>
            </w:pPr>
            <w:r w:rsidRPr="00A07375">
              <w:rPr>
                <w:rFonts w:ascii="Garamond" w:hAnsi="Garamond"/>
              </w:rPr>
              <w:t>2018</w:t>
            </w:r>
          </w:p>
        </w:tc>
        <w:tc>
          <w:tcPr>
            <w:tcW w:w="1360" w:type="dxa"/>
          </w:tcPr>
          <w:p w14:paraId="2C4D36EF" w14:textId="5165C7C1"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294145F8" w14:textId="65393B4D" w:rsidR="006756DC" w:rsidRPr="00A07375" w:rsidRDefault="006756DC" w:rsidP="006756DC">
            <w:pPr>
              <w:jc w:val="center"/>
              <w:rPr>
                <w:rFonts w:ascii="Garamond" w:hAnsi="Garamond"/>
              </w:rPr>
            </w:pPr>
            <w:r w:rsidRPr="00A07375">
              <w:rPr>
                <w:rFonts w:ascii="Garamond" w:hAnsi="Garamond"/>
              </w:rPr>
              <w:t>Registration suspended</w:t>
            </w:r>
          </w:p>
        </w:tc>
      </w:tr>
      <w:tr w:rsidR="006756DC" w:rsidRPr="00A07375" w14:paraId="7D9C684F" w14:textId="77777777" w:rsidTr="004253F7">
        <w:tc>
          <w:tcPr>
            <w:tcW w:w="450" w:type="dxa"/>
          </w:tcPr>
          <w:p w14:paraId="0A9B2FA0" w14:textId="41FE383F" w:rsidR="006756DC" w:rsidRPr="00A07375" w:rsidRDefault="006756DC" w:rsidP="006756DC">
            <w:pPr>
              <w:jc w:val="center"/>
              <w:rPr>
                <w:rFonts w:ascii="Garamond" w:hAnsi="Garamond"/>
              </w:rPr>
            </w:pPr>
            <w:r w:rsidRPr="00A07375">
              <w:rPr>
                <w:rFonts w:ascii="Garamond" w:hAnsi="Garamond"/>
              </w:rPr>
              <w:t>16</w:t>
            </w:r>
          </w:p>
        </w:tc>
        <w:tc>
          <w:tcPr>
            <w:tcW w:w="2478" w:type="dxa"/>
          </w:tcPr>
          <w:p w14:paraId="16B86E1B" w14:textId="7662F4A4"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 xml:space="preserve">Scientific Plagiarism in Cases of University Students Studying Spanish Language and Literature: </w:t>
            </w:r>
            <w:r w:rsidRPr="00A07375">
              <w:rPr>
                <w:rStyle w:val="y2iqfc"/>
                <w:rFonts w:ascii="Garamond" w:hAnsi="Garamond"/>
                <w:color w:val="202124"/>
                <w:sz w:val="22"/>
                <w:szCs w:val="22"/>
                <w:lang w:val="en"/>
              </w:rPr>
              <w:lastRenderedPageBreak/>
              <w:t>A Comparative Experimental Study in Criminal Linguistics</w:t>
            </w:r>
          </w:p>
          <w:p w14:paraId="7E7EBE33" w14:textId="58AECA7A" w:rsidR="006756DC" w:rsidRPr="00A07375" w:rsidRDefault="006756DC" w:rsidP="006756DC">
            <w:pPr>
              <w:jc w:val="center"/>
              <w:rPr>
                <w:rFonts w:ascii="Garamond" w:hAnsi="Garamond"/>
              </w:rPr>
            </w:pPr>
          </w:p>
        </w:tc>
        <w:tc>
          <w:tcPr>
            <w:tcW w:w="1085" w:type="dxa"/>
          </w:tcPr>
          <w:p w14:paraId="5F53A9C1" w14:textId="656C8800" w:rsidR="006756DC" w:rsidRPr="00A07375" w:rsidRDefault="006756DC" w:rsidP="006756DC">
            <w:pPr>
              <w:jc w:val="center"/>
              <w:rPr>
                <w:rFonts w:ascii="Garamond" w:hAnsi="Garamond"/>
              </w:rPr>
            </w:pPr>
            <w:r w:rsidRPr="00A07375">
              <w:rPr>
                <w:rFonts w:ascii="Garamond" w:hAnsi="Garamond"/>
              </w:rPr>
              <w:lastRenderedPageBreak/>
              <w:t>Doctorate</w:t>
            </w:r>
          </w:p>
        </w:tc>
        <w:tc>
          <w:tcPr>
            <w:tcW w:w="1252" w:type="dxa"/>
          </w:tcPr>
          <w:p w14:paraId="27A43B70" w14:textId="3AB01788" w:rsidR="006756DC" w:rsidRPr="00A07375" w:rsidRDefault="006756DC" w:rsidP="006756DC">
            <w:pPr>
              <w:jc w:val="center"/>
              <w:rPr>
                <w:rFonts w:ascii="Garamond" w:hAnsi="Garamond"/>
              </w:rPr>
            </w:pPr>
            <w:r w:rsidRPr="00A07375">
              <w:rPr>
                <w:rFonts w:ascii="Garamond" w:hAnsi="Garamond"/>
              </w:rPr>
              <w:t>Asmaa Aboul Soud</w:t>
            </w:r>
          </w:p>
        </w:tc>
        <w:tc>
          <w:tcPr>
            <w:tcW w:w="1489" w:type="dxa"/>
          </w:tcPr>
          <w:p w14:paraId="628907DC" w14:textId="2B966B4B" w:rsidR="006756DC" w:rsidRPr="00A07375" w:rsidRDefault="006756DC" w:rsidP="006756DC">
            <w:pPr>
              <w:jc w:val="center"/>
              <w:rPr>
                <w:rFonts w:ascii="Garamond" w:hAnsi="Garamond"/>
              </w:rPr>
            </w:pPr>
            <w:r w:rsidRPr="00A07375">
              <w:rPr>
                <w:rFonts w:ascii="Garamond" w:hAnsi="Garamond"/>
              </w:rPr>
              <w:t>2021</w:t>
            </w:r>
          </w:p>
        </w:tc>
        <w:tc>
          <w:tcPr>
            <w:tcW w:w="1360" w:type="dxa"/>
          </w:tcPr>
          <w:p w14:paraId="3DFF6A66" w14:textId="48AD22EF"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0AA19EFA" w14:textId="2777B389" w:rsidR="006756DC" w:rsidRPr="00A07375" w:rsidRDefault="006756DC" w:rsidP="006756DC">
            <w:pPr>
              <w:jc w:val="center"/>
              <w:rPr>
                <w:rFonts w:ascii="Garamond" w:hAnsi="Garamond"/>
              </w:rPr>
            </w:pPr>
            <w:r w:rsidRPr="00A07375">
              <w:rPr>
                <w:rFonts w:ascii="Garamond" w:hAnsi="Garamond"/>
              </w:rPr>
              <w:t>Ongoing</w:t>
            </w:r>
          </w:p>
        </w:tc>
      </w:tr>
      <w:tr w:rsidR="006756DC" w:rsidRPr="00A07375" w14:paraId="217EB80F" w14:textId="77777777" w:rsidTr="004253F7">
        <w:tc>
          <w:tcPr>
            <w:tcW w:w="450" w:type="dxa"/>
          </w:tcPr>
          <w:p w14:paraId="745A9C34" w14:textId="074F80D8" w:rsidR="006756DC" w:rsidRPr="00A07375" w:rsidRDefault="006756DC" w:rsidP="006756DC">
            <w:pPr>
              <w:jc w:val="center"/>
              <w:rPr>
                <w:rFonts w:ascii="Garamond" w:hAnsi="Garamond"/>
              </w:rPr>
            </w:pPr>
            <w:r w:rsidRPr="00A07375">
              <w:rPr>
                <w:rFonts w:ascii="Garamond" w:hAnsi="Garamond"/>
              </w:rPr>
              <w:t>17</w:t>
            </w:r>
          </w:p>
        </w:tc>
        <w:tc>
          <w:tcPr>
            <w:tcW w:w="2478" w:type="dxa"/>
          </w:tcPr>
          <w:p w14:paraId="452C174E" w14:textId="5B51FE8D"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The Role of Cognitive Learning Approaches in Recalling the Language Skills of Spanish Language Learners in Egypt as a Foreign Language: Selective Silence as a Model</w:t>
            </w:r>
          </w:p>
          <w:p w14:paraId="53275A52" w14:textId="77777777" w:rsidR="006756DC" w:rsidRPr="00A07375" w:rsidRDefault="006756DC" w:rsidP="006756DC">
            <w:pPr>
              <w:jc w:val="center"/>
              <w:rPr>
                <w:rFonts w:ascii="Garamond" w:hAnsi="Garamond"/>
              </w:rPr>
            </w:pPr>
          </w:p>
        </w:tc>
        <w:tc>
          <w:tcPr>
            <w:tcW w:w="1085" w:type="dxa"/>
          </w:tcPr>
          <w:p w14:paraId="76E35084" w14:textId="77777777" w:rsidR="006756DC" w:rsidRPr="00A07375" w:rsidRDefault="006756DC" w:rsidP="006756DC">
            <w:pPr>
              <w:jc w:val="center"/>
              <w:rPr>
                <w:rFonts w:ascii="Garamond" w:hAnsi="Garamond"/>
              </w:rPr>
            </w:pPr>
            <w:r w:rsidRPr="00A07375">
              <w:rPr>
                <w:rFonts w:ascii="Garamond" w:hAnsi="Garamond"/>
              </w:rPr>
              <w:t>Master</w:t>
            </w:r>
          </w:p>
          <w:p w14:paraId="27C0D721" w14:textId="78E056B5" w:rsidR="006756DC" w:rsidRPr="00A07375" w:rsidRDefault="006756DC" w:rsidP="006756DC">
            <w:pPr>
              <w:jc w:val="center"/>
              <w:rPr>
                <w:rFonts w:ascii="Garamond" w:hAnsi="Garamond"/>
              </w:rPr>
            </w:pPr>
            <w:r w:rsidRPr="00A07375">
              <w:rPr>
                <w:rFonts w:ascii="Garamond" w:hAnsi="Garamond"/>
              </w:rPr>
              <w:t>MULCH</w:t>
            </w:r>
          </w:p>
        </w:tc>
        <w:tc>
          <w:tcPr>
            <w:tcW w:w="1252" w:type="dxa"/>
          </w:tcPr>
          <w:p w14:paraId="2C09D093" w14:textId="244DF99F" w:rsidR="006756DC" w:rsidRPr="00A07375" w:rsidRDefault="006756DC" w:rsidP="006756DC">
            <w:pPr>
              <w:jc w:val="center"/>
              <w:rPr>
                <w:rFonts w:ascii="Garamond" w:hAnsi="Garamond"/>
              </w:rPr>
            </w:pPr>
            <w:r w:rsidRPr="00A07375">
              <w:rPr>
                <w:rFonts w:ascii="Garamond" w:hAnsi="Garamond"/>
              </w:rPr>
              <w:t>Yara Talaat</w:t>
            </w:r>
          </w:p>
        </w:tc>
        <w:tc>
          <w:tcPr>
            <w:tcW w:w="1489" w:type="dxa"/>
          </w:tcPr>
          <w:p w14:paraId="0F936B1A" w14:textId="2CC89E3B" w:rsidR="006756DC" w:rsidRPr="00A07375" w:rsidRDefault="006756DC" w:rsidP="006756DC">
            <w:pPr>
              <w:jc w:val="center"/>
              <w:rPr>
                <w:rFonts w:ascii="Garamond" w:hAnsi="Garamond"/>
              </w:rPr>
            </w:pPr>
            <w:r w:rsidRPr="00A07375">
              <w:rPr>
                <w:rFonts w:ascii="Garamond" w:hAnsi="Garamond"/>
              </w:rPr>
              <w:t>2021</w:t>
            </w:r>
          </w:p>
        </w:tc>
        <w:tc>
          <w:tcPr>
            <w:tcW w:w="1360" w:type="dxa"/>
          </w:tcPr>
          <w:p w14:paraId="258073CD" w14:textId="35221346"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4BE75185" w14:textId="362F43E5" w:rsidR="006756DC" w:rsidRPr="00A07375" w:rsidRDefault="006756DC" w:rsidP="006756DC">
            <w:pPr>
              <w:jc w:val="center"/>
              <w:rPr>
                <w:rFonts w:ascii="Garamond" w:hAnsi="Garamond"/>
              </w:rPr>
            </w:pPr>
            <w:r w:rsidRPr="00A07375">
              <w:rPr>
                <w:rFonts w:ascii="Garamond" w:hAnsi="Garamond"/>
              </w:rPr>
              <w:t>Ongoing</w:t>
            </w:r>
          </w:p>
        </w:tc>
      </w:tr>
      <w:tr w:rsidR="006756DC" w:rsidRPr="00A07375" w14:paraId="5BDA0CCE" w14:textId="77777777" w:rsidTr="004253F7">
        <w:tc>
          <w:tcPr>
            <w:tcW w:w="450" w:type="dxa"/>
          </w:tcPr>
          <w:p w14:paraId="1567E514" w14:textId="19976760" w:rsidR="006756DC" w:rsidRPr="00A07375" w:rsidRDefault="006756DC" w:rsidP="006756DC">
            <w:pPr>
              <w:jc w:val="center"/>
              <w:rPr>
                <w:rFonts w:ascii="Garamond" w:hAnsi="Garamond"/>
              </w:rPr>
            </w:pPr>
            <w:r w:rsidRPr="00A07375">
              <w:rPr>
                <w:rFonts w:ascii="Garamond" w:hAnsi="Garamond"/>
              </w:rPr>
              <w:t>18</w:t>
            </w:r>
          </w:p>
        </w:tc>
        <w:tc>
          <w:tcPr>
            <w:tcW w:w="2478" w:type="dxa"/>
          </w:tcPr>
          <w:p w14:paraId="69EAEF77" w14:textId="30B069C2"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Modern Techniques for Teaching Translation to Egyptian University Students Studying Spanish as a Foreign Language: A Quasi-Experimental Study</w:t>
            </w:r>
          </w:p>
          <w:p w14:paraId="4DCBEAA2" w14:textId="77777777" w:rsidR="006756DC" w:rsidRPr="00A07375" w:rsidRDefault="006756DC" w:rsidP="006756DC">
            <w:pPr>
              <w:jc w:val="center"/>
              <w:rPr>
                <w:rFonts w:ascii="Garamond" w:hAnsi="Garamond"/>
              </w:rPr>
            </w:pPr>
          </w:p>
        </w:tc>
        <w:tc>
          <w:tcPr>
            <w:tcW w:w="1085" w:type="dxa"/>
          </w:tcPr>
          <w:p w14:paraId="22F535CD" w14:textId="20BBD10E" w:rsidR="006756DC" w:rsidRPr="00A07375" w:rsidRDefault="006756DC" w:rsidP="006756DC">
            <w:pPr>
              <w:jc w:val="center"/>
              <w:rPr>
                <w:rFonts w:ascii="Garamond" w:hAnsi="Garamond"/>
              </w:rPr>
            </w:pPr>
            <w:r w:rsidRPr="00A07375">
              <w:rPr>
                <w:rFonts w:ascii="Garamond" w:hAnsi="Garamond"/>
              </w:rPr>
              <w:t>Doctorate</w:t>
            </w:r>
          </w:p>
        </w:tc>
        <w:tc>
          <w:tcPr>
            <w:tcW w:w="1252" w:type="dxa"/>
          </w:tcPr>
          <w:p w14:paraId="341DB0FF" w14:textId="54BD2A88" w:rsidR="006756DC" w:rsidRPr="00A07375" w:rsidRDefault="006756DC" w:rsidP="006756DC">
            <w:pPr>
              <w:jc w:val="center"/>
              <w:rPr>
                <w:rFonts w:ascii="Garamond" w:hAnsi="Garamond"/>
              </w:rPr>
            </w:pPr>
            <w:r w:rsidRPr="00A07375">
              <w:rPr>
                <w:rFonts w:ascii="Garamond" w:hAnsi="Garamond"/>
              </w:rPr>
              <w:t>Mohamed Abdel Naby</w:t>
            </w:r>
          </w:p>
        </w:tc>
        <w:tc>
          <w:tcPr>
            <w:tcW w:w="1489" w:type="dxa"/>
          </w:tcPr>
          <w:p w14:paraId="721BF0F6" w14:textId="03FBB865" w:rsidR="006756DC" w:rsidRPr="00A07375" w:rsidRDefault="006756DC" w:rsidP="006756DC">
            <w:pPr>
              <w:jc w:val="center"/>
              <w:rPr>
                <w:rFonts w:ascii="Garamond" w:hAnsi="Garamond"/>
              </w:rPr>
            </w:pPr>
            <w:r w:rsidRPr="00A07375">
              <w:rPr>
                <w:rFonts w:ascii="Garamond" w:hAnsi="Garamond"/>
              </w:rPr>
              <w:t>2022</w:t>
            </w:r>
          </w:p>
        </w:tc>
        <w:tc>
          <w:tcPr>
            <w:tcW w:w="1360" w:type="dxa"/>
          </w:tcPr>
          <w:p w14:paraId="34F814C3" w14:textId="774A4635" w:rsidR="006756DC" w:rsidRPr="00A07375" w:rsidRDefault="006756DC" w:rsidP="006756DC">
            <w:pPr>
              <w:jc w:val="center"/>
              <w:rPr>
                <w:rFonts w:ascii="Garamond" w:hAnsi="Garamond"/>
              </w:rPr>
            </w:pPr>
            <w:r w:rsidRPr="00A07375">
              <w:rPr>
                <w:rFonts w:ascii="Garamond" w:hAnsi="Garamond"/>
              </w:rPr>
              <w:t>Joint</w:t>
            </w:r>
          </w:p>
        </w:tc>
        <w:tc>
          <w:tcPr>
            <w:tcW w:w="1241" w:type="dxa"/>
          </w:tcPr>
          <w:p w14:paraId="2C415F5F" w14:textId="43599B8C" w:rsidR="006756DC" w:rsidRPr="00A07375" w:rsidRDefault="006756DC" w:rsidP="006756DC">
            <w:pPr>
              <w:jc w:val="center"/>
              <w:rPr>
                <w:rFonts w:ascii="Garamond" w:hAnsi="Garamond"/>
              </w:rPr>
            </w:pPr>
            <w:r w:rsidRPr="00A07375">
              <w:rPr>
                <w:rFonts w:ascii="Garamond" w:hAnsi="Garamond"/>
              </w:rPr>
              <w:t>Ongoing</w:t>
            </w:r>
          </w:p>
        </w:tc>
      </w:tr>
      <w:tr w:rsidR="006756DC" w:rsidRPr="00A07375" w14:paraId="56523D4D" w14:textId="77777777" w:rsidTr="004253F7">
        <w:tc>
          <w:tcPr>
            <w:tcW w:w="450" w:type="dxa"/>
          </w:tcPr>
          <w:p w14:paraId="572A3485" w14:textId="5FB1116A" w:rsidR="006756DC" w:rsidRPr="00A07375" w:rsidRDefault="006756DC" w:rsidP="006756DC">
            <w:pPr>
              <w:jc w:val="center"/>
              <w:rPr>
                <w:rFonts w:ascii="Garamond" w:hAnsi="Garamond"/>
              </w:rPr>
            </w:pPr>
            <w:r w:rsidRPr="00A07375">
              <w:rPr>
                <w:rFonts w:ascii="Garamond" w:hAnsi="Garamond"/>
              </w:rPr>
              <w:t>19</w:t>
            </w:r>
          </w:p>
        </w:tc>
        <w:tc>
          <w:tcPr>
            <w:tcW w:w="2478" w:type="dxa"/>
          </w:tcPr>
          <w:p w14:paraId="3974DD06" w14:textId="63686BCD" w:rsidR="006756DC" w:rsidRPr="00A07375" w:rsidRDefault="006756DC" w:rsidP="006756DC">
            <w:pPr>
              <w:pStyle w:val="HTMLPreformatted"/>
              <w:jc w:val="center"/>
              <w:rPr>
                <w:rFonts w:ascii="Garamond" w:hAnsi="Garamond"/>
                <w:color w:val="202124"/>
                <w:sz w:val="22"/>
                <w:szCs w:val="22"/>
              </w:rPr>
            </w:pPr>
            <w:r w:rsidRPr="00A07375">
              <w:rPr>
                <w:rStyle w:val="y2iqfc"/>
                <w:rFonts w:ascii="Garamond" w:hAnsi="Garamond"/>
                <w:color w:val="202124"/>
                <w:sz w:val="22"/>
                <w:szCs w:val="22"/>
                <w:lang w:val="en"/>
              </w:rPr>
              <w:t>The Spanish Linguistic Landscape in Egypt. Sociolinguistic Analysis</w:t>
            </w:r>
          </w:p>
          <w:p w14:paraId="092DAB8F" w14:textId="77777777" w:rsidR="006756DC" w:rsidRPr="00A07375" w:rsidRDefault="006756DC" w:rsidP="006756DC">
            <w:pPr>
              <w:jc w:val="center"/>
              <w:rPr>
                <w:rFonts w:ascii="Garamond" w:hAnsi="Garamond"/>
              </w:rPr>
            </w:pPr>
          </w:p>
        </w:tc>
        <w:tc>
          <w:tcPr>
            <w:tcW w:w="1085" w:type="dxa"/>
          </w:tcPr>
          <w:p w14:paraId="381B4D3D" w14:textId="07F5980B" w:rsidR="006756DC" w:rsidRPr="00A07375" w:rsidRDefault="006756DC" w:rsidP="006756DC">
            <w:pPr>
              <w:jc w:val="center"/>
              <w:rPr>
                <w:rFonts w:ascii="Garamond" w:hAnsi="Garamond"/>
              </w:rPr>
            </w:pPr>
            <w:r w:rsidRPr="00A07375">
              <w:rPr>
                <w:rFonts w:ascii="Garamond" w:hAnsi="Garamond"/>
              </w:rPr>
              <w:t>Doctorate</w:t>
            </w:r>
          </w:p>
        </w:tc>
        <w:tc>
          <w:tcPr>
            <w:tcW w:w="1252" w:type="dxa"/>
          </w:tcPr>
          <w:p w14:paraId="0A6EF129" w14:textId="3131AEAD" w:rsidR="006756DC" w:rsidRPr="00A07375" w:rsidRDefault="006756DC" w:rsidP="006756DC">
            <w:pPr>
              <w:jc w:val="center"/>
              <w:rPr>
                <w:rFonts w:ascii="Garamond" w:hAnsi="Garamond"/>
              </w:rPr>
            </w:pPr>
            <w:r w:rsidRPr="00A07375">
              <w:rPr>
                <w:rFonts w:ascii="Garamond" w:hAnsi="Garamond"/>
              </w:rPr>
              <w:t>Fatma Ayman</w:t>
            </w:r>
          </w:p>
        </w:tc>
        <w:tc>
          <w:tcPr>
            <w:tcW w:w="1489" w:type="dxa"/>
          </w:tcPr>
          <w:p w14:paraId="5D2656C2" w14:textId="4909D3D7" w:rsidR="006756DC" w:rsidRPr="00A07375" w:rsidRDefault="006756DC" w:rsidP="006756DC">
            <w:pPr>
              <w:jc w:val="center"/>
              <w:rPr>
                <w:rFonts w:ascii="Garamond" w:hAnsi="Garamond"/>
              </w:rPr>
            </w:pPr>
            <w:r w:rsidRPr="00A07375">
              <w:rPr>
                <w:rFonts w:ascii="Garamond" w:hAnsi="Garamond"/>
              </w:rPr>
              <w:t>2022</w:t>
            </w:r>
          </w:p>
        </w:tc>
        <w:tc>
          <w:tcPr>
            <w:tcW w:w="1360" w:type="dxa"/>
          </w:tcPr>
          <w:p w14:paraId="22DB3867" w14:textId="77746107" w:rsidR="006756DC" w:rsidRPr="00A07375" w:rsidRDefault="006756DC" w:rsidP="006756DC">
            <w:pPr>
              <w:jc w:val="center"/>
              <w:rPr>
                <w:rFonts w:ascii="Garamond" w:hAnsi="Garamond"/>
                <w:lang w:val="es-ES"/>
              </w:rPr>
            </w:pPr>
            <w:r w:rsidRPr="00A07375">
              <w:rPr>
                <w:rFonts w:ascii="Garamond" w:hAnsi="Garamond"/>
              </w:rPr>
              <w:t>Joint</w:t>
            </w:r>
          </w:p>
        </w:tc>
        <w:tc>
          <w:tcPr>
            <w:tcW w:w="1241" w:type="dxa"/>
          </w:tcPr>
          <w:p w14:paraId="4F0F9EC9" w14:textId="0D8F77CF" w:rsidR="006756DC" w:rsidRPr="00A07375" w:rsidRDefault="006756DC" w:rsidP="006756DC">
            <w:pPr>
              <w:jc w:val="center"/>
              <w:rPr>
                <w:rFonts w:ascii="Garamond" w:hAnsi="Garamond"/>
              </w:rPr>
            </w:pPr>
            <w:r w:rsidRPr="00A07375">
              <w:rPr>
                <w:rFonts w:ascii="Garamond" w:hAnsi="Garamond"/>
              </w:rPr>
              <w:t>Ongoing</w:t>
            </w:r>
          </w:p>
        </w:tc>
      </w:tr>
    </w:tbl>
    <w:p w14:paraId="3A4399ED" w14:textId="77777777" w:rsidR="00AE0755" w:rsidRDefault="00AE0755" w:rsidP="006756DC">
      <w:pPr>
        <w:jc w:val="both"/>
        <w:rPr>
          <w:rFonts w:ascii="Garamond" w:hAnsi="Garamond"/>
          <w:b/>
          <w:bCs/>
          <w:sz w:val="24"/>
          <w:szCs w:val="24"/>
        </w:rPr>
      </w:pPr>
    </w:p>
    <w:p w14:paraId="1ECA3E0D" w14:textId="6E5826A6" w:rsidR="00A07375" w:rsidRPr="00A07375" w:rsidRDefault="00A07375" w:rsidP="00A07375">
      <w:pPr>
        <w:pStyle w:val="HTMLPreformatted"/>
        <w:spacing w:line="540" w:lineRule="atLeast"/>
        <w:rPr>
          <w:rStyle w:val="y2iqfc"/>
          <w:rFonts w:ascii="Garamond" w:hAnsi="Garamond"/>
          <w:b/>
          <w:bCs/>
          <w:color w:val="202124"/>
          <w:sz w:val="24"/>
          <w:szCs w:val="24"/>
          <w:lang w:val="en"/>
        </w:rPr>
      </w:pPr>
      <w:r w:rsidRPr="00A07375">
        <w:rPr>
          <w:rStyle w:val="y2iqfc"/>
          <w:rFonts w:ascii="Garamond" w:hAnsi="Garamond"/>
          <w:b/>
          <w:bCs/>
          <w:color w:val="202124"/>
          <w:sz w:val="24"/>
          <w:szCs w:val="24"/>
          <w:lang w:val="en"/>
        </w:rPr>
        <w:t>Member of the Dissertation Committee (outside Egypt)</w:t>
      </w:r>
    </w:p>
    <w:p w14:paraId="692FA911" w14:textId="77777777" w:rsidR="00A07375" w:rsidRPr="00A07375" w:rsidRDefault="00A07375" w:rsidP="00A07375">
      <w:pPr>
        <w:pStyle w:val="HTMLPreformatted"/>
        <w:spacing w:line="540" w:lineRule="atLeast"/>
        <w:rPr>
          <w:rStyle w:val="y2iqfc"/>
          <w:rFonts w:ascii="Garamond" w:hAnsi="Garamond"/>
          <w:b/>
          <w:bCs/>
          <w:color w:val="202124"/>
          <w:sz w:val="22"/>
          <w:szCs w:val="22"/>
          <w:lang w:val="en"/>
        </w:rPr>
      </w:pPr>
    </w:p>
    <w:p w14:paraId="2F5290AC" w14:textId="4B3F0B0F" w:rsidR="00A07375" w:rsidRDefault="00A07375" w:rsidP="00A07375">
      <w:pPr>
        <w:pStyle w:val="HTMLPreformatted"/>
        <w:jc w:val="both"/>
        <w:rPr>
          <w:rStyle w:val="y2iqfc"/>
          <w:rFonts w:ascii="Garamond" w:hAnsi="Garamond"/>
          <w:color w:val="202124"/>
          <w:sz w:val="22"/>
          <w:szCs w:val="22"/>
          <w:lang w:val="en"/>
        </w:rPr>
      </w:pPr>
      <w:r w:rsidRPr="00A07375">
        <w:rPr>
          <w:rStyle w:val="y2iqfc"/>
          <w:rFonts w:ascii="Garamond" w:hAnsi="Garamond"/>
          <w:color w:val="202124"/>
          <w:sz w:val="22"/>
          <w:szCs w:val="22"/>
          <w:lang w:val="en"/>
        </w:rPr>
        <w:t xml:space="preserve">- Participation in the discussion committee for a doctoral dissertation entitled: "Analysis of </w:t>
      </w:r>
      <w:r>
        <w:rPr>
          <w:rStyle w:val="y2iqfc"/>
          <w:rFonts w:ascii="Garamond" w:hAnsi="Garamond"/>
          <w:color w:val="202124"/>
          <w:sz w:val="22"/>
          <w:szCs w:val="22"/>
          <w:lang w:val="en"/>
        </w:rPr>
        <w:t>G</w:t>
      </w:r>
      <w:r w:rsidRPr="00A07375">
        <w:rPr>
          <w:rStyle w:val="y2iqfc"/>
          <w:rFonts w:ascii="Garamond" w:hAnsi="Garamond"/>
          <w:color w:val="202124"/>
          <w:sz w:val="22"/>
          <w:szCs w:val="22"/>
          <w:lang w:val="en"/>
        </w:rPr>
        <w:t xml:space="preserve">rammatical and </w:t>
      </w:r>
      <w:r>
        <w:rPr>
          <w:rStyle w:val="y2iqfc"/>
          <w:rFonts w:ascii="Garamond" w:hAnsi="Garamond"/>
          <w:color w:val="202124"/>
          <w:sz w:val="22"/>
          <w:szCs w:val="22"/>
          <w:lang w:val="en"/>
        </w:rPr>
        <w:t>M</w:t>
      </w:r>
      <w:r w:rsidRPr="00A07375">
        <w:rPr>
          <w:rStyle w:val="y2iqfc"/>
          <w:rFonts w:ascii="Garamond" w:hAnsi="Garamond"/>
          <w:color w:val="202124"/>
          <w:sz w:val="22"/>
          <w:szCs w:val="22"/>
          <w:lang w:val="en"/>
        </w:rPr>
        <w:t xml:space="preserve">orphological </w:t>
      </w:r>
      <w:r>
        <w:rPr>
          <w:rStyle w:val="y2iqfc"/>
          <w:rFonts w:ascii="Garamond" w:hAnsi="Garamond"/>
          <w:color w:val="202124"/>
          <w:sz w:val="22"/>
          <w:szCs w:val="22"/>
          <w:lang w:val="en"/>
        </w:rPr>
        <w:t>E</w:t>
      </w:r>
      <w:r w:rsidRPr="00A07375">
        <w:rPr>
          <w:rStyle w:val="y2iqfc"/>
          <w:rFonts w:ascii="Garamond" w:hAnsi="Garamond"/>
          <w:color w:val="202124"/>
          <w:sz w:val="22"/>
          <w:szCs w:val="22"/>
          <w:lang w:val="en"/>
        </w:rPr>
        <w:t xml:space="preserve">rrors for Egyptian </w:t>
      </w:r>
      <w:r>
        <w:rPr>
          <w:rStyle w:val="y2iqfc"/>
          <w:rFonts w:ascii="Garamond" w:hAnsi="Garamond"/>
          <w:color w:val="202124"/>
          <w:sz w:val="22"/>
          <w:szCs w:val="22"/>
          <w:lang w:val="en"/>
        </w:rPr>
        <w:t>S</w:t>
      </w:r>
      <w:r w:rsidRPr="00A07375">
        <w:rPr>
          <w:rStyle w:val="y2iqfc"/>
          <w:rFonts w:ascii="Garamond" w:hAnsi="Garamond"/>
          <w:color w:val="202124"/>
          <w:sz w:val="22"/>
          <w:szCs w:val="22"/>
          <w:lang w:val="en"/>
        </w:rPr>
        <w:t xml:space="preserve">tudents of Spanish as a </w:t>
      </w:r>
      <w:r>
        <w:rPr>
          <w:rStyle w:val="y2iqfc"/>
          <w:rFonts w:ascii="Garamond" w:hAnsi="Garamond"/>
          <w:color w:val="202124"/>
          <w:sz w:val="22"/>
          <w:szCs w:val="22"/>
          <w:lang w:val="en"/>
        </w:rPr>
        <w:t>F</w:t>
      </w:r>
      <w:r w:rsidRPr="00A07375">
        <w:rPr>
          <w:rStyle w:val="y2iqfc"/>
          <w:rFonts w:ascii="Garamond" w:hAnsi="Garamond"/>
          <w:color w:val="202124"/>
          <w:sz w:val="22"/>
          <w:szCs w:val="22"/>
          <w:lang w:val="en"/>
        </w:rPr>
        <w:t xml:space="preserve">oreign </w:t>
      </w:r>
      <w:r>
        <w:rPr>
          <w:rStyle w:val="y2iqfc"/>
          <w:rFonts w:ascii="Garamond" w:hAnsi="Garamond"/>
          <w:color w:val="202124"/>
          <w:sz w:val="22"/>
          <w:szCs w:val="22"/>
          <w:lang w:val="en"/>
        </w:rPr>
        <w:t>L</w:t>
      </w:r>
      <w:r w:rsidRPr="00A07375">
        <w:rPr>
          <w:rStyle w:val="y2iqfc"/>
          <w:rFonts w:ascii="Garamond" w:hAnsi="Garamond"/>
          <w:color w:val="202124"/>
          <w:sz w:val="22"/>
          <w:szCs w:val="22"/>
          <w:lang w:val="en"/>
        </w:rPr>
        <w:t xml:space="preserve">anguage", Pablo de </w:t>
      </w:r>
      <w:r>
        <w:rPr>
          <w:rStyle w:val="y2iqfc"/>
          <w:rFonts w:ascii="Garamond" w:hAnsi="Garamond"/>
          <w:color w:val="202124"/>
          <w:sz w:val="22"/>
          <w:szCs w:val="22"/>
          <w:lang w:val="en"/>
        </w:rPr>
        <w:t>Olavide</w:t>
      </w:r>
      <w:r w:rsidRPr="00A07375">
        <w:rPr>
          <w:rStyle w:val="y2iqfc"/>
          <w:rFonts w:ascii="Garamond" w:hAnsi="Garamond"/>
          <w:color w:val="202124"/>
          <w:sz w:val="22"/>
          <w:szCs w:val="22"/>
          <w:lang w:val="en"/>
        </w:rPr>
        <w:t xml:space="preserve"> University, Seville, Spain, 2014.</w:t>
      </w:r>
    </w:p>
    <w:p w14:paraId="6CF68FE5" w14:textId="77777777" w:rsidR="00A07375" w:rsidRPr="00A07375" w:rsidRDefault="00A07375" w:rsidP="00A07375">
      <w:pPr>
        <w:pStyle w:val="HTMLPreformatted"/>
        <w:jc w:val="both"/>
        <w:rPr>
          <w:rStyle w:val="y2iqfc"/>
          <w:rFonts w:ascii="Garamond" w:hAnsi="Garamond"/>
          <w:color w:val="202124"/>
          <w:sz w:val="22"/>
          <w:szCs w:val="22"/>
          <w:lang w:val="en"/>
        </w:rPr>
      </w:pPr>
    </w:p>
    <w:p w14:paraId="0D84D68D" w14:textId="331988B1" w:rsidR="00A07375" w:rsidRDefault="00A07375" w:rsidP="00A07375">
      <w:pPr>
        <w:pStyle w:val="HTMLPreformatted"/>
        <w:jc w:val="both"/>
        <w:rPr>
          <w:rStyle w:val="y2iqfc"/>
          <w:rFonts w:ascii="Garamond" w:hAnsi="Garamond"/>
          <w:color w:val="202124"/>
          <w:sz w:val="22"/>
          <w:szCs w:val="22"/>
          <w:lang w:val="en"/>
        </w:rPr>
      </w:pPr>
      <w:r w:rsidRPr="00A07375">
        <w:rPr>
          <w:rStyle w:val="y2iqfc"/>
          <w:rFonts w:ascii="Garamond" w:hAnsi="Garamond"/>
          <w:color w:val="202124"/>
          <w:sz w:val="22"/>
          <w:szCs w:val="22"/>
          <w:lang w:val="en"/>
        </w:rPr>
        <w:t>- Participation in the discussion committee for a PhD thesis entitled: "A Pragmatic Analysis of the Discourse of Irony in the Novels of Naguib Mahfouz and its Translation into Spanish", Pablo de Ola</w:t>
      </w:r>
      <w:r>
        <w:rPr>
          <w:rStyle w:val="y2iqfc"/>
          <w:rFonts w:ascii="Garamond" w:hAnsi="Garamond"/>
          <w:color w:val="202124"/>
          <w:sz w:val="22"/>
          <w:szCs w:val="22"/>
          <w:lang w:val="en"/>
        </w:rPr>
        <w:t>vide</w:t>
      </w:r>
      <w:r w:rsidRPr="00A07375">
        <w:rPr>
          <w:rStyle w:val="y2iqfc"/>
          <w:rFonts w:ascii="Garamond" w:hAnsi="Garamond"/>
          <w:color w:val="202124"/>
          <w:sz w:val="22"/>
          <w:szCs w:val="22"/>
          <w:lang w:val="en"/>
        </w:rPr>
        <w:t xml:space="preserve"> University, Seville, Spain, 2017.</w:t>
      </w:r>
    </w:p>
    <w:p w14:paraId="443FCDAF" w14:textId="77777777" w:rsidR="00A07375" w:rsidRPr="00A07375" w:rsidRDefault="00A07375" w:rsidP="00A07375">
      <w:pPr>
        <w:pStyle w:val="HTMLPreformatted"/>
        <w:jc w:val="both"/>
        <w:rPr>
          <w:rStyle w:val="y2iqfc"/>
          <w:rFonts w:ascii="Garamond" w:hAnsi="Garamond"/>
          <w:color w:val="202124"/>
          <w:sz w:val="22"/>
          <w:szCs w:val="22"/>
          <w:lang w:val="en"/>
        </w:rPr>
      </w:pPr>
    </w:p>
    <w:p w14:paraId="3C279E50" w14:textId="52F9DFFA" w:rsidR="00A07375" w:rsidRPr="00A07375" w:rsidRDefault="00A07375" w:rsidP="00A07375">
      <w:pPr>
        <w:pStyle w:val="HTMLPreformatted"/>
        <w:jc w:val="both"/>
        <w:rPr>
          <w:rFonts w:ascii="Garamond" w:hAnsi="Garamond"/>
          <w:color w:val="202124"/>
          <w:sz w:val="22"/>
          <w:szCs w:val="22"/>
        </w:rPr>
      </w:pPr>
      <w:r>
        <w:rPr>
          <w:rStyle w:val="y2iqfc"/>
          <w:rFonts w:ascii="Garamond" w:hAnsi="Garamond"/>
          <w:color w:val="202124"/>
          <w:sz w:val="22"/>
          <w:szCs w:val="22"/>
          <w:lang w:val="en"/>
        </w:rPr>
        <w:t xml:space="preserve">- </w:t>
      </w:r>
      <w:r w:rsidRPr="00A07375">
        <w:rPr>
          <w:rStyle w:val="y2iqfc"/>
          <w:rFonts w:ascii="Garamond" w:hAnsi="Garamond"/>
          <w:color w:val="202124"/>
          <w:sz w:val="22"/>
          <w:szCs w:val="22"/>
          <w:lang w:val="en"/>
        </w:rPr>
        <w:t xml:space="preserve">Participation in the discussion committee of a doctoral dissertation entitled: “Speaking </w:t>
      </w:r>
      <w:r>
        <w:rPr>
          <w:rStyle w:val="y2iqfc"/>
          <w:rFonts w:ascii="Garamond" w:hAnsi="Garamond"/>
          <w:color w:val="202124"/>
          <w:sz w:val="22"/>
          <w:szCs w:val="22"/>
          <w:lang w:val="en"/>
        </w:rPr>
        <w:t>V</w:t>
      </w:r>
      <w:r w:rsidRPr="00A07375">
        <w:rPr>
          <w:rStyle w:val="y2iqfc"/>
          <w:rFonts w:ascii="Garamond" w:hAnsi="Garamond"/>
          <w:color w:val="202124"/>
          <w:sz w:val="22"/>
          <w:szCs w:val="22"/>
          <w:lang w:val="en"/>
        </w:rPr>
        <w:t xml:space="preserve">erbs of </w:t>
      </w:r>
      <w:r>
        <w:rPr>
          <w:rStyle w:val="y2iqfc"/>
          <w:rFonts w:ascii="Garamond" w:hAnsi="Garamond"/>
          <w:color w:val="202124"/>
          <w:sz w:val="22"/>
          <w:szCs w:val="22"/>
          <w:lang w:val="en"/>
        </w:rPr>
        <w:t>A</w:t>
      </w:r>
      <w:r w:rsidRPr="00A07375">
        <w:rPr>
          <w:rStyle w:val="y2iqfc"/>
          <w:rFonts w:ascii="Garamond" w:hAnsi="Garamond"/>
          <w:color w:val="202124"/>
          <w:sz w:val="22"/>
          <w:szCs w:val="22"/>
          <w:lang w:val="en"/>
        </w:rPr>
        <w:t xml:space="preserve">cceptance and </w:t>
      </w:r>
      <w:r>
        <w:rPr>
          <w:rStyle w:val="y2iqfc"/>
          <w:rFonts w:ascii="Garamond" w:hAnsi="Garamond"/>
          <w:color w:val="202124"/>
          <w:sz w:val="22"/>
          <w:szCs w:val="22"/>
          <w:lang w:val="en"/>
        </w:rPr>
        <w:t>R</w:t>
      </w:r>
      <w:r w:rsidRPr="00A07375">
        <w:rPr>
          <w:rStyle w:val="y2iqfc"/>
          <w:rFonts w:ascii="Garamond" w:hAnsi="Garamond"/>
          <w:color w:val="202124"/>
          <w:sz w:val="22"/>
          <w:szCs w:val="22"/>
          <w:lang w:val="en"/>
        </w:rPr>
        <w:t xml:space="preserve">ejection in Spanish and </w:t>
      </w:r>
      <w:r>
        <w:rPr>
          <w:rStyle w:val="y2iqfc"/>
          <w:rFonts w:ascii="Garamond" w:hAnsi="Garamond"/>
          <w:color w:val="202124"/>
          <w:sz w:val="22"/>
          <w:szCs w:val="22"/>
          <w:lang w:val="en"/>
        </w:rPr>
        <w:t>V</w:t>
      </w:r>
      <w:r w:rsidRPr="00A07375">
        <w:rPr>
          <w:rStyle w:val="y2iqfc"/>
          <w:rFonts w:ascii="Garamond" w:hAnsi="Garamond"/>
          <w:color w:val="202124"/>
          <w:sz w:val="22"/>
          <w:szCs w:val="22"/>
          <w:lang w:val="en"/>
        </w:rPr>
        <w:t xml:space="preserve">ernacular Arabic in Egypt: An </w:t>
      </w:r>
      <w:r>
        <w:rPr>
          <w:rStyle w:val="y2iqfc"/>
          <w:rFonts w:ascii="Garamond" w:hAnsi="Garamond"/>
          <w:color w:val="202124"/>
          <w:sz w:val="22"/>
          <w:szCs w:val="22"/>
          <w:lang w:val="en"/>
        </w:rPr>
        <w:t>A</w:t>
      </w:r>
      <w:r w:rsidRPr="00A07375">
        <w:rPr>
          <w:rStyle w:val="y2iqfc"/>
          <w:rFonts w:ascii="Garamond" w:hAnsi="Garamond"/>
          <w:color w:val="202124"/>
          <w:sz w:val="22"/>
          <w:szCs w:val="22"/>
          <w:lang w:val="en"/>
        </w:rPr>
        <w:t xml:space="preserve">nalytical </w:t>
      </w:r>
      <w:r>
        <w:rPr>
          <w:rStyle w:val="y2iqfc"/>
          <w:rFonts w:ascii="Garamond" w:hAnsi="Garamond"/>
          <w:color w:val="202124"/>
          <w:sz w:val="22"/>
          <w:szCs w:val="22"/>
          <w:lang w:val="en"/>
        </w:rPr>
        <w:t>S</w:t>
      </w:r>
      <w:r w:rsidRPr="00A07375">
        <w:rPr>
          <w:rStyle w:val="y2iqfc"/>
          <w:rFonts w:ascii="Garamond" w:hAnsi="Garamond"/>
          <w:color w:val="202124"/>
          <w:sz w:val="22"/>
          <w:szCs w:val="22"/>
          <w:lang w:val="en"/>
        </w:rPr>
        <w:t xml:space="preserve">tudy in </w:t>
      </w:r>
      <w:r>
        <w:rPr>
          <w:rStyle w:val="y2iqfc"/>
          <w:rFonts w:ascii="Garamond" w:hAnsi="Garamond"/>
          <w:color w:val="202124"/>
          <w:sz w:val="22"/>
          <w:szCs w:val="22"/>
          <w:lang w:val="en"/>
        </w:rPr>
        <w:t>I</w:t>
      </w:r>
      <w:r w:rsidRPr="00A07375">
        <w:rPr>
          <w:rStyle w:val="y2iqfc"/>
          <w:rFonts w:ascii="Garamond" w:hAnsi="Garamond"/>
          <w:color w:val="202124"/>
          <w:sz w:val="22"/>
          <w:szCs w:val="22"/>
          <w:lang w:val="en"/>
        </w:rPr>
        <w:t xml:space="preserve">nteractive </w:t>
      </w:r>
      <w:r>
        <w:rPr>
          <w:rStyle w:val="y2iqfc"/>
          <w:rFonts w:ascii="Garamond" w:hAnsi="Garamond"/>
          <w:color w:val="202124"/>
          <w:sz w:val="22"/>
          <w:szCs w:val="22"/>
          <w:lang w:val="en"/>
        </w:rPr>
        <w:t>P</w:t>
      </w:r>
      <w:r w:rsidRPr="00A07375">
        <w:rPr>
          <w:rStyle w:val="y2iqfc"/>
          <w:rFonts w:ascii="Garamond" w:hAnsi="Garamond"/>
          <w:color w:val="202124"/>
          <w:sz w:val="22"/>
          <w:szCs w:val="22"/>
          <w:lang w:val="en"/>
        </w:rPr>
        <w:t xml:space="preserve">ragmatic </w:t>
      </w:r>
      <w:r>
        <w:rPr>
          <w:rStyle w:val="y2iqfc"/>
          <w:rFonts w:ascii="Garamond" w:hAnsi="Garamond"/>
          <w:color w:val="202124"/>
          <w:sz w:val="22"/>
          <w:szCs w:val="22"/>
          <w:lang w:val="en"/>
        </w:rPr>
        <w:t>Li</w:t>
      </w:r>
      <w:r w:rsidRPr="00A07375">
        <w:rPr>
          <w:rStyle w:val="y2iqfc"/>
          <w:rFonts w:ascii="Garamond" w:hAnsi="Garamond"/>
          <w:color w:val="202124"/>
          <w:sz w:val="22"/>
          <w:szCs w:val="22"/>
          <w:lang w:val="en"/>
        </w:rPr>
        <w:t>nguistics”, University of Pablo de Ola</w:t>
      </w:r>
      <w:r>
        <w:rPr>
          <w:rStyle w:val="y2iqfc"/>
          <w:rFonts w:ascii="Garamond" w:hAnsi="Garamond"/>
          <w:color w:val="202124"/>
          <w:sz w:val="22"/>
          <w:szCs w:val="22"/>
          <w:lang w:val="en"/>
        </w:rPr>
        <w:t>v</w:t>
      </w:r>
      <w:r w:rsidRPr="00A07375">
        <w:rPr>
          <w:rStyle w:val="y2iqfc"/>
          <w:rFonts w:ascii="Garamond" w:hAnsi="Garamond"/>
          <w:color w:val="202124"/>
          <w:sz w:val="22"/>
          <w:szCs w:val="22"/>
          <w:lang w:val="en"/>
        </w:rPr>
        <w:t>ide, Seville, Spain, 2020.</w:t>
      </w:r>
    </w:p>
    <w:p w14:paraId="38231C4B" w14:textId="77777777" w:rsidR="00A07375" w:rsidRPr="00A07375" w:rsidRDefault="00A07375" w:rsidP="00A07375">
      <w:pPr>
        <w:pStyle w:val="HTMLPreformatted"/>
        <w:jc w:val="both"/>
        <w:rPr>
          <w:rStyle w:val="y2iqfc"/>
          <w:rFonts w:ascii="Garamond" w:hAnsi="Garamond"/>
          <w:b/>
          <w:bCs/>
          <w:color w:val="202124"/>
          <w:sz w:val="22"/>
          <w:szCs w:val="22"/>
        </w:rPr>
      </w:pPr>
    </w:p>
    <w:p w14:paraId="6A466B5A" w14:textId="77777777" w:rsidR="00A07375" w:rsidRPr="00A07375" w:rsidRDefault="00A07375" w:rsidP="00A07375">
      <w:pPr>
        <w:pStyle w:val="HTMLPreformatted"/>
        <w:spacing w:line="540" w:lineRule="atLeast"/>
        <w:rPr>
          <w:rStyle w:val="y2iqfc"/>
          <w:rFonts w:ascii="Garamond" w:hAnsi="Garamond"/>
          <w:b/>
          <w:bCs/>
          <w:color w:val="202124"/>
          <w:sz w:val="22"/>
          <w:szCs w:val="22"/>
          <w:lang w:val="en"/>
        </w:rPr>
      </w:pPr>
    </w:p>
    <w:p w14:paraId="213549A2" w14:textId="77777777" w:rsidR="00A07375" w:rsidRPr="00A07375" w:rsidRDefault="00A07375" w:rsidP="00A07375">
      <w:pPr>
        <w:pStyle w:val="HTMLPreformatted"/>
        <w:spacing w:line="540" w:lineRule="atLeast"/>
        <w:rPr>
          <w:rStyle w:val="y2iqfc"/>
          <w:rFonts w:ascii="Garamond" w:hAnsi="Garamond"/>
          <w:b/>
          <w:bCs/>
          <w:color w:val="202124"/>
          <w:sz w:val="22"/>
          <w:szCs w:val="22"/>
          <w:lang w:val="en"/>
        </w:rPr>
      </w:pPr>
    </w:p>
    <w:p w14:paraId="558209A2" w14:textId="77777777" w:rsidR="00A07375" w:rsidRDefault="00A07375" w:rsidP="00A07375">
      <w:pPr>
        <w:pStyle w:val="HTMLPreformatted"/>
        <w:spacing w:line="540" w:lineRule="atLeast"/>
        <w:rPr>
          <w:rStyle w:val="y2iqfc"/>
          <w:rFonts w:ascii="Garamond" w:hAnsi="Garamond"/>
          <w:b/>
          <w:bCs/>
          <w:color w:val="202124"/>
          <w:sz w:val="22"/>
          <w:szCs w:val="22"/>
          <w:lang w:val="en"/>
        </w:rPr>
      </w:pPr>
    </w:p>
    <w:p w14:paraId="5801B4CF" w14:textId="77777777" w:rsidR="00F424D6" w:rsidRDefault="00F424D6" w:rsidP="00A07375">
      <w:pPr>
        <w:pStyle w:val="HTMLPreformatted"/>
        <w:spacing w:line="540" w:lineRule="atLeast"/>
        <w:rPr>
          <w:rStyle w:val="y2iqfc"/>
          <w:rFonts w:ascii="Garamond" w:hAnsi="Garamond"/>
          <w:b/>
          <w:bCs/>
          <w:color w:val="202124"/>
          <w:sz w:val="22"/>
          <w:szCs w:val="22"/>
          <w:lang w:val="en"/>
        </w:rPr>
      </w:pPr>
    </w:p>
    <w:p w14:paraId="77D3D998" w14:textId="77777777" w:rsidR="00F424D6" w:rsidRPr="00A07375" w:rsidRDefault="00F424D6" w:rsidP="00A07375">
      <w:pPr>
        <w:pStyle w:val="HTMLPreformatted"/>
        <w:spacing w:line="540" w:lineRule="atLeast"/>
        <w:rPr>
          <w:rStyle w:val="y2iqfc"/>
          <w:rFonts w:ascii="Garamond" w:hAnsi="Garamond"/>
          <w:b/>
          <w:bCs/>
          <w:color w:val="202124"/>
          <w:sz w:val="22"/>
          <w:szCs w:val="22"/>
          <w:lang w:val="en"/>
        </w:rPr>
      </w:pPr>
    </w:p>
    <w:p w14:paraId="3766166A" w14:textId="1456803B" w:rsidR="00A07375" w:rsidRDefault="00A07375" w:rsidP="00A07375">
      <w:pPr>
        <w:pStyle w:val="HTMLPreformatted"/>
        <w:spacing w:line="540" w:lineRule="atLeast"/>
        <w:rPr>
          <w:rStyle w:val="y2iqfc"/>
          <w:rFonts w:ascii="Garamond" w:hAnsi="Garamond"/>
          <w:b/>
          <w:bCs/>
          <w:color w:val="202124"/>
          <w:sz w:val="22"/>
          <w:szCs w:val="22"/>
          <w:lang w:val="en"/>
        </w:rPr>
      </w:pPr>
      <w:r w:rsidRPr="00A07375">
        <w:rPr>
          <w:rStyle w:val="y2iqfc"/>
          <w:rFonts w:ascii="Garamond" w:hAnsi="Garamond"/>
          <w:b/>
          <w:bCs/>
          <w:color w:val="202124"/>
          <w:sz w:val="22"/>
          <w:szCs w:val="22"/>
          <w:lang w:val="en"/>
        </w:rPr>
        <w:t xml:space="preserve">Fifth: Scientific Research Papers Published </w:t>
      </w:r>
    </w:p>
    <w:p w14:paraId="2A52D975" w14:textId="77777777" w:rsidR="003E2642" w:rsidRPr="00A07375" w:rsidRDefault="003E2642" w:rsidP="00A07375">
      <w:pPr>
        <w:pStyle w:val="HTMLPreformatted"/>
        <w:spacing w:line="540" w:lineRule="atLeast"/>
        <w:rPr>
          <w:rStyle w:val="y2iqfc"/>
          <w:rFonts w:ascii="Garamond" w:hAnsi="Garamond"/>
          <w:b/>
          <w:bCs/>
          <w:color w:val="202124"/>
          <w:sz w:val="22"/>
          <w:szCs w:val="22"/>
          <w:lang w:val="en"/>
        </w:rPr>
      </w:pPr>
    </w:p>
    <w:tbl>
      <w:tblPr>
        <w:tblStyle w:val="TableGrid"/>
        <w:tblW w:w="9445" w:type="dxa"/>
        <w:jc w:val="center"/>
        <w:tblLook w:val="04A0" w:firstRow="1" w:lastRow="0" w:firstColumn="1" w:lastColumn="0" w:noHBand="0" w:noVBand="1"/>
      </w:tblPr>
      <w:tblGrid>
        <w:gridCol w:w="3325"/>
        <w:gridCol w:w="4230"/>
        <w:gridCol w:w="1080"/>
        <w:gridCol w:w="810"/>
      </w:tblGrid>
      <w:tr w:rsidR="00B93F82" w:rsidRPr="00BD2661" w14:paraId="27B5861F" w14:textId="77777777" w:rsidTr="004253F7">
        <w:trPr>
          <w:jc w:val="center"/>
        </w:trPr>
        <w:tc>
          <w:tcPr>
            <w:tcW w:w="3325" w:type="dxa"/>
            <w:shd w:val="clear" w:color="auto" w:fill="8496B0" w:themeFill="text2" w:themeFillTint="99"/>
          </w:tcPr>
          <w:p w14:paraId="53BD073F" w14:textId="20D2970A" w:rsidR="00B93F82" w:rsidRPr="00BD2661" w:rsidRDefault="00B93F82" w:rsidP="003E2642">
            <w:pPr>
              <w:jc w:val="center"/>
              <w:rPr>
                <w:rFonts w:ascii="Garamond" w:hAnsi="Garamond"/>
              </w:rPr>
            </w:pPr>
            <w:r w:rsidRPr="00BD2661">
              <w:rPr>
                <w:rFonts w:ascii="Garamond" w:hAnsi="Garamond"/>
              </w:rPr>
              <w:t>Paper Title</w:t>
            </w:r>
          </w:p>
        </w:tc>
        <w:tc>
          <w:tcPr>
            <w:tcW w:w="4230" w:type="dxa"/>
            <w:shd w:val="clear" w:color="auto" w:fill="8496B0" w:themeFill="text2" w:themeFillTint="99"/>
          </w:tcPr>
          <w:p w14:paraId="15CBE923" w14:textId="7586A4C0" w:rsidR="00B93F82" w:rsidRPr="00BD2661" w:rsidRDefault="00B93F82" w:rsidP="003E2642">
            <w:pPr>
              <w:jc w:val="center"/>
              <w:rPr>
                <w:rFonts w:ascii="Garamond" w:hAnsi="Garamond"/>
              </w:rPr>
            </w:pPr>
            <w:r w:rsidRPr="00BD2661">
              <w:rPr>
                <w:rFonts w:ascii="Garamond" w:hAnsi="Garamond"/>
              </w:rPr>
              <w:t>Journal</w:t>
            </w:r>
          </w:p>
        </w:tc>
        <w:tc>
          <w:tcPr>
            <w:tcW w:w="1080" w:type="dxa"/>
            <w:shd w:val="clear" w:color="auto" w:fill="8496B0" w:themeFill="text2" w:themeFillTint="99"/>
          </w:tcPr>
          <w:p w14:paraId="4ABB90BF" w14:textId="3A35A00A" w:rsidR="00B93F82" w:rsidRPr="00BD2661" w:rsidRDefault="00B93F82" w:rsidP="003E2642">
            <w:pPr>
              <w:jc w:val="center"/>
              <w:rPr>
                <w:rFonts w:ascii="Garamond" w:hAnsi="Garamond"/>
              </w:rPr>
            </w:pPr>
            <w:r w:rsidRPr="00BD2661">
              <w:rPr>
                <w:rFonts w:ascii="Garamond" w:hAnsi="Garamond"/>
              </w:rPr>
              <w:t>Volume</w:t>
            </w:r>
          </w:p>
        </w:tc>
        <w:tc>
          <w:tcPr>
            <w:tcW w:w="810" w:type="dxa"/>
            <w:shd w:val="clear" w:color="auto" w:fill="8496B0" w:themeFill="text2" w:themeFillTint="99"/>
          </w:tcPr>
          <w:p w14:paraId="18ACCF99" w14:textId="581F2FDD" w:rsidR="00B93F82" w:rsidRPr="00BD2661" w:rsidRDefault="00B93F82" w:rsidP="003E2642">
            <w:pPr>
              <w:jc w:val="center"/>
              <w:rPr>
                <w:rFonts w:ascii="Garamond" w:hAnsi="Garamond"/>
              </w:rPr>
            </w:pPr>
            <w:r w:rsidRPr="00BD2661">
              <w:rPr>
                <w:rFonts w:ascii="Garamond" w:hAnsi="Garamond"/>
              </w:rPr>
              <w:t>Year</w:t>
            </w:r>
          </w:p>
        </w:tc>
      </w:tr>
      <w:tr w:rsidR="00B93F82" w:rsidRPr="00BD2661" w14:paraId="4E808EB7" w14:textId="77777777" w:rsidTr="004253F7">
        <w:trPr>
          <w:jc w:val="center"/>
        </w:trPr>
        <w:tc>
          <w:tcPr>
            <w:tcW w:w="3325" w:type="dxa"/>
            <w:shd w:val="clear" w:color="auto" w:fill="auto"/>
          </w:tcPr>
          <w:p w14:paraId="711CF0E4" w14:textId="591DB7FE"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Developing Intercultural Skills among Egyptian Spanish Students at the Undergraduate Level</w:t>
            </w:r>
          </w:p>
          <w:p w14:paraId="79E71AF7" w14:textId="77777777" w:rsidR="00B93F82" w:rsidRPr="00BD2661" w:rsidRDefault="00B93F82" w:rsidP="003E2642">
            <w:pPr>
              <w:jc w:val="center"/>
              <w:rPr>
                <w:rFonts w:ascii="Garamond" w:hAnsi="Garamond"/>
              </w:rPr>
            </w:pPr>
          </w:p>
        </w:tc>
        <w:tc>
          <w:tcPr>
            <w:tcW w:w="4230" w:type="dxa"/>
            <w:shd w:val="clear" w:color="auto" w:fill="auto"/>
          </w:tcPr>
          <w:p w14:paraId="32026F6A" w14:textId="3331284C" w:rsidR="00B93F82" w:rsidRPr="00BD2661" w:rsidRDefault="00B93F82" w:rsidP="006A62BF">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The First Forum for Intercultural and Translation Studies, Pablo de Olavide University, Printing and Publishing by The Egyptian Institute for Islamic Studies in Madrid, Spain</w:t>
            </w:r>
          </w:p>
        </w:tc>
        <w:tc>
          <w:tcPr>
            <w:tcW w:w="1080" w:type="dxa"/>
            <w:shd w:val="clear" w:color="auto" w:fill="auto"/>
          </w:tcPr>
          <w:p w14:paraId="22790EC0" w14:textId="2651F3F1" w:rsidR="00B93F82" w:rsidRPr="00BD2661" w:rsidRDefault="00BD2661" w:rsidP="003E2642">
            <w:pPr>
              <w:jc w:val="center"/>
              <w:rPr>
                <w:rFonts w:ascii="Garamond" w:hAnsi="Garamond"/>
              </w:rPr>
            </w:pPr>
            <w:r w:rsidRPr="00BD2661">
              <w:rPr>
                <w:rFonts w:ascii="Garamond" w:hAnsi="Garamond"/>
              </w:rPr>
              <w:t>First Issue</w:t>
            </w:r>
          </w:p>
        </w:tc>
        <w:tc>
          <w:tcPr>
            <w:tcW w:w="810" w:type="dxa"/>
            <w:shd w:val="clear" w:color="auto" w:fill="auto"/>
          </w:tcPr>
          <w:p w14:paraId="19379C0B" w14:textId="4D54FA59" w:rsidR="00B93F82" w:rsidRPr="00BD2661" w:rsidRDefault="00BD2661" w:rsidP="003E2642">
            <w:pPr>
              <w:jc w:val="center"/>
              <w:rPr>
                <w:rFonts w:ascii="Garamond" w:hAnsi="Garamond"/>
              </w:rPr>
            </w:pPr>
            <w:r w:rsidRPr="00BD2661">
              <w:rPr>
                <w:rFonts w:ascii="Garamond" w:hAnsi="Garamond"/>
              </w:rPr>
              <w:t>2009</w:t>
            </w:r>
          </w:p>
        </w:tc>
      </w:tr>
      <w:tr w:rsidR="00B93F82" w:rsidRPr="00BD2661" w14:paraId="30559118" w14:textId="77777777" w:rsidTr="004253F7">
        <w:trPr>
          <w:jc w:val="center"/>
        </w:trPr>
        <w:tc>
          <w:tcPr>
            <w:tcW w:w="3325" w:type="dxa"/>
            <w:shd w:val="clear" w:color="auto" w:fill="auto"/>
          </w:tcPr>
          <w:p w14:paraId="34EFEA68" w14:textId="50E31889" w:rsidR="00B93F82" w:rsidRPr="00BD2661" w:rsidRDefault="00B93F82" w:rsidP="006A62BF">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The Importance of Incorporating Entries that </w:t>
            </w:r>
            <w:r w:rsidR="006A62BF" w:rsidRPr="00BD2661">
              <w:rPr>
                <w:rStyle w:val="y2iqfc"/>
                <w:rFonts w:ascii="Garamond" w:hAnsi="Garamond"/>
                <w:color w:val="202124"/>
                <w:sz w:val="22"/>
                <w:szCs w:val="22"/>
                <w:lang w:val="en"/>
              </w:rPr>
              <w:t>Consider</w:t>
            </w:r>
            <w:r w:rsidRPr="00BD2661">
              <w:rPr>
                <w:rStyle w:val="y2iqfc"/>
                <w:rFonts w:ascii="Garamond" w:hAnsi="Garamond"/>
                <w:color w:val="202124"/>
                <w:sz w:val="22"/>
                <w:szCs w:val="22"/>
                <w:lang w:val="en"/>
              </w:rPr>
              <w:t xml:space="preserve"> the Pragmatic Dimension in the Spanish-Arabic Dictionary </w:t>
            </w:r>
            <w:r w:rsidR="006A62BF" w:rsidRPr="00BD2661">
              <w:rPr>
                <w:rStyle w:val="y2iqfc"/>
                <w:rFonts w:ascii="Garamond" w:hAnsi="Garamond"/>
                <w:color w:val="202124"/>
                <w:sz w:val="22"/>
                <w:szCs w:val="22"/>
                <w:lang w:val="en"/>
              </w:rPr>
              <w:t>b</w:t>
            </w:r>
            <w:r w:rsidRPr="00BD2661">
              <w:rPr>
                <w:rStyle w:val="y2iqfc"/>
                <w:rFonts w:ascii="Garamond" w:hAnsi="Garamond"/>
                <w:color w:val="202124"/>
                <w:sz w:val="22"/>
                <w:szCs w:val="22"/>
                <w:lang w:val="en"/>
              </w:rPr>
              <w:t>y Federico Corr</w:t>
            </w:r>
            <w:r w:rsidR="006A62BF" w:rsidRPr="00BD2661">
              <w:rPr>
                <w:rStyle w:val="y2iqfc"/>
                <w:rFonts w:ascii="Garamond" w:hAnsi="Garamond"/>
                <w:color w:val="202124"/>
                <w:sz w:val="22"/>
                <w:szCs w:val="22"/>
                <w:lang w:val="en"/>
              </w:rPr>
              <w:t>i</w:t>
            </w:r>
            <w:r w:rsidRPr="00BD2661">
              <w:rPr>
                <w:rStyle w:val="y2iqfc"/>
                <w:rFonts w:ascii="Garamond" w:hAnsi="Garamond"/>
                <w:color w:val="202124"/>
                <w:sz w:val="22"/>
                <w:szCs w:val="22"/>
                <w:lang w:val="en"/>
              </w:rPr>
              <w:t xml:space="preserve">ente, Fourth International Conference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n Spanish Lexicography, Faculty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f Arts, Part Two</w:t>
            </w:r>
          </w:p>
        </w:tc>
        <w:tc>
          <w:tcPr>
            <w:tcW w:w="4230" w:type="dxa"/>
            <w:shd w:val="clear" w:color="auto" w:fill="auto"/>
          </w:tcPr>
          <w:p w14:paraId="2C886448" w14:textId="27F44FE1"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Horizons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Spanish Lexicology, Fourth International Conference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n Spanish Lexicology, Published </w:t>
            </w:r>
            <w:r w:rsidR="006A62BF" w:rsidRPr="00BD2661">
              <w:rPr>
                <w:rStyle w:val="y2iqfc"/>
                <w:rFonts w:ascii="Garamond" w:hAnsi="Garamond"/>
                <w:color w:val="202124"/>
                <w:sz w:val="22"/>
                <w:szCs w:val="22"/>
                <w:lang w:val="en"/>
              </w:rPr>
              <w:t>a</w:t>
            </w:r>
            <w:r w:rsidRPr="00BD2661">
              <w:rPr>
                <w:rStyle w:val="y2iqfc"/>
                <w:rFonts w:ascii="Garamond" w:hAnsi="Garamond"/>
                <w:color w:val="202124"/>
                <w:sz w:val="22"/>
                <w:szCs w:val="22"/>
                <w:lang w:val="en"/>
              </w:rPr>
              <w:t xml:space="preserve">nd Published </w:t>
            </w:r>
            <w:r w:rsidR="006A62BF" w:rsidRPr="00BD2661">
              <w:rPr>
                <w:rStyle w:val="y2iqfc"/>
                <w:rFonts w:ascii="Garamond" w:hAnsi="Garamond"/>
                <w:color w:val="202124"/>
                <w:sz w:val="22"/>
                <w:szCs w:val="22"/>
                <w:lang w:val="en"/>
              </w:rPr>
              <w:t>b</w:t>
            </w:r>
            <w:r w:rsidRPr="00BD2661">
              <w:rPr>
                <w:rStyle w:val="y2iqfc"/>
                <w:rFonts w:ascii="Garamond" w:hAnsi="Garamond"/>
                <w:color w:val="202124"/>
                <w:sz w:val="22"/>
                <w:szCs w:val="22"/>
                <w:lang w:val="en"/>
              </w:rPr>
              <w:t xml:space="preserve">y Rovira </w:t>
            </w:r>
            <w:r w:rsidR="006A62BF" w:rsidRPr="00BD2661">
              <w:rPr>
                <w:rStyle w:val="y2iqfc"/>
                <w:rFonts w:ascii="Garamond" w:hAnsi="Garamond"/>
                <w:color w:val="202124"/>
                <w:sz w:val="22"/>
                <w:szCs w:val="22"/>
                <w:lang w:val="en"/>
              </w:rPr>
              <w:t>y</w:t>
            </w:r>
            <w:r w:rsidRPr="00BD2661">
              <w:rPr>
                <w:rStyle w:val="y2iqfc"/>
                <w:rFonts w:ascii="Garamond" w:hAnsi="Garamond"/>
                <w:color w:val="202124"/>
                <w:sz w:val="22"/>
                <w:szCs w:val="22"/>
                <w:lang w:val="en"/>
              </w:rPr>
              <w:t xml:space="preserve"> Virgili University, Tarragona, Spain</w:t>
            </w:r>
          </w:p>
          <w:p w14:paraId="73006F25" w14:textId="77777777" w:rsidR="00B93F82" w:rsidRPr="00BD2661" w:rsidRDefault="00B93F82" w:rsidP="003E2642">
            <w:pPr>
              <w:jc w:val="center"/>
              <w:rPr>
                <w:rFonts w:ascii="Garamond" w:hAnsi="Garamond"/>
              </w:rPr>
            </w:pPr>
          </w:p>
        </w:tc>
        <w:tc>
          <w:tcPr>
            <w:tcW w:w="1080" w:type="dxa"/>
            <w:shd w:val="clear" w:color="auto" w:fill="auto"/>
          </w:tcPr>
          <w:p w14:paraId="72B4D6B3" w14:textId="3A65F180" w:rsidR="00B93F82" w:rsidRPr="00BD2661" w:rsidRDefault="00BD2661" w:rsidP="003E2642">
            <w:pPr>
              <w:jc w:val="center"/>
              <w:rPr>
                <w:rFonts w:ascii="Garamond" w:hAnsi="Garamond"/>
              </w:rPr>
            </w:pPr>
            <w:r w:rsidRPr="00BD2661">
              <w:rPr>
                <w:rFonts w:ascii="Garamond" w:hAnsi="Garamond"/>
              </w:rPr>
              <w:t>Second Volume</w:t>
            </w:r>
          </w:p>
        </w:tc>
        <w:tc>
          <w:tcPr>
            <w:tcW w:w="810" w:type="dxa"/>
            <w:shd w:val="clear" w:color="auto" w:fill="auto"/>
          </w:tcPr>
          <w:p w14:paraId="1E9D7F66" w14:textId="1F6F796A" w:rsidR="00B93F82" w:rsidRPr="00BD2661" w:rsidRDefault="00BD2661" w:rsidP="003E2642">
            <w:pPr>
              <w:jc w:val="center"/>
              <w:rPr>
                <w:rFonts w:ascii="Garamond" w:hAnsi="Garamond"/>
              </w:rPr>
            </w:pPr>
            <w:r w:rsidRPr="00BD2661">
              <w:rPr>
                <w:rFonts w:ascii="Garamond" w:hAnsi="Garamond"/>
              </w:rPr>
              <w:t>2012</w:t>
            </w:r>
          </w:p>
        </w:tc>
      </w:tr>
      <w:tr w:rsidR="00B93F82" w:rsidRPr="00BD2661" w14:paraId="68E1EB92" w14:textId="77777777" w:rsidTr="004253F7">
        <w:trPr>
          <w:jc w:val="center"/>
        </w:trPr>
        <w:tc>
          <w:tcPr>
            <w:tcW w:w="3325" w:type="dxa"/>
            <w:shd w:val="clear" w:color="auto" w:fill="auto"/>
          </w:tcPr>
          <w:p w14:paraId="53E99AA1" w14:textId="66770234"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Creation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Standardized Tests </w:t>
            </w:r>
            <w:r w:rsidR="006A62BF" w:rsidRPr="00BD2661">
              <w:rPr>
                <w:rStyle w:val="y2iqfc"/>
                <w:rFonts w:ascii="Garamond" w:hAnsi="Garamond"/>
                <w:color w:val="202124"/>
                <w:sz w:val="22"/>
                <w:szCs w:val="22"/>
                <w:lang w:val="en"/>
              </w:rPr>
              <w:t>in</w:t>
            </w:r>
            <w:r w:rsidRPr="00BD2661">
              <w:rPr>
                <w:rStyle w:val="y2iqfc"/>
                <w:rFonts w:ascii="Garamond" w:hAnsi="Garamond"/>
                <w:color w:val="202124"/>
                <w:sz w:val="22"/>
                <w:szCs w:val="22"/>
                <w:lang w:val="en"/>
              </w:rPr>
              <w:t xml:space="preserve"> Spanish </w:t>
            </w:r>
            <w:r w:rsidR="006A62BF" w:rsidRPr="00BD2661">
              <w:rPr>
                <w:rStyle w:val="y2iqfc"/>
                <w:rFonts w:ascii="Garamond" w:hAnsi="Garamond"/>
                <w:color w:val="202124"/>
                <w:sz w:val="22"/>
                <w:szCs w:val="22"/>
                <w:lang w:val="en"/>
              </w:rPr>
              <w:t>for Touristic Purpose</w:t>
            </w:r>
          </w:p>
          <w:p w14:paraId="5DAC0362" w14:textId="77777777" w:rsidR="00B93F82" w:rsidRPr="00BD2661" w:rsidRDefault="00B93F82" w:rsidP="003E2642">
            <w:pPr>
              <w:jc w:val="center"/>
              <w:rPr>
                <w:rFonts w:ascii="Garamond" w:hAnsi="Garamond"/>
              </w:rPr>
            </w:pPr>
          </w:p>
        </w:tc>
        <w:tc>
          <w:tcPr>
            <w:tcW w:w="4230" w:type="dxa"/>
            <w:shd w:val="clear" w:color="auto" w:fill="auto"/>
          </w:tcPr>
          <w:p w14:paraId="2B0AB340" w14:textId="2538E396" w:rsidR="00B93F82" w:rsidRPr="00BD2661" w:rsidRDefault="00B93F82" w:rsidP="006A62BF">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Periodical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w:t>
            </w:r>
            <w:r w:rsidR="006A62BF" w:rsidRPr="00BD2661">
              <w:rPr>
                <w:rStyle w:val="y2iqfc"/>
                <w:rFonts w:ascii="Garamond" w:hAnsi="Garamond"/>
                <w:color w:val="202124"/>
                <w:sz w:val="22"/>
                <w:szCs w:val="22"/>
                <w:lang w:val="en"/>
              </w:rPr>
              <w:t>t</w:t>
            </w:r>
            <w:r w:rsidRPr="00BD2661">
              <w:rPr>
                <w:rStyle w:val="y2iqfc"/>
                <w:rFonts w:ascii="Garamond" w:hAnsi="Garamond"/>
                <w:color w:val="202124"/>
                <w:sz w:val="22"/>
                <w:szCs w:val="22"/>
                <w:lang w:val="en"/>
              </w:rPr>
              <w:t xml:space="preserve">he 23rd International Congress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w:t>
            </w:r>
            <w:r w:rsidR="006A62BF" w:rsidRPr="00BD2661">
              <w:rPr>
                <w:rStyle w:val="y2iqfc"/>
                <w:rFonts w:ascii="Garamond" w:hAnsi="Garamond"/>
                <w:color w:val="202124"/>
                <w:sz w:val="22"/>
                <w:szCs w:val="22"/>
                <w:lang w:val="en"/>
              </w:rPr>
              <w:t>t</w:t>
            </w:r>
            <w:r w:rsidRPr="00BD2661">
              <w:rPr>
                <w:rStyle w:val="y2iqfc"/>
                <w:rFonts w:ascii="Garamond" w:hAnsi="Garamond"/>
                <w:color w:val="202124"/>
                <w:sz w:val="22"/>
                <w:szCs w:val="22"/>
                <w:lang w:val="en"/>
              </w:rPr>
              <w:t xml:space="preserve">he Association </w:t>
            </w:r>
            <w:r w:rsidR="006A62BF" w:rsidRPr="00BD2661">
              <w:rPr>
                <w:rStyle w:val="y2iqfc"/>
                <w:rFonts w:ascii="Garamond" w:hAnsi="Garamond"/>
                <w:color w:val="202124"/>
                <w:sz w:val="22"/>
                <w:szCs w:val="22"/>
                <w:lang w:val="en"/>
              </w:rPr>
              <w:t>f</w:t>
            </w:r>
            <w:r w:rsidRPr="00BD2661">
              <w:rPr>
                <w:rStyle w:val="y2iqfc"/>
                <w:rFonts w:ascii="Garamond" w:hAnsi="Garamond"/>
                <w:color w:val="202124"/>
                <w:sz w:val="22"/>
                <w:szCs w:val="22"/>
                <w:lang w:val="en"/>
              </w:rPr>
              <w:t xml:space="preserve">or Teaching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Spanish </w:t>
            </w:r>
            <w:r w:rsidR="006A62BF" w:rsidRPr="00BD2661">
              <w:rPr>
                <w:rStyle w:val="y2iqfc"/>
                <w:rFonts w:ascii="Garamond" w:hAnsi="Garamond"/>
                <w:color w:val="202124"/>
                <w:sz w:val="22"/>
                <w:szCs w:val="22"/>
                <w:lang w:val="en"/>
              </w:rPr>
              <w:t>a</w:t>
            </w:r>
            <w:r w:rsidRPr="00BD2661">
              <w:rPr>
                <w:rStyle w:val="y2iqfc"/>
                <w:rFonts w:ascii="Garamond" w:hAnsi="Garamond"/>
                <w:color w:val="202124"/>
                <w:sz w:val="22"/>
                <w:szCs w:val="22"/>
                <w:lang w:val="en"/>
              </w:rPr>
              <w:t xml:space="preserve">s </w:t>
            </w:r>
            <w:r w:rsidR="006A62BF" w:rsidRPr="00BD2661">
              <w:rPr>
                <w:rStyle w:val="y2iqfc"/>
                <w:rFonts w:ascii="Garamond" w:hAnsi="Garamond"/>
                <w:color w:val="202124"/>
                <w:sz w:val="22"/>
                <w:szCs w:val="22"/>
                <w:lang w:val="en"/>
              </w:rPr>
              <w:t>a</w:t>
            </w:r>
            <w:r w:rsidRPr="00BD2661">
              <w:rPr>
                <w:rStyle w:val="y2iqfc"/>
                <w:rFonts w:ascii="Garamond" w:hAnsi="Garamond"/>
                <w:color w:val="202124"/>
                <w:sz w:val="22"/>
                <w:szCs w:val="22"/>
                <w:lang w:val="en"/>
              </w:rPr>
              <w:t xml:space="preserve"> Foreign Language, "A</w:t>
            </w:r>
            <w:r w:rsidR="006A62BF" w:rsidRPr="00BD2661">
              <w:rPr>
                <w:rStyle w:val="y2iqfc"/>
                <w:rFonts w:ascii="Garamond" w:hAnsi="Garamond"/>
                <w:color w:val="202124"/>
                <w:sz w:val="22"/>
                <w:szCs w:val="22"/>
                <w:lang w:val="en"/>
              </w:rPr>
              <w:t>SELE</w:t>
            </w:r>
            <w:r w:rsidRPr="00BD2661">
              <w:rPr>
                <w:rStyle w:val="y2iqfc"/>
                <w:rFonts w:ascii="Garamond" w:hAnsi="Garamond"/>
                <w:color w:val="202124"/>
                <w:sz w:val="22"/>
                <w:szCs w:val="22"/>
                <w:lang w:val="en"/>
              </w:rPr>
              <w:t>", Girona, Spain</w:t>
            </w:r>
          </w:p>
        </w:tc>
        <w:tc>
          <w:tcPr>
            <w:tcW w:w="1080" w:type="dxa"/>
            <w:shd w:val="clear" w:color="auto" w:fill="auto"/>
          </w:tcPr>
          <w:p w14:paraId="548B6043" w14:textId="77777777" w:rsidR="00B93F82" w:rsidRPr="00BD2661" w:rsidRDefault="00B93F82" w:rsidP="003E2642">
            <w:pPr>
              <w:jc w:val="center"/>
              <w:rPr>
                <w:rFonts w:ascii="Garamond" w:hAnsi="Garamond"/>
              </w:rPr>
            </w:pPr>
          </w:p>
        </w:tc>
        <w:tc>
          <w:tcPr>
            <w:tcW w:w="810" w:type="dxa"/>
            <w:shd w:val="clear" w:color="auto" w:fill="auto"/>
          </w:tcPr>
          <w:p w14:paraId="01F8C528" w14:textId="17E13C64" w:rsidR="00B93F82" w:rsidRPr="00BD2661" w:rsidRDefault="00BD2661" w:rsidP="003E2642">
            <w:pPr>
              <w:jc w:val="center"/>
              <w:rPr>
                <w:rFonts w:ascii="Garamond" w:hAnsi="Garamond"/>
              </w:rPr>
            </w:pPr>
            <w:r w:rsidRPr="00BD2661">
              <w:rPr>
                <w:rFonts w:ascii="Garamond" w:hAnsi="Garamond"/>
              </w:rPr>
              <w:t>2013</w:t>
            </w:r>
          </w:p>
        </w:tc>
      </w:tr>
      <w:tr w:rsidR="00B93F82" w:rsidRPr="00BD2661" w14:paraId="665CDD00" w14:textId="77777777" w:rsidTr="004253F7">
        <w:trPr>
          <w:jc w:val="center"/>
        </w:trPr>
        <w:tc>
          <w:tcPr>
            <w:tcW w:w="3325" w:type="dxa"/>
            <w:shd w:val="clear" w:color="auto" w:fill="auto"/>
          </w:tcPr>
          <w:p w14:paraId="3E172A23" w14:textId="127FC557" w:rsidR="00B93F82" w:rsidRPr="00BD2661" w:rsidRDefault="00B93F82" w:rsidP="006A62BF">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Towards </w:t>
            </w:r>
            <w:r w:rsidR="006A62BF" w:rsidRPr="00BD2661">
              <w:rPr>
                <w:rStyle w:val="y2iqfc"/>
                <w:rFonts w:ascii="Garamond" w:hAnsi="Garamond"/>
                <w:color w:val="202124"/>
                <w:sz w:val="22"/>
                <w:szCs w:val="22"/>
                <w:lang w:val="en"/>
              </w:rPr>
              <w:t>t</w:t>
            </w:r>
            <w:r w:rsidRPr="00BD2661">
              <w:rPr>
                <w:rStyle w:val="y2iqfc"/>
                <w:rFonts w:ascii="Garamond" w:hAnsi="Garamond"/>
                <w:color w:val="202124"/>
                <w:sz w:val="22"/>
                <w:szCs w:val="22"/>
                <w:lang w:val="en"/>
              </w:rPr>
              <w:t xml:space="preserve">he Integration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Cultural Expressions </w:t>
            </w:r>
            <w:r w:rsidR="006A62BF" w:rsidRPr="00BD2661">
              <w:rPr>
                <w:rStyle w:val="y2iqfc"/>
                <w:rFonts w:ascii="Garamond" w:hAnsi="Garamond"/>
                <w:color w:val="202124"/>
                <w:sz w:val="22"/>
                <w:szCs w:val="22"/>
                <w:lang w:val="en"/>
              </w:rPr>
              <w:t>i</w:t>
            </w:r>
            <w:r w:rsidRPr="00BD2661">
              <w:rPr>
                <w:rStyle w:val="y2iqfc"/>
                <w:rFonts w:ascii="Garamond" w:hAnsi="Garamond"/>
                <w:color w:val="202124"/>
                <w:sz w:val="22"/>
                <w:szCs w:val="22"/>
                <w:lang w:val="en"/>
              </w:rPr>
              <w:t>nto Spanish-Arabic Lexicon</w:t>
            </w:r>
          </w:p>
        </w:tc>
        <w:tc>
          <w:tcPr>
            <w:tcW w:w="4230" w:type="dxa"/>
            <w:shd w:val="clear" w:color="auto" w:fill="auto"/>
          </w:tcPr>
          <w:p w14:paraId="7890D39D" w14:textId="2FB1A423"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Lexicology Journal, Issue 26 - University </w:t>
            </w:r>
            <w:r w:rsidR="006A62BF"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f A Coruña - Spain</w:t>
            </w:r>
          </w:p>
          <w:p w14:paraId="19B86259" w14:textId="77777777" w:rsidR="00B93F82" w:rsidRPr="00BD2661" w:rsidRDefault="00B93F82" w:rsidP="003E2642">
            <w:pPr>
              <w:jc w:val="center"/>
              <w:rPr>
                <w:rFonts w:ascii="Garamond" w:hAnsi="Garamond"/>
              </w:rPr>
            </w:pPr>
          </w:p>
        </w:tc>
        <w:tc>
          <w:tcPr>
            <w:tcW w:w="1080" w:type="dxa"/>
            <w:shd w:val="clear" w:color="auto" w:fill="auto"/>
          </w:tcPr>
          <w:p w14:paraId="51A1BDCF" w14:textId="6EA4D4C6" w:rsidR="00B93F82" w:rsidRPr="00BD2661" w:rsidRDefault="00BD2661" w:rsidP="003E2642">
            <w:pPr>
              <w:jc w:val="center"/>
              <w:rPr>
                <w:rFonts w:ascii="Garamond" w:hAnsi="Garamond"/>
              </w:rPr>
            </w:pPr>
            <w:r w:rsidRPr="00BD2661">
              <w:rPr>
                <w:rFonts w:ascii="Garamond" w:hAnsi="Garamond"/>
              </w:rPr>
              <w:t>Issue 26</w:t>
            </w:r>
          </w:p>
        </w:tc>
        <w:tc>
          <w:tcPr>
            <w:tcW w:w="810" w:type="dxa"/>
            <w:shd w:val="clear" w:color="auto" w:fill="auto"/>
          </w:tcPr>
          <w:p w14:paraId="44FB80FF" w14:textId="30FD8798" w:rsidR="00B93F82" w:rsidRPr="00BD2661" w:rsidRDefault="00BD2661" w:rsidP="003E2642">
            <w:pPr>
              <w:jc w:val="center"/>
              <w:rPr>
                <w:rFonts w:ascii="Garamond" w:hAnsi="Garamond"/>
              </w:rPr>
            </w:pPr>
            <w:r w:rsidRPr="00BD2661">
              <w:rPr>
                <w:rFonts w:ascii="Garamond" w:hAnsi="Garamond"/>
              </w:rPr>
              <w:t>2014</w:t>
            </w:r>
          </w:p>
        </w:tc>
      </w:tr>
      <w:tr w:rsidR="00B93F82" w:rsidRPr="00BD2661" w14:paraId="62C7A49F" w14:textId="77777777" w:rsidTr="004253F7">
        <w:trPr>
          <w:jc w:val="center"/>
        </w:trPr>
        <w:tc>
          <w:tcPr>
            <w:tcW w:w="3325" w:type="dxa"/>
            <w:shd w:val="clear" w:color="auto" w:fill="auto"/>
          </w:tcPr>
          <w:p w14:paraId="139740D0" w14:textId="061F66D6" w:rsidR="00B93F82" w:rsidRPr="00BD2661" w:rsidRDefault="00B93F82" w:rsidP="006A62BF">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Translating Idioms </w:t>
            </w:r>
            <w:r w:rsidR="006A62BF" w:rsidRPr="00BD2661">
              <w:rPr>
                <w:rStyle w:val="y2iqfc"/>
                <w:rFonts w:ascii="Garamond" w:hAnsi="Garamond"/>
                <w:color w:val="202124"/>
                <w:sz w:val="22"/>
                <w:szCs w:val="22"/>
                <w:lang w:val="en"/>
              </w:rPr>
              <w:t>f</w:t>
            </w:r>
            <w:r w:rsidRPr="00BD2661">
              <w:rPr>
                <w:rStyle w:val="y2iqfc"/>
                <w:rFonts w:ascii="Garamond" w:hAnsi="Garamond"/>
                <w:color w:val="202124"/>
                <w:sz w:val="22"/>
                <w:szCs w:val="22"/>
                <w:lang w:val="en"/>
              </w:rPr>
              <w:t xml:space="preserve">rom Arabic </w:t>
            </w:r>
            <w:r w:rsidR="006A62BF" w:rsidRPr="00BD2661">
              <w:rPr>
                <w:rStyle w:val="y2iqfc"/>
                <w:rFonts w:ascii="Garamond" w:hAnsi="Garamond"/>
                <w:color w:val="202124"/>
                <w:sz w:val="22"/>
                <w:szCs w:val="22"/>
                <w:lang w:val="en"/>
              </w:rPr>
              <w:t>i</w:t>
            </w:r>
            <w:r w:rsidRPr="00BD2661">
              <w:rPr>
                <w:rStyle w:val="y2iqfc"/>
                <w:rFonts w:ascii="Garamond" w:hAnsi="Garamond"/>
                <w:color w:val="202124"/>
                <w:sz w:val="22"/>
                <w:szCs w:val="22"/>
                <w:lang w:val="en"/>
              </w:rPr>
              <w:t xml:space="preserve">nto Spanish </w:t>
            </w:r>
            <w:r w:rsidR="006A62BF" w:rsidRPr="00BD2661">
              <w:rPr>
                <w:rStyle w:val="y2iqfc"/>
                <w:rFonts w:ascii="Garamond" w:hAnsi="Garamond"/>
                <w:color w:val="202124"/>
                <w:sz w:val="22"/>
                <w:szCs w:val="22"/>
                <w:lang w:val="en"/>
              </w:rPr>
              <w:t>i</w:t>
            </w:r>
            <w:r w:rsidRPr="00BD2661">
              <w:rPr>
                <w:rStyle w:val="y2iqfc"/>
                <w:rFonts w:ascii="Garamond" w:hAnsi="Garamond"/>
                <w:color w:val="202124"/>
                <w:sz w:val="22"/>
                <w:szCs w:val="22"/>
                <w:lang w:val="en"/>
              </w:rPr>
              <w:t xml:space="preserve">n </w:t>
            </w:r>
            <w:r w:rsidR="006A62BF" w:rsidRPr="00BD2661">
              <w:rPr>
                <w:rStyle w:val="y2iqfc"/>
                <w:rFonts w:ascii="Garamond" w:hAnsi="Garamond"/>
                <w:color w:val="202124"/>
                <w:sz w:val="22"/>
                <w:szCs w:val="22"/>
                <w:lang w:val="en"/>
              </w:rPr>
              <w:t>t</w:t>
            </w:r>
            <w:r w:rsidRPr="00BD2661">
              <w:rPr>
                <w:rStyle w:val="y2iqfc"/>
                <w:rFonts w:ascii="Garamond" w:hAnsi="Garamond"/>
                <w:color w:val="202124"/>
                <w:sz w:val="22"/>
                <w:szCs w:val="22"/>
                <w:lang w:val="en"/>
              </w:rPr>
              <w:t xml:space="preserve">he Novel </w:t>
            </w:r>
            <w:r w:rsidRPr="00BD2661">
              <w:rPr>
                <w:rStyle w:val="y2iqfc"/>
                <w:rFonts w:ascii="Garamond" w:hAnsi="Garamond"/>
                <w:i/>
                <w:iCs/>
                <w:color w:val="202124"/>
                <w:sz w:val="22"/>
                <w:szCs w:val="22"/>
                <w:lang w:val="en"/>
              </w:rPr>
              <w:t>Taxi</w:t>
            </w:r>
            <w:r w:rsidRPr="00BD2661">
              <w:rPr>
                <w:rStyle w:val="y2iqfc"/>
                <w:rFonts w:ascii="Garamond" w:hAnsi="Garamond"/>
                <w:color w:val="202124"/>
                <w:sz w:val="22"/>
                <w:szCs w:val="22"/>
                <w:lang w:val="en"/>
              </w:rPr>
              <w:t>: A Pragmatic Analysis</w:t>
            </w:r>
          </w:p>
        </w:tc>
        <w:tc>
          <w:tcPr>
            <w:tcW w:w="4230" w:type="dxa"/>
            <w:shd w:val="clear" w:color="auto" w:fill="auto"/>
          </w:tcPr>
          <w:p w14:paraId="69E5B2B4" w14:textId="4FCBECBF" w:rsidR="00B93F82" w:rsidRPr="00BD2661" w:rsidRDefault="006A62BF"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C</w:t>
            </w:r>
            <w:r w:rsidR="00B93F82" w:rsidRPr="00BD2661">
              <w:rPr>
                <w:rStyle w:val="y2iqfc"/>
                <w:rFonts w:ascii="Garamond" w:hAnsi="Garamond"/>
                <w:color w:val="202124"/>
                <w:sz w:val="22"/>
                <w:szCs w:val="22"/>
                <w:lang w:val="en"/>
              </w:rPr>
              <w:t xml:space="preserve">andil, Issue 14 - Association </w:t>
            </w:r>
            <w:r w:rsidRPr="00BD2661">
              <w:rPr>
                <w:rStyle w:val="y2iqfc"/>
                <w:rFonts w:ascii="Garamond" w:hAnsi="Garamond"/>
                <w:color w:val="202124"/>
                <w:sz w:val="22"/>
                <w:szCs w:val="22"/>
                <w:lang w:val="en"/>
              </w:rPr>
              <w:t>o</w:t>
            </w:r>
            <w:r w:rsidR="00B93F82" w:rsidRPr="00BD2661">
              <w:rPr>
                <w:rStyle w:val="y2iqfc"/>
                <w:rFonts w:ascii="Garamond" w:hAnsi="Garamond"/>
                <w:color w:val="202124"/>
                <w:sz w:val="22"/>
                <w:szCs w:val="22"/>
                <w:lang w:val="en"/>
              </w:rPr>
              <w:t xml:space="preserve">f Professionals </w:t>
            </w:r>
            <w:r w:rsidRPr="00BD2661">
              <w:rPr>
                <w:rStyle w:val="y2iqfc"/>
                <w:rFonts w:ascii="Garamond" w:hAnsi="Garamond"/>
                <w:color w:val="202124"/>
                <w:sz w:val="22"/>
                <w:szCs w:val="22"/>
                <w:lang w:val="en"/>
              </w:rPr>
              <w:t>i</w:t>
            </w:r>
            <w:r w:rsidR="00B93F82" w:rsidRPr="00BD2661">
              <w:rPr>
                <w:rStyle w:val="y2iqfc"/>
                <w:rFonts w:ascii="Garamond" w:hAnsi="Garamond"/>
                <w:color w:val="202124"/>
                <w:sz w:val="22"/>
                <w:szCs w:val="22"/>
                <w:lang w:val="en"/>
              </w:rPr>
              <w:t>n Hispanic Studies</w:t>
            </w:r>
          </w:p>
          <w:p w14:paraId="2C9E300C" w14:textId="77777777" w:rsidR="00B93F82" w:rsidRPr="00BD2661" w:rsidRDefault="00B93F82" w:rsidP="003E2642">
            <w:pPr>
              <w:jc w:val="center"/>
              <w:rPr>
                <w:rFonts w:ascii="Garamond" w:hAnsi="Garamond"/>
              </w:rPr>
            </w:pPr>
          </w:p>
        </w:tc>
        <w:tc>
          <w:tcPr>
            <w:tcW w:w="1080" w:type="dxa"/>
            <w:shd w:val="clear" w:color="auto" w:fill="auto"/>
          </w:tcPr>
          <w:p w14:paraId="4BA616F3" w14:textId="46CC4F00" w:rsidR="00B93F82" w:rsidRPr="00BD2661" w:rsidRDefault="00BD2661" w:rsidP="003E2642">
            <w:pPr>
              <w:jc w:val="center"/>
              <w:rPr>
                <w:rFonts w:ascii="Garamond" w:hAnsi="Garamond"/>
              </w:rPr>
            </w:pPr>
            <w:r w:rsidRPr="00BD2661">
              <w:rPr>
                <w:rFonts w:ascii="Garamond" w:hAnsi="Garamond"/>
              </w:rPr>
              <w:t>Issue 14</w:t>
            </w:r>
          </w:p>
        </w:tc>
        <w:tc>
          <w:tcPr>
            <w:tcW w:w="810" w:type="dxa"/>
            <w:shd w:val="clear" w:color="auto" w:fill="auto"/>
          </w:tcPr>
          <w:p w14:paraId="3DCB32E8" w14:textId="6A09446B" w:rsidR="00B93F82" w:rsidRPr="00BD2661" w:rsidRDefault="00BD2661" w:rsidP="003E2642">
            <w:pPr>
              <w:jc w:val="center"/>
              <w:rPr>
                <w:rFonts w:ascii="Garamond" w:hAnsi="Garamond"/>
              </w:rPr>
            </w:pPr>
            <w:r w:rsidRPr="00BD2661">
              <w:rPr>
                <w:rFonts w:ascii="Garamond" w:hAnsi="Garamond"/>
              </w:rPr>
              <w:t>2014</w:t>
            </w:r>
          </w:p>
        </w:tc>
      </w:tr>
      <w:tr w:rsidR="00B93F82" w:rsidRPr="00BD2661" w14:paraId="17723014" w14:textId="77777777" w:rsidTr="004253F7">
        <w:trPr>
          <w:jc w:val="center"/>
        </w:trPr>
        <w:tc>
          <w:tcPr>
            <w:tcW w:w="3325" w:type="dxa"/>
            <w:shd w:val="clear" w:color="auto" w:fill="auto"/>
          </w:tcPr>
          <w:p w14:paraId="671BC0AB" w14:textId="047FE79F"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Translating Journalistic Texts </w:t>
            </w:r>
            <w:r w:rsidR="00BD2661" w:rsidRPr="00BD2661">
              <w:rPr>
                <w:rStyle w:val="y2iqfc"/>
                <w:rFonts w:ascii="Garamond" w:hAnsi="Garamond"/>
                <w:color w:val="202124"/>
                <w:sz w:val="22"/>
                <w:szCs w:val="22"/>
                <w:lang w:val="en"/>
              </w:rPr>
              <w:t>to</w:t>
            </w:r>
            <w:r w:rsidRPr="00BD2661">
              <w:rPr>
                <w:rStyle w:val="y2iqfc"/>
                <w:rFonts w:ascii="Garamond" w:hAnsi="Garamond"/>
                <w:color w:val="202124"/>
                <w:sz w:val="22"/>
                <w:szCs w:val="22"/>
                <w:lang w:val="en"/>
              </w:rPr>
              <w:t xml:space="preserve"> </w:t>
            </w:r>
            <w:r w:rsidR="00BD2661" w:rsidRPr="00BD2661">
              <w:rPr>
                <w:rStyle w:val="y2iqfc"/>
                <w:rFonts w:ascii="Garamond" w:hAnsi="Garamond"/>
                <w:color w:val="202124"/>
                <w:sz w:val="22"/>
                <w:szCs w:val="22"/>
                <w:lang w:val="en"/>
              </w:rPr>
              <w:t>a</w:t>
            </w:r>
            <w:r w:rsidRPr="00BD2661">
              <w:rPr>
                <w:rStyle w:val="y2iqfc"/>
                <w:rFonts w:ascii="Garamond" w:hAnsi="Garamond"/>
                <w:color w:val="202124"/>
                <w:sz w:val="22"/>
                <w:szCs w:val="22"/>
                <w:lang w:val="en"/>
              </w:rPr>
              <w:t xml:space="preserve">nd </w:t>
            </w:r>
            <w:r w:rsidR="00BD2661" w:rsidRPr="00BD2661">
              <w:rPr>
                <w:rStyle w:val="y2iqfc"/>
                <w:rFonts w:ascii="Garamond" w:hAnsi="Garamond"/>
                <w:color w:val="202124"/>
                <w:sz w:val="22"/>
                <w:szCs w:val="22"/>
                <w:lang w:val="en"/>
              </w:rPr>
              <w:t>f</w:t>
            </w:r>
            <w:r w:rsidRPr="00BD2661">
              <w:rPr>
                <w:rStyle w:val="y2iqfc"/>
                <w:rFonts w:ascii="Garamond" w:hAnsi="Garamond"/>
                <w:color w:val="202124"/>
                <w:sz w:val="22"/>
                <w:szCs w:val="22"/>
                <w:lang w:val="en"/>
              </w:rPr>
              <w:t xml:space="preserve">rom Spanish </w:t>
            </w:r>
            <w:r w:rsidR="00BD2661" w:rsidRPr="00BD2661">
              <w:rPr>
                <w:rStyle w:val="y2iqfc"/>
                <w:rFonts w:ascii="Garamond" w:hAnsi="Garamond"/>
                <w:color w:val="202124"/>
                <w:sz w:val="22"/>
                <w:szCs w:val="22"/>
                <w:lang w:val="en"/>
              </w:rPr>
              <w:t>i</w:t>
            </w:r>
            <w:r w:rsidRPr="00BD2661">
              <w:rPr>
                <w:rStyle w:val="y2iqfc"/>
                <w:rFonts w:ascii="Garamond" w:hAnsi="Garamond"/>
                <w:color w:val="202124"/>
                <w:sz w:val="22"/>
                <w:szCs w:val="22"/>
                <w:lang w:val="en"/>
              </w:rPr>
              <w:t xml:space="preserve">n Spanish </w:t>
            </w:r>
            <w:r w:rsidR="00BD2661" w:rsidRPr="00BD2661">
              <w:rPr>
                <w:rStyle w:val="y2iqfc"/>
                <w:rFonts w:ascii="Garamond" w:hAnsi="Garamond"/>
                <w:color w:val="202124"/>
                <w:sz w:val="22"/>
                <w:szCs w:val="22"/>
                <w:lang w:val="en"/>
              </w:rPr>
              <w:t>a</w:t>
            </w:r>
            <w:r w:rsidRPr="00BD2661">
              <w:rPr>
                <w:rStyle w:val="y2iqfc"/>
                <w:rFonts w:ascii="Garamond" w:hAnsi="Garamond"/>
                <w:color w:val="202124"/>
                <w:sz w:val="22"/>
                <w:szCs w:val="22"/>
                <w:lang w:val="en"/>
              </w:rPr>
              <w:t xml:space="preserve">s </w:t>
            </w:r>
            <w:r w:rsidR="00BD2661" w:rsidRPr="00BD2661">
              <w:rPr>
                <w:rStyle w:val="y2iqfc"/>
                <w:rFonts w:ascii="Garamond" w:hAnsi="Garamond"/>
                <w:color w:val="202124"/>
                <w:sz w:val="22"/>
                <w:szCs w:val="22"/>
                <w:lang w:val="en"/>
              </w:rPr>
              <w:t>a</w:t>
            </w:r>
            <w:r w:rsidRPr="00BD2661">
              <w:rPr>
                <w:rStyle w:val="y2iqfc"/>
                <w:rFonts w:ascii="Garamond" w:hAnsi="Garamond"/>
                <w:color w:val="202124"/>
                <w:sz w:val="22"/>
                <w:szCs w:val="22"/>
                <w:lang w:val="en"/>
              </w:rPr>
              <w:t xml:space="preserve"> Foreign Language Classrooms</w:t>
            </w:r>
          </w:p>
          <w:p w14:paraId="20035D07" w14:textId="77777777" w:rsidR="00B93F82" w:rsidRPr="00BD2661" w:rsidRDefault="00B93F82" w:rsidP="003E2642">
            <w:pPr>
              <w:jc w:val="center"/>
              <w:rPr>
                <w:rFonts w:ascii="Garamond" w:hAnsi="Garamond"/>
              </w:rPr>
            </w:pPr>
          </w:p>
        </w:tc>
        <w:tc>
          <w:tcPr>
            <w:tcW w:w="4230" w:type="dxa"/>
            <w:shd w:val="clear" w:color="auto" w:fill="auto"/>
          </w:tcPr>
          <w:p w14:paraId="1A9D5F86" w14:textId="61D8170F"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Periodicals </w:t>
            </w:r>
            <w:r w:rsidR="00BD2661"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w:t>
            </w:r>
            <w:r w:rsidR="00BD2661" w:rsidRPr="00BD2661">
              <w:rPr>
                <w:rStyle w:val="y2iqfc"/>
                <w:rFonts w:ascii="Garamond" w:hAnsi="Garamond"/>
                <w:color w:val="202124"/>
                <w:sz w:val="22"/>
                <w:szCs w:val="22"/>
                <w:lang w:val="en"/>
              </w:rPr>
              <w:t>t</w:t>
            </w:r>
            <w:r w:rsidRPr="00BD2661">
              <w:rPr>
                <w:rStyle w:val="y2iqfc"/>
                <w:rFonts w:ascii="Garamond" w:hAnsi="Garamond"/>
                <w:color w:val="202124"/>
                <w:sz w:val="22"/>
                <w:szCs w:val="22"/>
                <w:lang w:val="en"/>
              </w:rPr>
              <w:t xml:space="preserve">he Third Ibero-African Conference </w:t>
            </w:r>
            <w:r w:rsidR="00BD2661" w:rsidRPr="00BD2661">
              <w:rPr>
                <w:rStyle w:val="y2iqfc"/>
                <w:rFonts w:ascii="Garamond" w:hAnsi="Garamond"/>
                <w:color w:val="202124"/>
                <w:sz w:val="22"/>
                <w:szCs w:val="22"/>
                <w:lang w:val="en"/>
              </w:rPr>
              <w:t>f</w:t>
            </w:r>
            <w:r w:rsidRPr="00BD2661">
              <w:rPr>
                <w:rStyle w:val="y2iqfc"/>
                <w:rFonts w:ascii="Garamond" w:hAnsi="Garamond"/>
                <w:color w:val="202124"/>
                <w:sz w:val="22"/>
                <w:szCs w:val="22"/>
                <w:lang w:val="en"/>
              </w:rPr>
              <w:t xml:space="preserve">or Hispanic Studies, Sidi Mohamed Ben Abdallah University, Morocco </w:t>
            </w:r>
            <w:r w:rsidR="00BD2661" w:rsidRPr="00BD2661">
              <w:rPr>
                <w:rStyle w:val="y2iqfc"/>
                <w:rFonts w:ascii="Garamond" w:hAnsi="Garamond"/>
                <w:color w:val="202124"/>
                <w:sz w:val="22"/>
                <w:szCs w:val="22"/>
                <w:lang w:val="en"/>
              </w:rPr>
              <w:t>and Griso</w:t>
            </w:r>
            <w:r w:rsidRPr="00BD2661">
              <w:rPr>
                <w:rStyle w:val="y2iqfc"/>
                <w:rFonts w:ascii="Garamond" w:hAnsi="Garamond"/>
                <w:color w:val="202124"/>
                <w:sz w:val="22"/>
                <w:szCs w:val="22"/>
                <w:lang w:val="en"/>
              </w:rPr>
              <w:t xml:space="preserve"> Foundation - University </w:t>
            </w:r>
            <w:proofErr w:type="gramStart"/>
            <w:r w:rsidRPr="00BD2661">
              <w:rPr>
                <w:rStyle w:val="y2iqfc"/>
                <w:rFonts w:ascii="Garamond" w:hAnsi="Garamond"/>
                <w:color w:val="202124"/>
                <w:sz w:val="22"/>
                <w:szCs w:val="22"/>
                <w:lang w:val="en"/>
              </w:rPr>
              <w:t>Of</w:t>
            </w:r>
            <w:proofErr w:type="gramEnd"/>
            <w:r w:rsidRPr="00BD2661">
              <w:rPr>
                <w:rStyle w:val="y2iqfc"/>
                <w:rFonts w:ascii="Garamond" w:hAnsi="Garamond"/>
                <w:color w:val="202124"/>
                <w:sz w:val="22"/>
                <w:szCs w:val="22"/>
                <w:lang w:val="en"/>
              </w:rPr>
              <w:t xml:space="preserve"> Navarra, Spain</w:t>
            </w:r>
          </w:p>
          <w:p w14:paraId="3C149349" w14:textId="7C14BB6E" w:rsidR="00B93F82" w:rsidRPr="00BD2661" w:rsidRDefault="00B93F82" w:rsidP="003E2642">
            <w:pPr>
              <w:jc w:val="center"/>
              <w:rPr>
                <w:rFonts w:ascii="Garamond" w:hAnsi="Garamond"/>
              </w:rPr>
            </w:pPr>
          </w:p>
        </w:tc>
        <w:tc>
          <w:tcPr>
            <w:tcW w:w="1080" w:type="dxa"/>
            <w:shd w:val="clear" w:color="auto" w:fill="auto"/>
          </w:tcPr>
          <w:p w14:paraId="7C6324C4" w14:textId="77777777" w:rsidR="00B93F82" w:rsidRPr="00BD2661" w:rsidRDefault="00B93F82" w:rsidP="003E2642">
            <w:pPr>
              <w:jc w:val="center"/>
              <w:rPr>
                <w:rFonts w:ascii="Garamond" w:hAnsi="Garamond"/>
              </w:rPr>
            </w:pPr>
          </w:p>
        </w:tc>
        <w:tc>
          <w:tcPr>
            <w:tcW w:w="810" w:type="dxa"/>
            <w:shd w:val="clear" w:color="auto" w:fill="auto"/>
          </w:tcPr>
          <w:p w14:paraId="02867DD3" w14:textId="77B4A839" w:rsidR="00B93F82" w:rsidRPr="00BD2661" w:rsidRDefault="00BD2661" w:rsidP="003E2642">
            <w:pPr>
              <w:jc w:val="center"/>
              <w:rPr>
                <w:rFonts w:ascii="Garamond" w:hAnsi="Garamond"/>
              </w:rPr>
            </w:pPr>
            <w:r w:rsidRPr="00BD2661">
              <w:rPr>
                <w:rFonts w:ascii="Garamond" w:hAnsi="Garamond"/>
              </w:rPr>
              <w:t>2015</w:t>
            </w:r>
          </w:p>
        </w:tc>
      </w:tr>
      <w:tr w:rsidR="00B93F82" w:rsidRPr="00BD2661" w14:paraId="18B9B7C3" w14:textId="77777777" w:rsidTr="004253F7">
        <w:trPr>
          <w:jc w:val="center"/>
        </w:trPr>
        <w:tc>
          <w:tcPr>
            <w:tcW w:w="3325" w:type="dxa"/>
            <w:shd w:val="clear" w:color="auto" w:fill="auto"/>
          </w:tcPr>
          <w:p w14:paraId="32613DD8" w14:textId="78A3494E"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Educational Activities </w:t>
            </w:r>
            <w:r w:rsidR="00BD2661" w:rsidRPr="00BD2661">
              <w:rPr>
                <w:rStyle w:val="y2iqfc"/>
                <w:rFonts w:ascii="Garamond" w:hAnsi="Garamond"/>
                <w:color w:val="202124"/>
                <w:sz w:val="22"/>
                <w:szCs w:val="22"/>
                <w:lang w:val="en"/>
              </w:rPr>
              <w:t>f</w:t>
            </w:r>
            <w:r w:rsidRPr="00BD2661">
              <w:rPr>
                <w:rStyle w:val="y2iqfc"/>
                <w:rFonts w:ascii="Garamond" w:hAnsi="Garamond"/>
                <w:color w:val="202124"/>
                <w:sz w:val="22"/>
                <w:szCs w:val="22"/>
                <w:lang w:val="en"/>
              </w:rPr>
              <w:t xml:space="preserve">or Teaching Vocabulary </w:t>
            </w:r>
            <w:r w:rsidR="00BD2661" w:rsidRPr="00BD2661">
              <w:rPr>
                <w:rStyle w:val="y2iqfc"/>
                <w:rFonts w:ascii="Garamond" w:hAnsi="Garamond"/>
                <w:color w:val="202124"/>
                <w:sz w:val="22"/>
                <w:szCs w:val="22"/>
                <w:lang w:val="en"/>
              </w:rPr>
              <w:t>t</w:t>
            </w:r>
            <w:r w:rsidRPr="00BD2661">
              <w:rPr>
                <w:rStyle w:val="y2iqfc"/>
                <w:rFonts w:ascii="Garamond" w:hAnsi="Garamond"/>
                <w:color w:val="202124"/>
                <w:sz w:val="22"/>
                <w:szCs w:val="22"/>
                <w:lang w:val="en"/>
              </w:rPr>
              <w:t xml:space="preserve">o Egyptian Students </w:t>
            </w:r>
            <w:r w:rsidR="00BD2661"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f Spanish</w:t>
            </w:r>
          </w:p>
          <w:p w14:paraId="12AB33AE" w14:textId="77777777" w:rsidR="00B93F82" w:rsidRPr="00BD2661" w:rsidRDefault="00B93F82" w:rsidP="003E2642">
            <w:pPr>
              <w:jc w:val="center"/>
              <w:rPr>
                <w:rFonts w:ascii="Garamond" w:hAnsi="Garamond"/>
              </w:rPr>
            </w:pPr>
          </w:p>
        </w:tc>
        <w:tc>
          <w:tcPr>
            <w:tcW w:w="4230" w:type="dxa"/>
            <w:shd w:val="clear" w:color="auto" w:fill="auto"/>
          </w:tcPr>
          <w:p w14:paraId="6E1380DA" w14:textId="777AD82D" w:rsidR="00B93F82" w:rsidRPr="00BD2661" w:rsidRDefault="00BD2661"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Tempus</w:t>
            </w:r>
            <w:r w:rsidR="00B93F82" w:rsidRPr="00BD2661">
              <w:rPr>
                <w:rStyle w:val="y2iqfc"/>
                <w:rFonts w:ascii="Garamond" w:hAnsi="Garamond"/>
                <w:color w:val="202124"/>
                <w:sz w:val="22"/>
                <w:szCs w:val="22"/>
                <w:lang w:val="en"/>
              </w:rPr>
              <w:t xml:space="preserve"> </w:t>
            </w:r>
            <w:r w:rsidRPr="00BD2661">
              <w:rPr>
                <w:rStyle w:val="y2iqfc"/>
                <w:rFonts w:ascii="Garamond" w:hAnsi="Garamond"/>
                <w:color w:val="202124"/>
                <w:sz w:val="22"/>
                <w:szCs w:val="22"/>
                <w:lang w:val="en"/>
              </w:rPr>
              <w:t>i</w:t>
            </w:r>
            <w:r w:rsidR="00B93F82" w:rsidRPr="00BD2661">
              <w:rPr>
                <w:rStyle w:val="y2iqfc"/>
                <w:rFonts w:ascii="Garamond" w:hAnsi="Garamond"/>
                <w:color w:val="202124"/>
                <w:sz w:val="22"/>
                <w:szCs w:val="22"/>
                <w:lang w:val="en"/>
              </w:rPr>
              <w:t xml:space="preserve">n Egypt: The History </w:t>
            </w:r>
            <w:r w:rsidRPr="00BD2661">
              <w:rPr>
                <w:rStyle w:val="y2iqfc"/>
                <w:rFonts w:ascii="Garamond" w:hAnsi="Garamond"/>
                <w:color w:val="202124"/>
                <w:sz w:val="22"/>
                <w:szCs w:val="22"/>
                <w:lang w:val="en"/>
              </w:rPr>
              <w:t>a</w:t>
            </w:r>
            <w:r w:rsidR="00B93F82" w:rsidRPr="00BD2661">
              <w:rPr>
                <w:rStyle w:val="y2iqfc"/>
                <w:rFonts w:ascii="Garamond" w:hAnsi="Garamond"/>
                <w:color w:val="202124"/>
                <w:sz w:val="22"/>
                <w:szCs w:val="22"/>
                <w:lang w:val="en"/>
              </w:rPr>
              <w:t xml:space="preserve">nd Future </w:t>
            </w:r>
            <w:r w:rsidRPr="00BD2661">
              <w:rPr>
                <w:rStyle w:val="y2iqfc"/>
                <w:rFonts w:ascii="Garamond" w:hAnsi="Garamond"/>
                <w:color w:val="202124"/>
                <w:sz w:val="22"/>
                <w:szCs w:val="22"/>
                <w:lang w:val="en"/>
              </w:rPr>
              <w:t>o</w:t>
            </w:r>
            <w:r w:rsidR="00B93F82" w:rsidRPr="00BD2661">
              <w:rPr>
                <w:rStyle w:val="y2iqfc"/>
                <w:rFonts w:ascii="Garamond" w:hAnsi="Garamond"/>
                <w:color w:val="202124"/>
                <w:sz w:val="22"/>
                <w:szCs w:val="22"/>
                <w:lang w:val="en"/>
              </w:rPr>
              <w:t xml:space="preserve">f Hispanic Studies </w:t>
            </w:r>
            <w:r w:rsidRPr="00BD2661">
              <w:rPr>
                <w:rStyle w:val="y2iqfc"/>
                <w:rFonts w:ascii="Garamond" w:hAnsi="Garamond"/>
                <w:color w:val="202124"/>
                <w:sz w:val="22"/>
                <w:szCs w:val="22"/>
                <w:lang w:val="en"/>
              </w:rPr>
              <w:t>i</w:t>
            </w:r>
            <w:r w:rsidR="00B93F82" w:rsidRPr="00BD2661">
              <w:rPr>
                <w:rStyle w:val="y2iqfc"/>
                <w:rFonts w:ascii="Garamond" w:hAnsi="Garamond"/>
                <w:color w:val="202124"/>
                <w:sz w:val="22"/>
                <w:szCs w:val="22"/>
                <w:lang w:val="en"/>
              </w:rPr>
              <w:t xml:space="preserve">n Egypt, </w:t>
            </w:r>
            <w:r w:rsidRPr="00BD2661">
              <w:rPr>
                <w:rStyle w:val="y2iqfc"/>
                <w:rFonts w:ascii="Garamond" w:hAnsi="Garamond"/>
                <w:color w:val="202124"/>
                <w:sz w:val="22"/>
                <w:szCs w:val="22"/>
                <w:lang w:val="en"/>
              </w:rPr>
              <w:t>Tempus</w:t>
            </w:r>
            <w:r w:rsidR="00B93F82" w:rsidRPr="00BD2661">
              <w:rPr>
                <w:rStyle w:val="y2iqfc"/>
                <w:rFonts w:ascii="Garamond" w:hAnsi="Garamond"/>
                <w:color w:val="202124"/>
                <w:sz w:val="22"/>
                <w:szCs w:val="22"/>
                <w:lang w:val="en"/>
              </w:rPr>
              <w:t>-</w:t>
            </w:r>
            <w:r w:rsidRPr="00BD2661">
              <w:rPr>
                <w:rStyle w:val="y2iqfc"/>
                <w:rFonts w:ascii="Garamond" w:hAnsi="Garamond"/>
                <w:color w:val="202124"/>
                <w:sz w:val="22"/>
                <w:szCs w:val="22"/>
                <w:lang w:val="en"/>
              </w:rPr>
              <w:t>IDELE</w:t>
            </w:r>
            <w:r w:rsidR="00B93F82" w:rsidRPr="00BD2661">
              <w:rPr>
                <w:rStyle w:val="y2iqfc"/>
                <w:rFonts w:ascii="Garamond" w:hAnsi="Garamond"/>
                <w:color w:val="202124"/>
                <w:sz w:val="22"/>
                <w:szCs w:val="22"/>
                <w:lang w:val="en"/>
              </w:rPr>
              <w:t>, Bologna University Press, Italy</w:t>
            </w:r>
          </w:p>
          <w:p w14:paraId="4CEA4778" w14:textId="77777777" w:rsidR="00B93F82" w:rsidRPr="00BD2661" w:rsidRDefault="00B93F82" w:rsidP="003E2642">
            <w:pPr>
              <w:jc w:val="center"/>
              <w:rPr>
                <w:rFonts w:ascii="Garamond" w:hAnsi="Garamond"/>
              </w:rPr>
            </w:pPr>
          </w:p>
        </w:tc>
        <w:tc>
          <w:tcPr>
            <w:tcW w:w="1080" w:type="dxa"/>
            <w:shd w:val="clear" w:color="auto" w:fill="auto"/>
          </w:tcPr>
          <w:p w14:paraId="52C49558" w14:textId="77777777" w:rsidR="00B93F82" w:rsidRPr="00BD2661" w:rsidRDefault="00B93F82" w:rsidP="003E2642">
            <w:pPr>
              <w:jc w:val="center"/>
              <w:rPr>
                <w:rFonts w:ascii="Garamond" w:hAnsi="Garamond"/>
              </w:rPr>
            </w:pPr>
          </w:p>
        </w:tc>
        <w:tc>
          <w:tcPr>
            <w:tcW w:w="810" w:type="dxa"/>
            <w:shd w:val="clear" w:color="auto" w:fill="auto"/>
          </w:tcPr>
          <w:p w14:paraId="5AA22723" w14:textId="0B6C158D" w:rsidR="00B93F82" w:rsidRPr="00BD2661" w:rsidRDefault="00BD2661" w:rsidP="003E2642">
            <w:pPr>
              <w:jc w:val="center"/>
              <w:rPr>
                <w:rFonts w:ascii="Garamond" w:hAnsi="Garamond"/>
              </w:rPr>
            </w:pPr>
            <w:r w:rsidRPr="00BD2661">
              <w:rPr>
                <w:rFonts w:ascii="Garamond" w:hAnsi="Garamond"/>
              </w:rPr>
              <w:t>2016</w:t>
            </w:r>
          </w:p>
        </w:tc>
      </w:tr>
      <w:tr w:rsidR="00B93F82" w:rsidRPr="00BD2661" w14:paraId="6A12FAF6" w14:textId="77777777" w:rsidTr="004253F7">
        <w:trPr>
          <w:jc w:val="center"/>
        </w:trPr>
        <w:tc>
          <w:tcPr>
            <w:tcW w:w="3325" w:type="dxa"/>
            <w:shd w:val="clear" w:color="auto" w:fill="auto"/>
          </w:tcPr>
          <w:p w14:paraId="41BF68FA" w14:textId="080EB551"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Spanish Studies </w:t>
            </w:r>
            <w:r w:rsidR="00BD2661" w:rsidRPr="00BD2661">
              <w:rPr>
                <w:rStyle w:val="y2iqfc"/>
                <w:rFonts w:ascii="Garamond" w:hAnsi="Garamond"/>
                <w:color w:val="202124"/>
                <w:sz w:val="22"/>
                <w:szCs w:val="22"/>
                <w:lang w:val="en"/>
              </w:rPr>
              <w:t>in</w:t>
            </w:r>
            <w:r w:rsidRPr="00BD2661">
              <w:rPr>
                <w:rStyle w:val="y2iqfc"/>
                <w:rFonts w:ascii="Garamond" w:hAnsi="Garamond"/>
                <w:color w:val="202124"/>
                <w:sz w:val="22"/>
                <w:szCs w:val="22"/>
                <w:lang w:val="en"/>
              </w:rPr>
              <w:t xml:space="preserve"> Egypt</w:t>
            </w:r>
          </w:p>
          <w:p w14:paraId="57C160F9" w14:textId="0BE74143" w:rsidR="00B93F82" w:rsidRPr="00BD2661" w:rsidRDefault="00B93F82" w:rsidP="003E2642">
            <w:pPr>
              <w:pStyle w:val="HTMLPreformatted"/>
              <w:jc w:val="center"/>
              <w:rPr>
                <w:rStyle w:val="y2iqfc"/>
                <w:rFonts w:ascii="Garamond" w:hAnsi="Garamond"/>
                <w:color w:val="202124"/>
                <w:sz w:val="22"/>
                <w:szCs w:val="22"/>
                <w:lang w:val="en"/>
              </w:rPr>
            </w:pPr>
          </w:p>
        </w:tc>
        <w:tc>
          <w:tcPr>
            <w:tcW w:w="4230" w:type="dxa"/>
            <w:shd w:val="clear" w:color="auto" w:fill="auto"/>
          </w:tcPr>
          <w:p w14:paraId="1B081A39" w14:textId="4F19D3D1" w:rsidR="00B93F82" w:rsidRPr="00BD2661" w:rsidRDefault="00B93F82" w:rsidP="003E2642">
            <w:pPr>
              <w:pStyle w:val="HTMLPreformatted"/>
              <w:jc w:val="center"/>
              <w:rPr>
                <w:rFonts w:ascii="Garamond" w:hAnsi="Garamond"/>
                <w:color w:val="202124"/>
                <w:sz w:val="22"/>
                <w:szCs w:val="22"/>
              </w:rPr>
            </w:pPr>
            <w:r w:rsidRPr="00BD2661">
              <w:rPr>
                <w:rStyle w:val="y2iqfc"/>
                <w:rFonts w:ascii="Garamond" w:hAnsi="Garamond"/>
                <w:color w:val="202124"/>
                <w:sz w:val="22"/>
                <w:szCs w:val="22"/>
                <w:lang w:val="en"/>
              </w:rPr>
              <w:t xml:space="preserve">Platform </w:t>
            </w:r>
            <w:r w:rsidR="00BD2661" w:rsidRPr="00BD2661">
              <w:rPr>
                <w:rStyle w:val="y2iqfc"/>
                <w:rFonts w:ascii="Garamond" w:hAnsi="Garamond"/>
                <w:color w:val="202124"/>
                <w:sz w:val="22"/>
                <w:szCs w:val="22"/>
                <w:lang w:val="en"/>
              </w:rPr>
              <w:t>of the Observatory</w:t>
            </w:r>
            <w:r w:rsidRPr="00BD2661">
              <w:rPr>
                <w:rStyle w:val="y2iqfc"/>
                <w:rFonts w:ascii="Garamond" w:hAnsi="Garamond"/>
                <w:color w:val="202124"/>
                <w:sz w:val="22"/>
                <w:szCs w:val="22"/>
                <w:lang w:val="en"/>
              </w:rPr>
              <w:t xml:space="preserve"> </w:t>
            </w:r>
            <w:r w:rsidR="00BD2661" w:rsidRPr="00BD2661">
              <w:rPr>
                <w:rStyle w:val="y2iqfc"/>
                <w:rFonts w:ascii="Garamond" w:hAnsi="Garamond"/>
                <w:color w:val="202124"/>
                <w:sz w:val="22"/>
                <w:szCs w:val="22"/>
                <w:lang w:val="en"/>
              </w:rPr>
              <w:t>o</w:t>
            </w:r>
            <w:r w:rsidRPr="00BD2661">
              <w:rPr>
                <w:rStyle w:val="y2iqfc"/>
                <w:rFonts w:ascii="Garamond" w:hAnsi="Garamond"/>
                <w:color w:val="202124"/>
                <w:sz w:val="22"/>
                <w:szCs w:val="22"/>
                <w:lang w:val="en"/>
              </w:rPr>
              <w:t xml:space="preserve">f Hispanic Studies </w:t>
            </w:r>
            <w:r w:rsidR="00BD2661" w:rsidRPr="00BD2661">
              <w:rPr>
                <w:rStyle w:val="y2iqfc"/>
                <w:rFonts w:ascii="Garamond" w:hAnsi="Garamond"/>
                <w:color w:val="202124"/>
                <w:sz w:val="22"/>
                <w:szCs w:val="22"/>
                <w:lang w:val="en"/>
              </w:rPr>
              <w:t>of Duques</w:t>
            </w:r>
            <w:r w:rsidRPr="00BD2661">
              <w:rPr>
                <w:rStyle w:val="y2iqfc"/>
                <w:rFonts w:ascii="Garamond" w:hAnsi="Garamond"/>
                <w:color w:val="202124"/>
                <w:sz w:val="22"/>
                <w:szCs w:val="22"/>
                <w:lang w:val="en"/>
              </w:rPr>
              <w:t xml:space="preserve"> </w:t>
            </w:r>
            <w:r w:rsidR="00BD2661" w:rsidRPr="00BD2661">
              <w:rPr>
                <w:rStyle w:val="y2iqfc"/>
                <w:rFonts w:ascii="Garamond" w:hAnsi="Garamond"/>
                <w:color w:val="202124"/>
                <w:sz w:val="22"/>
                <w:szCs w:val="22"/>
                <w:lang w:val="en"/>
              </w:rPr>
              <w:t>d</w:t>
            </w:r>
            <w:r w:rsidRPr="00BD2661">
              <w:rPr>
                <w:rStyle w:val="y2iqfc"/>
                <w:rFonts w:ascii="Garamond" w:hAnsi="Garamond"/>
                <w:color w:val="202124"/>
                <w:sz w:val="22"/>
                <w:szCs w:val="22"/>
                <w:lang w:val="en"/>
              </w:rPr>
              <w:t>e Soria Foundation</w:t>
            </w:r>
          </w:p>
          <w:p w14:paraId="30B226C5" w14:textId="77777777" w:rsidR="00B93F82" w:rsidRPr="00BD2661" w:rsidRDefault="00B93F82" w:rsidP="003E2642">
            <w:pPr>
              <w:pStyle w:val="HTMLPreformatted"/>
              <w:jc w:val="center"/>
              <w:rPr>
                <w:rStyle w:val="y2iqfc"/>
                <w:rFonts w:ascii="Garamond" w:hAnsi="Garamond"/>
                <w:color w:val="202124"/>
                <w:sz w:val="22"/>
                <w:szCs w:val="22"/>
              </w:rPr>
            </w:pPr>
          </w:p>
        </w:tc>
        <w:tc>
          <w:tcPr>
            <w:tcW w:w="1080" w:type="dxa"/>
            <w:shd w:val="clear" w:color="auto" w:fill="auto"/>
          </w:tcPr>
          <w:p w14:paraId="3D862623" w14:textId="77777777" w:rsidR="00B93F82" w:rsidRPr="00BD2661" w:rsidRDefault="00B93F82" w:rsidP="003E2642">
            <w:pPr>
              <w:jc w:val="center"/>
              <w:rPr>
                <w:rFonts w:ascii="Garamond" w:hAnsi="Garamond"/>
              </w:rPr>
            </w:pPr>
          </w:p>
        </w:tc>
        <w:tc>
          <w:tcPr>
            <w:tcW w:w="810" w:type="dxa"/>
            <w:shd w:val="clear" w:color="auto" w:fill="auto"/>
          </w:tcPr>
          <w:p w14:paraId="5E71ECFF" w14:textId="6C967E09" w:rsidR="00B93F82" w:rsidRPr="00BD2661" w:rsidRDefault="00BD2661" w:rsidP="003E2642">
            <w:pPr>
              <w:jc w:val="center"/>
              <w:rPr>
                <w:rFonts w:ascii="Garamond" w:hAnsi="Garamond"/>
              </w:rPr>
            </w:pPr>
            <w:r w:rsidRPr="00BD2661">
              <w:rPr>
                <w:rFonts w:ascii="Garamond" w:hAnsi="Garamond"/>
              </w:rPr>
              <w:t>2021</w:t>
            </w:r>
          </w:p>
        </w:tc>
      </w:tr>
    </w:tbl>
    <w:p w14:paraId="274FB1D6" w14:textId="77777777" w:rsidR="00A07375" w:rsidRDefault="00A07375" w:rsidP="003E2642">
      <w:pPr>
        <w:jc w:val="center"/>
        <w:rPr>
          <w:rFonts w:ascii="Garamond" w:hAnsi="Garamond"/>
          <w:b/>
          <w:bCs/>
        </w:rPr>
      </w:pPr>
    </w:p>
    <w:p w14:paraId="0A20B5A7" w14:textId="77777777" w:rsidR="00BD2661" w:rsidRDefault="00BD2661" w:rsidP="00BD2661">
      <w:pPr>
        <w:rPr>
          <w:rFonts w:ascii="Garamond" w:hAnsi="Garamond"/>
          <w:b/>
          <w:bCs/>
        </w:rPr>
      </w:pPr>
    </w:p>
    <w:p w14:paraId="425CE58C" w14:textId="77777777" w:rsidR="004253F7" w:rsidRDefault="004253F7" w:rsidP="00BD2661">
      <w:pPr>
        <w:rPr>
          <w:rFonts w:ascii="Garamond" w:hAnsi="Garamond"/>
          <w:b/>
          <w:bCs/>
        </w:rPr>
      </w:pPr>
    </w:p>
    <w:p w14:paraId="091DDC5B" w14:textId="77777777" w:rsidR="004253F7" w:rsidRDefault="004253F7" w:rsidP="00BD2661">
      <w:pPr>
        <w:rPr>
          <w:rFonts w:ascii="Garamond" w:hAnsi="Garamond"/>
          <w:b/>
          <w:bCs/>
          <w:rtl/>
        </w:rPr>
      </w:pPr>
    </w:p>
    <w:p w14:paraId="22DD9033" w14:textId="77777777" w:rsidR="0088480C" w:rsidRDefault="0088480C" w:rsidP="00BD2661">
      <w:pPr>
        <w:rPr>
          <w:rFonts w:ascii="Garamond" w:hAnsi="Garamond"/>
          <w:b/>
          <w:bCs/>
          <w:rtl/>
        </w:rPr>
      </w:pPr>
    </w:p>
    <w:p w14:paraId="45B6E745" w14:textId="77777777" w:rsidR="0088480C" w:rsidRDefault="0088480C" w:rsidP="00BD2661">
      <w:pPr>
        <w:rPr>
          <w:rFonts w:ascii="Garamond" w:hAnsi="Garamond"/>
          <w:b/>
          <w:bCs/>
        </w:rPr>
      </w:pPr>
    </w:p>
    <w:p w14:paraId="00A7C24A" w14:textId="77777777" w:rsidR="00BD2661" w:rsidRDefault="00BD2661" w:rsidP="00BD2661">
      <w:pPr>
        <w:pStyle w:val="HTMLPreformatted"/>
        <w:spacing w:line="540" w:lineRule="atLeast"/>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lastRenderedPageBreak/>
        <w:t xml:space="preserve">Sixth: Books, </w:t>
      </w:r>
      <w:r>
        <w:rPr>
          <w:rStyle w:val="y2iqfc"/>
          <w:rFonts w:ascii="Garamond" w:hAnsi="Garamond"/>
          <w:b/>
          <w:bCs/>
          <w:color w:val="202124"/>
          <w:sz w:val="24"/>
          <w:szCs w:val="24"/>
          <w:lang w:val="en"/>
        </w:rPr>
        <w:t>Re</w:t>
      </w:r>
      <w:r w:rsidRPr="00AE0755">
        <w:rPr>
          <w:rStyle w:val="y2iqfc"/>
          <w:rFonts w:ascii="Garamond" w:hAnsi="Garamond"/>
          <w:b/>
          <w:bCs/>
          <w:color w:val="202124"/>
          <w:sz w:val="24"/>
          <w:szCs w:val="24"/>
          <w:lang w:val="en"/>
        </w:rPr>
        <w:t xml:space="preserve">ports and </w:t>
      </w:r>
      <w:r>
        <w:rPr>
          <w:rStyle w:val="y2iqfc"/>
          <w:rFonts w:ascii="Garamond" w:hAnsi="Garamond"/>
          <w:b/>
          <w:bCs/>
          <w:color w:val="202124"/>
          <w:sz w:val="24"/>
          <w:szCs w:val="24"/>
          <w:lang w:val="en"/>
        </w:rPr>
        <w:t>S</w:t>
      </w:r>
      <w:r w:rsidRPr="00AE0755">
        <w:rPr>
          <w:rStyle w:val="y2iqfc"/>
          <w:rFonts w:ascii="Garamond" w:hAnsi="Garamond"/>
          <w:b/>
          <w:bCs/>
          <w:color w:val="202124"/>
          <w:sz w:val="24"/>
          <w:szCs w:val="24"/>
          <w:lang w:val="en"/>
        </w:rPr>
        <w:t>tudies</w:t>
      </w:r>
    </w:p>
    <w:p w14:paraId="33F2A357" w14:textId="77777777" w:rsidR="004253F7" w:rsidRPr="00AE0755" w:rsidRDefault="004253F7" w:rsidP="00BD2661">
      <w:pPr>
        <w:pStyle w:val="HTMLPreformatted"/>
        <w:spacing w:line="540" w:lineRule="atLeast"/>
        <w:rPr>
          <w:rStyle w:val="y2iqfc"/>
          <w:rFonts w:ascii="Garamond" w:hAnsi="Garamond"/>
          <w:b/>
          <w:bCs/>
          <w:color w:val="202124"/>
          <w:sz w:val="24"/>
          <w:szCs w:val="24"/>
          <w:lang w:val="en"/>
        </w:rPr>
      </w:pPr>
    </w:p>
    <w:tbl>
      <w:tblPr>
        <w:tblStyle w:val="TableGrid"/>
        <w:tblW w:w="0" w:type="auto"/>
        <w:jc w:val="center"/>
        <w:tblLook w:val="04A0" w:firstRow="1" w:lastRow="0" w:firstColumn="1" w:lastColumn="0" w:noHBand="0" w:noVBand="1"/>
      </w:tblPr>
      <w:tblGrid>
        <w:gridCol w:w="445"/>
        <w:gridCol w:w="4229"/>
        <w:gridCol w:w="2881"/>
        <w:gridCol w:w="1795"/>
      </w:tblGrid>
      <w:tr w:rsidR="00435231" w:rsidRPr="00615189" w14:paraId="741D451D" w14:textId="77777777" w:rsidTr="004253F7">
        <w:trPr>
          <w:jc w:val="center"/>
        </w:trPr>
        <w:tc>
          <w:tcPr>
            <w:tcW w:w="445" w:type="dxa"/>
            <w:shd w:val="clear" w:color="auto" w:fill="B4C6E7" w:themeFill="accent1" w:themeFillTint="66"/>
          </w:tcPr>
          <w:p w14:paraId="1E142A43" w14:textId="77777777" w:rsidR="00435231" w:rsidRPr="00615189" w:rsidRDefault="00435231" w:rsidP="004253F7">
            <w:pPr>
              <w:rPr>
                <w:rFonts w:ascii="Garamond" w:hAnsi="Garamond"/>
              </w:rPr>
            </w:pPr>
          </w:p>
        </w:tc>
        <w:tc>
          <w:tcPr>
            <w:tcW w:w="4229" w:type="dxa"/>
            <w:shd w:val="clear" w:color="auto" w:fill="B4C6E7" w:themeFill="accent1" w:themeFillTint="66"/>
          </w:tcPr>
          <w:p w14:paraId="06A600B8" w14:textId="41E47C6A" w:rsidR="00435231" w:rsidRPr="00615189" w:rsidRDefault="004253F7" w:rsidP="004253F7">
            <w:pPr>
              <w:jc w:val="center"/>
              <w:rPr>
                <w:rFonts w:ascii="Garamond" w:hAnsi="Garamond"/>
                <w:b/>
                <w:bCs/>
              </w:rPr>
            </w:pPr>
            <w:r w:rsidRPr="00615189">
              <w:rPr>
                <w:rFonts w:ascii="Garamond" w:hAnsi="Garamond"/>
                <w:b/>
                <w:bCs/>
              </w:rPr>
              <w:t>Title</w:t>
            </w:r>
          </w:p>
        </w:tc>
        <w:tc>
          <w:tcPr>
            <w:tcW w:w="2881" w:type="dxa"/>
            <w:shd w:val="clear" w:color="auto" w:fill="B4C6E7" w:themeFill="accent1" w:themeFillTint="66"/>
          </w:tcPr>
          <w:p w14:paraId="2976450C" w14:textId="30C7A4F8" w:rsidR="00435231" w:rsidRPr="00615189" w:rsidRDefault="004253F7" w:rsidP="004253F7">
            <w:pPr>
              <w:jc w:val="center"/>
              <w:rPr>
                <w:rFonts w:ascii="Garamond" w:hAnsi="Garamond"/>
                <w:b/>
                <w:bCs/>
              </w:rPr>
            </w:pPr>
            <w:r w:rsidRPr="00615189">
              <w:rPr>
                <w:rFonts w:ascii="Garamond" w:hAnsi="Garamond"/>
                <w:b/>
                <w:bCs/>
              </w:rPr>
              <w:t>Publisher</w:t>
            </w:r>
          </w:p>
        </w:tc>
        <w:tc>
          <w:tcPr>
            <w:tcW w:w="1795" w:type="dxa"/>
            <w:shd w:val="clear" w:color="auto" w:fill="B4C6E7" w:themeFill="accent1" w:themeFillTint="66"/>
          </w:tcPr>
          <w:p w14:paraId="3943ABA9" w14:textId="3CCB0033" w:rsidR="00435231" w:rsidRPr="00615189" w:rsidRDefault="004253F7" w:rsidP="004253F7">
            <w:pPr>
              <w:jc w:val="center"/>
              <w:rPr>
                <w:rFonts w:ascii="Garamond" w:hAnsi="Garamond"/>
                <w:b/>
                <w:bCs/>
              </w:rPr>
            </w:pPr>
            <w:r w:rsidRPr="00615189">
              <w:rPr>
                <w:rFonts w:ascii="Garamond" w:hAnsi="Garamond"/>
                <w:b/>
                <w:bCs/>
              </w:rPr>
              <w:t>Date</w:t>
            </w:r>
          </w:p>
        </w:tc>
      </w:tr>
      <w:tr w:rsidR="00435231" w:rsidRPr="00615189" w14:paraId="129914A5" w14:textId="77777777" w:rsidTr="004253F7">
        <w:trPr>
          <w:jc w:val="center"/>
        </w:trPr>
        <w:tc>
          <w:tcPr>
            <w:tcW w:w="445" w:type="dxa"/>
          </w:tcPr>
          <w:p w14:paraId="21F157C2" w14:textId="27A4068D" w:rsidR="00435231" w:rsidRPr="00615189" w:rsidRDefault="00615189" w:rsidP="004253F7">
            <w:pPr>
              <w:rPr>
                <w:rFonts w:ascii="Garamond" w:hAnsi="Garamond"/>
              </w:rPr>
            </w:pPr>
            <w:r w:rsidRPr="00615189">
              <w:rPr>
                <w:rFonts w:ascii="Garamond" w:hAnsi="Garamond"/>
              </w:rPr>
              <w:t>1</w:t>
            </w:r>
          </w:p>
        </w:tc>
        <w:tc>
          <w:tcPr>
            <w:tcW w:w="4229" w:type="dxa"/>
          </w:tcPr>
          <w:p w14:paraId="42C06872" w14:textId="1C8FAE70" w:rsidR="00435231" w:rsidRPr="00615189" w:rsidRDefault="00435231" w:rsidP="00615189">
            <w:pPr>
              <w:pStyle w:val="HTMLPreformatted"/>
              <w:jc w:val="center"/>
              <w:rPr>
                <w:rFonts w:ascii="Garamond" w:hAnsi="Garamond"/>
                <w:sz w:val="22"/>
                <w:szCs w:val="22"/>
              </w:rPr>
            </w:pPr>
            <w:r w:rsidRPr="00615189">
              <w:rPr>
                <w:rStyle w:val="y2iqfc"/>
                <w:rFonts w:ascii="Garamond" w:hAnsi="Garamond"/>
                <w:color w:val="202124"/>
                <w:sz w:val="22"/>
                <w:szCs w:val="22"/>
                <w:lang w:val="en"/>
              </w:rPr>
              <w:t xml:space="preserve">Review of the Spanish </w:t>
            </w:r>
            <w:r w:rsidR="004253F7" w:rsidRPr="00615189">
              <w:rPr>
                <w:rStyle w:val="y2iqfc"/>
                <w:rFonts w:ascii="Garamond" w:hAnsi="Garamond"/>
                <w:color w:val="202124"/>
                <w:sz w:val="22"/>
                <w:szCs w:val="22"/>
                <w:lang w:val="en"/>
              </w:rPr>
              <w:t>T</w:t>
            </w:r>
            <w:r w:rsidRPr="00615189">
              <w:rPr>
                <w:rStyle w:val="y2iqfc"/>
                <w:rFonts w:ascii="Garamond" w:hAnsi="Garamond"/>
                <w:color w:val="202124"/>
                <w:sz w:val="22"/>
                <w:szCs w:val="22"/>
                <w:lang w:val="en"/>
              </w:rPr>
              <w:t>ranslation of "Belle in the Prison of Socrates" by Dr. Ahmed Etman,</w:t>
            </w:r>
          </w:p>
        </w:tc>
        <w:tc>
          <w:tcPr>
            <w:tcW w:w="2881" w:type="dxa"/>
          </w:tcPr>
          <w:p w14:paraId="28E02987" w14:textId="49943BDC" w:rsidR="00435231" w:rsidRPr="00615189" w:rsidRDefault="004253F7"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P</w:t>
            </w:r>
            <w:r w:rsidR="00435231" w:rsidRPr="00615189">
              <w:rPr>
                <w:rStyle w:val="y2iqfc"/>
                <w:rFonts w:ascii="Garamond" w:hAnsi="Garamond"/>
                <w:color w:val="202124"/>
                <w:sz w:val="22"/>
                <w:szCs w:val="22"/>
                <w:lang w:val="en"/>
              </w:rPr>
              <w:t>rinted and published by the Egyptian Institute for Islamic Studies in Madrid, Madrid</w:t>
            </w:r>
          </w:p>
          <w:p w14:paraId="6A73B561" w14:textId="77777777" w:rsidR="00435231" w:rsidRPr="00615189" w:rsidRDefault="00435231" w:rsidP="004253F7">
            <w:pPr>
              <w:rPr>
                <w:rFonts w:ascii="Garamond" w:hAnsi="Garamond"/>
              </w:rPr>
            </w:pPr>
          </w:p>
        </w:tc>
        <w:tc>
          <w:tcPr>
            <w:tcW w:w="1795" w:type="dxa"/>
          </w:tcPr>
          <w:p w14:paraId="74022D84" w14:textId="1D3E20EB" w:rsidR="00435231" w:rsidRPr="00615189" w:rsidRDefault="00615189" w:rsidP="00615189">
            <w:pPr>
              <w:jc w:val="center"/>
              <w:rPr>
                <w:rFonts w:ascii="Garamond" w:hAnsi="Garamond"/>
              </w:rPr>
            </w:pPr>
            <w:r w:rsidRPr="00615189">
              <w:rPr>
                <w:rFonts w:ascii="Garamond" w:hAnsi="Garamond"/>
              </w:rPr>
              <w:t>2009</w:t>
            </w:r>
          </w:p>
        </w:tc>
      </w:tr>
      <w:tr w:rsidR="00435231" w:rsidRPr="00615189" w14:paraId="7FF361A8" w14:textId="77777777" w:rsidTr="004253F7">
        <w:trPr>
          <w:jc w:val="center"/>
        </w:trPr>
        <w:tc>
          <w:tcPr>
            <w:tcW w:w="445" w:type="dxa"/>
          </w:tcPr>
          <w:p w14:paraId="15B9C2CE" w14:textId="5A9C0565" w:rsidR="00435231" w:rsidRPr="00615189" w:rsidRDefault="00615189" w:rsidP="004253F7">
            <w:pPr>
              <w:rPr>
                <w:rFonts w:ascii="Garamond" w:hAnsi="Garamond"/>
              </w:rPr>
            </w:pPr>
            <w:r w:rsidRPr="00615189">
              <w:rPr>
                <w:rFonts w:ascii="Garamond" w:hAnsi="Garamond"/>
              </w:rPr>
              <w:t>2</w:t>
            </w:r>
          </w:p>
        </w:tc>
        <w:tc>
          <w:tcPr>
            <w:tcW w:w="4229" w:type="dxa"/>
          </w:tcPr>
          <w:p w14:paraId="30F3CBC8" w14:textId="4F23B7A2" w:rsidR="00435231" w:rsidRPr="00615189" w:rsidRDefault="004253F7"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T</w:t>
            </w:r>
            <w:r w:rsidR="00435231" w:rsidRPr="00615189">
              <w:rPr>
                <w:rStyle w:val="y2iqfc"/>
                <w:rFonts w:ascii="Garamond" w:hAnsi="Garamond"/>
                <w:color w:val="202124"/>
                <w:sz w:val="22"/>
                <w:szCs w:val="22"/>
                <w:lang w:val="en"/>
              </w:rPr>
              <w:t xml:space="preserve">ranslating the story </w:t>
            </w:r>
            <w:r w:rsidR="00435231" w:rsidRPr="00615189">
              <w:rPr>
                <w:rStyle w:val="y2iqfc"/>
                <w:rFonts w:ascii="Garamond" w:hAnsi="Garamond"/>
                <w:i/>
                <w:iCs/>
                <w:color w:val="202124"/>
                <w:sz w:val="22"/>
                <w:szCs w:val="22"/>
                <w:lang w:val="en"/>
              </w:rPr>
              <w:t xml:space="preserve">La </w:t>
            </w:r>
            <w:proofErr w:type="spellStart"/>
            <w:r w:rsidR="00435231" w:rsidRPr="00615189">
              <w:rPr>
                <w:rStyle w:val="y2iqfc"/>
                <w:rFonts w:ascii="Garamond" w:hAnsi="Garamond"/>
                <w:i/>
                <w:iCs/>
                <w:color w:val="202124"/>
                <w:sz w:val="22"/>
                <w:szCs w:val="22"/>
                <w:lang w:val="en"/>
              </w:rPr>
              <w:t>princesa</w:t>
            </w:r>
            <w:proofErr w:type="spellEnd"/>
            <w:r w:rsidR="00435231" w:rsidRPr="00615189">
              <w:rPr>
                <w:rStyle w:val="y2iqfc"/>
                <w:rFonts w:ascii="Garamond" w:hAnsi="Garamond"/>
                <w:i/>
                <w:iCs/>
                <w:color w:val="202124"/>
                <w:sz w:val="22"/>
                <w:szCs w:val="22"/>
                <w:lang w:val="en"/>
              </w:rPr>
              <w:t xml:space="preserve"> y </w:t>
            </w:r>
            <w:proofErr w:type="spellStart"/>
            <w:r w:rsidR="00435231" w:rsidRPr="00615189">
              <w:rPr>
                <w:rStyle w:val="y2iqfc"/>
                <w:rFonts w:ascii="Garamond" w:hAnsi="Garamond"/>
                <w:i/>
                <w:iCs/>
                <w:color w:val="202124"/>
                <w:sz w:val="22"/>
                <w:szCs w:val="22"/>
                <w:lang w:val="en"/>
              </w:rPr>
              <w:t>el</w:t>
            </w:r>
            <w:proofErr w:type="spellEnd"/>
            <w:r w:rsidR="00435231" w:rsidRPr="00615189">
              <w:rPr>
                <w:rStyle w:val="y2iqfc"/>
                <w:rFonts w:ascii="Garamond" w:hAnsi="Garamond"/>
                <w:i/>
                <w:iCs/>
                <w:color w:val="202124"/>
                <w:sz w:val="22"/>
                <w:szCs w:val="22"/>
                <w:lang w:val="en"/>
              </w:rPr>
              <w:t xml:space="preserve"> </w:t>
            </w:r>
            <w:proofErr w:type="spellStart"/>
            <w:r w:rsidR="00435231" w:rsidRPr="00615189">
              <w:rPr>
                <w:rStyle w:val="y2iqfc"/>
                <w:rFonts w:ascii="Garamond" w:hAnsi="Garamond"/>
                <w:i/>
                <w:iCs/>
                <w:color w:val="202124"/>
                <w:sz w:val="22"/>
                <w:szCs w:val="22"/>
                <w:lang w:val="en"/>
              </w:rPr>
              <w:t>granuja</w:t>
            </w:r>
            <w:proofErr w:type="spellEnd"/>
            <w:r w:rsidR="00435231" w:rsidRPr="00615189">
              <w:rPr>
                <w:rStyle w:val="y2iqfc"/>
                <w:rFonts w:ascii="Garamond" w:hAnsi="Garamond"/>
                <w:color w:val="202124"/>
                <w:sz w:val="22"/>
                <w:szCs w:val="22"/>
                <w:lang w:val="en"/>
              </w:rPr>
              <w:t xml:space="preserve"> by the Spanish writer Benito Perez Gald</w:t>
            </w:r>
            <w:r w:rsidRPr="00615189">
              <w:rPr>
                <w:rStyle w:val="y2iqfc"/>
                <w:rFonts w:ascii="Garamond" w:hAnsi="Garamond"/>
                <w:color w:val="202124"/>
                <w:sz w:val="22"/>
                <w:szCs w:val="22"/>
                <w:lang w:val="en"/>
              </w:rPr>
              <w:t>o</w:t>
            </w:r>
            <w:r w:rsidR="00435231" w:rsidRPr="00615189">
              <w:rPr>
                <w:rStyle w:val="y2iqfc"/>
                <w:rFonts w:ascii="Garamond" w:hAnsi="Garamond"/>
                <w:color w:val="202124"/>
                <w:sz w:val="22"/>
                <w:szCs w:val="22"/>
                <w:lang w:val="en"/>
              </w:rPr>
              <w:t xml:space="preserve">s from Spanish into Arabic, </w:t>
            </w:r>
            <w:r w:rsidRPr="00615189">
              <w:rPr>
                <w:rStyle w:val="y2iqfc"/>
                <w:rFonts w:ascii="Garamond" w:hAnsi="Garamond"/>
                <w:color w:val="202124"/>
                <w:sz w:val="22"/>
                <w:szCs w:val="22"/>
                <w:lang w:val="en"/>
              </w:rPr>
              <w:t>jointly</w:t>
            </w:r>
            <w:r w:rsidR="00435231" w:rsidRPr="00615189">
              <w:rPr>
                <w:rStyle w:val="y2iqfc"/>
                <w:rFonts w:ascii="Garamond" w:hAnsi="Garamond"/>
                <w:color w:val="202124"/>
                <w:sz w:val="22"/>
                <w:szCs w:val="22"/>
                <w:lang w:val="en"/>
              </w:rPr>
              <w:t xml:space="preserve"> with Dr. Manar Abdel Moez</w:t>
            </w:r>
          </w:p>
          <w:p w14:paraId="1273098B" w14:textId="77777777" w:rsidR="00435231" w:rsidRPr="00615189" w:rsidRDefault="00435231" w:rsidP="004253F7">
            <w:pPr>
              <w:rPr>
                <w:rFonts w:ascii="Garamond" w:hAnsi="Garamond"/>
              </w:rPr>
            </w:pPr>
          </w:p>
        </w:tc>
        <w:tc>
          <w:tcPr>
            <w:tcW w:w="2881" w:type="dxa"/>
          </w:tcPr>
          <w:p w14:paraId="6241CF85" w14:textId="744B1012" w:rsidR="00435231" w:rsidRPr="00615189" w:rsidRDefault="00435231" w:rsidP="00615189">
            <w:pPr>
              <w:jc w:val="center"/>
              <w:rPr>
                <w:rFonts w:ascii="Garamond" w:hAnsi="Garamond"/>
              </w:rPr>
            </w:pPr>
            <w:r w:rsidRPr="00615189">
              <w:rPr>
                <w:rStyle w:val="y2iqfc"/>
                <w:rFonts w:ascii="Garamond" w:hAnsi="Garamond"/>
                <w:color w:val="202124"/>
                <w:lang w:val="en"/>
              </w:rPr>
              <w:t>printed by Isidora Publishing House in cooperation with the Spanish Ministry of Education</w:t>
            </w:r>
          </w:p>
        </w:tc>
        <w:tc>
          <w:tcPr>
            <w:tcW w:w="1795" w:type="dxa"/>
          </w:tcPr>
          <w:p w14:paraId="11C2F9BC" w14:textId="2AC47009" w:rsidR="00435231" w:rsidRPr="00615189" w:rsidRDefault="00615189" w:rsidP="00615189">
            <w:pPr>
              <w:jc w:val="center"/>
              <w:rPr>
                <w:rFonts w:ascii="Garamond" w:hAnsi="Garamond"/>
              </w:rPr>
            </w:pPr>
            <w:r w:rsidRPr="00615189">
              <w:rPr>
                <w:rFonts w:ascii="Garamond" w:hAnsi="Garamond"/>
              </w:rPr>
              <w:t>2013</w:t>
            </w:r>
          </w:p>
        </w:tc>
      </w:tr>
      <w:tr w:rsidR="00435231" w:rsidRPr="00615189" w14:paraId="13C46CA0" w14:textId="77777777" w:rsidTr="004253F7">
        <w:trPr>
          <w:jc w:val="center"/>
        </w:trPr>
        <w:tc>
          <w:tcPr>
            <w:tcW w:w="445" w:type="dxa"/>
          </w:tcPr>
          <w:p w14:paraId="36F66B5C" w14:textId="2E87DA0B" w:rsidR="00435231" w:rsidRPr="00615189" w:rsidRDefault="00615189" w:rsidP="004253F7">
            <w:pPr>
              <w:rPr>
                <w:rFonts w:ascii="Garamond" w:hAnsi="Garamond"/>
              </w:rPr>
            </w:pPr>
            <w:r w:rsidRPr="00615189">
              <w:rPr>
                <w:rFonts w:ascii="Garamond" w:hAnsi="Garamond"/>
              </w:rPr>
              <w:t>3</w:t>
            </w:r>
          </w:p>
        </w:tc>
        <w:tc>
          <w:tcPr>
            <w:tcW w:w="4229" w:type="dxa"/>
          </w:tcPr>
          <w:p w14:paraId="1E3EE1F0" w14:textId="28489D7E" w:rsidR="00435231" w:rsidRPr="00615189" w:rsidRDefault="00435231"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 xml:space="preserve">Member of the </w:t>
            </w:r>
            <w:r w:rsidR="004253F7" w:rsidRPr="00615189">
              <w:rPr>
                <w:rStyle w:val="y2iqfc"/>
                <w:rFonts w:ascii="Garamond" w:hAnsi="Garamond"/>
                <w:color w:val="202124"/>
                <w:sz w:val="22"/>
                <w:szCs w:val="22"/>
                <w:lang w:val="en"/>
              </w:rPr>
              <w:t>C</w:t>
            </w:r>
            <w:r w:rsidRPr="00615189">
              <w:rPr>
                <w:rStyle w:val="y2iqfc"/>
                <w:rFonts w:ascii="Garamond" w:hAnsi="Garamond"/>
                <w:color w:val="202124"/>
                <w:sz w:val="22"/>
                <w:szCs w:val="22"/>
                <w:lang w:val="en"/>
              </w:rPr>
              <w:t xml:space="preserve">ommittee for </w:t>
            </w:r>
            <w:r w:rsidR="004253F7" w:rsidRPr="00615189">
              <w:rPr>
                <w:rStyle w:val="y2iqfc"/>
                <w:rFonts w:ascii="Garamond" w:hAnsi="Garamond"/>
                <w:color w:val="202124"/>
                <w:sz w:val="22"/>
                <w:szCs w:val="22"/>
                <w:lang w:val="en"/>
              </w:rPr>
              <w:t>E</w:t>
            </w:r>
            <w:r w:rsidRPr="00615189">
              <w:rPr>
                <w:rStyle w:val="y2iqfc"/>
                <w:rFonts w:ascii="Garamond" w:hAnsi="Garamond"/>
                <w:color w:val="202124"/>
                <w:sz w:val="22"/>
                <w:szCs w:val="22"/>
                <w:lang w:val="en"/>
              </w:rPr>
              <w:t xml:space="preserve">valuating </w:t>
            </w:r>
            <w:r w:rsidR="004253F7" w:rsidRPr="00615189">
              <w:rPr>
                <w:rStyle w:val="y2iqfc"/>
                <w:rFonts w:ascii="Garamond" w:hAnsi="Garamond"/>
                <w:color w:val="202124"/>
                <w:sz w:val="22"/>
                <w:szCs w:val="22"/>
                <w:lang w:val="en"/>
              </w:rPr>
              <w:t>Re</w:t>
            </w:r>
            <w:r w:rsidRPr="00615189">
              <w:rPr>
                <w:rStyle w:val="y2iqfc"/>
                <w:rFonts w:ascii="Garamond" w:hAnsi="Garamond"/>
                <w:color w:val="202124"/>
                <w:sz w:val="22"/>
                <w:szCs w:val="22"/>
                <w:lang w:val="en"/>
              </w:rPr>
              <w:t xml:space="preserve">search </w:t>
            </w:r>
            <w:r w:rsidR="004253F7" w:rsidRPr="00615189">
              <w:rPr>
                <w:rStyle w:val="y2iqfc"/>
                <w:rFonts w:ascii="Garamond" w:hAnsi="Garamond"/>
                <w:color w:val="202124"/>
                <w:sz w:val="22"/>
                <w:szCs w:val="22"/>
                <w:lang w:val="en"/>
              </w:rPr>
              <w:t>P</w:t>
            </w:r>
            <w:r w:rsidRPr="00615189">
              <w:rPr>
                <w:rStyle w:val="y2iqfc"/>
                <w:rFonts w:ascii="Garamond" w:hAnsi="Garamond"/>
                <w:color w:val="202124"/>
                <w:sz w:val="22"/>
                <w:szCs w:val="22"/>
                <w:lang w:val="en"/>
              </w:rPr>
              <w:t>rojects submitted to the Spanish Agency for International Development Cooperation (International Cooperation Program)</w:t>
            </w:r>
          </w:p>
          <w:p w14:paraId="26816FAE" w14:textId="77777777" w:rsidR="00435231" w:rsidRPr="00615189" w:rsidRDefault="00435231" w:rsidP="004253F7">
            <w:pPr>
              <w:rPr>
                <w:rFonts w:ascii="Garamond" w:hAnsi="Garamond"/>
              </w:rPr>
            </w:pPr>
          </w:p>
        </w:tc>
        <w:tc>
          <w:tcPr>
            <w:tcW w:w="2881" w:type="dxa"/>
          </w:tcPr>
          <w:p w14:paraId="4EA63615" w14:textId="6B7F1B02" w:rsidR="00435231" w:rsidRPr="00615189" w:rsidRDefault="00435231" w:rsidP="00615189">
            <w:pPr>
              <w:jc w:val="center"/>
              <w:rPr>
                <w:rFonts w:ascii="Garamond" w:hAnsi="Garamond"/>
              </w:rPr>
            </w:pPr>
            <w:r w:rsidRPr="00615189">
              <w:rPr>
                <w:rStyle w:val="y2iqfc"/>
                <w:rFonts w:ascii="Garamond" w:hAnsi="Garamond"/>
                <w:color w:val="202124"/>
                <w:lang w:val="en"/>
              </w:rPr>
              <w:t>Spanish Ministry of Foreign Affairs</w:t>
            </w:r>
          </w:p>
        </w:tc>
        <w:tc>
          <w:tcPr>
            <w:tcW w:w="1795" w:type="dxa"/>
          </w:tcPr>
          <w:p w14:paraId="5975B598" w14:textId="0392C75A" w:rsidR="00435231" w:rsidRPr="00615189" w:rsidRDefault="00615189" w:rsidP="00615189">
            <w:pPr>
              <w:jc w:val="center"/>
              <w:rPr>
                <w:rFonts w:ascii="Garamond" w:hAnsi="Garamond"/>
              </w:rPr>
            </w:pPr>
            <w:r w:rsidRPr="00615189">
              <w:rPr>
                <w:rFonts w:ascii="Garamond" w:hAnsi="Garamond"/>
              </w:rPr>
              <w:t>2010</w:t>
            </w:r>
          </w:p>
        </w:tc>
      </w:tr>
      <w:tr w:rsidR="00435231" w:rsidRPr="00615189" w14:paraId="143F6EA2" w14:textId="77777777" w:rsidTr="004253F7">
        <w:trPr>
          <w:jc w:val="center"/>
        </w:trPr>
        <w:tc>
          <w:tcPr>
            <w:tcW w:w="445" w:type="dxa"/>
          </w:tcPr>
          <w:p w14:paraId="7187F8E2" w14:textId="2CC4B67B" w:rsidR="00435231" w:rsidRPr="00615189" w:rsidRDefault="00615189" w:rsidP="004253F7">
            <w:pPr>
              <w:rPr>
                <w:rFonts w:ascii="Garamond" w:hAnsi="Garamond"/>
              </w:rPr>
            </w:pPr>
            <w:r w:rsidRPr="00615189">
              <w:rPr>
                <w:rFonts w:ascii="Garamond" w:hAnsi="Garamond"/>
              </w:rPr>
              <w:t>4</w:t>
            </w:r>
          </w:p>
        </w:tc>
        <w:tc>
          <w:tcPr>
            <w:tcW w:w="4229" w:type="dxa"/>
          </w:tcPr>
          <w:p w14:paraId="0B90E6CA" w14:textId="12676388" w:rsidR="00435231" w:rsidRPr="00615189" w:rsidRDefault="00435231"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 xml:space="preserve">External </w:t>
            </w:r>
            <w:r w:rsidR="004253F7" w:rsidRPr="00615189">
              <w:rPr>
                <w:rStyle w:val="y2iqfc"/>
                <w:rFonts w:ascii="Garamond" w:hAnsi="Garamond"/>
                <w:color w:val="202124"/>
                <w:sz w:val="22"/>
                <w:szCs w:val="22"/>
                <w:lang w:val="en"/>
              </w:rPr>
              <w:t>Revi</w:t>
            </w:r>
            <w:r w:rsidR="00615189" w:rsidRPr="00615189">
              <w:rPr>
                <w:rStyle w:val="y2iqfc"/>
                <w:rFonts w:ascii="Garamond" w:hAnsi="Garamond"/>
                <w:color w:val="202124"/>
                <w:sz w:val="22"/>
                <w:szCs w:val="22"/>
                <w:lang w:val="en"/>
              </w:rPr>
              <w:t xml:space="preserve">ewer </w:t>
            </w:r>
            <w:r w:rsidR="004253F7" w:rsidRPr="00615189">
              <w:rPr>
                <w:rStyle w:val="y2iqfc"/>
                <w:rFonts w:ascii="Garamond" w:hAnsi="Garamond"/>
                <w:color w:val="202124"/>
                <w:sz w:val="22"/>
                <w:szCs w:val="22"/>
                <w:lang w:val="en"/>
              </w:rPr>
              <w:t>of</w:t>
            </w:r>
            <w:r w:rsidRPr="00615189">
              <w:rPr>
                <w:rStyle w:val="y2iqfc"/>
                <w:rFonts w:ascii="Garamond" w:hAnsi="Garamond"/>
                <w:color w:val="202124"/>
                <w:sz w:val="22"/>
                <w:szCs w:val="22"/>
                <w:lang w:val="en"/>
              </w:rPr>
              <w:t xml:space="preserve"> </w:t>
            </w:r>
            <w:r w:rsidR="004253F7" w:rsidRPr="00615189">
              <w:rPr>
                <w:rStyle w:val="y2iqfc"/>
                <w:rFonts w:ascii="Garamond" w:hAnsi="Garamond"/>
                <w:color w:val="202124"/>
                <w:sz w:val="22"/>
                <w:szCs w:val="22"/>
                <w:lang w:val="en"/>
              </w:rPr>
              <w:t>I</w:t>
            </w:r>
            <w:r w:rsidRPr="00615189">
              <w:rPr>
                <w:rStyle w:val="y2iqfc"/>
                <w:rFonts w:ascii="Garamond" w:hAnsi="Garamond"/>
                <w:color w:val="202124"/>
                <w:sz w:val="22"/>
                <w:szCs w:val="22"/>
                <w:lang w:val="en"/>
              </w:rPr>
              <w:t xml:space="preserve">nternal </w:t>
            </w:r>
            <w:r w:rsidR="004253F7" w:rsidRPr="00615189">
              <w:rPr>
                <w:rStyle w:val="y2iqfc"/>
                <w:rFonts w:ascii="Garamond" w:hAnsi="Garamond"/>
                <w:color w:val="202124"/>
                <w:sz w:val="22"/>
                <w:szCs w:val="22"/>
                <w:lang w:val="en"/>
              </w:rPr>
              <w:t>R</w:t>
            </w:r>
            <w:r w:rsidRPr="00615189">
              <w:rPr>
                <w:rStyle w:val="y2iqfc"/>
                <w:rFonts w:ascii="Garamond" w:hAnsi="Garamond"/>
                <w:color w:val="202124"/>
                <w:sz w:val="22"/>
                <w:szCs w:val="22"/>
                <w:lang w:val="en"/>
              </w:rPr>
              <w:t xml:space="preserve">esearch </w:t>
            </w:r>
            <w:r w:rsidR="004253F7" w:rsidRPr="00615189">
              <w:rPr>
                <w:rStyle w:val="y2iqfc"/>
                <w:rFonts w:ascii="Garamond" w:hAnsi="Garamond"/>
                <w:color w:val="202124"/>
                <w:sz w:val="22"/>
                <w:szCs w:val="22"/>
                <w:lang w:val="en"/>
              </w:rPr>
              <w:t>P</w:t>
            </w:r>
            <w:r w:rsidRPr="00615189">
              <w:rPr>
                <w:rStyle w:val="y2iqfc"/>
                <w:rFonts w:ascii="Garamond" w:hAnsi="Garamond"/>
                <w:color w:val="202124"/>
                <w:sz w:val="22"/>
                <w:szCs w:val="22"/>
                <w:lang w:val="en"/>
              </w:rPr>
              <w:t>rojects presented at the European University in Madrid - Spain</w:t>
            </w:r>
          </w:p>
          <w:p w14:paraId="0863F03D" w14:textId="77777777" w:rsidR="00435231" w:rsidRPr="00615189" w:rsidRDefault="00435231" w:rsidP="004253F7">
            <w:pPr>
              <w:rPr>
                <w:rFonts w:ascii="Garamond" w:hAnsi="Garamond"/>
              </w:rPr>
            </w:pPr>
          </w:p>
        </w:tc>
        <w:tc>
          <w:tcPr>
            <w:tcW w:w="2881" w:type="dxa"/>
          </w:tcPr>
          <w:p w14:paraId="7D040AA1" w14:textId="77777777" w:rsidR="00435231" w:rsidRPr="00615189" w:rsidRDefault="00435231" w:rsidP="004253F7">
            <w:pPr>
              <w:rPr>
                <w:rFonts w:ascii="Garamond" w:hAnsi="Garamond"/>
              </w:rPr>
            </w:pPr>
          </w:p>
        </w:tc>
        <w:tc>
          <w:tcPr>
            <w:tcW w:w="1795" w:type="dxa"/>
          </w:tcPr>
          <w:p w14:paraId="1F18C4B7" w14:textId="63A99068" w:rsidR="00435231" w:rsidRPr="00615189" w:rsidRDefault="00615189" w:rsidP="00615189">
            <w:pPr>
              <w:jc w:val="center"/>
              <w:rPr>
                <w:rFonts w:ascii="Garamond" w:hAnsi="Garamond"/>
              </w:rPr>
            </w:pPr>
            <w:r w:rsidRPr="00615189">
              <w:rPr>
                <w:rFonts w:ascii="Garamond" w:hAnsi="Garamond"/>
              </w:rPr>
              <w:t>Since 2009 till now</w:t>
            </w:r>
          </w:p>
        </w:tc>
      </w:tr>
      <w:tr w:rsidR="00435231" w:rsidRPr="00615189" w14:paraId="115FA598" w14:textId="77777777" w:rsidTr="004253F7">
        <w:trPr>
          <w:jc w:val="center"/>
        </w:trPr>
        <w:tc>
          <w:tcPr>
            <w:tcW w:w="445" w:type="dxa"/>
          </w:tcPr>
          <w:p w14:paraId="608401A2" w14:textId="11996866" w:rsidR="00435231" w:rsidRPr="00615189" w:rsidRDefault="00615189" w:rsidP="004253F7">
            <w:pPr>
              <w:rPr>
                <w:rFonts w:ascii="Garamond" w:hAnsi="Garamond"/>
              </w:rPr>
            </w:pPr>
            <w:r w:rsidRPr="00615189">
              <w:rPr>
                <w:rFonts w:ascii="Garamond" w:hAnsi="Garamond"/>
              </w:rPr>
              <w:t>5</w:t>
            </w:r>
          </w:p>
        </w:tc>
        <w:tc>
          <w:tcPr>
            <w:tcW w:w="4229" w:type="dxa"/>
          </w:tcPr>
          <w:p w14:paraId="433F9A50" w14:textId="04CEA3DF" w:rsidR="00435231" w:rsidRPr="00615189" w:rsidRDefault="00435231" w:rsidP="00615189">
            <w:pPr>
              <w:pStyle w:val="HTMLPreformatted"/>
              <w:jc w:val="center"/>
              <w:rPr>
                <w:rFonts w:ascii="Garamond" w:hAnsi="Garamond"/>
                <w:sz w:val="22"/>
                <w:szCs w:val="22"/>
              </w:rPr>
            </w:pPr>
            <w:r w:rsidRPr="00615189">
              <w:rPr>
                <w:rStyle w:val="y2iqfc"/>
                <w:rFonts w:ascii="Garamond" w:hAnsi="Garamond"/>
                <w:color w:val="202124"/>
                <w:sz w:val="22"/>
                <w:szCs w:val="22"/>
                <w:lang w:val="en"/>
              </w:rPr>
              <w:t>Member of the Advisory Board and External Evaluator of Linguistic Research Submitted for Publication in RILE Journal - Rovira e Virgili University - Spain</w:t>
            </w:r>
          </w:p>
        </w:tc>
        <w:tc>
          <w:tcPr>
            <w:tcW w:w="2881" w:type="dxa"/>
          </w:tcPr>
          <w:p w14:paraId="3BFD9108" w14:textId="77777777" w:rsidR="00435231" w:rsidRPr="00615189" w:rsidRDefault="00435231"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Rovira e Virgili University - Spain</w:t>
            </w:r>
          </w:p>
          <w:p w14:paraId="7A0FCF91" w14:textId="77777777" w:rsidR="00435231" w:rsidRPr="00615189" w:rsidRDefault="00435231" w:rsidP="004253F7">
            <w:pPr>
              <w:rPr>
                <w:rFonts w:ascii="Garamond" w:hAnsi="Garamond"/>
              </w:rPr>
            </w:pPr>
          </w:p>
        </w:tc>
        <w:tc>
          <w:tcPr>
            <w:tcW w:w="1795" w:type="dxa"/>
          </w:tcPr>
          <w:p w14:paraId="4B9AEC14" w14:textId="368D9771" w:rsidR="00435231" w:rsidRPr="00615189" w:rsidRDefault="00615189" w:rsidP="00615189">
            <w:pPr>
              <w:jc w:val="center"/>
              <w:rPr>
                <w:rFonts w:ascii="Garamond" w:hAnsi="Garamond"/>
              </w:rPr>
            </w:pPr>
            <w:r w:rsidRPr="00615189">
              <w:rPr>
                <w:rFonts w:ascii="Garamond" w:hAnsi="Garamond"/>
              </w:rPr>
              <w:t>Since 2014 till now</w:t>
            </w:r>
          </w:p>
        </w:tc>
      </w:tr>
      <w:tr w:rsidR="00435231" w:rsidRPr="00615189" w14:paraId="0F94526C" w14:textId="77777777" w:rsidTr="004253F7">
        <w:trPr>
          <w:jc w:val="center"/>
        </w:trPr>
        <w:tc>
          <w:tcPr>
            <w:tcW w:w="445" w:type="dxa"/>
          </w:tcPr>
          <w:p w14:paraId="1D606208" w14:textId="4546D11E" w:rsidR="00435231" w:rsidRPr="00615189" w:rsidRDefault="00615189" w:rsidP="004253F7">
            <w:pPr>
              <w:rPr>
                <w:rFonts w:ascii="Garamond" w:hAnsi="Garamond"/>
              </w:rPr>
            </w:pPr>
            <w:r w:rsidRPr="00615189">
              <w:rPr>
                <w:rFonts w:ascii="Garamond" w:hAnsi="Garamond"/>
              </w:rPr>
              <w:t>6</w:t>
            </w:r>
          </w:p>
        </w:tc>
        <w:tc>
          <w:tcPr>
            <w:tcW w:w="4229" w:type="dxa"/>
          </w:tcPr>
          <w:p w14:paraId="337DB73F" w14:textId="0671653A" w:rsidR="00987BC9" w:rsidRPr="00615189" w:rsidRDefault="0090578B"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R</w:t>
            </w:r>
            <w:r w:rsidR="00615189" w:rsidRPr="00615189">
              <w:rPr>
                <w:rStyle w:val="y2iqfc"/>
                <w:rFonts w:ascii="Garamond" w:hAnsi="Garamond"/>
                <w:color w:val="202124"/>
                <w:sz w:val="22"/>
                <w:szCs w:val="22"/>
                <w:lang w:val="en"/>
              </w:rPr>
              <w:t>eviewer</w:t>
            </w:r>
            <w:r w:rsidR="00987BC9" w:rsidRPr="00615189">
              <w:rPr>
                <w:rStyle w:val="y2iqfc"/>
                <w:rFonts w:ascii="Garamond" w:hAnsi="Garamond"/>
                <w:color w:val="202124"/>
                <w:sz w:val="22"/>
                <w:szCs w:val="22"/>
                <w:lang w:val="en"/>
              </w:rPr>
              <w:t xml:space="preserve"> of scientific research for the Journal of Arab Studies at the Complutense University in Madrid,</w:t>
            </w:r>
          </w:p>
          <w:p w14:paraId="159D8E06" w14:textId="77777777" w:rsidR="00435231" w:rsidRPr="00615189" w:rsidRDefault="00435231" w:rsidP="004253F7">
            <w:pPr>
              <w:rPr>
                <w:rFonts w:ascii="Garamond" w:hAnsi="Garamond"/>
              </w:rPr>
            </w:pPr>
          </w:p>
        </w:tc>
        <w:tc>
          <w:tcPr>
            <w:tcW w:w="2881" w:type="dxa"/>
          </w:tcPr>
          <w:p w14:paraId="585E29BC" w14:textId="2F7562DD" w:rsidR="00435231" w:rsidRPr="00615189" w:rsidRDefault="00987BC9" w:rsidP="00615189">
            <w:pPr>
              <w:jc w:val="center"/>
              <w:rPr>
                <w:rFonts w:ascii="Garamond" w:hAnsi="Garamond"/>
              </w:rPr>
            </w:pPr>
            <w:r w:rsidRPr="00615189">
              <w:rPr>
                <w:rStyle w:val="y2iqfc"/>
                <w:rFonts w:ascii="Garamond" w:hAnsi="Garamond"/>
                <w:color w:val="202124"/>
                <w:lang w:val="en"/>
              </w:rPr>
              <w:t>Complutense University in Madrid</w:t>
            </w:r>
          </w:p>
        </w:tc>
        <w:tc>
          <w:tcPr>
            <w:tcW w:w="1795" w:type="dxa"/>
          </w:tcPr>
          <w:p w14:paraId="2F73FBEC" w14:textId="50305ED7" w:rsidR="00435231" w:rsidRPr="00615189" w:rsidRDefault="00615189" w:rsidP="00615189">
            <w:pPr>
              <w:jc w:val="center"/>
              <w:rPr>
                <w:rFonts w:ascii="Garamond" w:hAnsi="Garamond"/>
              </w:rPr>
            </w:pPr>
            <w:r w:rsidRPr="00615189">
              <w:rPr>
                <w:rFonts w:ascii="Garamond" w:hAnsi="Garamond"/>
              </w:rPr>
              <w:t>2016</w:t>
            </w:r>
          </w:p>
        </w:tc>
      </w:tr>
      <w:tr w:rsidR="00435231" w:rsidRPr="00615189" w14:paraId="3C889143" w14:textId="77777777" w:rsidTr="004253F7">
        <w:trPr>
          <w:jc w:val="center"/>
        </w:trPr>
        <w:tc>
          <w:tcPr>
            <w:tcW w:w="445" w:type="dxa"/>
          </w:tcPr>
          <w:p w14:paraId="482AA9DD" w14:textId="48D1515A" w:rsidR="00435231" w:rsidRPr="00615189" w:rsidRDefault="00615189" w:rsidP="004253F7">
            <w:pPr>
              <w:rPr>
                <w:rFonts w:ascii="Garamond" w:hAnsi="Garamond"/>
              </w:rPr>
            </w:pPr>
            <w:r w:rsidRPr="00615189">
              <w:rPr>
                <w:rFonts w:ascii="Garamond" w:hAnsi="Garamond"/>
              </w:rPr>
              <w:t>7</w:t>
            </w:r>
          </w:p>
        </w:tc>
        <w:tc>
          <w:tcPr>
            <w:tcW w:w="4229" w:type="dxa"/>
          </w:tcPr>
          <w:p w14:paraId="27C358B5" w14:textId="474512EC" w:rsidR="00435231" w:rsidRPr="00615189" w:rsidRDefault="00615189" w:rsidP="00615189">
            <w:pPr>
              <w:pStyle w:val="HTMLPreformatted"/>
              <w:jc w:val="center"/>
              <w:rPr>
                <w:rFonts w:ascii="Garamond" w:hAnsi="Garamond"/>
                <w:sz w:val="22"/>
                <w:szCs w:val="22"/>
              </w:rPr>
            </w:pPr>
            <w:r w:rsidRPr="00615189">
              <w:rPr>
                <w:rStyle w:val="y2iqfc"/>
                <w:rFonts w:ascii="Garamond" w:hAnsi="Garamond"/>
                <w:color w:val="202124"/>
                <w:sz w:val="22"/>
                <w:szCs w:val="22"/>
                <w:lang w:val="en"/>
              </w:rPr>
              <w:t>Reviewer</w:t>
            </w:r>
            <w:r w:rsidR="00987BC9" w:rsidRPr="00615189">
              <w:rPr>
                <w:rStyle w:val="y2iqfc"/>
                <w:rFonts w:ascii="Garamond" w:hAnsi="Garamond"/>
                <w:color w:val="202124"/>
                <w:sz w:val="22"/>
                <w:szCs w:val="22"/>
                <w:lang w:val="en"/>
              </w:rPr>
              <w:t xml:space="preserve"> of scientific research in the field of Spanish linguistics submitted for publication in Egyptian scientific journals</w:t>
            </w:r>
          </w:p>
        </w:tc>
        <w:tc>
          <w:tcPr>
            <w:tcW w:w="2881" w:type="dxa"/>
          </w:tcPr>
          <w:p w14:paraId="495A4340" w14:textId="7F6C36D0" w:rsidR="0090578B" w:rsidRPr="00615189" w:rsidRDefault="0090578B" w:rsidP="00615189">
            <w:pPr>
              <w:pStyle w:val="HTMLPreformatted"/>
              <w:jc w:val="center"/>
              <w:rPr>
                <w:rStyle w:val="y2iqfc"/>
                <w:rFonts w:ascii="Garamond" w:hAnsi="Garamond"/>
                <w:color w:val="202124"/>
                <w:sz w:val="22"/>
                <w:szCs w:val="22"/>
                <w:lang w:val="en"/>
              </w:rPr>
            </w:pPr>
            <w:r w:rsidRPr="00615189">
              <w:rPr>
                <w:rStyle w:val="y2iqfc"/>
                <w:rFonts w:ascii="Garamond" w:hAnsi="Garamond"/>
                <w:color w:val="202124"/>
                <w:sz w:val="22"/>
                <w:szCs w:val="22"/>
                <w:lang w:val="en"/>
              </w:rPr>
              <w:t>Journal of the Faculty of Arts - Cairo University</w:t>
            </w:r>
          </w:p>
          <w:p w14:paraId="26D2DAAC" w14:textId="77777777" w:rsidR="0090578B" w:rsidRPr="00615189" w:rsidRDefault="0090578B" w:rsidP="0090578B">
            <w:pPr>
              <w:pStyle w:val="HTMLPreformatted"/>
              <w:rPr>
                <w:rFonts w:ascii="Garamond" w:hAnsi="Garamond"/>
                <w:color w:val="202124"/>
                <w:sz w:val="22"/>
                <w:szCs w:val="22"/>
              </w:rPr>
            </w:pPr>
            <w:r w:rsidRPr="00615189">
              <w:rPr>
                <w:rStyle w:val="y2iqfc"/>
                <w:rFonts w:ascii="Garamond" w:hAnsi="Garamond"/>
                <w:color w:val="202124"/>
                <w:sz w:val="22"/>
                <w:szCs w:val="22"/>
                <w:lang w:val="en"/>
              </w:rPr>
              <w:t xml:space="preserve">Journal of Languages </w:t>
            </w:r>
            <w:r w:rsidRPr="00615189">
              <w:rPr>
                <w:rStyle w:val="y2iqfc"/>
                <w:rFonts w:ascii="Times New Roman" w:hAnsi="Times New Roman" w:cs="Times New Roman"/>
                <w:color w:val="202124"/>
                <w:sz w:val="22"/>
                <w:szCs w:val="22"/>
                <w:lang w:val="en"/>
              </w:rPr>
              <w:t>​​</w:t>
            </w:r>
            <w:r w:rsidRPr="00615189">
              <w:rPr>
                <w:rStyle w:val="y2iqfc"/>
                <w:rFonts w:ascii="Garamond" w:hAnsi="Garamond"/>
                <w:color w:val="202124"/>
                <w:sz w:val="22"/>
                <w:szCs w:val="22"/>
                <w:lang w:val="en"/>
              </w:rPr>
              <w:t xml:space="preserve">and </w:t>
            </w:r>
          </w:p>
          <w:p w14:paraId="0C2ECDEE" w14:textId="2ABCA23C" w:rsidR="00435231" w:rsidRPr="00615189" w:rsidRDefault="00987BC9" w:rsidP="00615189">
            <w:pPr>
              <w:jc w:val="center"/>
              <w:rPr>
                <w:rFonts w:ascii="Garamond" w:hAnsi="Garamond"/>
              </w:rPr>
            </w:pPr>
            <w:r w:rsidRPr="00615189">
              <w:rPr>
                <w:rStyle w:val="y2iqfc"/>
                <w:rFonts w:ascii="Garamond" w:hAnsi="Garamond"/>
                <w:color w:val="202124"/>
                <w:lang w:val="en"/>
              </w:rPr>
              <w:t>Translation Center - Cairo University</w:t>
            </w:r>
          </w:p>
        </w:tc>
        <w:tc>
          <w:tcPr>
            <w:tcW w:w="1795" w:type="dxa"/>
          </w:tcPr>
          <w:p w14:paraId="7A9EE372" w14:textId="1D0C541C" w:rsidR="00435231" w:rsidRPr="00615189" w:rsidRDefault="00615189" w:rsidP="00615189">
            <w:pPr>
              <w:jc w:val="center"/>
              <w:rPr>
                <w:rFonts w:ascii="Garamond" w:hAnsi="Garamond"/>
              </w:rPr>
            </w:pPr>
            <w:r w:rsidRPr="00615189">
              <w:rPr>
                <w:rFonts w:ascii="Garamond" w:hAnsi="Garamond"/>
              </w:rPr>
              <w:t>Since 2017 till now</w:t>
            </w:r>
          </w:p>
        </w:tc>
      </w:tr>
      <w:tr w:rsidR="00435231" w:rsidRPr="00615189" w14:paraId="6FD336D8" w14:textId="77777777" w:rsidTr="004253F7">
        <w:trPr>
          <w:jc w:val="center"/>
        </w:trPr>
        <w:tc>
          <w:tcPr>
            <w:tcW w:w="445" w:type="dxa"/>
          </w:tcPr>
          <w:p w14:paraId="5E399320" w14:textId="212AC14A" w:rsidR="00435231" w:rsidRPr="00615189" w:rsidRDefault="00615189" w:rsidP="004253F7">
            <w:pPr>
              <w:rPr>
                <w:rFonts w:ascii="Garamond" w:hAnsi="Garamond"/>
              </w:rPr>
            </w:pPr>
            <w:r w:rsidRPr="00615189">
              <w:rPr>
                <w:rFonts w:ascii="Garamond" w:hAnsi="Garamond"/>
              </w:rPr>
              <w:t>8</w:t>
            </w:r>
          </w:p>
        </w:tc>
        <w:tc>
          <w:tcPr>
            <w:tcW w:w="4229" w:type="dxa"/>
          </w:tcPr>
          <w:p w14:paraId="2CDA37E3" w14:textId="3FF3D20F" w:rsidR="00987BC9" w:rsidRPr="00615189" w:rsidRDefault="0090578B"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Reviewer</w:t>
            </w:r>
            <w:r w:rsidR="00987BC9" w:rsidRPr="00615189">
              <w:rPr>
                <w:rStyle w:val="y2iqfc"/>
                <w:rFonts w:ascii="Garamond" w:hAnsi="Garamond"/>
                <w:color w:val="202124"/>
                <w:sz w:val="22"/>
                <w:szCs w:val="22"/>
                <w:lang w:val="en"/>
              </w:rPr>
              <w:t xml:space="preserve"> of scientific research in the field of Spanish linguistics submitted for publication in scientific journals at the University of</w:t>
            </w:r>
            <w:r w:rsidRPr="00615189">
              <w:rPr>
                <w:rStyle w:val="y2iqfc"/>
                <w:rFonts w:ascii="Garamond" w:hAnsi="Garamond"/>
                <w:color w:val="202124"/>
                <w:sz w:val="22"/>
                <w:szCs w:val="22"/>
                <w:lang w:val="en"/>
              </w:rPr>
              <w:t xml:space="preserve"> Baghdad</w:t>
            </w:r>
          </w:p>
          <w:p w14:paraId="61CE2005" w14:textId="77777777" w:rsidR="00435231" w:rsidRPr="00615189" w:rsidRDefault="00435231" w:rsidP="004253F7">
            <w:pPr>
              <w:rPr>
                <w:rFonts w:ascii="Garamond" w:hAnsi="Garamond"/>
              </w:rPr>
            </w:pPr>
          </w:p>
        </w:tc>
        <w:tc>
          <w:tcPr>
            <w:tcW w:w="2881" w:type="dxa"/>
          </w:tcPr>
          <w:p w14:paraId="3BAF4126" w14:textId="5336D568" w:rsidR="00435231" w:rsidRPr="00615189" w:rsidRDefault="00987BC9" w:rsidP="00615189">
            <w:pPr>
              <w:jc w:val="center"/>
              <w:rPr>
                <w:rFonts w:ascii="Garamond" w:hAnsi="Garamond"/>
              </w:rPr>
            </w:pPr>
            <w:r w:rsidRPr="00615189">
              <w:rPr>
                <w:rStyle w:val="y2iqfc"/>
                <w:rFonts w:ascii="Garamond" w:hAnsi="Garamond"/>
                <w:color w:val="202124"/>
                <w:lang w:val="en"/>
              </w:rPr>
              <w:t>University of Baghdad</w:t>
            </w:r>
          </w:p>
        </w:tc>
        <w:tc>
          <w:tcPr>
            <w:tcW w:w="1795" w:type="dxa"/>
          </w:tcPr>
          <w:p w14:paraId="4D6326C5" w14:textId="3B531E91" w:rsidR="00435231" w:rsidRPr="00615189" w:rsidRDefault="00615189" w:rsidP="00615189">
            <w:pPr>
              <w:jc w:val="center"/>
              <w:rPr>
                <w:rFonts w:ascii="Garamond" w:hAnsi="Garamond"/>
              </w:rPr>
            </w:pPr>
            <w:r w:rsidRPr="00615189">
              <w:rPr>
                <w:rFonts w:ascii="Garamond" w:hAnsi="Garamond"/>
              </w:rPr>
              <w:t>2018</w:t>
            </w:r>
          </w:p>
        </w:tc>
      </w:tr>
      <w:tr w:rsidR="00435231" w:rsidRPr="00615189" w14:paraId="603A4C92" w14:textId="77777777" w:rsidTr="004253F7">
        <w:trPr>
          <w:jc w:val="center"/>
        </w:trPr>
        <w:tc>
          <w:tcPr>
            <w:tcW w:w="445" w:type="dxa"/>
          </w:tcPr>
          <w:p w14:paraId="14EBF029" w14:textId="0045F453" w:rsidR="00435231" w:rsidRPr="00615189" w:rsidRDefault="00615189" w:rsidP="004253F7">
            <w:pPr>
              <w:rPr>
                <w:rFonts w:ascii="Garamond" w:hAnsi="Garamond"/>
              </w:rPr>
            </w:pPr>
            <w:r w:rsidRPr="00615189">
              <w:rPr>
                <w:rFonts w:ascii="Garamond" w:hAnsi="Garamond"/>
              </w:rPr>
              <w:t>9</w:t>
            </w:r>
          </w:p>
        </w:tc>
        <w:tc>
          <w:tcPr>
            <w:tcW w:w="4229" w:type="dxa"/>
          </w:tcPr>
          <w:p w14:paraId="009D12B6" w14:textId="07CE59A0" w:rsidR="00987BC9" w:rsidRPr="00615189" w:rsidRDefault="0090578B"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Reviewer</w:t>
            </w:r>
            <w:r w:rsidR="00987BC9" w:rsidRPr="00615189">
              <w:rPr>
                <w:rStyle w:val="y2iqfc"/>
                <w:rFonts w:ascii="Garamond" w:hAnsi="Garamond"/>
                <w:color w:val="202124"/>
                <w:sz w:val="22"/>
                <w:szCs w:val="22"/>
                <w:lang w:val="en"/>
              </w:rPr>
              <w:t xml:space="preserve"> of research presented at the First Conference on Spanish as a Foreign Language in the Middle East organized by the Instituto Cervantes in Cairo on November 30 and December 1, 2018.</w:t>
            </w:r>
          </w:p>
          <w:p w14:paraId="3A6919C1" w14:textId="77777777" w:rsidR="00435231" w:rsidRPr="00615189" w:rsidRDefault="00435231" w:rsidP="004253F7">
            <w:pPr>
              <w:rPr>
                <w:rFonts w:ascii="Garamond" w:hAnsi="Garamond"/>
              </w:rPr>
            </w:pPr>
          </w:p>
        </w:tc>
        <w:tc>
          <w:tcPr>
            <w:tcW w:w="2881" w:type="dxa"/>
          </w:tcPr>
          <w:p w14:paraId="6D0DD82D" w14:textId="008D80F6" w:rsidR="00435231" w:rsidRPr="00615189" w:rsidRDefault="00987BC9" w:rsidP="00615189">
            <w:pPr>
              <w:jc w:val="center"/>
              <w:rPr>
                <w:rFonts w:ascii="Garamond" w:hAnsi="Garamond"/>
              </w:rPr>
            </w:pPr>
            <w:r w:rsidRPr="00615189">
              <w:rPr>
                <w:rStyle w:val="y2iqfc"/>
                <w:rFonts w:ascii="Garamond" w:hAnsi="Garamond"/>
                <w:color w:val="202124"/>
                <w:lang w:val="en"/>
              </w:rPr>
              <w:t>Instituto Cervantes in Cairo</w:t>
            </w:r>
          </w:p>
        </w:tc>
        <w:tc>
          <w:tcPr>
            <w:tcW w:w="1795" w:type="dxa"/>
          </w:tcPr>
          <w:p w14:paraId="472B3919" w14:textId="34A6B7C9" w:rsidR="00435231" w:rsidRPr="00615189" w:rsidRDefault="00615189" w:rsidP="00615189">
            <w:pPr>
              <w:jc w:val="center"/>
              <w:rPr>
                <w:rFonts w:ascii="Garamond" w:hAnsi="Garamond"/>
              </w:rPr>
            </w:pPr>
            <w:r w:rsidRPr="00615189">
              <w:rPr>
                <w:rFonts w:ascii="Garamond" w:hAnsi="Garamond"/>
              </w:rPr>
              <w:t>2018</w:t>
            </w:r>
          </w:p>
        </w:tc>
      </w:tr>
      <w:tr w:rsidR="00435231" w:rsidRPr="00615189" w14:paraId="0FCC73EB" w14:textId="77777777" w:rsidTr="004253F7">
        <w:trPr>
          <w:jc w:val="center"/>
        </w:trPr>
        <w:tc>
          <w:tcPr>
            <w:tcW w:w="445" w:type="dxa"/>
          </w:tcPr>
          <w:p w14:paraId="37986ABC" w14:textId="17BFAF32" w:rsidR="00435231" w:rsidRPr="00615189" w:rsidRDefault="00615189" w:rsidP="004253F7">
            <w:pPr>
              <w:rPr>
                <w:rFonts w:ascii="Garamond" w:hAnsi="Garamond"/>
              </w:rPr>
            </w:pPr>
            <w:r w:rsidRPr="00615189">
              <w:rPr>
                <w:rFonts w:ascii="Garamond" w:hAnsi="Garamond"/>
              </w:rPr>
              <w:t>10</w:t>
            </w:r>
          </w:p>
        </w:tc>
        <w:tc>
          <w:tcPr>
            <w:tcW w:w="4229" w:type="dxa"/>
          </w:tcPr>
          <w:p w14:paraId="231C27B0" w14:textId="1251103E" w:rsidR="00987BC9" w:rsidRPr="00615189" w:rsidRDefault="00987BC9"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 xml:space="preserve">Scientific research </w:t>
            </w:r>
            <w:r w:rsidR="0090578B" w:rsidRPr="00615189">
              <w:rPr>
                <w:rStyle w:val="y2iqfc"/>
                <w:rFonts w:ascii="Garamond" w:hAnsi="Garamond"/>
                <w:color w:val="202124"/>
                <w:sz w:val="22"/>
                <w:szCs w:val="22"/>
                <w:lang w:val="en"/>
              </w:rPr>
              <w:t>revi</w:t>
            </w:r>
            <w:r w:rsidR="00615189" w:rsidRPr="00615189">
              <w:rPr>
                <w:rStyle w:val="y2iqfc"/>
                <w:rFonts w:ascii="Garamond" w:hAnsi="Garamond"/>
                <w:color w:val="202124"/>
                <w:sz w:val="22"/>
                <w:szCs w:val="22"/>
                <w:lang w:val="en"/>
              </w:rPr>
              <w:t>ewer</w:t>
            </w:r>
            <w:r w:rsidRPr="00615189">
              <w:rPr>
                <w:rStyle w:val="y2iqfc"/>
                <w:rFonts w:ascii="Garamond" w:hAnsi="Garamond"/>
                <w:color w:val="202124"/>
                <w:sz w:val="22"/>
                <w:szCs w:val="22"/>
                <w:lang w:val="en"/>
              </w:rPr>
              <w:t xml:space="preserve"> for the Journal Circle of Linguistics Applied to Communication</w:t>
            </w:r>
          </w:p>
          <w:p w14:paraId="6D438523" w14:textId="77777777" w:rsidR="00435231" w:rsidRPr="00615189" w:rsidRDefault="00435231" w:rsidP="004253F7">
            <w:pPr>
              <w:rPr>
                <w:rFonts w:ascii="Garamond" w:hAnsi="Garamond"/>
              </w:rPr>
            </w:pPr>
          </w:p>
        </w:tc>
        <w:tc>
          <w:tcPr>
            <w:tcW w:w="2881" w:type="dxa"/>
          </w:tcPr>
          <w:p w14:paraId="52577D8F" w14:textId="321D62A5" w:rsidR="00435231" w:rsidRPr="00615189" w:rsidRDefault="00987BC9" w:rsidP="00615189">
            <w:pPr>
              <w:jc w:val="center"/>
              <w:rPr>
                <w:rFonts w:ascii="Garamond" w:hAnsi="Garamond"/>
              </w:rPr>
            </w:pPr>
            <w:r w:rsidRPr="00615189">
              <w:rPr>
                <w:rStyle w:val="y2iqfc"/>
                <w:rFonts w:ascii="Garamond" w:hAnsi="Garamond"/>
                <w:color w:val="202124"/>
                <w:lang w:val="en"/>
              </w:rPr>
              <w:t>University of Salamanca, Spain</w:t>
            </w:r>
          </w:p>
        </w:tc>
        <w:tc>
          <w:tcPr>
            <w:tcW w:w="1795" w:type="dxa"/>
          </w:tcPr>
          <w:p w14:paraId="0178BBE2" w14:textId="3E74BB1C" w:rsidR="00435231" w:rsidRPr="00615189" w:rsidRDefault="00615189" w:rsidP="00615189">
            <w:pPr>
              <w:jc w:val="center"/>
              <w:rPr>
                <w:rFonts w:ascii="Garamond" w:hAnsi="Garamond"/>
              </w:rPr>
            </w:pPr>
            <w:r w:rsidRPr="00615189">
              <w:rPr>
                <w:rFonts w:ascii="Garamond" w:hAnsi="Garamond"/>
              </w:rPr>
              <w:t>2018</w:t>
            </w:r>
          </w:p>
        </w:tc>
      </w:tr>
      <w:tr w:rsidR="00435231" w:rsidRPr="00615189" w14:paraId="137509E5" w14:textId="77777777" w:rsidTr="004253F7">
        <w:trPr>
          <w:jc w:val="center"/>
        </w:trPr>
        <w:tc>
          <w:tcPr>
            <w:tcW w:w="445" w:type="dxa"/>
          </w:tcPr>
          <w:p w14:paraId="3187B54C" w14:textId="2FD4EED9" w:rsidR="00435231" w:rsidRPr="00615189" w:rsidRDefault="00615189" w:rsidP="004253F7">
            <w:pPr>
              <w:rPr>
                <w:rFonts w:ascii="Garamond" w:hAnsi="Garamond"/>
              </w:rPr>
            </w:pPr>
            <w:r w:rsidRPr="00615189">
              <w:rPr>
                <w:rFonts w:ascii="Garamond" w:hAnsi="Garamond"/>
              </w:rPr>
              <w:lastRenderedPageBreak/>
              <w:t>11</w:t>
            </w:r>
          </w:p>
        </w:tc>
        <w:tc>
          <w:tcPr>
            <w:tcW w:w="4229" w:type="dxa"/>
          </w:tcPr>
          <w:p w14:paraId="1689CD96" w14:textId="77777777" w:rsidR="00987BC9" w:rsidRPr="00615189" w:rsidRDefault="00987BC9"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"Honorary Editor" of the Special Edition of the International Journal of Applied Linguistics and Translation IJALY, under the title "Theatrical Translation"</w:t>
            </w:r>
          </w:p>
          <w:p w14:paraId="3E42E90F" w14:textId="77777777" w:rsidR="00435231" w:rsidRPr="00615189" w:rsidRDefault="00435231" w:rsidP="004253F7">
            <w:pPr>
              <w:rPr>
                <w:rFonts w:ascii="Garamond" w:hAnsi="Garamond"/>
              </w:rPr>
            </w:pPr>
          </w:p>
        </w:tc>
        <w:tc>
          <w:tcPr>
            <w:tcW w:w="2881" w:type="dxa"/>
          </w:tcPr>
          <w:p w14:paraId="27F3A860" w14:textId="77777777" w:rsidR="00435231" w:rsidRPr="00615189" w:rsidRDefault="00435231" w:rsidP="004253F7">
            <w:pPr>
              <w:rPr>
                <w:rFonts w:ascii="Garamond" w:hAnsi="Garamond"/>
              </w:rPr>
            </w:pPr>
          </w:p>
        </w:tc>
        <w:tc>
          <w:tcPr>
            <w:tcW w:w="1795" w:type="dxa"/>
          </w:tcPr>
          <w:p w14:paraId="498F246B" w14:textId="2B244B73" w:rsidR="00435231" w:rsidRPr="00615189" w:rsidRDefault="00615189" w:rsidP="00615189">
            <w:pPr>
              <w:jc w:val="center"/>
              <w:rPr>
                <w:rFonts w:ascii="Garamond" w:hAnsi="Garamond"/>
              </w:rPr>
            </w:pPr>
            <w:r w:rsidRPr="00615189">
              <w:rPr>
                <w:rFonts w:ascii="Garamond" w:hAnsi="Garamond"/>
              </w:rPr>
              <w:t>2019</w:t>
            </w:r>
          </w:p>
        </w:tc>
      </w:tr>
      <w:tr w:rsidR="00435231" w:rsidRPr="00615189" w14:paraId="11C8EB8C" w14:textId="77777777" w:rsidTr="004253F7">
        <w:trPr>
          <w:jc w:val="center"/>
        </w:trPr>
        <w:tc>
          <w:tcPr>
            <w:tcW w:w="445" w:type="dxa"/>
          </w:tcPr>
          <w:p w14:paraId="0C0954AF" w14:textId="06DD05CE" w:rsidR="00435231" w:rsidRPr="00615189" w:rsidRDefault="00615189" w:rsidP="004253F7">
            <w:pPr>
              <w:rPr>
                <w:rFonts w:ascii="Garamond" w:hAnsi="Garamond"/>
              </w:rPr>
            </w:pPr>
            <w:r w:rsidRPr="00615189">
              <w:rPr>
                <w:rFonts w:ascii="Garamond" w:hAnsi="Garamond"/>
              </w:rPr>
              <w:t>12</w:t>
            </w:r>
          </w:p>
        </w:tc>
        <w:tc>
          <w:tcPr>
            <w:tcW w:w="4229" w:type="dxa"/>
          </w:tcPr>
          <w:p w14:paraId="071C585E" w14:textId="731C8194" w:rsidR="00987BC9" w:rsidRPr="00615189" w:rsidRDefault="00987BC9" w:rsidP="00615189">
            <w:pPr>
              <w:pStyle w:val="HTMLPreformatted"/>
              <w:jc w:val="center"/>
              <w:rPr>
                <w:rStyle w:val="y2iqfc"/>
                <w:rFonts w:ascii="Garamond" w:hAnsi="Garamond"/>
                <w:color w:val="202124"/>
                <w:sz w:val="22"/>
                <w:szCs w:val="22"/>
                <w:lang w:val="en"/>
              </w:rPr>
            </w:pPr>
            <w:r w:rsidRPr="00615189">
              <w:rPr>
                <w:rStyle w:val="y2iqfc"/>
                <w:rFonts w:ascii="Garamond" w:hAnsi="Garamond"/>
                <w:color w:val="202124"/>
                <w:sz w:val="22"/>
                <w:szCs w:val="22"/>
                <w:lang w:val="en"/>
              </w:rPr>
              <w:t xml:space="preserve">Member of the Committee for </w:t>
            </w:r>
            <w:r w:rsidR="0090578B" w:rsidRPr="00615189">
              <w:rPr>
                <w:rStyle w:val="y2iqfc"/>
                <w:rFonts w:ascii="Garamond" w:hAnsi="Garamond"/>
                <w:color w:val="202124"/>
                <w:sz w:val="22"/>
                <w:szCs w:val="22"/>
                <w:lang w:val="en"/>
              </w:rPr>
              <w:t xml:space="preserve">Selection of </w:t>
            </w:r>
            <w:r w:rsidRPr="00615189">
              <w:rPr>
                <w:rStyle w:val="y2iqfc"/>
                <w:rFonts w:ascii="Garamond" w:hAnsi="Garamond"/>
                <w:color w:val="202124"/>
                <w:sz w:val="22"/>
                <w:szCs w:val="22"/>
                <w:lang w:val="en"/>
              </w:rPr>
              <w:t xml:space="preserve">Candidates for </w:t>
            </w:r>
            <w:r w:rsidR="0090578B" w:rsidRPr="00615189">
              <w:rPr>
                <w:rStyle w:val="y2iqfc"/>
                <w:rFonts w:ascii="Garamond" w:hAnsi="Garamond"/>
                <w:color w:val="202124"/>
                <w:sz w:val="22"/>
                <w:szCs w:val="22"/>
                <w:lang w:val="en"/>
              </w:rPr>
              <w:t>University</w:t>
            </w:r>
            <w:r w:rsidRPr="00615189">
              <w:rPr>
                <w:rStyle w:val="y2iqfc"/>
                <w:rFonts w:ascii="Garamond" w:hAnsi="Garamond"/>
                <w:color w:val="202124"/>
                <w:sz w:val="22"/>
                <w:szCs w:val="22"/>
                <w:lang w:val="en"/>
              </w:rPr>
              <w:t xml:space="preserve"> Teaching Staff of the Spanish Language Department</w:t>
            </w:r>
          </w:p>
          <w:p w14:paraId="6576C525" w14:textId="0253245D" w:rsidR="00987BC9" w:rsidRPr="00615189" w:rsidRDefault="00987BC9" w:rsidP="004253F7">
            <w:pPr>
              <w:pStyle w:val="HTMLPreformatted"/>
              <w:rPr>
                <w:rFonts w:ascii="Garamond" w:hAnsi="Garamond"/>
                <w:color w:val="202124"/>
                <w:sz w:val="22"/>
                <w:szCs w:val="22"/>
              </w:rPr>
            </w:pPr>
          </w:p>
          <w:p w14:paraId="5D0283C8" w14:textId="77777777" w:rsidR="00435231" w:rsidRPr="00615189" w:rsidRDefault="00435231" w:rsidP="004253F7">
            <w:pPr>
              <w:rPr>
                <w:rFonts w:ascii="Garamond" w:hAnsi="Garamond"/>
              </w:rPr>
            </w:pPr>
          </w:p>
        </w:tc>
        <w:tc>
          <w:tcPr>
            <w:tcW w:w="2881" w:type="dxa"/>
          </w:tcPr>
          <w:p w14:paraId="44867110" w14:textId="4AA6BD41" w:rsidR="00435231" w:rsidRPr="00615189" w:rsidRDefault="00987BC9" w:rsidP="00615189">
            <w:pPr>
              <w:jc w:val="center"/>
              <w:rPr>
                <w:rFonts w:ascii="Garamond" w:hAnsi="Garamond"/>
              </w:rPr>
            </w:pPr>
            <w:proofErr w:type="spellStart"/>
            <w:r w:rsidRPr="00615189">
              <w:rPr>
                <w:rStyle w:val="y2iqfc"/>
                <w:rFonts w:ascii="Garamond" w:hAnsi="Garamond"/>
                <w:color w:val="202124"/>
                <w:lang w:val="en"/>
              </w:rPr>
              <w:t>Zagazig</w:t>
            </w:r>
            <w:proofErr w:type="spellEnd"/>
            <w:r w:rsidRPr="00615189">
              <w:rPr>
                <w:rStyle w:val="y2iqfc"/>
                <w:rFonts w:ascii="Garamond" w:hAnsi="Garamond"/>
                <w:color w:val="202124"/>
                <w:lang w:val="en"/>
              </w:rPr>
              <w:t xml:space="preserve"> University</w:t>
            </w:r>
          </w:p>
        </w:tc>
        <w:tc>
          <w:tcPr>
            <w:tcW w:w="1795" w:type="dxa"/>
          </w:tcPr>
          <w:p w14:paraId="74AC51BE" w14:textId="64C4E939" w:rsidR="00435231" w:rsidRPr="00615189" w:rsidRDefault="00615189" w:rsidP="00615189">
            <w:pPr>
              <w:jc w:val="center"/>
              <w:rPr>
                <w:rFonts w:ascii="Garamond" w:hAnsi="Garamond"/>
              </w:rPr>
            </w:pPr>
            <w:r w:rsidRPr="00615189">
              <w:rPr>
                <w:rFonts w:ascii="Garamond" w:hAnsi="Garamond"/>
              </w:rPr>
              <w:t>2020</w:t>
            </w:r>
          </w:p>
        </w:tc>
      </w:tr>
      <w:tr w:rsidR="00435231" w:rsidRPr="00615189" w14:paraId="3475EDCC" w14:textId="77777777" w:rsidTr="004253F7">
        <w:trPr>
          <w:jc w:val="center"/>
        </w:trPr>
        <w:tc>
          <w:tcPr>
            <w:tcW w:w="445" w:type="dxa"/>
          </w:tcPr>
          <w:p w14:paraId="640127B5" w14:textId="3A65E1AB" w:rsidR="00435231" w:rsidRPr="00615189" w:rsidRDefault="00615189" w:rsidP="004253F7">
            <w:pPr>
              <w:rPr>
                <w:rFonts w:ascii="Garamond" w:hAnsi="Garamond"/>
              </w:rPr>
            </w:pPr>
            <w:r w:rsidRPr="00615189">
              <w:rPr>
                <w:rFonts w:ascii="Garamond" w:hAnsi="Garamond"/>
              </w:rPr>
              <w:t>13</w:t>
            </w:r>
          </w:p>
        </w:tc>
        <w:tc>
          <w:tcPr>
            <w:tcW w:w="4229" w:type="dxa"/>
          </w:tcPr>
          <w:p w14:paraId="6720FA00" w14:textId="30F99D83" w:rsidR="0090578B" w:rsidRPr="00615189" w:rsidRDefault="00615189"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Member of the Committee for Selection of Candidates for University Teaching Staff of the Spanish Language Department</w:t>
            </w:r>
          </w:p>
          <w:p w14:paraId="1B5D4065" w14:textId="77777777" w:rsidR="00435231" w:rsidRPr="00615189" w:rsidRDefault="00435231" w:rsidP="004253F7">
            <w:pPr>
              <w:rPr>
                <w:rFonts w:ascii="Garamond" w:hAnsi="Garamond"/>
              </w:rPr>
            </w:pPr>
          </w:p>
        </w:tc>
        <w:tc>
          <w:tcPr>
            <w:tcW w:w="2881" w:type="dxa"/>
          </w:tcPr>
          <w:p w14:paraId="637C1CE9" w14:textId="17ADBBCC" w:rsidR="00435231" w:rsidRPr="00615189" w:rsidRDefault="00615189" w:rsidP="00615189">
            <w:pPr>
              <w:jc w:val="center"/>
              <w:rPr>
                <w:rFonts w:ascii="Garamond" w:hAnsi="Garamond"/>
              </w:rPr>
            </w:pPr>
            <w:r w:rsidRPr="00615189">
              <w:rPr>
                <w:rFonts w:ascii="Garamond" w:hAnsi="Garamond"/>
              </w:rPr>
              <w:t>6 de October University</w:t>
            </w:r>
          </w:p>
        </w:tc>
        <w:tc>
          <w:tcPr>
            <w:tcW w:w="1795" w:type="dxa"/>
          </w:tcPr>
          <w:p w14:paraId="2B6DF5A8" w14:textId="3F6A979E" w:rsidR="00435231" w:rsidRPr="00615189" w:rsidRDefault="00615189" w:rsidP="00615189">
            <w:pPr>
              <w:jc w:val="center"/>
              <w:rPr>
                <w:rFonts w:ascii="Garamond" w:hAnsi="Garamond"/>
              </w:rPr>
            </w:pPr>
            <w:r w:rsidRPr="00615189">
              <w:rPr>
                <w:rFonts w:ascii="Garamond" w:hAnsi="Garamond"/>
              </w:rPr>
              <w:t>2021</w:t>
            </w:r>
          </w:p>
        </w:tc>
      </w:tr>
      <w:tr w:rsidR="00435231" w:rsidRPr="00615189" w14:paraId="29F80F04" w14:textId="77777777" w:rsidTr="004253F7">
        <w:trPr>
          <w:jc w:val="center"/>
        </w:trPr>
        <w:tc>
          <w:tcPr>
            <w:tcW w:w="445" w:type="dxa"/>
          </w:tcPr>
          <w:p w14:paraId="2B3074B1" w14:textId="1F56005E" w:rsidR="00435231" w:rsidRPr="00615189" w:rsidRDefault="00615189" w:rsidP="004253F7">
            <w:pPr>
              <w:rPr>
                <w:rFonts w:ascii="Garamond" w:hAnsi="Garamond"/>
              </w:rPr>
            </w:pPr>
            <w:r w:rsidRPr="00615189">
              <w:rPr>
                <w:rFonts w:ascii="Garamond" w:hAnsi="Garamond"/>
              </w:rPr>
              <w:t>14</w:t>
            </w:r>
          </w:p>
        </w:tc>
        <w:tc>
          <w:tcPr>
            <w:tcW w:w="4229" w:type="dxa"/>
          </w:tcPr>
          <w:p w14:paraId="07136D72" w14:textId="77777777" w:rsidR="00987BC9" w:rsidRPr="00615189" w:rsidRDefault="00987BC9" w:rsidP="00615189">
            <w:pPr>
              <w:pStyle w:val="HTMLPreformatted"/>
              <w:jc w:val="center"/>
              <w:rPr>
                <w:rFonts w:ascii="Garamond" w:hAnsi="Garamond"/>
                <w:color w:val="202124"/>
                <w:sz w:val="22"/>
                <w:szCs w:val="22"/>
              </w:rPr>
            </w:pPr>
            <w:r w:rsidRPr="00615189">
              <w:rPr>
                <w:rStyle w:val="y2iqfc"/>
                <w:rFonts w:ascii="Garamond" w:hAnsi="Garamond"/>
                <w:color w:val="202124"/>
                <w:sz w:val="22"/>
                <w:szCs w:val="22"/>
                <w:lang w:val="en"/>
              </w:rPr>
              <w:t>Scientific research reviewer for the Journal of Arab Studies at the Complutense University in Madrid</w:t>
            </w:r>
          </w:p>
          <w:p w14:paraId="7CF96C02" w14:textId="77777777" w:rsidR="00435231" w:rsidRPr="00615189" w:rsidRDefault="00435231" w:rsidP="004253F7">
            <w:pPr>
              <w:rPr>
                <w:rFonts w:ascii="Garamond" w:hAnsi="Garamond"/>
              </w:rPr>
            </w:pPr>
          </w:p>
        </w:tc>
        <w:tc>
          <w:tcPr>
            <w:tcW w:w="2881" w:type="dxa"/>
          </w:tcPr>
          <w:p w14:paraId="07B19466" w14:textId="0525F75F" w:rsidR="00435231" w:rsidRPr="00615189" w:rsidRDefault="00615189" w:rsidP="00615189">
            <w:pPr>
              <w:jc w:val="center"/>
              <w:rPr>
                <w:rFonts w:ascii="Garamond" w:hAnsi="Garamond"/>
              </w:rPr>
            </w:pPr>
            <w:r w:rsidRPr="00615189">
              <w:rPr>
                <w:rFonts w:ascii="Garamond" w:hAnsi="Garamond"/>
              </w:rPr>
              <w:t>Complutense University in Madrid</w:t>
            </w:r>
          </w:p>
        </w:tc>
        <w:tc>
          <w:tcPr>
            <w:tcW w:w="1795" w:type="dxa"/>
          </w:tcPr>
          <w:p w14:paraId="4296B059" w14:textId="5996CE52" w:rsidR="00435231" w:rsidRPr="00615189" w:rsidRDefault="00615189" w:rsidP="00615189">
            <w:pPr>
              <w:jc w:val="center"/>
              <w:rPr>
                <w:rFonts w:ascii="Garamond" w:hAnsi="Garamond"/>
              </w:rPr>
            </w:pPr>
            <w:r w:rsidRPr="00615189">
              <w:rPr>
                <w:rFonts w:ascii="Garamond" w:hAnsi="Garamond"/>
              </w:rPr>
              <w:t>2021</w:t>
            </w:r>
          </w:p>
        </w:tc>
      </w:tr>
    </w:tbl>
    <w:p w14:paraId="39004E59" w14:textId="00955DCB" w:rsidR="00F62F12" w:rsidRPr="00AE0755" w:rsidRDefault="00F62F12" w:rsidP="00F62F12">
      <w:pPr>
        <w:pStyle w:val="HTMLPreformatted"/>
        <w:spacing w:line="540" w:lineRule="atLeast"/>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Seventh: Local and </w:t>
      </w:r>
      <w:r>
        <w:rPr>
          <w:rStyle w:val="y2iqfc"/>
          <w:rFonts w:ascii="Garamond" w:hAnsi="Garamond"/>
          <w:b/>
          <w:bCs/>
          <w:color w:val="202124"/>
          <w:sz w:val="24"/>
          <w:szCs w:val="24"/>
          <w:lang w:val="en"/>
        </w:rPr>
        <w:t>I</w:t>
      </w:r>
      <w:r w:rsidRPr="00AE0755">
        <w:rPr>
          <w:rStyle w:val="y2iqfc"/>
          <w:rFonts w:ascii="Garamond" w:hAnsi="Garamond"/>
          <w:b/>
          <w:bCs/>
          <w:color w:val="202124"/>
          <w:sz w:val="24"/>
          <w:szCs w:val="24"/>
          <w:lang w:val="en"/>
        </w:rPr>
        <w:t xml:space="preserve">nternational </w:t>
      </w:r>
      <w:r>
        <w:rPr>
          <w:rStyle w:val="y2iqfc"/>
          <w:rFonts w:ascii="Garamond" w:hAnsi="Garamond"/>
          <w:b/>
          <w:bCs/>
          <w:color w:val="202124"/>
          <w:sz w:val="24"/>
          <w:szCs w:val="24"/>
          <w:lang w:val="en"/>
        </w:rPr>
        <w:t>S</w:t>
      </w:r>
      <w:r w:rsidRPr="00AE0755">
        <w:rPr>
          <w:rStyle w:val="y2iqfc"/>
          <w:rFonts w:ascii="Garamond" w:hAnsi="Garamond"/>
          <w:b/>
          <w:bCs/>
          <w:color w:val="202124"/>
          <w:sz w:val="24"/>
          <w:szCs w:val="24"/>
          <w:lang w:val="en"/>
        </w:rPr>
        <w:t xml:space="preserve">eminars and </w:t>
      </w:r>
      <w:r>
        <w:rPr>
          <w:rStyle w:val="y2iqfc"/>
          <w:rFonts w:ascii="Garamond" w:hAnsi="Garamond"/>
          <w:b/>
          <w:bCs/>
          <w:color w:val="202124"/>
          <w:sz w:val="24"/>
          <w:szCs w:val="24"/>
          <w:lang w:val="en"/>
        </w:rPr>
        <w:t>C</w:t>
      </w:r>
      <w:r w:rsidRPr="00AE0755">
        <w:rPr>
          <w:rStyle w:val="y2iqfc"/>
          <w:rFonts w:ascii="Garamond" w:hAnsi="Garamond"/>
          <w:b/>
          <w:bCs/>
          <w:color w:val="202124"/>
          <w:sz w:val="24"/>
          <w:szCs w:val="24"/>
          <w:lang w:val="en"/>
        </w:rPr>
        <w:t>onferences</w:t>
      </w:r>
      <w:r w:rsidR="00104A54">
        <w:rPr>
          <w:rStyle w:val="y2iqfc"/>
          <w:rFonts w:ascii="Garamond" w:hAnsi="Garamond"/>
          <w:b/>
          <w:bCs/>
          <w:color w:val="202124"/>
          <w:sz w:val="24"/>
          <w:szCs w:val="24"/>
          <w:lang w:val="en"/>
        </w:rPr>
        <w:t xml:space="preserve"> (2009 – 2023)</w:t>
      </w:r>
    </w:p>
    <w:p w14:paraId="486DD7E5" w14:textId="77777777" w:rsidR="00F62F12" w:rsidRDefault="00F62F12" w:rsidP="004253F7">
      <w:pPr>
        <w:ind w:firstLine="720"/>
        <w:rPr>
          <w:rFonts w:ascii="Garamond" w:hAnsi="Garamond"/>
          <w:lang w:val="en"/>
        </w:rPr>
      </w:pPr>
    </w:p>
    <w:tbl>
      <w:tblPr>
        <w:tblStyle w:val="TableGrid"/>
        <w:tblW w:w="0" w:type="auto"/>
        <w:jc w:val="center"/>
        <w:shd w:val="clear" w:color="auto" w:fill="FFFFFF" w:themeFill="background1"/>
        <w:tblLook w:val="04A0" w:firstRow="1" w:lastRow="0" w:firstColumn="1" w:lastColumn="0" w:noHBand="0" w:noVBand="1"/>
      </w:tblPr>
      <w:tblGrid>
        <w:gridCol w:w="423"/>
        <w:gridCol w:w="3241"/>
        <w:gridCol w:w="1901"/>
        <w:gridCol w:w="1833"/>
        <w:gridCol w:w="1952"/>
      </w:tblGrid>
      <w:tr w:rsidR="00BC6AE5" w:rsidRPr="00633E74" w14:paraId="498BF334" w14:textId="77777777" w:rsidTr="00633E74">
        <w:trPr>
          <w:jc w:val="center"/>
        </w:trPr>
        <w:tc>
          <w:tcPr>
            <w:tcW w:w="423" w:type="dxa"/>
            <w:shd w:val="clear" w:color="auto" w:fill="8496B0" w:themeFill="text2" w:themeFillTint="99"/>
          </w:tcPr>
          <w:p w14:paraId="1E1D6001" w14:textId="77777777" w:rsidR="00BC6AE5" w:rsidRPr="00633E74" w:rsidRDefault="00BC6AE5" w:rsidP="00A75785">
            <w:pPr>
              <w:jc w:val="center"/>
              <w:rPr>
                <w:rFonts w:ascii="Garamond" w:hAnsi="Garamond"/>
                <w:b/>
                <w:bCs/>
                <w:lang w:val="en"/>
              </w:rPr>
            </w:pPr>
          </w:p>
        </w:tc>
        <w:tc>
          <w:tcPr>
            <w:tcW w:w="3241" w:type="dxa"/>
            <w:shd w:val="clear" w:color="auto" w:fill="8496B0" w:themeFill="text2" w:themeFillTint="99"/>
          </w:tcPr>
          <w:p w14:paraId="15D32C3B" w14:textId="35F1F3A9" w:rsidR="00BC6AE5" w:rsidRPr="00633E74" w:rsidRDefault="00BC6AE5" w:rsidP="00A75785">
            <w:pPr>
              <w:jc w:val="center"/>
              <w:rPr>
                <w:rFonts w:ascii="Garamond" w:hAnsi="Garamond"/>
                <w:b/>
                <w:bCs/>
                <w:lang w:val="en"/>
              </w:rPr>
            </w:pPr>
            <w:r w:rsidRPr="00633E74">
              <w:rPr>
                <w:rFonts w:ascii="Garamond" w:hAnsi="Garamond"/>
                <w:b/>
                <w:bCs/>
                <w:lang w:val="en"/>
              </w:rPr>
              <w:t>Conference / Seminar Title</w:t>
            </w:r>
          </w:p>
        </w:tc>
        <w:tc>
          <w:tcPr>
            <w:tcW w:w="1901" w:type="dxa"/>
            <w:shd w:val="clear" w:color="auto" w:fill="8496B0" w:themeFill="text2" w:themeFillTint="99"/>
          </w:tcPr>
          <w:p w14:paraId="6154A361" w14:textId="735622F0" w:rsidR="00BC6AE5" w:rsidRPr="00633E74" w:rsidRDefault="00BC6AE5" w:rsidP="00A75785">
            <w:pPr>
              <w:jc w:val="center"/>
              <w:rPr>
                <w:rFonts w:ascii="Garamond" w:hAnsi="Garamond"/>
                <w:b/>
                <w:bCs/>
                <w:lang w:val="en"/>
              </w:rPr>
            </w:pPr>
            <w:r w:rsidRPr="00633E74">
              <w:rPr>
                <w:rFonts w:ascii="Garamond" w:hAnsi="Garamond"/>
                <w:b/>
                <w:bCs/>
                <w:lang w:val="en"/>
              </w:rPr>
              <w:t>Organizing Entity and Place</w:t>
            </w:r>
          </w:p>
        </w:tc>
        <w:tc>
          <w:tcPr>
            <w:tcW w:w="1833" w:type="dxa"/>
            <w:shd w:val="clear" w:color="auto" w:fill="8496B0" w:themeFill="text2" w:themeFillTint="99"/>
          </w:tcPr>
          <w:p w14:paraId="070CB92D" w14:textId="1DCEC112" w:rsidR="00BC6AE5" w:rsidRPr="00633E74" w:rsidRDefault="00BC6AE5" w:rsidP="00A75785">
            <w:pPr>
              <w:jc w:val="center"/>
              <w:rPr>
                <w:rFonts w:ascii="Garamond" w:hAnsi="Garamond"/>
                <w:b/>
                <w:bCs/>
                <w:lang w:val="en"/>
              </w:rPr>
            </w:pPr>
            <w:r w:rsidRPr="00633E74">
              <w:rPr>
                <w:rFonts w:ascii="Garamond" w:hAnsi="Garamond"/>
                <w:b/>
                <w:bCs/>
                <w:lang w:val="en"/>
              </w:rPr>
              <w:t>Date</w:t>
            </w:r>
          </w:p>
        </w:tc>
        <w:tc>
          <w:tcPr>
            <w:tcW w:w="1952" w:type="dxa"/>
            <w:shd w:val="clear" w:color="auto" w:fill="8496B0" w:themeFill="text2" w:themeFillTint="99"/>
          </w:tcPr>
          <w:p w14:paraId="0E28AD45" w14:textId="3DCC5515" w:rsidR="00BC6AE5" w:rsidRPr="00633E74" w:rsidRDefault="00BC6AE5" w:rsidP="00A75785">
            <w:pPr>
              <w:jc w:val="center"/>
              <w:rPr>
                <w:rFonts w:ascii="Garamond" w:hAnsi="Garamond"/>
                <w:b/>
                <w:bCs/>
                <w:lang w:val="en"/>
              </w:rPr>
            </w:pPr>
            <w:r w:rsidRPr="00633E74">
              <w:rPr>
                <w:rFonts w:ascii="Garamond" w:hAnsi="Garamond"/>
                <w:b/>
                <w:bCs/>
                <w:lang w:val="en"/>
              </w:rPr>
              <w:t>Kind of Participation</w:t>
            </w:r>
          </w:p>
        </w:tc>
      </w:tr>
      <w:tr w:rsidR="00BC6AE5" w:rsidRPr="00633E74" w14:paraId="3DEE5023" w14:textId="77777777" w:rsidTr="00633E74">
        <w:trPr>
          <w:jc w:val="center"/>
        </w:trPr>
        <w:tc>
          <w:tcPr>
            <w:tcW w:w="423" w:type="dxa"/>
          </w:tcPr>
          <w:p w14:paraId="50456D81" w14:textId="1541578B"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w:t>
            </w:r>
          </w:p>
        </w:tc>
        <w:tc>
          <w:tcPr>
            <w:tcW w:w="3241" w:type="dxa"/>
            <w:shd w:val="clear" w:color="auto" w:fill="auto"/>
          </w:tcPr>
          <w:p w14:paraId="1411507D" w14:textId="67F8D662"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The first meeting of Spanish studies professionals in the Arab world and sub-Saharan Africa</w:t>
            </w:r>
          </w:p>
          <w:p w14:paraId="18FDE224" w14:textId="77777777" w:rsidR="00BC6AE5" w:rsidRPr="00633E74" w:rsidRDefault="00BC6AE5" w:rsidP="00104A54">
            <w:pPr>
              <w:jc w:val="center"/>
              <w:rPr>
                <w:rFonts w:ascii="Garamond" w:hAnsi="Garamond"/>
              </w:rPr>
            </w:pPr>
          </w:p>
        </w:tc>
        <w:tc>
          <w:tcPr>
            <w:tcW w:w="1901" w:type="dxa"/>
            <w:shd w:val="clear" w:color="auto" w:fill="auto"/>
          </w:tcPr>
          <w:p w14:paraId="6D0991D4" w14:textId="747B4B16"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International Association of Professionals in Hispanic Studies, Center for Cervantine Studies, Madrid - Alcalá de Henares</w:t>
            </w:r>
          </w:p>
          <w:p w14:paraId="5ED94728" w14:textId="77777777" w:rsidR="00BC6AE5" w:rsidRPr="00633E74" w:rsidRDefault="00BC6AE5" w:rsidP="00104A54">
            <w:pPr>
              <w:pStyle w:val="BodyTextIndent"/>
              <w:ind w:left="0" w:firstLine="0"/>
              <w:jc w:val="center"/>
              <w:rPr>
                <w:rFonts w:ascii="Garamond" w:hAnsi="Garamond"/>
                <w:sz w:val="22"/>
                <w:szCs w:val="22"/>
              </w:rPr>
            </w:pPr>
          </w:p>
        </w:tc>
        <w:tc>
          <w:tcPr>
            <w:tcW w:w="1833" w:type="dxa"/>
            <w:shd w:val="clear" w:color="auto" w:fill="auto"/>
          </w:tcPr>
          <w:p w14:paraId="508BBFB1" w14:textId="65D4BA82" w:rsidR="00BC6AE5" w:rsidRPr="00633E74" w:rsidRDefault="00BC6AE5" w:rsidP="00104A54">
            <w:pPr>
              <w:jc w:val="center"/>
              <w:rPr>
                <w:rFonts w:ascii="Garamond" w:hAnsi="Garamond"/>
                <w:lang w:val="en"/>
              </w:rPr>
            </w:pPr>
            <w:r w:rsidRPr="00633E74">
              <w:rPr>
                <w:rFonts w:ascii="Garamond" w:hAnsi="Garamond"/>
                <w:lang w:val="en"/>
              </w:rPr>
              <w:t>June, 2</w:t>
            </w:r>
            <w:r w:rsidRPr="00633E74">
              <w:rPr>
                <w:rFonts w:ascii="Garamond" w:hAnsi="Garamond"/>
              </w:rPr>
              <w:t>009</w:t>
            </w:r>
          </w:p>
        </w:tc>
        <w:tc>
          <w:tcPr>
            <w:tcW w:w="1952" w:type="dxa"/>
            <w:shd w:val="clear" w:color="auto" w:fill="auto"/>
          </w:tcPr>
          <w:p w14:paraId="2F71CA94" w14:textId="0F0057A9"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A research paper on "Spanish-Egyptian Studies".</w:t>
            </w:r>
          </w:p>
          <w:p w14:paraId="1C45D44D" w14:textId="77777777" w:rsidR="00BC6AE5" w:rsidRPr="00633E74" w:rsidRDefault="00BC6AE5" w:rsidP="00104A54">
            <w:pPr>
              <w:jc w:val="center"/>
              <w:rPr>
                <w:rFonts w:ascii="Garamond" w:hAnsi="Garamond"/>
              </w:rPr>
            </w:pPr>
          </w:p>
        </w:tc>
      </w:tr>
      <w:tr w:rsidR="00BC6AE5" w:rsidRPr="00633E74" w14:paraId="36BAA406" w14:textId="77777777" w:rsidTr="00633E74">
        <w:trPr>
          <w:jc w:val="center"/>
        </w:trPr>
        <w:tc>
          <w:tcPr>
            <w:tcW w:w="423" w:type="dxa"/>
          </w:tcPr>
          <w:p w14:paraId="5801320D" w14:textId="06C83A94"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w:t>
            </w:r>
          </w:p>
        </w:tc>
        <w:tc>
          <w:tcPr>
            <w:tcW w:w="3241" w:type="dxa"/>
            <w:shd w:val="clear" w:color="auto" w:fill="auto"/>
          </w:tcPr>
          <w:p w14:paraId="21FF8188" w14:textId="1286CA07"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Summer course on “Islam in the 21st Century: Ideologies, Arts and Media”</w:t>
            </w:r>
          </w:p>
          <w:p w14:paraId="7A851119" w14:textId="0BD20732" w:rsidR="00BC6AE5" w:rsidRPr="00633E74" w:rsidRDefault="00BC6AE5" w:rsidP="00104A54">
            <w:pPr>
              <w:jc w:val="center"/>
              <w:rPr>
                <w:rFonts w:ascii="Garamond" w:hAnsi="Garamond"/>
              </w:rPr>
            </w:pPr>
          </w:p>
        </w:tc>
        <w:tc>
          <w:tcPr>
            <w:tcW w:w="1901" w:type="dxa"/>
            <w:shd w:val="clear" w:color="auto" w:fill="auto"/>
          </w:tcPr>
          <w:p w14:paraId="2A575B8F" w14:textId="77777777"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Rafael Altamira University, Alicante, Spain</w:t>
            </w:r>
          </w:p>
          <w:p w14:paraId="5DEDE9BC" w14:textId="77777777" w:rsidR="00BC6AE5" w:rsidRPr="00633E74" w:rsidRDefault="00BC6AE5" w:rsidP="00104A54">
            <w:pPr>
              <w:jc w:val="center"/>
              <w:rPr>
                <w:rFonts w:ascii="Garamond" w:hAnsi="Garamond"/>
                <w:lang w:val="en"/>
              </w:rPr>
            </w:pPr>
          </w:p>
        </w:tc>
        <w:tc>
          <w:tcPr>
            <w:tcW w:w="1833" w:type="dxa"/>
            <w:shd w:val="clear" w:color="auto" w:fill="auto"/>
          </w:tcPr>
          <w:p w14:paraId="0B2CC2AB" w14:textId="194DB849" w:rsidR="00BC6AE5" w:rsidRPr="00633E74" w:rsidRDefault="00BC6AE5" w:rsidP="00104A54">
            <w:pPr>
              <w:jc w:val="center"/>
              <w:rPr>
                <w:rFonts w:ascii="Garamond" w:hAnsi="Garamond"/>
                <w:lang w:val="en"/>
              </w:rPr>
            </w:pPr>
            <w:r w:rsidRPr="00633E74">
              <w:rPr>
                <w:rFonts w:ascii="Garamond" w:hAnsi="Garamond"/>
                <w:lang w:val="en"/>
              </w:rPr>
              <w:t>July, 2</w:t>
            </w:r>
            <w:r w:rsidRPr="00633E74">
              <w:rPr>
                <w:rFonts w:ascii="Garamond" w:hAnsi="Garamond"/>
              </w:rPr>
              <w:t>009</w:t>
            </w:r>
          </w:p>
        </w:tc>
        <w:tc>
          <w:tcPr>
            <w:tcW w:w="1952" w:type="dxa"/>
            <w:shd w:val="clear" w:color="auto" w:fill="auto"/>
          </w:tcPr>
          <w:p w14:paraId="27687307" w14:textId="10EB30F3"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A research paper on "Islam in Contemporary Arabic Literature: Egyptian Novelist Alaa Al-</w:t>
            </w:r>
            <w:proofErr w:type="spellStart"/>
            <w:r w:rsidRPr="00633E74">
              <w:rPr>
                <w:rStyle w:val="y2iqfc"/>
                <w:rFonts w:ascii="Garamond" w:hAnsi="Garamond"/>
                <w:color w:val="202124"/>
                <w:sz w:val="22"/>
                <w:szCs w:val="22"/>
                <w:lang w:val="en"/>
              </w:rPr>
              <w:t>Aswany</w:t>
            </w:r>
            <w:proofErr w:type="spellEnd"/>
            <w:r w:rsidRPr="00633E74">
              <w:rPr>
                <w:rStyle w:val="y2iqfc"/>
                <w:rFonts w:ascii="Garamond" w:hAnsi="Garamond"/>
                <w:color w:val="202124"/>
                <w:sz w:val="22"/>
                <w:szCs w:val="22"/>
                <w:lang w:val="en"/>
              </w:rPr>
              <w:t>"</w:t>
            </w:r>
          </w:p>
          <w:p w14:paraId="4F34C6C7" w14:textId="77777777" w:rsidR="00BC6AE5" w:rsidRPr="00633E74" w:rsidRDefault="00BC6AE5" w:rsidP="00104A54">
            <w:pPr>
              <w:jc w:val="center"/>
              <w:rPr>
                <w:rFonts w:ascii="Garamond" w:hAnsi="Garamond"/>
              </w:rPr>
            </w:pPr>
          </w:p>
        </w:tc>
      </w:tr>
      <w:tr w:rsidR="00BC6AE5" w:rsidRPr="00633E74" w14:paraId="4B241E22" w14:textId="77777777" w:rsidTr="00633E74">
        <w:trPr>
          <w:jc w:val="center"/>
        </w:trPr>
        <w:tc>
          <w:tcPr>
            <w:tcW w:w="423" w:type="dxa"/>
          </w:tcPr>
          <w:p w14:paraId="6E6D7866" w14:textId="4A7BF364" w:rsidR="00BC6AE5" w:rsidRPr="00633E74" w:rsidRDefault="00F43DAC" w:rsidP="00104A54">
            <w:pPr>
              <w:pStyle w:val="HTMLPreformatted"/>
              <w:shd w:val="clear" w:color="auto" w:fill="F8F9FA"/>
              <w:jc w:val="center"/>
              <w:rPr>
                <w:rStyle w:val="y2iqfc"/>
                <w:rFonts w:ascii="Garamond" w:hAnsi="Garamond"/>
                <w:color w:val="202124"/>
                <w:sz w:val="22"/>
                <w:szCs w:val="22"/>
                <w:lang w:bidi="ar-EG"/>
              </w:rPr>
            </w:pPr>
            <w:r w:rsidRPr="00633E74">
              <w:rPr>
                <w:rStyle w:val="y2iqfc"/>
                <w:rFonts w:ascii="Garamond" w:hAnsi="Garamond"/>
                <w:color w:val="202124"/>
                <w:sz w:val="22"/>
                <w:szCs w:val="22"/>
                <w:lang w:bidi="ar-EG"/>
              </w:rPr>
              <w:t>3</w:t>
            </w:r>
          </w:p>
        </w:tc>
        <w:tc>
          <w:tcPr>
            <w:tcW w:w="3241" w:type="dxa"/>
            <w:shd w:val="clear" w:color="auto" w:fill="auto"/>
          </w:tcPr>
          <w:p w14:paraId="112C8928" w14:textId="40EA0FD0"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bidi="ar-EG"/>
              </w:rPr>
              <w:t>O</w:t>
            </w:r>
            <w:r w:rsidRPr="00633E74">
              <w:rPr>
                <w:rStyle w:val="y2iqfc"/>
                <w:rFonts w:ascii="Garamond" w:hAnsi="Garamond"/>
                <w:color w:val="202124"/>
                <w:sz w:val="22"/>
                <w:szCs w:val="22"/>
                <w:lang w:val="en"/>
              </w:rPr>
              <w:t>penning of the 2009-2010 session of the master’s Program in Teaching Foreign Languages: Spanish and/or English as a Foreign Language</w:t>
            </w:r>
          </w:p>
          <w:p w14:paraId="31334AF4" w14:textId="77777777" w:rsidR="00BC6AE5" w:rsidRPr="00633E74" w:rsidRDefault="00BC6AE5" w:rsidP="00104A54">
            <w:pPr>
              <w:jc w:val="center"/>
              <w:rPr>
                <w:rFonts w:ascii="Garamond" w:hAnsi="Garamond"/>
              </w:rPr>
            </w:pPr>
          </w:p>
        </w:tc>
        <w:tc>
          <w:tcPr>
            <w:tcW w:w="1901" w:type="dxa"/>
            <w:shd w:val="clear" w:color="auto" w:fill="auto"/>
          </w:tcPr>
          <w:p w14:paraId="0077B1BA" w14:textId="77777777"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Rovira e Virgili University, Spain</w:t>
            </w:r>
          </w:p>
          <w:p w14:paraId="17CF4524" w14:textId="5BD11DF9" w:rsidR="00BC6AE5" w:rsidRPr="00633E74" w:rsidRDefault="00BC6AE5" w:rsidP="00104A54">
            <w:pPr>
              <w:jc w:val="center"/>
              <w:rPr>
                <w:rFonts w:ascii="Garamond" w:hAnsi="Garamond"/>
              </w:rPr>
            </w:pPr>
          </w:p>
        </w:tc>
        <w:tc>
          <w:tcPr>
            <w:tcW w:w="1833" w:type="dxa"/>
            <w:shd w:val="clear" w:color="auto" w:fill="auto"/>
          </w:tcPr>
          <w:p w14:paraId="059C2909" w14:textId="21D9CD7E" w:rsidR="00BC6AE5" w:rsidRPr="00633E74" w:rsidRDefault="00BC6AE5" w:rsidP="00104A54">
            <w:pPr>
              <w:jc w:val="center"/>
              <w:rPr>
                <w:rFonts w:ascii="Garamond" w:hAnsi="Garamond"/>
                <w:lang w:val="en"/>
              </w:rPr>
            </w:pPr>
            <w:r w:rsidRPr="00633E74">
              <w:rPr>
                <w:rFonts w:ascii="Garamond" w:hAnsi="Garamond"/>
                <w:lang w:val="en"/>
              </w:rPr>
              <w:t>September, 2</w:t>
            </w:r>
            <w:r w:rsidRPr="00633E74">
              <w:rPr>
                <w:rFonts w:ascii="Garamond" w:hAnsi="Garamond"/>
              </w:rPr>
              <w:t>009</w:t>
            </w:r>
          </w:p>
        </w:tc>
        <w:tc>
          <w:tcPr>
            <w:tcW w:w="1952" w:type="dxa"/>
            <w:shd w:val="clear" w:color="auto" w:fill="auto"/>
          </w:tcPr>
          <w:p w14:paraId="0B9D19E2" w14:textId="02454CD5"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A research paper on Intercultural Skills in Foreign Language Classes</w:t>
            </w:r>
          </w:p>
          <w:p w14:paraId="52DEDF2A" w14:textId="77777777" w:rsidR="00BC6AE5" w:rsidRPr="00633E74" w:rsidRDefault="00BC6AE5" w:rsidP="00104A54">
            <w:pPr>
              <w:jc w:val="center"/>
              <w:rPr>
                <w:rFonts w:ascii="Garamond" w:hAnsi="Garamond"/>
              </w:rPr>
            </w:pPr>
          </w:p>
        </w:tc>
      </w:tr>
      <w:tr w:rsidR="00BC6AE5" w:rsidRPr="00633E74" w14:paraId="7824AD97" w14:textId="77777777" w:rsidTr="00633E74">
        <w:trPr>
          <w:jc w:val="center"/>
        </w:trPr>
        <w:tc>
          <w:tcPr>
            <w:tcW w:w="423" w:type="dxa"/>
          </w:tcPr>
          <w:p w14:paraId="338520E5" w14:textId="0B38ECCB"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4</w:t>
            </w:r>
          </w:p>
        </w:tc>
        <w:tc>
          <w:tcPr>
            <w:tcW w:w="3241" w:type="dxa"/>
            <w:shd w:val="clear" w:color="auto" w:fill="auto"/>
          </w:tcPr>
          <w:p w14:paraId="39D1AEDB" w14:textId="0589DF1F"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The second </w:t>
            </w:r>
            <w:r w:rsidR="00F43DAC" w:rsidRPr="00633E74">
              <w:rPr>
                <w:rStyle w:val="y2iqfc"/>
                <w:rFonts w:ascii="Garamond" w:hAnsi="Garamond"/>
                <w:color w:val="202124"/>
                <w:sz w:val="22"/>
                <w:szCs w:val="22"/>
                <w:lang w:val="en"/>
              </w:rPr>
              <w:t>S</w:t>
            </w:r>
            <w:r w:rsidRPr="00633E74">
              <w:rPr>
                <w:rStyle w:val="y2iqfc"/>
                <w:rFonts w:ascii="Garamond" w:hAnsi="Garamond"/>
                <w:color w:val="202124"/>
                <w:sz w:val="22"/>
                <w:szCs w:val="22"/>
                <w:lang w:val="en"/>
              </w:rPr>
              <w:t>ymposium on "Cultures and Translation"</w:t>
            </w:r>
          </w:p>
          <w:p w14:paraId="43A4C9F4" w14:textId="77777777" w:rsidR="00BC6AE5" w:rsidRPr="00633E74" w:rsidRDefault="00BC6AE5" w:rsidP="00104A54">
            <w:pPr>
              <w:jc w:val="center"/>
              <w:rPr>
                <w:rFonts w:ascii="Garamond" w:hAnsi="Garamond"/>
              </w:rPr>
            </w:pPr>
          </w:p>
        </w:tc>
        <w:tc>
          <w:tcPr>
            <w:tcW w:w="1901" w:type="dxa"/>
            <w:shd w:val="clear" w:color="auto" w:fill="auto"/>
          </w:tcPr>
          <w:p w14:paraId="5CAD16FF" w14:textId="7575883F" w:rsidR="00BC6AE5" w:rsidRPr="00633E74" w:rsidRDefault="00BC6AE5" w:rsidP="00104A54">
            <w:pPr>
              <w:pStyle w:val="HTMLPreformatted"/>
              <w:shd w:val="clear" w:color="auto" w:fill="F8F9FA"/>
              <w:jc w:val="center"/>
              <w:rPr>
                <w:rFonts w:ascii="Garamond" w:hAnsi="Garamond"/>
                <w:color w:val="202124"/>
                <w:sz w:val="22"/>
                <w:szCs w:val="22"/>
                <w:lang w:val="es-ES"/>
              </w:rPr>
            </w:pPr>
            <w:r w:rsidRPr="00633E74">
              <w:rPr>
                <w:rStyle w:val="y2iqfc"/>
                <w:rFonts w:ascii="Garamond" w:hAnsi="Garamond"/>
                <w:color w:val="202124"/>
                <w:sz w:val="22"/>
                <w:szCs w:val="22"/>
                <w:lang w:val="es-ES"/>
              </w:rPr>
              <w:t xml:space="preserve">Pablo de Olavide </w:t>
            </w:r>
            <w:proofErr w:type="spellStart"/>
            <w:r w:rsidRPr="00633E74">
              <w:rPr>
                <w:rStyle w:val="y2iqfc"/>
                <w:rFonts w:ascii="Garamond" w:hAnsi="Garamond"/>
                <w:color w:val="202124"/>
                <w:sz w:val="22"/>
                <w:szCs w:val="22"/>
                <w:lang w:val="es-ES"/>
              </w:rPr>
              <w:t>University</w:t>
            </w:r>
            <w:proofErr w:type="spellEnd"/>
            <w:r w:rsidRPr="00633E74">
              <w:rPr>
                <w:rStyle w:val="y2iqfc"/>
                <w:rFonts w:ascii="Garamond" w:hAnsi="Garamond"/>
                <w:color w:val="202124"/>
                <w:sz w:val="22"/>
                <w:szCs w:val="22"/>
                <w:lang w:val="es-ES"/>
              </w:rPr>
              <w:t xml:space="preserve">, </w:t>
            </w:r>
            <w:proofErr w:type="spellStart"/>
            <w:r w:rsidRPr="00633E74">
              <w:rPr>
                <w:rStyle w:val="y2iqfc"/>
                <w:rFonts w:ascii="Garamond" w:hAnsi="Garamond"/>
                <w:color w:val="202124"/>
                <w:sz w:val="22"/>
                <w:szCs w:val="22"/>
                <w:lang w:val="es-ES"/>
              </w:rPr>
              <w:t>Seville</w:t>
            </w:r>
            <w:proofErr w:type="spellEnd"/>
            <w:r w:rsidRPr="00633E74">
              <w:rPr>
                <w:rStyle w:val="y2iqfc"/>
                <w:rFonts w:ascii="Garamond" w:hAnsi="Garamond"/>
                <w:color w:val="202124"/>
                <w:sz w:val="22"/>
                <w:szCs w:val="22"/>
                <w:lang w:val="es-ES"/>
              </w:rPr>
              <w:t xml:space="preserve">, </w:t>
            </w:r>
            <w:proofErr w:type="spellStart"/>
            <w:r w:rsidRPr="00633E74">
              <w:rPr>
                <w:rStyle w:val="y2iqfc"/>
                <w:rFonts w:ascii="Garamond" w:hAnsi="Garamond"/>
                <w:color w:val="202124"/>
                <w:sz w:val="22"/>
                <w:szCs w:val="22"/>
                <w:lang w:val="es-ES"/>
              </w:rPr>
              <w:t>Spain</w:t>
            </w:r>
            <w:proofErr w:type="spellEnd"/>
          </w:p>
          <w:p w14:paraId="23E47A0C" w14:textId="5C91E1F0" w:rsidR="00BC6AE5" w:rsidRPr="00633E74" w:rsidRDefault="00BC6AE5" w:rsidP="00104A54">
            <w:pPr>
              <w:jc w:val="center"/>
              <w:rPr>
                <w:rFonts w:ascii="Garamond" w:hAnsi="Garamond"/>
                <w:lang w:val="es-ES"/>
              </w:rPr>
            </w:pPr>
          </w:p>
        </w:tc>
        <w:tc>
          <w:tcPr>
            <w:tcW w:w="1833" w:type="dxa"/>
            <w:shd w:val="clear" w:color="auto" w:fill="auto"/>
          </w:tcPr>
          <w:p w14:paraId="0F2AE120" w14:textId="4DDFDF30" w:rsidR="00BC6AE5" w:rsidRPr="00633E74" w:rsidRDefault="00BC6AE5" w:rsidP="00104A54">
            <w:pPr>
              <w:jc w:val="center"/>
              <w:rPr>
                <w:rFonts w:ascii="Garamond" w:hAnsi="Garamond"/>
                <w:lang w:val="es-ES"/>
              </w:rPr>
            </w:pPr>
            <w:proofErr w:type="spellStart"/>
            <w:r w:rsidRPr="00633E74">
              <w:rPr>
                <w:rFonts w:ascii="Garamond" w:hAnsi="Garamond"/>
                <w:lang w:val="es-ES"/>
              </w:rPr>
              <w:t>November</w:t>
            </w:r>
            <w:proofErr w:type="spellEnd"/>
            <w:r w:rsidRPr="00633E74">
              <w:rPr>
                <w:rFonts w:ascii="Garamond" w:hAnsi="Garamond"/>
                <w:lang w:val="es-ES"/>
              </w:rPr>
              <w:t>, 2009</w:t>
            </w:r>
          </w:p>
        </w:tc>
        <w:tc>
          <w:tcPr>
            <w:tcW w:w="1952" w:type="dxa"/>
            <w:shd w:val="clear" w:color="auto" w:fill="auto"/>
          </w:tcPr>
          <w:p w14:paraId="13AB3875" w14:textId="2A48BE7E"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A research paper on "Practical Exercises for Teaching Vocabulary to Students of Spanish </w:t>
            </w:r>
            <w:r w:rsidRPr="00633E74">
              <w:rPr>
                <w:rStyle w:val="y2iqfc"/>
                <w:rFonts w:ascii="Garamond" w:hAnsi="Garamond"/>
                <w:color w:val="202124"/>
                <w:sz w:val="22"/>
                <w:szCs w:val="22"/>
                <w:lang w:val="en"/>
              </w:rPr>
              <w:lastRenderedPageBreak/>
              <w:t>as a Foreign Language."</w:t>
            </w:r>
          </w:p>
          <w:p w14:paraId="7B0B3607" w14:textId="77777777" w:rsidR="00BC6AE5" w:rsidRPr="00633E74" w:rsidRDefault="00BC6AE5" w:rsidP="00104A54">
            <w:pPr>
              <w:jc w:val="center"/>
              <w:rPr>
                <w:rFonts w:ascii="Garamond" w:hAnsi="Garamond"/>
              </w:rPr>
            </w:pPr>
          </w:p>
        </w:tc>
      </w:tr>
      <w:tr w:rsidR="00BC6AE5" w:rsidRPr="00633E74" w14:paraId="5A9F61EB" w14:textId="77777777" w:rsidTr="00633E74">
        <w:trPr>
          <w:jc w:val="center"/>
        </w:trPr>
        <w:tc>
          <w:tcPr>
            <w:tcW w:w="423" w:type="dxa"/>
          </w:tcPr>
          <w:p w14:paraId="1814BF71" w14:textId="177083E8"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lastRenderedPageBreak/>
              <w:t>5</w:t>
            </w:r>
          </w:p>
        </w:tc>
        <w:tc>
          <w:tcPr>
            <w:tcW w:w="3241" w:type="dxa"/>
            <w:shd w:val="clear" w:color="auto" w:fill="auto"/>
          </w:tcPr>
          <w:p w14:paraId="196889DC" w14:textId="154BCD6E"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The 39th International Congress of the Spanish Lexicological Society</w:t>
            </w:r>
          </w:p>
          <w:p w14:paraId="32246E38" w14:textId="77777777" w:rsidR="00BC6AE5" w:rsidRPr="00633E74" w:rsidRDefault="00BC6AE5" w:rsidP="00104A54">
            <w:pPr>
              <w:jc w:val="center"/>
              <w:rPr>
                <w:rFonts w:ascii="Garamond" w:hAnsi="Garamond"/>
              </w:rPr>
            </w:pPr>
          </w:p>
        </w:tc>
        <w:tc>
          <w:tcPr>
            <w:tcW w:w="1901" w:type="dxa"/>
            <w:shd w:val="clear" w:color="auto" w:fill="auto"/>
          </w:tcPr>
          <w:p w14:paraId="3AA537A1" w14:textId="2F50BC08"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University of Santiago de Compostela, Spain </w:t>
            </w:r>
          </w:p>
        </w:tc>
        <w:tc>
          <w:tcPr>
            <w:tcW w:w="1833" w:type="dxa"/>
            <w:shd w:val="clear" w:color="auto" w:fill="auto"/>
          </w:tcPr>
          <w:p w14:paraId="6F53FACB" w14:textId="4B3DE0FF" w:rsidR="00BC6AE5" w:rsidRPr="00633E74" w:rsidRDefault="00BC6AE5" w:rsidP="00104A54">
            <w:pPr>
              <w:jc w:val="center"/>
              <w:rPr>
                <w:rFonts w:ascii="Garamond" w:hAnsi="Garamond"/>
              </w:rPr>
            </w:pPr>
            <w:r w:rsidRPr="00633E74">
              <w:rPr>
                <w:rFonts w:ascii="Garamond" w:hAnsi="Garamond"/>
              </w:rPr>
              <w:t xml:space="preserve"> February 2010</w:t>
            </w:r>
          </w:p>
        </w:tc>
        <w:tc>
          <w:tcPr>
            <w:tcW w:w="1952" w:type="dxa"/>
            <w:shd w:val="clear" w:color="auto" w:fill="auto"/>
          </w:tcPr>
          <w:p w14:paraId="03C93FC0" w14:textId="6708478A"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Research paper on “Translating Idioms from Arabic into Spanish in the Novel </w:t>
            </w:r>
            <w:r w:rsidRPr="00633E74">
              <w:rPr>
                <w:rStyle w:val="y2iqfc"/>
                <w:rFonts w:ascii="Garamond" w:hAnsi="Garamond"/>
                <w:i/>
                <w:iCs/>
                <w:color w:val="202124"/>
                <w:lang w:val="en"/>
              </w:rPr>
              <w:t>Taxi</w:t>
            </w:r>
            <w:r w:rsidRPr="00633E74">
              <w:rPr>
                <w:rStyle w:val="y2iqfc"/>
                <w:rFonts w:ascii="Garamond" w:hAnsi="Garamond"/>
                <w:color w:val="202124"/>
                <w:lang w:val="en"/>
              </w:rPr>
              <w:t>: A Pragmatic Analysis”</w:t>
            </w:r>
          </w:p>
        </w:tc>
      </w:tr>
      <w:tr w:rsidR="00BC6AE5" w:rsidRPr="00633E74" w14:paraId="3266CB97" w14:textId="77777777" w:rsidTr="00633E74">
        <w:trPr>
          <w:jc w:val="center"/>
        </w:trPr>
        <w:tc>
          <w:tcPr>
            <w:tcW w:w="423" w:type="dxa"/>
          </w:tcPr>
          <w:p w14:paraId="1868793F" w14:textId="528107B7"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6</w:t>
            </w:r>
          </w:p>
        </w:tc>
        <w:tc>
          <w:tcPr>
            <w:tcW w:w="3241" w:type="dxa"/>
            <w:shd w:val="clear" w:color="auto" w:fill="auto"/>
          </w:tcPr>
          <w:p w14:paraId="6ACD321F" w14:textId="6F011AA7"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A Symposium on the Arab Green and Golden Heritage</w:t>
            </w:r>
          </w:p>
          <w:p w14:paraId="2F7C64EA" w14:textId="77777777" w:rsidR="00BC6AE5" w:rsidRPr="00633E74" w:rsidRDefault="00BC6AE5" w:rsidP="00104A54">
            <w:pPr>
              <w:pStyle w:val="HTMLPreformatted"/>
              <w:shd w:val="clear" w:color="auto" w:fill="F8F9FA"/>
              <w:jc w:val="center"/>
              <w:rPr>
                <w:rFonts w:ascii="Garamond" w:hAnsi="Garamond"/>
                <w:sz w:val="22"/>
                <w:szCs w:val="22"/>
              </w:rPr>
            </w:pPr>
          </w:p>
        </w:tc>
        <w:tc>
          <w:tcPr>
            <w:tcW w:w="1901" w:type="dxa"/>
            <w:shd w:val="clear" w:color="auto" w:fill="auto"/>
          </w:tcPr>
          <w:p w14:paraId="5238381A" w14:textId="530C6A74"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the Egyptian Institute for Islamic Studies, in cooperation with the Arab </w:t>
            </w:r>
            <w:r w:rsidR="00F43DAC" w:rsidRPr="00633E74">
              <w:rPr>
                <w:rStyle w:val="y2iqfc"/>
                <w:rFonts w:ascii="Garamond" w:hAnsi="Garamond"/>
                <w:color w:val="202124"/>
                <w:lang w:val="en"/>
              </w:rPr>
              <w:t>Footprint</w:t>
            </w:r>
            <w:r w:rsidRPr="00633E74">
              <w:rPr>
                <w:rStyle w:val="y2iqfc"/>
                <w:rFonts w:ascii="Garamond" w:hAnsi="Garamond"/>
                <w:color w:val="202124"/>
                <w:lang w:val="en"/>
              </w:rPr>
              <w:t xml:space="preserve"> Foundation, Madrid, Spain,</w:t>
            </w:r>
          </w:p>
        </w:tc>
        <w:tc>
          <w:tcPr>
            <w:tcW w:w="1833" w:type="dxa"/>
            <w:shd w:val="clear" w:color="auto" w:fill="auto"/>
          </w:tcPr>
          <w:p w14:paraId="51CD2824" w14:textId="5BD3738F" w:rsidR="00BC6AE5" w:rsidRPr="00633E74" w:rsidRDefault="00BC6AE5" w:rsidP="00104A54">
            <w:pPr>
              <w:jc w:val="center"/>
              <w:rPr>
                <w:rFonts w:ascii="Garamond" w:hAnsi="Garamond"/>
              </w:rPr>
            </w:pPr>
            <w:r w:rsidRPr="00633E74">
              <w:rPr>
                <w:rStyle w:val="y2iqfc"/>
                <w:rFonts w:ascii="Garamond" w:hAnsi="Garamond"/>
                <w:color w:val="202124"/>
                <w:lang w:val="en"/>
              </w:rPr>
              <w:t>May 2010</w:t>
            </w:r>
          </w:p>
        </w:tc>
        <w:tc>
          <w:tcPr>
            <w:tcW w:w="1952" w:type="dxa"/>
            <w:shd w:val="clear" w:color="auto" w:fill="auto"/>
          </w:tcPr>
          <w:p w14:paraId="60CB76BA" w14:textId="77777777"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Lecture on "The Importance of Water Activities in Egypt: The Aswan Dam as a Model"</w:t>
            </w:r>
          </w:p>
          <w:p w14:paraId="4689E018" w14:textId="77777777" w:rsidR="00BC6AE5" w:rsidRPr="00633E74" w:rsidRDefault="00BC6AE5" w:rsidP="00104A54">
            <w:pPr>
              <w:jc w:val="center"/>
              <w:rPr>
                <w:rFonts w:ascii="Garamond" w:hAnsi="Garamond"/>
              </w:rPr>
            </w:pPr>
          </w:p>
        </w:tc>
      </w:tr>
      <w:tr w:rsidR="00BC6AE5" w:rsidRPr="00633E74" w14:paraId="28399918" w14:textId="77777777" w:rsidTr="00633E74">
        <w:trPr>
          <w:jc w:val="center"/>
        </w:trPr>
        <w:tc>
          <w:tcPr>
            <w:tcW w:w="423" w:type="dxa"/>
          </w:tcPr>
          <w:p w14:paraId="51D9286B" w14:textId="3B11C64E"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7</w:t>
            </w:r>
          </w:p>
        </w:tc>
        <w:tc>
          <w:tcPr>
            <w:tcW w:w="3241" w:type="dxa"/>
            <w:shd w:val="clear" w:color="auto" w:fill="auto"/>
          </w:tcPr>
          <w:p w14:paraId="485EA305" w14:textId="7B003409"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The First International Scientific Symposium on Arab Culture, Vitoria</w:t>
            </w:r>
          </w:p>
          <w:p w14:paraId="2C9D35A6" w14:textId="77777777" w:rsidR="00BC6AE5" w:rsidRPr="00633E74" w:rsidRDefault="00BC6AE5" w:rsidP="00104A54">
            <w:pPr>
              <w:jc w:val="center"/>
              <w:rPr>
                <w:rFonts w:ascii="Garamond" w:hAnsi="Garamond"/>
              </w:rPr>
            </w:pPr>
          </w:p>
        </w:tc>
        <w:tc>
          <w:tcPr>
            <w:tcW w:w="1901" w:type="dxa"/>
            <w:shd w:val="clear" w:color="auto" w:fill="auto"/>
          </w:tcPr>
          <w:p w14:paraId="261FFA52" w14:textId="540C0AF0"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University of </w:t>
            </w:r>
            <w:r w:rsidR="00501D57" w:rsidRPr="00633E74">
              <w:rPr>
                <w:rStyle w:val="y2iqfc"/>
                <w:rFonts w:ascii="Garamond" w:hAnsi="Garamond"/>
                <w:color w:val="202124"/>
                <w:lang w:val="en"/>
              </w:rPr>
              <w:t>the Basque Country</w:t>
            </w:r>
            <w:r w:rsidRPr="00633E74">
              <w:rPr>
                <w:rStyle w:val="y2iqfc"/>
                <w:rFonts w:ascii="Garamond" w:hAnsi="Garamond"/>
                <w:color w:val="202124"/>
                <w:lang w:val="en"/>
              </w:rPr>
              <w:t>, Spain</w:t>
            </w:r>
          </w:p>
        </w:tc>
        <w:tc>
          <w:tcPr>
            <w:tcW w:w="1833" w:type="dxa"/>
            <w:shd w:val="clear" w:color="auto" w:fill="auto"/>
          </w:tcPr>
          <w:p w14:paraId="33D2ED89" w14:textId="39D18CBC" w:rsidR="00BC6AE5" w:rsidRPr="00633E74" w:rsidRDefault="00BC6AE5" w:rsidP="00104A54">
            <w:pPr>
              <w:jc w:val="center"/>
              <w:rPr>
                <w:rFonts w:ascii="Garamond" w:hAnsi="Garamond"/>
              </w:rPr>
            </w:pPr>
            <w:r w:rsidRPr="00633E74">
              <w:rPr>
                <w:rStyle w:val="y2iqfc"/>
                <w:rFonts w:ascii="Garamond" w:hAnsi="Garamond"/>
                <w:color w:val="202124"/>
                <w:lang w:val="en"/>
              </w:rPr>
              <w:t>May 2010</w:t>
            </w:r>
          </w:p>
        </w:tc>
        <w:tc>
          <w:tcPr>
            <w:tcW w:w="1952" w:type="dxa"/>
            <w:shd w:val="clear" w:color="auto" w:fill="auto"/>
          </w:tcPr>
          <w:p w14:paraId="3DEF8121" w14:textId="53456209"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A research paper </w:t>
            </w:r>
            <w:r w:rsidR="00501D57" w:rsidRPr="00633E74">
              <w:rPr>
                <w:rStyle w:val="y2iqfc"/>
                <w:rFonts w:ascii="Garamond" w:hAnsi="Garamond"/>
                <w:color w:val="202124"/>
                <w:lang w:val="en"/>
              </w:rPr>
              <w:t>on “Egyptian</w:t>
            </w:r>
            <w:r w:rsidRPr="00633E74">
              <w:rPr>
                <w:rStyle w:val="y2iqfc"/>
                <w:rFonts w:ascii="Garamond" w:hAnsi="Garamond"/>
                <w:color w:val="202124"/>
                <w:lang w:val="en"/>
              </w:rPr>
              <w:t xml:space="preserve"> Women as a Model for Arab Women"</w:t>
            </w:r>
          </w:p>
        </w:tc>
      </w:tr>
      <w:tr w:rsidR="00BC6AE5" w:rsidRPr="00633E74" w14:paraId="22EE0EEB" w14:textId="77777777" w:rsidTr="00633E74">
        <w:trPr>
          <w:jc w:val="center"/>
        </w:trPr>
        <w:tc>
          <w:tcPr>
            <w:tcW w:w="423" w:type="dxa"/>
          </w:tcPr>
          <w:p w14:paraId="2ACAAA58" w14:textId="33F17B79"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8</w:t>
            </w:r>
          </w:p>
        </w:tc>
        <w:tc>
          <w:tcPr>
            <w:tcW w:w="3241" w:type="dxa"/>
            <w:shd w:val="clear" w:color="auto" w:fill="auto"/>
          </w:tcPr>
          <w:p w14:paraId="67E0CD00" w14:textId="45546930"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Summer </w:t>
            </w:r>
            <w:r w:rsidR="00501D57" w:rsidRPr="00633E74">
              <w:rPr>
                <w:rStyle w:val="y2iqfc"/>
                <w:rFonts w:ascii="Garamond" w:hAnsi="Garamond"/>
                <w:color w:val="202124"/>
                <w:sz w:val="22"/>
                <w:szCs w:val="22"/>
                <w:lang w:val="en"/>
              </w:rPr>
              <w:t>c</w:t>
            </w:r>
            <w:r w:rsidRPr="00633E74">
              <w:rPr>
                <w:rStyle w:val="y2iqfc"/>
                <w:rFonts w:ascii="Garamond" w:hAnsi="Garamond"/>
                <w:color w:val="202124"/>
                <w:sz w:val="22"/>
                <w:szCs w:val="22"/>
                <w:lang w:val="en"/>
              </w:rPr>
              <w:t>ourse on Women and Migration.</w:t>
            </w:r>
          </w:p>
          <w:p w14:paraId="44B2F9D9" w14:textId="77777777" w:rsidR="00BC6AE5" w:rsidRPr="00633E74" w:rsidRDefault="00BC6AE5" w:rsidP="00104A54">
            <w:pPr>
              <w:jc w:val="center"/>
              <w:rPr>
                <w:rFonts w:ascii="Garamond" w:hAnsi="Garamond"/>
              </w:rPr>
            </w:pPr>
          </w:p>
        </w:tc>
        <w:tc>
          <w:tcPr>
            <w:tcW w:w="1901" w:type="dxa"/>
            <w:shd w:val="clear" w:color="auto" w:fill="auto"/>
          </w:tcPr>
          <w:p w14:paraId="2127C24A" w14:textId="54976415" w:rsidR="00BC6AE5" w:rsidRPr="00633E74" w:rsidRDefault="00BC6AE5" w:rsidP="00104A54">
            <w:pPr>
              <w:jc w:val="center"/>
              <w:rPr>
                <w:rFonts w:ascii="Garamond" w:hAnsi="Garamond"/>
              </w:rPr>
            </w:pPr>
            <w:r w:rsidRPr="00633E74">
              <w:rPr>
                <w:rStyle w:val="y2iqfc"/>
                <w:rFonts w:ascii="Garamond" w:hAnsi="Garamond"/>
                <w:color w:val="202124"/>
                <w:lang w:val="en"/>
              </w:rPr>
              <w:t>King Juan Carlos University</w:t>
            </w:r>
          </w:p>
        </w:tc>
        <w:tc>
          <w:tcPr>
            <w:tcW w:w="1833" w:type="dxa"/>
            <w:shd w:val="clear" w:color="auto" w:fill="auto"/>
          </w:tcPr>
          <w:p w14:paraId="0D555D2A" w14:textId="53B6B1FE" w:rsidR="00BC6AE5" w:rsidRPr="00633E74" w:rsidRDefault="00BC6AE5" w:rsidP="00104A54">
            <w:pPr>
              <w:jc w:val="center"/>
              <w:rPr>
                <w:rFonts w:ascii="Garamond" w:hAnsi="Garamond"/>
              </w:rPr>
            </w:pPr>
            <w:r w:rsidRPr="00633E74">
              <w:rPr>
                <w:rStyle w:val="y2iqfc"/>
                <w:rFonts w:ascii="Garamond" w:hAnsi="Garamond"/>
                <w:color w:val="202124"/>
                <w:lang w:val="en"/>
              </w:rPr>
              <w:t>July 2010</w:t>
            </w:r>
          </w:p>
        </w:tc>
        <w:tc>
          <w:tcPr>
            <w:tcW w:w="1952" w:type="dxa"/>
            <w:shd w:val="clear" w:color="auto" w:fill="auto"/>
          </w:tcPr>
          <w:p w14:paraId="1EE3C44A" w14:textId="3C22895C" w:rsidR="00BC6AE5" w:rsidRPr="00633E74" w:rsidRDefault="00BC6AE5" w:rsidP="00104A54">
            <w:pPr>
              <w:jc w:val="center"/>
              <w:rPr>
                <w:rFonts w:ascii="Garamond" w:hAnsi="Garamond"/>
              </w:rPr>
            </w:pPr>
            <w:r w:rsidRPr="00633E74">
              <w:rPr>
                <w:rStyle w:val="y2iqfc"/>
                <w:rFonts w:ascii="Garamond" w:hAnsi="Garamond"/>
                <w:color w:val="202124"/>
                <w:lang w:val="en"/>
              </w:rPr>
              <w:t>Lecture on "Women and Modernity in Arab and Islamic Countries. Society in Modern Egypt."</w:t>
            </w:r>
          </w:p>
        </w:tc>
      </w:tr>
      <w:tr w:rsidR="00BC6AE5" w:rsidRPr="00633E74" w14:paraId="394BC280" w14:textId="77777777" w:rsidTr="00633E74">
        <w:trPr>
          <w:jc w:val="center"/>
        </w:trPr>
        <w:tc>
          <w:tcPr>
            <w:tcW w:w="423" w:type="dxa"/>
          </w:tcPr>
          <w:p w14:paraId="5E176733" w14:textId="521AA254"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9</w:t>
            </w:r>
          </w:p>
        </w:tc>
        <w:tc>
          <w:tcPr>
            <w:tcW w:w="3241" w:type="dxa"/>
            <w:shd w:val="clear" w:color="auto" w:fill="auto"/>
          </w:tcPr>
          <w:p w14:paraId="5DC662CF" w14:textId="3BF5C1C5"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Fourth International Conference on Spanish Lexicology</w:t>
            </w:r>
          </w:p>
          <w:p w14:paraId="21BF2484" w14:textId="77777777" w:rsidR="00BC6AE5" w:rsidRPr="00633E74" w:rsidRDefault="00BC6AE5" w:rsidP="00104A54">
            <w:pPr>
              <w:jc w:val="center"/>
              <w:rPr>
                <w:rFonts w:ascii="Garamond" w:hAnsi="Garamond"/>
              </w:rPr>
            </w:pPr>
          </w:p>
        </w:tc>
        <w:tc>
          <w:tcPr>
            <w:tcW w:w="1901" w:type="dxa"/>
            <w:shd w:val="clear" w:color="auto" w:fill="auto"/>
          </w:tcPr>
          <w:p w14:paraId="3CE898F2" w14:textId="4F0129CB" w:rsidR="00BC6AE5" w:rsidRPr="00633E74" w:rsidRDefault="00BC6AE5" w:rsidP="00104A54">
            <w:pPr>
              <w:jc w:val="center"/>
              <w:rPr>
                <w:rFonts w:ascii="Garamond" w:hAnsi="Garamond"/>
              </w:rPr>
            </w:pPr>
            <w:r w:rsidRPr="00633E74">
              <w:rPr>
                <w:rStyle w:val="y2iqfc"/>
                <w:rFonts w:ascii="Garamond" w:hAnsi="Garamond"/>
                <w:color w:val="202124"/>
                <w:lang w:val="en"/>
              </w:rPr>
              <w:t>Faculty of Arts, University of Rovira y Virgili, Tarragona, Spain</w:t>
            </w:r>
          </w:p>
        </w:tc>
        <w:tc>
          <w:tcPr>
            <w:tcW w:w="1833" w:type="dxa"/>
            <w:shd w:val="clear" w:color="auto" w:fill="auto"/>
          </w:tcPr>
          <w:p w14:paraId="42405035" w14:textId="6058874B" w:rsidR="00BC6AE5" w:rsidRPr="00633E74" w:rsidRDefault="00BC6AE5" w:rsidP="00104A54">
            <w:pPr>
              <w:jc w:val="center"/>
              <w:rPr>
                <w:rFonts w:ascii="Garamond" w:hAnsi="Garamond"/>
              </w:rPr>
            </w:pPr>
            <w:r w:rsidRPr="00633E74">
              <w:rPr>
                <w:rStyle w:val="y2iqfc"/>
                <w:rFonts w:ascii="Garamond" w:hAnsi="Garamond"/>
                <w:color w:val="202124"/>
                <w:lang w:val="en"/>
              </w:rPr>
              <w:t>September 2010</w:t>
            </w:r>
          </w:p>
        </w:tc>
        <w:tc>
          <w:tcPr>
            <w:tcW w:w="1952" w:type="dxa"/>
            <w:shd w:val="clear" w:color="auto" w:fill="auto"/>
          </w:tcPr>
          <w:p w14:paraId="3851E85B" w14:textId="38A557D7"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Research paper on "The </w:t>
            </w:r>
            <w:r w:rsidR="00501D57" w:rsidRPr="00633E74">
              <w:rPr>
                <w:rStyle w:val="y2iqfc"/>
                <w:rFonts w:ascii="Garamond" w:hAnsi="Garamond"/>
                <w:color w:val="202124"/>
                <w:lang w:val="en"/>
              </w:rPr>
              <w:t>I</w:t>
            </w:r>
            <w:r w:rsidRPr="00633E74">
              <w:rPr>
                <w:rStyle w:val="y2iqfc"/>
                <w:rFonts w:ascii="Garamond" w:hAnsi="Garamond"/>
                <w:color w:val="202124"/>
                <w:lang w:val="en"/>
              </w:rPr>
              <w:t xml:space="preserve">mportance of </w:t>
            </w:r>
            <w:r w:rsidR="00501D57" w:rsidRPr="00633E74">
              <w:rPr>
                <w:rStyle w:val="y2iqfc"/>
                <w:rFonts w:ascii="Garamond" w:hAnsi="Garamond"/>
                <w:color w:val="202124"/>
                <w:lang w:val="en"/>
              </w:rPr>
              <w:t>I</w:t>
            </w:r>
            <w:r w:rsidRPr="00633E74">
              <w:rPr>
                <w:rStyle w:val="y2iqfc"/>
                <w:rFonts w:ascii="Garamond" w:hAnsi="Garamond"/>
                <w:color w:val="202124"/>
                <w:lang w:val="en"/>
              </w:rPr>
              <w:t xml:space="preserve">ncorporating </w:t>
            </w:r>
            <w:r w:rsidR="00501D57" w:rsidRPr="00633E74">
              <w:rPr>
                <w:rStyle w:val="y2iqfc"/>
                <w:rFonts w:ascii="Garamond" w:hAnsi="Garamond"/>
                <w:color w:val="202124"/>
                <w:lang w:val="en"/>
              </w:rPr>
              <w:t>E</w:t>
            </w:r>
            <w:r w:rsidRPr="00633E74">
              <w:rPr>
                <w:rStyle w:val="y2iqfc"/>
                <w:rFonts w:ascii="Garamond" w:hAnsi="Garamond"/>
                <w:color w:val="202124"/>
                <w:lang w:val="en"/>
              </w:rPr>
              <w:t xml:space="preserve">ntries that </w:t>
            </w:r>
            <w:r w:rsidR="00501D57" w:rsidRPr="00633E74">
              <w:rPr>
                <w:rStyle w:val="y2iqfc"/>
                <w:rFonts w:ascii="Garamond" w:hAnsi="Garamond"/>
                <w:color w:val="202124"/>
                <w:lang w:val="en"/>
              </w:rPr>
              <w:t xml:space="preserve">Consider </w:t>
            </w:r>
            <w:r w:rsidRPr="00633E74">
              <w:rPr>
                <w:rStyle w:val="y2iqfc"/>
                <w:rFonts w:ascii="Garamond" w:hAnsi="Garamond"/>
                <w:color w:val="202124"/>
                <w:lang w:val="en"/>
              </w:rPr>
              <w:t xml:space="preserve">the </w:t>
            </w:r>
            <w:r w:rsidR="00501D57" w:rsidRPr="00633E74">
              <w:rPr>
                <w:rStyle w:val="y2iqfc"/>
                <w:rFonts w:ascii="Garamond" w:hAnsi="Garamond"/>
                <w:color w:val="202124"/>
                <w:lang w:val="en"/>
              </w:rPr>
              <w:t>P</w:t>
            </w:r>
            <w:r w:rsidRPr="00633E74">
              <w:rPr>
                <w:rStyle w:val="y2iqfc"/>
                <w:rFonts w:ascii="Garamond" w:hAnsi="Garamond"/>
                <w:color w:val="202124"/>
                <w:lang w:val="en"/>
              </w:rPr>
              <w:t xml:space="preserve">ragmatic </w:t>
            </w:r>
            <w:r w:rsidR="00501D57" w:rsidRPr="00633E74">
              <w:rPr>
                <w:rStyle w:val="y2iqfc"/>
                <w:rFonts w:ascii="Garamond" w:hAnsi="Garamond"/>
                <w:color w:val="202124"/>
                <w:lang w:val="en"/>
              </w:rPr>
              <w:t>D</w:t>
            </w:r>
            <w:r w:rsidRPr="00633E74">
              <w:rPr>
                <w:rStyle w:val="y2iqfc"/>
                <w:rFonts w:ascii="Garamond" w:hAnsi="Garamond"/>
                <w:color w:val="202124"/>
                <w:lang w:val="en"/>
              </w:rPr>
              <w:t xml:space="preserve">imension in the Spanish-Arabic </w:t>
            </w:r>
            <w:r w:rsidR="00501D57" w:rsidRPr="00633E74">
              <w:rPr>
                <w:rStyle w:val="y2iqfc"/>
                <w:rFonts w:ascii="Garamond" w:hAnsi="Garamond"/>
                <w:color w:val="202124"/>
                <w:lang w:val="en"/>
              </w:rPr>
              <w:t>D</w:t>
            </w:r>
            <w:r w:rsidRPr="00633E74">
              <w:rPr>
                <w:rStyle w:val="y2iqfc"/>
                <w:rFonts w:ascii="Garamond" w:hAnsi="Garamond"/>
                <w:color w:val="202124"/>
                <w:lang w:val="en"/>
              </w:rPr>
              <w:t>ictionary of Federico Corr</w:t>
            </w:r>
            <w:r w:rsidR="00501D57" w:rsidRPr="00633E74">
              <w:rPr>
                <w:rStyle w:val="y2iqfc"/>
                <w:rFonts w:ascii="Garamond" w:hAnsi="Garamond"/>
                <w:color w:val="202124"/>
                <w:lang w:val="en"/>
              </w:rPr>
              <w:t>i</w:t>
            </w:r>
            <w:r w:rsidRPr="00633E74">
              <w:rPr>
                <w:rStyle w:val="y2iqfc"/>
                <w:rFonts w:ascii="Garamond" w:hAnsi="Garamond"/>
                <w:color w:val="202124"/>
                <w:lang w:val="en"/>
              </w:rPr>
              <w:t>ente"</w:t>
            </w:r>
          </w:p>
        </w:tc>
      </w:tr>
      <w:tr w:rsidR="00BC6AE5" w:rsidRPr="00633E74" w14:paraId="3AA5C8EE" w14:textId="77777777" w:rsidTr="00633E74">
        <w:trPr>
          <w:jc w:val="center"/>
        </w:trPr>
        <w:tc>
          <w:tcPr>
            <w:tcW w:w="423" w:type="dxa"/>
          </w:tcPr>
          <w:p w14:paraId="7EDEF378" w14:textId="39FC8567"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10</w:t>
            </w:r>
          </w:p>
        </w:tc>
        <w:tc>
          <w:tcPr>
            <w:tcW w:w="3241" w:type="dxa"/>
            <w:shd w:val="clear" w:color="auto" w:fill="auto"/>
          </w:tcPr>
          <w:p w14:paraId="2A71815E" w14:textId="40E2BA25" w:rsidR="00BC6AE5" w:rsidRPr="00633E74" w:rsidRDefault="00BC6AE5" w:rsidP="00104A54">
            <w:pPr>
              <w:pStyle w:val="HTMLPreformatted"/>
              <w:shd w:val="clear" w:color="auto" w:fill="F8F9FA"/>
              <w:jc w:val="center"/>
              <w:rPr>
                <w:rFonts w:ascii="Garamond" w:hAnsi="Garamond"/>
                <w:sz w:val="22"/>
                <w:szCs w:val="22"/>
              </w:rPr>
            </w:pPr>
            <w:r w:rsidRPr="00633E74">
              <w:rPr>
                <w:rStyle w:val="y2iqfc"/>
                <w:rFonts w:ascii="Garamond" w:hAnsi="Garamond"/>
                <w:color w:val="202124"/>
                <w:sz w:val="22"/>
                <w:szCs w:val="22"/>
                <w:lang w:val="en"/>
              </w:rPr>
              <w:t xml:space="preserve">The </w:t>
            </w:r>
            <w:r w:rsidR="00501D57" w:rsidRPr="00633E74">
              <w:rPr>
                <w:rStyle w:val="y2iqfc"/>
                <w:rFonts w:ascii="Garamond" w:hAnsi="Garamond"/>
                <w:color w:val="202124"/>
                <w:sz w:val="22"/>
                <w:szCs w:val="22"/>
                <w:lang w:val="en"/>
              </w:rPr>
              <w:t>T</w:t>
            </w:r>
            <w:r w:rsidRPr="00633E74">
              <w:rPr>
                <w:rStyle w:val="y2iqfc"/>
                <w:rFonts w:ascii="Garamond" w:hAnsi="Garamond"/>
                <w:color w:val="202124"/>
                <w:sz w:val="22"/>
                <w:szCs w:val="22"/>
                <w:lang w:val="en"/>
              </w:rPr>
              <w:t xml:space="preserve">hird </w:t>
            </w:r>
            <w:r w:rsidR="00501D57" w:rsidRPr="00633E74">
              <w:rPr>
                <w:rStyle w:val="y2iqfc"/>
                <w:rFonts w:ascii="Garamond" w:hAnsi="Garamond"/>
                <w:color w:val="202124"/>
                <w:sz w:val="22"/>
                <w:szCs w:val="22"/>
                <w:lang w:val="en"/>
              </w:rPr>
              <w:t>S</w:t>
            </w:r>
            <w:r w:rsidRPr="00633E74">
              <w:rPr>
                <w:rStyle w:val="y2iqfc"/>
                <w:rFonts w:ascii="Garamond" w:hAnsi="Garamond"/>
                <w:color w:val="202124"/>
                <w:sz w:val="22"/>
                <w:szCs w:val="22"/>
                <w:lang w:val="en"/>
              </w:rPr>
              <w:t xml:space="preserve">ymposium on </w:t>
            </w:r>
            <w:r w:rsidR="00501D57" w:rsidRPr="00633E74">
              <w:rPr>
                <w:rStyle w:val="y2iqfc"/>
                <w:rFonts w:ascii="Garamond" w:hAnsi="Garamond"/>
                <w:color w:val="202124"/>
                <w:sz w:val="22"/>
                <w:szCs w:val="22"/>
                <w:lang w:val="en"/>
              </w:rPr>
              <w:t>Intercultural</w:t>
            </w:r>
            <w:r w:rsidRPr="00633E74">
              <w:rPr>
                <w:rStyle w:val="y2iqfc"/>
                <w:rFonts w:ascii="Garamond" w:hAnsi="Garamond"/>
                <w:color w:val="202124"/>
                <w:sz w:val="22"/>
                <w:szCs w:val="22"/>
                <w:lang w:val="en"/>
              </w:rPr>
              <w:t xml:space="preserve"> and </w:t>
            </w:r>
            <w:r w:rsidR="00501D57" w:rsidRPr="00633E74">
              <w:rPr>
                <w:rStyle w:val="y2iqfc"/>
                <w:rFonts w:ascii="Garamond" w:hAnsi="Garamond"/>
                <w:color w:val="202124"/>
                <w:sz w:val="22"/>
                <w:szCs w:val="22"/>
                <w:lang w:val="en"/>
              </w:rPr>
              <w:t>T</w:t>
            </w:r>
            <w:r w:rsidRPr="00633E74">
              <w:rPr>
                <w:rStyle w:val="y2iqfc"/>
                <w:rFonts w:ascii="Garamond" w:hAnsi="Garamond"/>
                <w:color w:val="202124"/>
                <w:sz w:val="22"/>
                <w:szCs w:val="22"/>
                <w:lang w:val="en"/>
              </w:rPr>
              <w:t>ranslation</w:t>
            </w:r>
            <w:r w:rsidR="00501D57" w:rsidRPr="00633E74">
              <w:rPr>
                <w:rStyle w:val="y2iqfc"/>
                <w:rFonts w:ascii="Garamond" w:hAnsi="Garamond"/>
                <w:color w:val="202124"/>
                <w:sz w:val="22"/>
                <w:szCs w:val="22"/>
                <w:lang w:val="en"/>
              </w:rPr>
              <w:t xml:space="preserve"> Studies</w:t>
            </w:r>
          </w:p>
        </w:tc>
        <w:tc>
          <w:tcPr>
            <w:tcW w:w="1901" w:type="dxa"/>
            <w:shd w:val="clear" w:color="auto" w:fill="auto"/>
          </w:tcPr>
          <w:p w14:paraId="5F7CB6F5" w14:textId="442378F8" w:rsidR="00BC6AE5" w:rsidRPr="00633E74" w:rsidRDefault="00BC6AE5" w:rsidP="00104A54">
            <w:pPr>
              <w:jc w:val="center"/>
              <w:rPr>
                <w:rFonts w:ascii="Garamond" w:hAnsi="Garamond"/>
                <w:lang w:val="es-ES"/>
              </w:rPr>
            </w:pPr>
            <w:r w:rsidRPr="00633E74">
              <w:rPr>
                <w:rStyle w:val="y2iqfc"/>
                <w:rFonts w:ascii="Garamond" w:hAnsi="Garamond"/>
                <w:color w:val="202124"/>
                <w:lang w:val="es-ES"/>
              </w:rPr>
              <w:t>Pablo de Ola</w:t>
            </w:r>
            <w:r w:rsidR="00501D57" w:rsidRPr="00633E74">
              <w:rPr>
                <w:rStyle w:val="y2iqfc"/>
                <w:rFonts w:ascii="Garamond" w:hAnsi="Garamond"/>
                <w:color w:val="202124"/>
                <w:lang w:val="es-ES"/>
              </w:rPr>
              <w:t>v</w:t>
            </w:r>
            <w:r w:rsidRPr="00633E74">
              <w:rPr>
                <w:rStyle w:val="y2iqfc"/>
                <w:rFonts w:ascii="Garamond" w:hAnsi="Garamond"/>
                <w:color w:val="202124"/>
                <w:lang w:val="es-ES"/>
              </w:rPr>
              <w:t xml:space="preserve">ide </w:t>
            </w:r>
            <w:proofErr w:type="spellStart"/>
            <w:r w:rsidRPr="00633E74">
              <w:rPr>
                <w:rStyle w:val="y2iqfc"/>
                <w:rFonts w:ascii="Garamond" w:hAnsi="Garamond"/>
                <w:color w:val="202124"/>
                <w:lang w:val="es-ES"/>
              </w:rPr>
              <w:t>University</w:t>
            </w:r>
            <w:proofErr w:type="spellEnd"/>
            <w:r w:rsidRPr="00633E74">
              <w:rPr>
                <w:rStyle w:val="y2iqfc"/>
                <w:rFonts w:ascii="Garamond" w:hAnsi="Garamond"/>
                <w:color w:val="202124"/>
                <w:lang w:val="es-ES"/>
              </w:rPr>
              <w:t xml:space="preserve">, </w:t>
            </w:r>
            <w:proofErr w:type="spellStart"/>
            <w:r w:rsidRPr="00633E74">
              <w:rPr>
                <w:rStyle w:val="y2iqfc"/>
                <w:rFonts w:ascii="Garamond" w:hAnsi="Garamond"/>
                <w:color w:val="202124"/>
                <w:lang w:val="es-ES"/>
              </w:rPr>
              <w:t>Seville</w:t>
            </w:r>
            <w:proofErr w:type="spellEnd"/>
            <w:r w:rsidRPr="00633E74">
              <w:rPr>
                <w:rStyle w:val="y2iqfc"/>
                <w:rFonts w:ascii="Garamond" w:hAnsi="Garamond"/>
                <w:color w:val="202124"/>
                <w:lang w:val="es-ES"/>
              </w:rPr>
              <w:t xml:space="preserve">, </w:t>
            </w:r>
            <w:proofErr w:type="spellStart"/>
            <w:r w:rsidRPr="00633E74">
              <w:rPr>
                <w:rStyle w:val="y2iqfc"/>
                <w:rFonts w:ascii="Garamond" w:hAnsi="Garamond"/>
                <w:color w:val="202124"/>
                <w:lang w:val="es-ES"/>
              </w:rPr>
              <w:t>Spain</w:t>
            </w:r>
            <w:proofErr w:type="spellEnd"/>
          </w:p>
        </w:tc>
        <w:tc>
          <w:tcPr>
            <w:tcW w:w="1833" w:type="dxa"/>
            <w:shd w:val="clear" w:color="auto" w:fill="auto"/>
          </w:tcPr>
          <w:p w14:paraId="4E83BD9A" w14:textId="2E27B718" w:rsidR="00BC6AE5" w:rsidRPr="00633E74" w:rsidRDefault="00BC6AE5" w:rsidP="00104A54">
            <w:pPr>
              <w:jc w:val="center"/>
              <w:rPr>
                <w:rFonts w:ascii="Garamond" w:hAnsi="Garamond"/>
                <w:lang w:val="es-ES"/>
              </w:rPr>
            </w:pPr>
            <w:r w:rsidRPr="00633E74">
              <w:rPr>
                <w:rStyle w:val="y2iqfc"/>
                <w:rFonts w:ascii="Garamond" w:hAnsi="Garamond"/>
                <w:color w:val="202124"/>
                <w:lang w:val="en"/>
              </w:rPr>
              <w:t>November 2010</w:t>
            </w:r>
          </w:p>
        </w:tc>
        <w:tc>
          <w:tcPr>
            <w:tcW w:w="1952" w:type="dxa"/>
            <w:shd w:val="clear" w:color="auto" w:fill="auto"/>
          </w:tcPr>
          <w:p w14:paraId="2F0DACAA" w14:textId="0389A5E0"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"The </w:t>
            </w:r>
            <w:r w:rsidR="00501D57" w:rsidRPr="00633E74">
              <w:rPr>
                <w:rStyle w:val="y2iqfc"/>
                <w:rFonts w:ascii="Garamond" w:hAnsi="Garamond"/>
                <w:color w:val="202124"/>
                <w:lang w:val="en"/>
              </w:rPr>
              <w:t>I</w:t>
            </w:r>
            <w:r w:rsidRPr="00633E74">
              <w:rPr>
                <w:rStyle w:val="y2iqfc"/>
                <w:rFonts w:ascii="Garamond" w:hAnsi="Garamond"/>
                <w:color w:val="202124"/>
                <w:lang w:val="en"/>
              </w:rPr>
              <w:t xml:space="preserve">mportance of </w:t>
            </w:r>
            <w:r w:rsidR="00501D57" w:rsidRPr="00633E74">
              <w:rPr>
                <w:rStyle w:val="y2iqfc"/>
                <w:rFonts w:ascii="Garamond" w:hAnsi="Garamond"/>
                <w:color w:val="202124"/>
                <w:lang w:val="en"/>
              </w:rPr>
              <w:t>I</w:t>
            </w:r>
            <w:r w:rsidRPr="00633E74">
              <w:rPr>
                <w:rStyle w:val="y2iqfc"/>
                <w:rFonts w:ascii="Garamond" w:hAnsi="Garamond"/>
                <w:color w:val="202124"/>
                <w:lang w:val="en"/>
              </w:rPr>
              <w:t xml:space="preserve">ncorporating </w:t>
            </w:r>
            <w:r w:rsidR="00501D57" w:rsidRPr="00633E74">
              <w:rPr>
                <w:rStyle w:val="y2iqfc"/>
                <w:rFonts w:ascii="Garamond" w:hAnsi="Garamond"/>
                <w:color w:val="202124"/>
                <w:lang w:val="en"/>
              </w:rPr>
              <w:t>E</w:t>
            </w:r>
            <w:r w:rsidRPr="00633E74">
              <w:rPr>
                <w:rStyle w:val="y2iqfc"/>
                <w:rFonts w:ascii="Garamond" w:hAnsi="Garamond"/>
                <w:color w:val="202124"/>
                <w:lang w:val="en"/>
              </w:rPr>
              <w:t xml:space="preserve">ntries that </w:t>
            </w:r>
            <w:r w:rsidR="00501D57" w:rsidRPr="00633E74">
              <w:rPr>
                <w:rStyle w:val="y2iqfc"/>
                <w:rFonts w:ascii="Garamond" w:hAnsi="Garamond"/>
                <w:color w:val="202124"/>
                <w:lang w:val="en"/>
              </w:rPr>
              <w:t>Consider</w:t>
            </w:r>
            <w:r w:rsidRPr="00633E74">
              <w:rPr>
                <w:rStyle w:val="y2iqfc"/>
                <w:rFonts w:ascii="Garamond" w:hAnsi="Garamond"/>
                <w:color w:val="202124"/>
                <w:lang w:val="en"/>
              </w:rPr>
              <w:t xml:space="preserve"> the </w:t>
            </w:r>
            <w:r w:rsidR="00501D57" w:rsidRPr="00633E74">
              <w:rPr>
                <w:rStyle w:val="y2iqfc"/>
                <w:rFonts w:ascii="Garamond" w:hAnsi="Garamond"/>
                <w:color w:val="202124"/>
                <w:lang w:val="en"/>
              </w:rPr>
              <w:t>P</w:t>
            </w:r>
            <w:r w:rsidRPr="00633E74">
              <w:rPr>
                <w:rStyle w:val="y2iqfc"/>
                <w:rFonts w:ascii="Garamond" w:hAnsi="Garamond"/>
                <w:color w:val="202124"/>
                <w:lang w:val="en"/>
              </w:rPr>
              <w:t xml:space="preserve">ragmatic </w:t>
            </w:r>
            <w:r w:rsidR="00501D57" w:rsidRPr="00633E74">
              <w:rPr>
                <w:rStyle w:val="y2iqfc"/>
                <w:rFonts w:ascii="Garamond" w:hAnsi="Garamond"/>
                <w:color w:val="202124"/>
                <w:lang w:val="en"/>
              </w:rPr>
              <w:t>D</w:t>
            </w:r>
            <w:r w:rsidRPr="00633E74">
              <w:rPr>
                <w:rStyle w:val="y2iqfc"/>
                <w:rFonts w:ascii="Garamond" w:hAnsi="Garamond"/>
                <w:color w:val="202124"/>
                <w:lang w:val="en"/>
              </w:rPr>
              <w:t xml:space="preserve">imension in the Spanish-Arabic </w:t>
            </w:r>
            <w:r w:rsidR="00501D57" w:rsidRPr="00633E74">
              <w:rPr>
                <w:rStyle w:val="y2iqfc"/>
                <w:rFonts w:ascii="Garamond" w:hAnsi="Garamond"/>
                <w:color w:val="202124"/>
                <w:lang w:val="en"/>
              </w:rPr>
              <w:t>D</w:t>
            </w:r>
            <w:r w:rsidRPr="00633E74">
              <w:rPr>
                <w:rStyle w:val="y2iqfc"/>
                <w:rFonts w:ascii="Garamond" w:hAnsi="Garamond"/>
                <w:color w:val="202124"/>
                <w:lang w:val="en"/>
              </w:rPr>
              <w:t>ictionary of Federico Corr</w:t>
            </w:r>
            <w:r w:rsidR="00501D57" w:rsidRPr="00633E74">
              <w:rPr>
                <w:rStyle w:val="y2iqfc"/>
                <w:rFonts w:ascii="Garamond" w:hAnsi="Garamond"/>
                <w:color w:val="202124"/>
                <w:lang w:val="en"/>
              </w:rPr>
              <w:t>i</w:t>
            </w:r>
            <w:r w:rsidRPr="00633E74">
              <w:rPr>
                <w:rStyle w:val="y2iqfc"/>
                <w:rFonts w:ascii="Garamond" w:hAnsi="Garamond"/>
                <w:color w:val="202124"/>
                <w:lang w:val="en"/>
              </w:rPr>
              <w:t>ente"</w:t>
            </w:r>
          </w:p>
        </w:tc>
      </w:tr>
      <w:tr w:rsidR="00BC6AE5" w:rsidRPr="00633E74" w14:paraId="34C23EFA" w14:textId="77777777" w:rsidTr="00633E74">
        <w:trPr>
          <w:jc w:val="center"/>
        </w:trPr>
        <w:tc>
          <w:tcPr>
            <w:tcW w:w="423" w:type="dxa"/>
          </w:tcPr>
          <w:p w14:paraId="11C0A242" w14:textId="5552C28C"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11</w:t>
            </w:r>
          </w:p>
        </w:tc>
        <w:tc>
          <w:tcPr>
            <w:tcW w:w="3241" w:type="dxa"/>
            <w:shd w:val="clear" w:color="auto" w:fill="auto"/>
          </w:tcPr>
          <w:p w14:paraId="6320B53D" w14:textId="4A2F4040"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Fifth International Conference on Spanish Lexicology</w:t>
            </w:r>
          </w:p>
          <w:p w14:paraId="051A1DC5" w14:textId="77777777" w:rsidR="00BC6AE5" w:rsidRPr="00633E74" w:rsidRDefault="00BC6AE5" w:rsidP="00104A54">
            <w:pPr>
              <w:jc w:val="center"/>
              <w:rPr>
                <w:rFonts w:ascii="Garamond" w:hAnsi="Garamond"/>
              </w:rPr>
            </w:pPr>
          </w:p>
        </w:tc>
        <w:tc>
          <w:tcPr>
            <w:tcW w:w="1901" w:type="dxa"/>
            <w:shd w:val="clear" w:color="auto" w:fill="auto"/>
          </w:tcPr>
          <w:p w14:paraId="55F4B0BC" w14:textId="0DEEBDFC" w:rsidR="00BC6AE5" w:rsidRPr="00633E74" w:rsidRDefault="00BC6AE5" w:rsidP="00104A54">
            <w:pPr>
              <w:jc w:val="center"/>
              <w:rPr>
                <w:rFonts w:ascii="Garamond" w:hAnsi="Garamond"/>
              </w:rPr>
            </w:pPr>
            <w:r w:rsidRPr="00633E74">
              <w:rPr>
                <w:rStyle w:val="y2iqfc"/>
                <w:rFonts w:ascii="Garamond" w:hAnsi="Garamond"/>
                <w:color w:val="202124"/>
                <w:lang w:val="en"/>
              </w:rPr>
              <w:t>Carlos III University, Madrid, Spain</w:t>
            </w:r>
          </w:p>
        </w:tc>
        <w:tc>
          <w:tcPr>
            <w:tcW w:w="1833" w:type="dxa"/>
            <w:shd w:val="clear" w:color="auto" w:fill="auto"/>
          </w:tcPr>
          <w:p w14:paraId="272CEF8B" w14:textId="5C95CCC2" w:rsidR="00BC6AE5" w:rsidRPr="00633E74" w:rsidRDefault="00BC6AE5" w:rsidP="00104A54">
            <w:pPr>
              <w:jc w:val="center"/>
              <w:rPr>
                <w:rFonts w:ascii="Garamond" w:hAnsi="Garamond"/>
              </w:rPr>
            </w:pPr>
            <w:r w:rsidRPr="00633E74">
              <w:rPr>
                <w:rStyle w:val="y2iqfc"/>
                <w:rFonts w:ascii="Garamond" w:hAnsi="Garamond"/>
                <w:color w:val="202124"/>
                <w:lang w:val="en"/>
              </w:rPr>
              <w:t>June 2012</w:t>
            </w:r>
          </w:p>
        </w:tc>
        <w:tc>
          <w:tcPr>
            <w:tcW w:w="1952" w:type="dxa"/>
            <w:shd w:val="clear" w:color="auto" w:fill="auto"/>
          </w:tcPr>
          <w:p w14:paraId="01EE79C5" w14:textId="4F8B9168" w:rsidR="00BC6AE5" w:rsidRPr="00633E74" w:rsidRDefault="00BC6AE5" w:rsidP="00104A54">
            <w:pPr>
              <w:jc w:val="center"/>
              <w:rPr>
                <w:rFonts w:ascii="Garamond" w:hAnsi="Garamond"/>
              </w:rPr>
            </w:pPr>
            <w:r w:rsidRPr="00633E74">
              <w:rPr>
                <w:rStyle w:val="y2iqfc"/>
                <w:rFonts w:ascii="Garamond" w:hAnsi="Garamond"/>
                <w:color w:val="202124"/>
                <w:lang w:val="en"/>
              </w:rPr>
              <w:t>Towards the Integration of Cultural Terms in a Bilingual Spanish-Arabic Dictionary</w:t>
            </w:r>
          </w:p>
        </w:tc>
      </w:tr>
      <w:tr w:rsidR="00BC6AE5" w:rsidRPr="00633E74" w14:paraId="4435E84B" w14:textId="77777777" w:rsidTr="00633E74">
        <w:trPr>
          <w:jc w:val="center"/>
        </w:trPr>
        <w:tc>
          <w:tcPr>
            <w:tcW w:w="423" w:type="dxa"/>
          </w:tcPr>
          <w:p w14:paraId="5190AC95" w14:textId="5306A4B7"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lastRenderedPageBreak/>
              <w:t>12</w:t>
            </w:r>
          </w:p>
        </w:tc>
        <w:tc>
          <w:tcPr>
            <w:tcW w:w="3241" w:type="dxa"/>
            <w:shd w:val="clear" w:color="auto" w:fill="auto"/>
          </w:tcPr>
          <w:p w14:paraId="64A4D83F" w14:textId="261D6AA3"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23rd International Congress of the Association for the Teaching of Spanish as a Foreign Language (ASELE)</w:t>
            </w:r>
          </w:p>
          <w:p w14:paraId="1AF6D072" w14:textId="77777777" w:rsidR="00BC6AE5" w:rsidRPr="00633E74" w:rsidRDefault="00BC6AE5" w:rsidP="00104A54">
            <w:pPr>
              <w:pStyle w:val="HTMLPreformatted"/>
              <w:shd w:val="clear" w:color="auto" w:fill="F8F9FA"/>
              <w:jc w:val="center"/>
              <w:rPr>
                <w:rFonts w:ascii="Garamond" w:hAnsi="Garamond"/>
                <w:sz w:val="22"/>
                <w:szCs w:val="22"/>
              </w:rPr>
            </w:pPr>
          </w:p>
        </w:tc>
        <w:tc>
          <w:tcPr>
            <w:tcW w:w="1901" w:type="dxa"/>
            <w:shd w:val="clear" w:color="auto" w:fill="auto"/>
          </w:tcPr>
          <w:p w14:paraId="09A764CF" w14:textId="3A25029E" w:rsidR="00BC6AE5" w:rsidRPr="00633E74" w:rsidRDefault="00BC6AE5" w:rsidP="00104A54">
            <w:pPr>
              <w:jc w:val="center"/>
              <w:rPr>
                <w:rFonts w:ascii="Garamond" w:hAnsi="Garamond"/>
              </w:rPr>
            </w:pPr>
            <w:r w:rsidRPr="00633E74">
              <w:rPr>
                <w:rStyle w:val="y2iqfc"/>
                <w:rFonts w:ascii="Garamond" w:hAnsi="Garamond"/>
                <w:color w:val="202124"/>
                <w:lang w:val="en"/>
              </w:rPr>
              <w:t>University of Girona, Spain</w:t>
            </w:r>
          </w:p>
        </w:tc>
        <w:tc>
          <w:tcPr>
            <w:tcW w:w="1833" w:type="dxa"/>
            <w:shd w:val="clear" w:color="auto" w:fill="auto"/>
          </w:tcPr>
          <w:p w14:paraId="75D2FFEF" w14:textId="0F13B5E8" w:rsidR="00BC6AE5" w:rsidRPr="00633E74" w:rsidRDefault="00BC6AE5" w:rsidP="00104A54">
            <w:pPr>
              <w:jc w:val="center"/>
              <w:rPr>
                <w:rFonts w:ascii="Garamond" w:hAnsi="Garamond"/>
              </w:rPr>
            </w:pPr>
            <w:r w:rsidRPr="00633E74">
              <w:rPr>
                <w:rStyle w:val="y2iqfc"/>
                <w:rFonts w:ascii="Garamond" w:hAnsi="Garamond"/>
                <w:color w:val="202124"/>
                <w:lang w:val="en"/>
              </w:rPr>
              <w:t>September 2012</w:t>
            </w:r>
          </w:p>
        </w:tc>
        <w:tc>
          <w:tcPr>
            <w:tcW w:w="1952" w:type="dxa"/>
            <w:shd w:val="clear" w:color="auto" w:fill="auto"/>
          </w:tcPr>
          <w:p w14:paraId="3AB17081" w14:textId="544AE219" w:rsidR="00BC6AE5" w:rsidRPr="00633E74" w:rsidRDefault="00BC6AE5" w:rsidP="00104A54">
            <w:pPr>
              <w:jc w:val="center"/>
              <w:rPr>
                <w:rFonts w:ascii="Garamond" w:hAnsi="Garamond"/>
              </w:rPr>
            </w:pPr>
            <w:r w:rsidRPr="00633E74">
              <w:rPr>
                <w:rStyle w:val="y2iqfc"/>
                <w:rFonts w:ascii="Garamond" w:hAnsi="Garamond"/>
                <w:color w:val="202124"/>
                <w:lang w:val="en"/>
              </w:rPr>
              <w:t>“Creating Standardized Tests in Spanish for the Purpose of Tourism”</w:t>
            </w:r>
          </w:p>
        </w:tc>
      </w:tr>
      <w:tr w:rsidR="00BC6AE5" w:rsidRPr="00633E74" w14:paraId="5840C5AB" w14:textId="77777777" w:rsidTr="00633E74">
        <w:trPr>
          <w:jc w:val="center"/>
        </w:trPr>
        <w:tc>
          <w:tcPr>
            <w:tcW w:w="423" w:type="dxa"/>
          </w:tcPr>
          <w:p w14:paraId="5BDE906A" w14:textId="64D6DF91"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13</w:t>
            </w:r>
          </w:p>
        </w:tc>
        <w:tc>
          <w:tcPr>
            <w:tcW w:w="3241" w:type="dxa"/>
            <w:shd w:val="clear" w:color="auto" w:fill="auto"/>
          </w:tcPr>
          <w:p w14:paraId="22067DDF" w14:textId="7B3D6DAA"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 xml:space="preserve">The Second International Conference on Teaching Arabic as a Foreign Language (ARABELE) Casa Árabe in </w:t>
            </w:r>
            <w:r w:rsidR="00501D57" w:rsidRPr="00633E74">
              <w:rPr>
                <w:rStyle w:val="y2iqfc"/>
                <w:rFonts w:ascii="Garamond" w:hAnsi="Garamond"/>
                <w:color w:val="202124"/>
                <w:sz w:val="22"/>
                <w:szCs w:val="22"/>
                <w:lang w:val="en"/>
              </w:rPr>
              <w:t>c</w:t>
            </w:r>
            <w:r w:rsidRPr="00633E74">
              <w:rPr>
                <w:rStyle w:val="y2iqfc"/>
                <w:rFonts w:ascii="Garamond" w:hAnsi="Garamond"/>
                <w:color w:val="202124"/>
                <w:sz w:val="22"/>
                <w:szCs w:val="22"/>
                <w:lang w:val="en"/>
              </w:rPr>
              <w:t>ooperation with the University of Murcia and the Toledo School of Translators</w:t>
            </w:r>
          </w:p>
          <w:p w14:paraId="631D6082" w14:textId="77777777" w:rsidR="00BC6AE5" w:rsidRPr="00633E74" w:rsidRDefault="00BC6AE5" w:rsidP="00104A54">
            <w:pPr>
              <w:pStyle w:val="HTMLPreformatted"/>
              <w:shd w:val="clear" w:color="auto" w:fill="F8F9FA"/>
              <w:jc w:val="center"/>
              <w:rPr>
                <w:rFonts w:ascii="Garamond" w:hAnsi="Garamond"/>
                <w:sz w:val="22"/>
                <w:szCs w:val="22"/>
              </w:rPr>
            </w:pPr>
          </w:p>
        </w:tc>
        <w:tc>
          <w:tcPr>
            <w:tcW w:w="1901" w:type="dxa"/>
            <w:shd w:val="clear" w:color="auto" w:fill="auto"/>
          </w:tcPr>
          <w:p w14:paraId="790C3E34" w14:textId="4587A679" w:rsidR="00BC6AE5" w:rsidRPr="00633E74" w:rsidRDefault="00BC6AE5" w:rsidP="00104A54">
            <w:pPr>
              <w:jc w:val="center"/>
              <w:rPr>
                <w:rFonts w:ascii="Garamond" w:hAnsi="Garamond"/>
              </w:rPr>
            </w:pPr>
            <w:r w:rsidRPr="00633E74">
              <w:rPr>
                <w:rStyle w:val="y2iqfc"/>
                <w:rFonts w:ascii="Garamond" w:hAnsi="Garamond"/>
                <w:color w:val="202124"/>
                <w:lang w:val="en"/>
              </w:rPr>
              <w:t>University of Castil</w:t>
            </w:r>
            <w:r w:rsidR="00501D57" w:rsidRPr="00633E74">
              <w:rPr>
                <w:rStyle w:val="y2iqfc"/>
                <w:rFonts w:ascii="Garamond" w:hAnsi="Garamond"/>
                <w:color w:val="202124"/>
                <w:lang w:val="en"/>
              </w:rPr>
              <w:t>la</w:t>
            </w:r>
            <w:r w:rsidRPr="00633E74">
              <w:rPr>
                <w:rStyle w:val="y2iqfc"/>
                <w:rFonts w:ascii="Garamond" w:hAnsi="Garamond"/>
                <w:color w:val="202124"/>
                <w:lang w:val="en"/>
              </w:rPr>
              <w:t>-La Mancha, Spain</w:t>
            </w:r>
          </w:p>
        </w:tc>
        <w:tc>
          <w:tcPr>
            <w:tcW w:w="1833" w:type="dxa"/>
            <w:shd w:val="clear" w:color="auto" w:fill="auto"/>
          </w:tcPr>
          <w:p w14:paraId="2A23E146" w14:textId="77777777"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September 2012</w:t>
            </w:r>
          </w:p>
          <w:p w14:paraId="65BB4F11" w14:textId="77777777" w:rsidR="00BC6AE5" w:rsidRPr="00633E74" w:rsidRDefault="00BC6AE5" w:rsidP="00104A54">
            <w:pPr>
              <w:jc w:val="center"/>
              <w:rPr>
                <w:rFonts w:ascii="Garamond" w:hAnsi="Garamond"/>
              </w:rPr>
            </w:pPr>
          </w:p>
        </w:tc>
        <w:tc>
          <w:tcPr>
            <w:tcW w:w="1952" w:type="dxa"/>
            <w:shd w:val="clear" w:color="auto" w:fill="auto"/>
          </w:tcPr>
          <w:p w14:paraId="5DD53AE2" w14:textId="4629290D"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Establishing </w:t>
            </w:r>
            <w:r w:rsidR="00501D57" w:rsidRPr="00633E74">
              <w:rPr>
                <w:rStyle w:val="y2iqfc"/>
                <w:rFonts w:ascii="Garamond" w:hAnsi="Garamond"/>
                <w:color w:val="202124"/>
                <w:lang w:val="en"/>
              </w:rPr>
              <w:t>S</w:t>
            </w:r>
            <w:r w:rsidRPr="00633E74">
              <w:rPr>
                <w:rStyle w:val="y2iqfc"/>
                <w:rFonts w:ascii="Garamond" w:hAnsi="Garamond"/>
                <w:color w:val="202124"/>
                <w:lang w:val="en"/>
              </w:rPr>
              <w:t xml:space="preserve">tandardized </w:t>
            </w:r>
            <w:r w:rsidR="00501D57" w:rsidRPr="00633E74">
              <w:rPr>
                <w:rStyle w:val="y2iqfc"/>
                <w:rFonts w:ascii="Garamond" w:hAnsi="Garamond"/>
                <w:color w:val="202124"/>
                <w:lang w:val="en"/>
              </w:rPr>
              <w:t>T</w:t>
            </w:r>
            <w:r w:rsidRPr="00633E74">
              <w:rPr>
                <w:rStyle w:val="y2iqfc"/>
                <w:rFonts w:ascii="Garamond" w:hAnsi="Garamond"/>
                <w:color w:val="202124"/>
                <w:lang w:val="en"/>
              </w:rPr>
              <w:t xml:space="preserve">ests in Arabic as a </w:t>
            </w:r>
            <w:r w:rsidR="00501D57" w:rsidRPr="00633E74">
              <w:rPr>
                <w:rStyle w:val="y2iqfc"/>
                <w:rFonts w:ascii="Garamond" w:hAnsi="Garamond"/>
                <w:color w:val="202124"/>
                <w:lang w:val="en"/>
              </w:rPr>
              <w:t>F</w:t>
            </w:r>
            <w:r w:rsidRPr="00633E74">
              <w:rPr>
                <w:rStyle w:val="y2iqfc"/>
                <w:rFonts w:ascii="Garamond" w:hAnsi="Garamond"/>
                <w:color w:val="202124"/>
                <w:lang w:val="en"/>
              </w:rPr>
              <w:t xml:space="preserve">oreign </w:t>
            </w:r>
            <w:r w:rsidR="00501D57" w:rsidRPr="00633E74">
              <w:rPr>
                <w:rStyle w:val="y2iqfc"/>
                <w:rFonts w:ascii="Garamond" w:hAnsi="Garamond"/>
                <w:color w:val="202124"/>
                <w:lang w:val="en"/>
              </w:rPr>
              <w:t>L</w:t>
            </w:r>
            <w:r w:rsidRPr="00633E74">
              <w:rPr>
                <w:rStyle w:val="y2iqfc"/>
                <w:rFonts w:ascii="Garamond" w:hAnsi="Garamond"/>
                <w:color w:val="202124"/>
                <w:lang w:val="en"/>
              </w:rPr>
              <w:t xml:space="preserve">anguage </w:t>
            </w:r>
            <w:r w:rsidR="00501D57" w:rsidRPr="00633E74">
              <w:rPr>
                <w:rStyle w:val="y2iqfc"/>
                <w:rFonts w:ascii="Garamond" w:hAnsi="Garamond"/>
                <w:color w:val="202124"/>
                <w:lang w:val="en"/>
              </w:rPr>
              <w:t>A</w:t>
            </w:r>
            <w:r w:rsidRPr="00633E74">
              <w:rPr>
                <w:rStyle w:val="y2iqfc"/>
                <w:rFonts w:ascii="Garamond" w:hAnsi="Garamond"/>
                <w:color w:val="202124"/>
                <w:lang w:val="en"/>
              </w:rPr>
              <w:t>ccording to the Common European Framework of Reference for Languages”</w:t>
            </w:r>
          </w:p>
        </w:tc>
      </w:tr>
      <w:tr w:rsidR="00BC6AE5" w:rsidRPr="00633E74" w14:paraId="79ACFF73" w14:textId="77777777" w:rsidTr="00633E74">
        <w:trPr>
          <w:jc w:val="center"/>
        </w:trPr>
        <w:tc>
          <w:tcPr>
            <w:tcW w:w="423" w:type="dxa"/>
          </w:tcPr>
          <w:p w14:paraId="1A6D64E9" w14:textId="4928B2D0"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14</w:t>
            </w:r>
          </w:p>
        </w:tc>
        <w:tc>
          <w:tcPr>
            <w:tcW w:w="3241" w:type="dxa"/>
            <w:shd w:val="clear" w:color="auto" w:fill="auto"/>
          </w:tcPr>
          <w:p w14:paraId="786901BB" w14:textId="04570BD4"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The Third Ibero-African Conference for Hispanic Studies, Sidi Mohamed Ben Abdellah University, Morocco and GRISO Foundation - University of Navarra, Spain</w:t>
            </w:r>
          </w:p>
          <w:p w14:paraId="47EC1B98" w14:textId="77777777" w:rsidR="00BC6AE5" w:rsidRPr="00633E74" w:rsidRDefault="00BC6AE5" w:rsidP="00104A54">
            <w:pPr>
              <w:pStyle w:val="HTMLPreformatted"/>
              <w:shd w:val="clear" w:color="auto" w:fill="F8F9FA"/>
              <w:jc w:val="center"/>
              <w:rPr>
                <w:rFonts w:ascii="Garamond" w:hAnsi="Garamond"/>
                <w:sz w:val="22"/>
                <w:szCs w:val="22"/>
              </w:rPr>
            </w:pPr>
          </w:p>
        </w:tc>
        <w:tc>
          <w:tcPr>
            <w:tcW w:w="1901" w:type="dxa"/>
            <w:shd w:val="clear" w:color="auto" w:fill="auto"/>
          </w:tcPr>
          <w:p w14:paraId="47EB7454" w14:textId="3760CAA5" w:rsidR="00BC6AE5" w:rsidRPr="00633E74" w:rsidRDefault="00BC6AE5" w:rsidP="00104A54">
            <w:pPr>
              <w:jc w:val="center"/>
              <w:rPr>
                <w:rFonts w:ascii="Garamond" w:hAnsi="Garamond"/>
              </w:rPr>
            </w:pPr>
            <w:r w:rsidRPr="00633E74">
              <w:rPr>
                <w:rStyle w:val="y2iqfc"/>
                <w:rFonts w:ascii="Garamond" w:hAnsi="Garamond"/>
                <w:color w:val="202124"/>
                <w:lang w:val="en"/>
              </w:rPr>
              <w:t>Fez, Morocco</w:t>
            </w:r>
          </w:p>
        </w:tc>
        <w:tc>
          <w:tcPr>
            <w:tcW w:w="1833" w:type="dxa"/>
            <w:shd w:val="clear" w:color="auto" w:fill="auto"/>
          </w:tcPr>
          <w:p w14:paraId="2EDA99C0" w14:textId="670678D0" w:rsidR="00BC6AE5" w:rsidRPr="00633E74" w:rsidRDefault="00BC6AE5" w:rsidP="00104A54">
            <w:pPr>
              <w:jc w:val="center"/>
              <w:rPr>
                <w:rFonts w:ascii="Garamond" w:hAnsi="Garamond"/>
              </w:rPr>
            </w:pPr>
            <w:r w:rsidRPr="00633E74">
              <w:rPr>
                <w:rStyle w:val="y2iqfc"/>
                <w:rFonts w:ascii="Garamond" w:hAnsi="Garamond"/>
                <w:color w:val="202124"/>
                <w:lang w:val="en"/>
              </w:rPr>
              <w:t>January 2014</w:t>
            </w:r>
          </w:p>
        </w:tc>
        <w:tc>
          <w:tcPr>
            <w:tcW w:w="1952" w:type="dxa"/>
            <w:shd w:val="clear" w:color="auto" w:fill="auto"/>
          </w:tcPr>
          <w:p w14:paraId="667ECC24" w14:textId="4297440E"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"Translating </w:t>
            </w:r>
            <w:r w:rsidR="00501D57" w:rsidRPr="00633E74">
              <w:rPr>
                <w:rStyle w:val="y2iqfc"/>
                <w:rFonts w:ascii="Garamond" w:hAnsi="Garamond"/>
                <w:color w:val="202124"/>
                <w:sz w:val="22"/>
                <w:szCs w:val="22"/>
                <w:lang w:val="en"/>
              </w:rPr>
              <w:t>J</w:t>
            </w:r>
            <w:r w:rsidRPr="00633E74">
              <w:rPr>
                <w:rStyle w:val="y2iqfc"/>
                <w:rFonts w:ascii="Garamond" w:hAnsi="Garamond"/>
                <w:color w:val="202124"/>
                <w:sz w:val="22"/>
                <w:szCs w:val="22"/>
                <w:lang w:val="en"/>
              </w:rPr>
              <w:t xml:space="preserve">ournalistic </w:t>
            </w:r>
            <w:r w:rsidR="00501D57" w:rsidRPr="00633E74">
              <w:rPr>
                <w:rStyle w:val="y2iqfc"/>
                <w:rFonts w:ascii="Garamond" w:hAnsi="Garamond"/>
                <w:color w:val="202124"/>
                <w:sz w:val="22"/>
                <w:szCs w:val="22"/>
                <w:lang w:val="en"/>
              </w:rPr>
              <w:t>Te</w:t>
            </w:r>
            <w:r w:rsidRPr="00633E74">
              <w:rPr>
                <w:rStyle w:val="y2iqfc"/>
                <w:rFonts w:ascii="Garamond" w:hAnsi="Garamond"/>
                <w:color w:val="202124"/>
                <w:sz w:val="22"/>
                <w:szCs w:val="22"/>
                <w:lang w:val="en"/>
              </w:rPr>
              <w:t xml:space="preserve">xts from and into Spanish in Spanish as a </w:t>
            </w:r>
            <w:r w:rsidR="00501D57" w:rsidRPr="00633E74">
              <w:rPr>
                <w:rStyle w:val="y2iqfc"/>
                <w:rFonts w:ascii="Garamond" w:hAnsi="Garamond"/>
                <w:color w:val="202124"/>
                <w:sz w:val="22"/>
                <w:szCs w:val="22"/>
                <w:lang w:val="en"/>
              </w:rPr>
              <w:t>F</w:t>
            </w:r>
            <w:r w:rsidRPr="00633E74">
              <w:rPr>
                <w:rStyle w:val="y2iqfc"/>
                <w:rFonts w:ascii="Garamond" w:hAnsi="Garamond"/>
                <w:color w:val="202124"/>
                <w:sz w:val="22"/>
                <w:szCs w:val="22"/>
                <w:lang w:val="en"/>
              </w:rPr>
              <w:t xml:space="preserve">oreign </w:t>
            </w:r>
            <w:r w:rsidR="00501D57" w:rsidRPr="00633E74">
              <w:rPr>
                <w:rStyle w:val="y2iqfc"/>
                <w:rFonts w:ascii="Garamond" w:hAnsi="Garamond"/>
                <w:color w:val="202124"/>
                <w:sz w:val="22"/>
                <w:szCs w:val="22"/>
                <w:lang w:val="en"/>
              </w:rPr>
              <w:t>L</w:t>
            </w:r>
            <w:r w:rsidRPr="00633E74">
              <w:rPr>
                <w:rStyle w:val="y2iqfc"/>
                <w:rFonts w:ascii="Garamond" w:hAnsi="Garamond"/>
                <w:color w:val="202124"/>
                <w:sz w:val="22"/>
                <w:szCs w:val="22"/>
                <w:lang w:val="en"/>
              </w:rPr>
              <w:t xml:space="preserve">anguage </w:t>
            </w:r>
            <w:r w:rsidR="00501D57" w:rsidRPr="00633E74">
              <w:rPr>
                <w:rStyle w:val="y2iqfc"/>
                <w:rFonts w:ascii="Garamond" w:hAnsi="Garamond"/>
                <w:color w:val="202124"/>
                <w:sz w:val="22"/>
                <w:szCs w:val="22"/>
                <w:lang w:val="en"/>
              </w:rPr>
              <w:t>C</w:t>
            </w:r>
            <w:r w:rsidRPr="00633E74">
              <w:rPr>
                <w:rStyle w:val="y2iqfc"/>
                <w:rFonts w:ascii="Garamond" w:hAnsi="Garamond"/>
                <w:color w:val="202124"/>
                <w:sz w:val="22"/>
                <w:szCs w:val="22"/>
                <w:lang w:val="en"/>
              </w:rPr>
              <w:t>lassrooms"</w:t>
            </w:r>
          </w:p>
          <w:p w14:paraId="13492F6C" w14:textId="77777777" w:rsidR="00BC6AE5" w:rsidRPr="00633E74" w:rsidRDefault="00BC6AE5" w:rsidP="00104A54">
            <w:pPr>
              <w:jc w:val="center"/>
              <w:rPr>
                <w:rFonts w:ascii="Garamond" w:hAnsi="Garamond"/>
              </w:rPr>
            </w:pPr>
          </w:p>
        </w:tc>
      </w:tr>
      <w:tr w:rsidR="00BC6AE5" w:rsidRPr="00633E74" w14:paraId="70D85A18" w14:textId="77777777" w:rsidTr="00633E74">
        <w:trPr>
          <w:jc w:val="center"/>
        </w:trPr>
        <w:tc>
          <w:tcPr>
            <w:tcW w:w="423" w:type="dxa"/>
          </w:tcPr>
          <w:p w14:paraId="2FCACFEC" w14:textId="4FFEB404" w:rsidR="00BC6AE5" w:rsidRPr="00633E74" w:rsidRDefault="00F43DAC" w:rsidP="00104A54">
            <w:pPr>
              <w:pStyle w:val="HTMLPreformatted"/>
              <w:jc w:val="center"/>
              <w:rPr>
                <w:rStyle w:val="y2iqfc"/>
                <w:rFonts w:ascii="Garamond" w:hAnsi="Garamond"/>
                <w:sz w:val="22"/>
                <w:szCs w:val="22"/>
                <w:lang w:val="en"/>
              </w:rPr>
            </w:pPr>
            <w:r w:rsidRPr="00633E74">
              <w:rPr>
                <w:rStyle w:val="y2iqfc"/>
                <w:rFonts w:ascii="Garamond" w:hAnsi="Garamond"/>
                <w:sz w:val="22"/>
                <w:szCs w:val="22"/>
                <w:lang w:val="en"/>
              </w:rPr>
              <w:t>15</w:t>
            </w:r>
          </w:p>
        </w:tc>
        <w:tc>
          <w:tcPr>
            <w:tcW w:w="3241" w:type="dxa"/>
            <w:shd w:val="clear" w:color="auto" w:fill="auto"/>
          </w:tcPr>
          <w:p w14:paraId="0623F737" w14:textId="71C50E84" w:rsidR="00BC6AE5" w:rsidRPr="00633E74" w:rsidRDefault="00BC6AE5" w:rsidP="00104A54">
            <w:pPr>
              <w:pStyle w:val="HTMLPreformatted"/>
              <w:jc w:val="center"/>
              <w:rPr>
                <w:rStyle w:val="y2iqfc"/>
                <w:rFonts w:ascii="Garamond" w:hAnsi="Garamond"/>
                <w:sz w:val="22"/>
                <w:szCs w:val="22"/>
                <w:lang w:val="en"/>
              </w:rPr>
            </w:pPr>
            <w:r w:rsidRPr="00633E74">
              <w:rPr>
                <w:rStyle w:val="y2iqfc"/>
                <w:rFonts w:ascii="Garamond" w:hAnsi="Garamond"/>
                <w:sz w:val="22"/>
                <w:szCs w:val="22"/>
                <w:lang w:val="en"/>
              </w:rPr>
              <w:t>The First International Conference of the Association of Arab Interested in Hispanic Culture (AHA)</w:t>
            </w:r>
          </w:p>
          <w:p w14:paraId="7CD0C7F9" w14:textId="77777777" w:rsidR="00BC6AE5" w:rsidRPr="00633E74" w:rsidRDefault="00BC6AE5" w:rsidP="009D569F">
            <w:pPr>
              <w:pStyle w:val="HTMLPreformatted"/>
              <w:jc w:val="center"/>
              <w:rPr>
                <w:rFonts w:ascii="Garamond" w:hAnsi="Garamond"/>
                <w:sz w:val="22"/>
                <w:szCs w:val="22"/>
              </w:rPr>
            </w:pPr>
          </w:p>
        </w:tc>
        <w:tc>
          <w:tcPr>
            <w:tcW w:w="1901" w:type="dxa"/>
            <w:shd w:val="clear" w:color="auto" w:fill="auto"/>
          </w:tcPr>
          <w:p w14:paraId="70949C8E" w14:textId="321216E1" w:rsidR="00BC6AE5" w:rsidRPr="00633E74" w:rsidRDefault="00BC6AE5" w:rsidP="00104A54">
            <w:pPr>
              <w:jc w:val="center"/>
              <w:rPr>
                <w:rFonts w:ascii="Garamond" w:hAnsi="Garamond"/>
              </w:rPr>
            </w:pPr>
            <w:r w:rsidRPr="00633E74">
              <w:rPr>
                <w:rStyle w:val="y2iqfc"/>
                <w:rFonts w:ascii="Garamond" w:hAnsi="Garamond"/>
                <w:lang w:val="en"/>
              </w:rPr>
              <w:t>Cairo, Egypt</w:t>
            </w:r>
          </w:p>
        </w:tc>
        <w:tc>
          <w:tcPr>
            <w:tcW w:w="1833" w:type="dxa"/>
            <w:shd w:val="clear" w:color="auto" w:fill="auto"/>
          </w:tcPr>
          <w:p w14:paraId="3A15F4CC" w14:textId="77777777" w:rsidR="00BC6AE5" w:rsidRPr="00633E74" w:rsidRDefault="00BC6AE5" w:rsidP="00104A54">
            <w:pPr>
              <w:pStyle w:val="HTMLPreformatted"/>
              <w:jc w:val="center"/>
              <w:rPr>
                <w:rStyle w:val="y2iqfc"/>
                <w:rFonts w:ascii="Garamond" w:hAnsi="Garamond"/>
                <w:sz w:val="22"/>
                <w:szCs w:val="22"/>
                <w:lang w:val="en"/>
              </w:rPr>
            </w:pPr>
            <w:r w:rsidRPr="00633E74">
              <w:rPr>
                <w:rStyle w:val="y2iqfc"/>
                <w:rFonts w:ascii="Garamond" w:hAnsi="Garamond"/>
                <w:sz w:val="22"/>
                <w:szCs w:val="22"/>
                <w:lang w:val="en"/>
              </w:rPr>
              <w:t>9-14 November 2014</w:t>
            </w:r>
          </w:p>
          <w:p w14:paraId="1046F298" w14:textId="77777777" w:rsidR="00BC6AE5" w:rsidRPr="00633E74" w:rsidRDefault="00BC6AE5" w:rsidP="00104A54">
            <w:pPr>
              <w:jc w:val="center"/>
              <w:rPr>
                <w:rFonts w:ascii="Garamond" w:hAnsi="Garamond"/>
              </w:rPr>
            </w:pPr>
          </w:p>
        </w:tc>
        <w:tc>
          <w:tcPr>
            <w:tcW w:w="1952" w:type="dxa"/>
            <w:shd w:val="clear" w:color="auto" w:fill="auto"/>
          </w:tcPr>
          <w:p w14:paraId="0CD56034" w14:textId="2EDFD241" w:rsidR="00BC6AE5" w:rsidRPr="00633E74" w:rsidRDefault="00BC6AE5" w:rsidP="00104A54">
            <w:pPr>
              <w:jc w:val="center"/>
              <w:rPr>
                <w:rFonts w:ascii="Garamond" w:hAnsi="Garamond"/>
              </w:rPr>
            </w:pPr>
            <w:r w:rsidRPr="00633E74">
              <w:rPr>
                <w:rStyle w:val="y2iqfc"/>
                <w:rFonts w:ascii="Garamond" w:hAnsi="Garamond"/>
                <w:lang w:val="en"/>
              </w:rPr>
              <w:t>Translating Idioms from Arabic into Spanish in the Novel Taxi: A Pragmatic Analysis"</w:t>
            </w:r>
          </w:p>
        </w:tc>
      </w:tr>
      <w:tr w:rsidR="00BC6AE5" w:rsidRPr="00633E74" w14:paraId="2163C491" w14:textId="77777777" w:rsidTr="00633E74">
        <w:trPr>
          <w:jc w:val="center"/>
        </w:trPr>
        <w:tc>
          <w:tcPr>
            <w:tcW w:w="423" w:type="dxa"/>
          </w:tcPr>
          <w:p w14:paraId="51B8CAED" w14:textId="15EBD2E7"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16</w:t>
            </w:r>
          </w:p>
        </w:tc>
        <w:tc>
          <w:tcPr>
            <w:tcW w:w="3241" w:type="dxa"/>
            <w:shd w:val="clear" w:color="auto" w:fill="auto"/>
          </w:tcPr>
          <w:p w14:paraId="0CF16415" w14:textId="12974EDA"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The 26th Congress of the Association for the Teaching of Spanish as a Foreign Language (ASELE)</w:t>
            </w:r>
          </w:p>
          <w:p w14:paraId="37053531" w14:textId="77777777" w:rsidR="00BC6AE5" w:rsidRPr="00633E74" w:rsidRDefault="00BC6AE5" w:rsidP="00104A54">
            <w:pPr>
              <w:jc w:val="center"/>
              <w:rPr>
                <w:rFonts w:ascii="Garamond" w:hAnsi="Garamond"/>
              </w:rPr>
            </w:pPr>
          </w:p>
        </w:tc>
        <w:tc>
          <w:tcPr>
            <w:tcW w:w="1901" w:type="dxa"/>
            <w:shd w:val="clear" w:color="auto" w:fill="auto"/>
          </w:tcPr>
          <w:p w14:paraId="5DD676FC" w14:textId="3655672A" w:rsidR="00BC6AE5" w:rsidRPr="00633E74" w:rsidRDefault="00BC6AE5" w:rsidP="00104A54">
            <w:pPr>
              <w:jc w:val="center"/>
              <w:rPr>
                <w:rFonts w:ascii="Garamond" w:hAnsi="Garamond"/>
              </w:rPr>
            </w:pPr>
            <w:r w:rsidRPr="00633E74">
              <w:rPr>
                <w:rStyle w:val="y2iqfc"/>
                <w:rFonts w:ascii="Garamond" w:hAnsi="Garamond"/>
                <w:color w:val="202124"/>
                <w:lang w:val="en"/>
              </w:rPr>
              <w:t>Granada - Spain 16-19</w:t>
            </w:r>
          </w:p>
        </w:tc>
        <w:tc>
          <w:tcPr>
            <w:tcW w:w="1833" w:type="dxa"/>
            <w:shd w:val="clear" w:color="auto" w:fill="auto"/>
          </w:tcPr>
          <w:p w14:paraId="079F87C1" w14:textId="44DB4E60" w:rsidR="00BC6AE5" w:rsidRPr="00633E74" w:rsidRDefault="00BC6AE5" w:rsidP="00104A54">
            <w:pPr>
              <w:jc w:val="center"/>
              <w:rPr>
                <w:rFonts w:ascii="Garamond" w:hAnsi="Garamond"/>
              </w:rPr>
            </w:pPr>
            <w:r w:rsidRPr="00633E74">
              <w:rPr>
                <w:rStyle w:val="y2iqfc"/>
                <w:rFonts w:ascii="Garamond" w:hAnsi="Garamond"/>
                <w:color w:val="202124"/>
                <w:lang w:val="en"/>
              </w:rPr>
              <w:t>September 2015</w:t>
            </w:r>
          </w:p>
        </w:tc>
        <w:tc>
          <w:tcPr>
            <w:tcW w:w="1952" w:type="dxa"/>
            <w:shd w:val="clear" w:color="auto" w:fill="auto"/>
          </w:tcPr>
          <w:p w14:paraId="0E27A14D" w14:textId="0F47B32B" w:rsidR="00BC6AE5" w:rsidRPr="00633E74" w:rsidRDefault="00BC6AE5" w:rsidP="00104A54">
            <w:pPr>
              <w:jc w:val="center"/>
              <w:rPr>
                <w:rFonts w:ascii="Garamond" w:hAnsi="Garamond"/>
              </w:rPr>
            </w:pPr>
            <w:r w:rsidRPr="00633E74">
              <w:rPr>
                <w:rStyle w:val="y2iqfc"/>
                <w:rFonts w:ascii="Garamond" w:hAnsi="Garamond"/>
                <w:color w:val="202124"/>
                <w:lang w:val="en"/>
              </w:rPr>
              <w:t>"Educational Activities for Teaching Vocabulary to Egyptian Students of the Spanish Language"</w:t>
            </w:r>
          </w:p>
        </w:tc>
      </w:tr>
      <w:tr w:rsidR="00BC6AE5" w:rsidRPr="00633E74" w14:paraId="1EB34DD7" w14:textId="77777777" w:rsidTr="00633E74">
        <w:trPr>
          <w:jc w:val="center"/>
        </w:trPr>
        <w:tc>
          <w:tcPr>
            <w:tcW w:w="423" w:type="dxa"/>
          </w:tcPr>
          <w:p w14:paraId="75423D72" w14:textId="7EC0CC27"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17</w:t>
            </w:r>
          </w:p>
        </w:tc>
        <w:tc>
          <w:tcPr>
            <w:tcW w:w="3241" w:type="dxa"/>
            <w:shd w:val="clear" w:color="auto" w:fill="auto"/>
          </w:tcPr>
          <w:p w14:paraId="444131E6" w14:textId="394DB5BF"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Forum honoring professors and researchers in international Spanish studies under the auspices of His Excellency King Felipe VI of Spain</w:t>
            </w:r>
          </w:p>
          <w:p w14:paraId="0B78ADFE" w14:textId="77777777" w:rsidR="00BC6AE5" w:rsidRPr="00633E74" w:rsidRDefault="00BC6AE5" w:rsidP="00104A54">
            <w:pPr>
              <w:pStyle w:val="HTMLPreformatted"/>
              <w:shd w:val="clear" w:color="auto" w:fill="F8F9FA"/>
              <w:jc w:val="center"/>
              <w:rPr>
                <w:rFonts w:ascii="Garamond" w:hAnsi="Garamond"/>
                <w:sz w:val="22"/>
                <w:szCs w:val="22"/>
              </w:rPr>
            </w:pPr>
          </w:p>
        </w:tc>
        <w:tc>
          <w:tcPr>
            <w:tcW w:w="1901" w:type="dxa"/>
            <w:shd w:val="clear" w:color="auto" w:fill="auto"/>
          </w:tcPr>
          <w:p w14:paraId="2FB7AF68" w14:textId="6DEAE7C4" w:rsidR="00BC6AE5" w:rsidRPr="00633E74" w:rsidRDefault="00BC6AE5" w:rsidP="00104A54">
            <w:pPr>
              <w:jc w:val="center"/>
              <w:rPr>
                <w:rFonts w:ascii="Garamond" w:hAnsi="Garamond"/>
              </w:rPr>
            </w:pPr>
            <w:r w:rsidRPr="00633E74">
              <w:rPr>
                <w:rStyle w:val="y2iqfc"/>
                <w:rFonts w:ascii="Garamond" w:hAnsi="Garamond"/>
                <w:color w:val="202124"/>
                <w:lang w:val="en"/>
              </w:rPr>
              <w:t>Madrid, Spain</w:t>
            </w:r>
          </w:p>
        </w:tc>
        <w:tc>
          <w:tcPr>
            <w:tcW w:w="1833" w:type="dxa"/>
            <w:shd w:val="clear" w:color="auto" w:fill="auto"/>
          </w:tcPr>
          <w:p w14:paraId="34D10339" w14:textId="6F344939" w:rsidR="00BC6AE5" w:rsidRPr="00633E74" w:rsidRDefault="00BC6AE5" w:rsidP="00104A54">
            <w:pPr>
              <w:jc w:val="center"/>
              <w:rPr>
                <w:rFonts w:ascii="Garamond" w:hAnsi="Garamond"/>
              </w:rPr>
            </w:pPr>
            <w:r w:rsidRPr="00633E74">
              <w:rPr>
                <w:rStyle w:val="y2iqfc"/>
                <w:rFonts w:ascii="Garamond" w:hAnsi="Garamond"/>
                <w:color w:val="202124"/>
                <w:lang w:val="en"/>
              </w:rPr>
              <w:t>September 25-27, 2018</w:t>
            </w:r>
          </w:p>
        </w:tc>
        <w:tc>
          <w:tcPr>
            <w:tcW w:w="1952" w:type="dxa"/>
            <w:shd w:val="clear" w:color="auto" w:fill="auto"/>
          </w:tcPr>
          <w:p w14:paraId="175DD225" w14:textId="77777777"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Working sessions to discuss and exchange ideas and experiences on topics related to Spanish studies in its various aspects.</w:t>
            </w:r>
          </w:p>
          <w:p w14:paraId="51755E66" w14:textId="77777777" w:rsidR="00BC6AE5" w:rsidRPr="00633E74" w:rsidRDefault="00BC6AE5" w:rsidP="00104A54">
            <w:pPr>
              <w:jc w:val="center"/>
              <w:rPr>
                <w:rFonts w:ascii="Garamond" w:hAnsi="Garamond"/>
              </w:rPr>
            </w:pPr>
          </w:p>
        </w:tc>
      </w:tr>
      <w:tr w:rsidR="00BC6AE5" w:rsidRPr="00633E74" w14:paraId="4DE1DCD5" w14:textId="77777777" w:rsidTr="00633E74">
        <w:trPr>
          <w:jc w:val="center"/>
        </w:trPr>
        <w:tc>
          <w:tcPr>
            <w:tcW w:w="423" w:type="dxa"/>
          </w:tcPr>
          <w:p w14:paraId="64EADFC9" w14:textId="4EAEDEDC"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18</w:t>
            </w:r>
          </w:p>
        </w:tc>
        <w:tc>
          <w:tcPr>
            <w:tcW w:w="3241" w:type="dxa"/>
            <w:shd w:val="clear" w:color="auto" w:fill="auto"/>
          </w:tcPr>
          <w:p w14:paraId="3314E6EE" w14:textId="69660049"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The first meeting of the editorial board of the Journal of the Faculty of Arts, composed of Egyptian, </w:t>
            </w:r>
            <w:proofErr w:type="gramStart"/>
            <w:r w:rsidRPr="00633E74">
              <w:rPr>
                <w:rStyle w:val="y2iqfc"/>
                <w:rFonts w:ascii="Garamond" w:hAnsi="Garamond"/>
                <w:color w:val="202124"/>
                <w:sz w:val="22"/>
                <w:szCs w:val="22"/>
                <w:lang w:val="en"/>
              </w:rPr>
              <w:t>Arab</w:t>
            </w:r>
            <w:proofErr w:type="gramEnd"/>
            <w:r w:rsidRPr="00633E74">
              <w:rPr>
                <w:rStyle w:val="y2iqfc"/>
                <w:rFonts w:ascii="Garamond" w:hAnsi="Garamond"/>
                <w:color w:val="202124"/>
                <w:sz w:val="22"/>
                <w:szCs w:val="22"/>
                <w:lang w:val="en"/>
              </w:rPr>
              <w:t xml:space="preserve"> and foreign professors from various disciplines in the humanities, social sciences and literature, through the Blackboard platform.,</w:t>
            </w:r>
          </w:p>
          <w:p w14:paraId="5FBE0253" w14:textId="77777777" w:rsidR="00BC6AE5" w:rsidRPr="00633E74" w:rsidRDefault="00BC6AE5" w:rsidP="00104A54">
            <w:pPr>
              <w:jc w:val="center"/>
              <w:rPr>
                <w:rFonts w:ascii="Garamond" w:hAnsi="Garamond"/>
              </w:rPr>
            </w:pPr>
          </w:p>
        </w:tc>
        <w:tc>
          <w:tcPr>
            <w:tcW w:w="1901" w:type="dxa"/>
            <w:shd w:val="clear" w:color="auto" w:fill="auto"/>
          </w:tcPr>
          <w:p w14:paraId="176C2676" w14:textId="7F01D5D6"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2B0C3D75" w14:textId="0A996A73" w:rsidR="00BC6AE5" w:rsidRPr="00633E74" w:rsidRDefault="00BC6AE5" w:rsidP="00104A54">
            <w:pPr>
              <w:jc w:val="center"/>
              <w:rPr>
                <w:rFonts w:ascii="Garamond" w:hAnsi="Garamond"/>
              </w:rPr>
            </w:pPr>
            <w:r w:rsidRPr="00633E74">
              <w:rPr>
                <w:rStyle w:val="y2iqfc"/>
                <w:rFonts w:ascii="Garamond" w:hAnsi="Garamond"/>
                <w:color w:val="202124"/>
                <w:lang w:val="en"/>
              </w:rPr>
              <w:t>November 2020</w:t>
            </w:r>
          </w:p>
        </w:tc>
        <w:tc>
          <w:tcPr>
            <w:tcW w:w="1952" w:type="dxa"/>
            <w:shd w:val="clear" w:color="auto" w:fill="auto"/>
          </w:tcPr>
          <w:p w14:paraId="0F9E7B03" w14:textId="3D795D26"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Preparation, </w:t>
            </w:r>
            <w:r w:rsidR="009D569F" w:rsidRPr="00633E74">
              <w:rPr>
                <w:rStyle w:val="y2iqfc"/>
                <w:rFonts w:ascii="Garamond" w:hAnsi="Garamond"/>
                <w:color w:val="202124"/>
                <w:lang w:val="en"/>
              </w:rPr>
              <w:t>coordination,</w:t>
            </w:r>
            <w:r w:rsidRPr="00633E74">
              <w:rPr>
                <w:rStyle w:val="y2iqfc"/>
                <w:rFonts w:ascii="Garamond" w:hAnsi="Garamond"/>
                <w:color w:val="202124"/>
                <w:lang w:val="en"/>
              </w:rPr>
              <w:t xml:space="preserve"> and participation</w:t>
            </w:r>
          </w:p>
        </w:tc>
      </w:tr>
      <w:tr w:rsidR="00BC6AE5" w:rsidRPr="00633E74" w14:paraId="151F55F4" w14:textId="77777777" w:rsidTr="00633E74">
        <w:trPr>
          <w:jc w:val="center"/>
        </w:trPr>
        <w:tc>
          <w:tcPr>
            <w:tcW w:w="423" w:type="dxa"/>
          </w:tcPr>
          <w:p w14:paraId="605DC4CE" w14:textId="0F687CB1"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lastRenderedPageBreak/>
              <w:t>19</w:t>
            </w:r>
          </w:p>
        </w:tc>
        <w:tc>
          <w:tcPr>
            <w:tcW w:w="3241" w:type="dxa"/>
            <w:shd w:val="clear" w:color="auto" w:fill="auto"/>
          </w:tcPr>
          <w:p w14:paraId="65A79F56" w14:textId="21980753"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A symposium on "Neurolinguistics, in cooperation with the Spanish University of Salamanca", in the presence of professors from Egyptian and Spanish universities, as well as students of the Egyptian-European joint master's program, through the Blackboard platform</w:t>
            </w:r>
          </w:p>
          <w:p w14:paraId="6CE1C0CD" w14:textId="430926C2" w:rsidR="00BC6AE5" w:rsidRPr="00633E74" w:rsidRDefault="00BC6AE5" w:rsidP="00104A54">
            <w:pPr>
              <w:pStyle w:val="HTMLPreformatted"/>
              <w:shd w:val="clear" w:color="auto" w:fill="F8F9FA"/>
              <w:jc w:val="center"/>
              <w:rPr>
                <w:rFonts w:ascii="Garamond" w:hAnsi="Garamond"/>
                <w:sz w:val="22"/>
                <w:szCs w:val="22"/>
              </w:rPr>
            </w:pPr>
          </w:p>
        </w:tc>
        <w:tc>
          <w:tcPr>
            <w:tcW w:w="1901" w:type="dxa"/>
            <w:shd w:val="clear" w:color="auto" w:fill="auto"/>
          </w:tcPr>
          <w:p w14:paraId="2BAE681E" w14:textId="7D5A0C20"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5CDD1340" w14:textId="73D2DFF6" w:rsidR="00BC6AE5" w:rsidRPr="00633E74" w:rsidRDefault="00BC6AE5" w:rsidP="00104A54">
            <w:pPr>
              <w:jc w:val="center"/>
              <w:rPr>
                <w:rFonts w:ascii="Garamond" w:hAnsi="Garamond"/>
              </w:rPr>
            </w:pPr>
            <w:r w:rsidRPr="00633E74">
              <w:rPr>
                <w:rStyle w:val="y2iqfc"/>
                <w:rFonts w:ascii="Garamond" w:hAnsi="Garamond"/>
                <w:color w:val="202124"/>
                <w:lang w:val="en"/>
              </w:rPr>
              <w:t>December 2020</w:t>
            </w:r>
          </w:p>
        </w:tc>
        <w:tc>
          <w:tcPr>
            <w:tcW w:w="1952" w:type="dxa"/>
            <w:shd w:val="clear" w:color="auto" w:fill="auto"/>
          </w:tcPr>
          <w:p w14:paraId="44A71FB8" w14:textId="3FBDE1E4"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 Preparation, </w:t>
            </w:r>
            <w:r w:rsidR="009D569F" w:rsidRPr="00633E74">
              <w:rPr>
                <w:rStyle w:val="y2iqfc"/>
                <w:rFonts w:ascii="Garamond" w:hAnsi="Garamond"/>
                <w:color w:val="202124"/>
                <w:sz w:val="22"/>
                <w:szCs w:val="22"/>
                <w:lang w:val="en"/>
              </w:rPr>
              <w:t>coordination,</w:t>
            </w:r>
            <w:r w:rsidRPr="00633E74">
              <w:rPr>
                <w:rStyle w:val="y2iqfc"/>
                <w:rFonts w:ascii="Garamond" w:hAnsi="Garamond"/>
                <w:color w:val="202124"/>
                <w:sz w:val="22"/>
                <w:szCs w:val="22"/>
                <w:lang w:val="en"/>
              </w:rPr>
              <w:t xml:space="preserve"> and participation</w:t>
            </w:r>
          </w:p>
          <w:p w14:paraId="28385B9D" w14:textId="77777777" w:rsidR="00BC6AE5" w:rsidRPr="00633E74" w:rsidRDefault="00BC6AE5" w:rsidP="00104A54">
            <w:pPr>
              <w:jc w:val="center"/>
              <w:rPr>
                <w:rFonts w:ascii="Garamond" w:hAnsi="Garamond"/>
              </w:rPr>
            </w:pPr>
          </w:p>
        </w:tc>
      </w:tr>
      <w:tr w:rsidR="00BC6AE5" w:rsidRPr="00633E74" w14:paraId="7FF1E382" w14:textId="77777777" w:rsidTr="00633E74">
        <w:trPr>
          <w:jc w:val="center"/>
        </w:trPr>
        <w:tc>
          <w:tcPr>
            <w:tcW w:w="423" w:type="dxa"/>
          </w:tcPr>
          <w:p w14:paraId="19D8F5EC" w14:textId="0E4A1461"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20</w:t>
            </w:r>
          </w:p>
        </w:tc>
        <w:tc>
          <w:tcPr>
            <w:tcW w:w="3241" w:type="dxa"/>
            <w:shd w:val="clear" w:color="auto" w:fill="auto"/>
          </w:tcPr>
          <w:p w14:paraId="6E3122CB" w14:textId="728FB766" w:rsidR="00BC6AE5" w:rsidRPr="00633E74" w:rsidRDefault="00BC6AE5" w:rsidP="00104A54">
            <w:pPr>
              <w:pStyle w:val="HTMLPreformatted"/>
              <w:shd w:val="clear" w:color="auto" w:fill="F8F9FA"/>
              <w:jc w:val="center"/>
              <w:rPr>
                <w:rFonts w:ascii="Garamond" w:hAnsi="Garamond"/>
                <w:sz w:val="22"/>
                <w:szCs w:val="22"/>
              </w:rPr>
            </w:pPr>
            <w:r w:rsidRPr="00633E74">
              <w:rPr>
                <w:rStyle w:val="y2iqfc"/>
                <w:rFonts w:ascii="Garamond" w:hAnsi="Garamond"/>
                <w:color w:val="202124"/>
                <w:sz w:val="22"/>
                <w:szCs w:val="22"/>
                <w:lang w:val="en"/>
              </w:rPr>
              <w:t>The activities of the “First Forum for Egyptology and Tourism, in cooperation with the University of Malaga in Spain, Luxor University, Minia University, the Institute for Ancient Egypt Studies in Madrid, and the Office of Cultural Relations at the Spanish Embassy in Egypt</w:t>
            </w:r>
          </w:p>
        </w:tc>
        <w:tc>
          <w:tcPr>
            <w:tcW w:w="1901" w:type="dxa"/>
            <w:shd w:val="clear" w:color="auto" w:fill="auto"/>
          </w:tcPr>
          <w:p w14:paraId="6E10A594" w14:textId="7A544956"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0FAD04E5" w14:textId="0E7BC084" w:rsidR="00BC6AE5" w:rsidRPr="00633E74" w:rsidRDefault="00BC6AE5" w:rsidP="00104A54">
            <w:pPr>
              <w:jc w:val="center"/>
              <w:rPr>
                <w:rFonts w:ascii="Garamond" w:hAnsi="Garamond"/>
              </w:rPr>
            </w:pPr>
            <w:r w:rsidRPr="00633E74">
              <w:rPr>
                <w:rStyle w:val="y2iqfc"/>
                <w:rFonts w:ascii="Garamond" w:hAnsi="Garamond"/>
                <w:color w:val="202124"/>
                <w:lang w:val="en"/>
              </w:rPr>
              <w:t>March 2021</w:t>
            </w:r>
          </w:p>
        </w:tc>
        <w:tc>
          <w:tcPr>
            <w:tcW w:w="1952" w:type="dxa"/>
            <w:shd w:val="clear" w:color="auto" w:fill="auto"/>
          </w:tcPr>
          <w:p w14:paraId="40858785" w14:textId="50785655" w:rsidR="00BC6AE5" w:rsidRPr="00633E74" w:rsidRDefault="009D569F"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H</w:t>
            </w:r>
            <w:r w:rsidR="00BC6AE5" w:rsidRPr="00633E74">
              <w:rPr>
                <w:rStyle w:val="y2iqfc"/>
                <w:rFonts w:ascii="Garamond" w:hAnsi="Garamond"/>
                <w:color w:val="202124"/>
                <w:sz w:val="22"/>
                <w:szCs w:val="22"/>
                <w:lang w:val="en"/>
              </w:rPr>
              <w:t>osting the opening and giving a speech</w:t>
            </w:r>
          </w:p>
          <w:p w14:paraId="7BA18ED8" w14:textId="77777777" w:rsidR="00BC6AE5" w:rsidRPr="00633E74" w:rsidRDefault="00BC6AE5" w:rsidP="00104A54">
            <w:pPr>
              <w:jc w:val="center"/>
              <w:rPr>
                <w:rFonts w:ascii="Garamond" w:hAnsi="Garamond"/>
              </w:rPr>
            </w:pPr>
          </w:p>
        </w:tc>
      </w:tr>
      <w:tr w:rsidR="00BC6AE5" w:rsidRPr="00633E74" w14:paraId="344C577F" w14:textId="77777777" w:rsidTr="00633E74">
        <w:trPr>
          <w:jc w:val="center"/>
        </w:trPr>
        <w:tc>
          <w:tcPr>
            <w:tcW w:w="423" w:type="dxa"/>
          </w:tcPr>
          <w:p w14:paraId="64ABAC5C" w14:textId="536A0395"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21</w:t>
            </w:r>
          </w:p>
        </w:tc>
        <w:tc>
          <w:tcPr>
            <w:tcW w:w="3241" w:type="dxa"/>
            <w:shd w:val="clear" w:color="auto" w:fill="auto"/>
          </w:tcPr>
          <w:p w14:paraId="02D1F71D" w14:textId="335F28C4"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The conclusion of the activities of the Erasmus+ KA2 Capacity Building Project</w:t>
            </w:r>
          </w:p>
          <w:p w14:paraId="4C01D0AD" w14:textId="77777777"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 xml:space="preserve">Towards Excellence in Applied Linguistics. Innovative Teaching of Foreign Languages </w:t>
            </w:r>
            <w:r w:rsidRPr="00633E74">
              <w:rPr>
                <w:rStyle w:val="y2iqfc"/>
                <w:rFonts w:ascii="Times New Roman" w:hAnsi="Times New Roman" w:cs="Times New Roman"/>
                <w:color w:val="202124"/>
                <w:sz w:val="22"/>
                <w:szCs w:val="22"/>
                <w:lang w:val="en"/>
              </w:rPr>
              <w:t>​​</w:t>
            </w:r>
            <w:r w:rsidRPr="00633E74">
              <w:rPr>
                <w:rStyle w:val="y2iqfc"/>
                <w:rFonts w:ascii="Garamond" w:hAnsi="Garamond"/>
                <w:color w:val="202124"/>
                <w:sz w:val="22"/>
                <w:szCs w:val="22"/>
                <w:lang w:val="en"/>
              </w:rPr>
              <w:t>in Egypt.</w:t>
            </w:r>
          </w:p>
          <w:p w14:paraId="7CAF5F14" w14:textId="3FEE4D72"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 (XCELING)</w:t>
            </w:r>
          </w:p>
          <w:p w14:paraId="7DB1F9EB" w14:textId="77777777" w:rsidR="00BC6AE5" w:rsidRPr="00633E74" w:rsidRDefault="00BC6AE5" w:rsidP="00104A54">
            <w:pPr>
              <w:jc w:val="center"/>
              <w:rPr>
                <w:rFonts w:ascii="Garamond" w:hAnsi="Garamond"/>
              </w:rPr>
            </w:pPr>
          </w:p>
        </w:tc>
        <w:tc>
          <w:tcPr>
            <w:tcW w:w="1901" w:type="dxa"/>
            <w:shd w:val="clear" w:color="auto" w:fill="auto"/>
          </w:tcPr>
          <w:p w14:paraId="2FCDAAC7" w14:textId="243A6021"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001D5842" w14:textId="77DAAACB" w:rsidR="00BC6AE5" w:rsidRPr="00633E74" w:rsidRDefault="00BC6AE5" w:rsidP="00104A54">
            <w:pPr>
              <w:jc w:val="center"/>
              <w:rPr>
                <w:rFonts w:ascii="Garamond" w:hAnsi="Garamond"/>
              </w:rPr>
            </w:pPr>
            <w:r w:rsidRPr="00633E74">
              <w:rPr>
                <w:rStyle w:val="y2iqfc"/>
                <w:rFonts w:ascii="Garamond" w:hAnsi="Garamond"/>
                <w:color w:val="202124"/>
                <w:lang w:val="en"/>
              </w:rPr>
              <w:t>October 2021</w:t>
            </w:r>
          </w:p>
        </w:tc>
        <w:tc>
          <w:tcPr>
            <w:tcW w:w="1952" w:type="dxa"/>
            <w:shd w:val="clear" w:color="auto" w:fill="auto"/>
          </w:tcPr>
          <w:p w14:paraId="56610C02" w14:textId="1D39729A"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Preparation, </w:t>
            </w:r>
            <w:r w:rsidR="009D569F" w:rsidRPr="00633E74">
              <w:rPr>
                <w:rStyle w:val="y2iqfc"/>
                <w:rFonts w:ascii="Garamond" w:hAnsi="Garamond"/>
                <w:color w:val="202124"/>
                <w:sz w:val="22"/>
                <w:szCs w:val="22"/>
                <w:lang w:val="en"/>
              </w:rPr>
              <w:t>coordination,</w:t>
            </w:r>
            <w:r w:rsidRPr="00633E74">
              <w:rPr>
                <w:rStyle w:val="y2iqfc"/>
                <w:rFonts w:ascii="Garamond" w:hAnsi="Garamond"/>
                <w:color w:val="202124"/>
                <w:sz w:val="22"/>
                <w:szCs w:val="22"/>
                <w:lang w:val="en"/>
              </w:rPr>
              <w:t xml:space="preserve"> and participation</w:t>
            </w:r>
          </w:p>
          <w:p w14:paraId="00CF85CA" w14:textId="77777777" w:rsidR="00BC6AE5" w:rsidRPr="00633E74" w:rsidRDefault="00BC6AE5" w:rsidP="00104A54">
            <w:pPr>
              <w:jc w:val="center"/>
              <w:rPr>
                <w:rFonts w:ascii="Garamond" w:hAnsi="Garamond"/>
              </w:rPr>
            </w:pPr>
          </w:p>
        </w:tc>
      </w:tr>
      <w:tr w:rsidR="00BC6AE5" w:rsidRPr="00633E74" w14:paraId="7E2C911D" w14:textId="77777777" w:rsidTr="00633E74">
        <w:trPr>
          <w:jc w:val="center"/>
        </w:trPr>
        <w:tc>
          <w:tcPr>
            <w:tcW w:w="423" w:type="dxa"/>
          </w:tcPr>
          <w:p w14:paraId="087F13B1" w14:textId="31FA8EA9"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22</w:t>
            </w:r>
          </w:p>
        </w:tc>
        <w:tc>
          <w:tcPr>
            <w:tcW w:w="3241" w:type="dxa"/>
            <w:shd w:val="clear" w:color="auto" w:fill="auto"/>
          </w:tcPr>
          <w:p w14:paraId="2A7ABC79" w14:textId="34F5F1BA"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 xml:space="preserve">Holding a symposium entitled “Internationalization of Scientific Publishing in the Arabic Language in the Field of Social and Human Sciences”, </w:t>
            </w:r>
          </w:p>
          <w:p w14:paraId="6FC5856D" w14:textId="77777777" w:rsidR="00BC6AE5" w:rsidRPr="00633E74" w:rsidRDefault="00BC6AE5" w:rsidP="00633E74">
            <w:pPr>
              <w:pStyle w:val="HTMLPreformatted"/>
              <w:shd w:val="clear" w:color="auto" w:fill="F8F9FA"/>
              <w:jc w:val="center"/>
              <w:rPr>
                <w:rFonts w:ascii="Garamond" w:hAnsi="Garamond"/>
                <w:sz w:val="22"/>
                <w:szCs w:val="22"/>
              </w:rPr>
            </w:pPr>
          </w:p>
        </w:tc>
        <w:tc>
          <w:tcPr>
            <w:tcW w:w="1901" w:type="dxa"/>
            <w:shd w:val="clear" w:color="auto" w:fill="auto"/>
          </w:tcPr>
          <w:p w14:paraId="079CA767" w14:textId="37197B3B"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1FCED730" w14:textId="4E93ED56" w:rsidR="00BC6AE5" w:rsidRPr="00633E74" w:rsidRDefault="00BC6AE5" w:rsidP="00104A54">
            <w:pPr>
              <w:jc w:val="center"/>
              <w:rPr>
                <w:rFonts w:ascii="Garamond" w:hAnsi="Garamond"/>
              </w:rPr>
            </w:pPr>
            <w:r w:rsidRPr="00633E74">
              <w:rPr>
                <w:rStyle w:val="y2iqfc"/>
                <w:rFonts w:ascii="Garamond" w:hAnsi="Garamond"/>
                <w:color w:val="202124"/>
                <w:lang w:val="en"/>
              </w:rPr>
              <w:t>October 25-27, 2021</w:t>
            </w:r>
          </w:p>
        </w:tc>
        <w:tc>
          <w:tcPr>
            <w:tcW w:w="1952" w:type="dxa"/>
            <w:shd w:val="clear" w:color="auto" w:fill="auto"/>
          </w:tcPr>
          <w:p w14:paraId="5D220BD3" w14:textId="5A4743B6" w:rsidR="00BC6AE5" w:rsidRPr="00633E74" w:rsidRDefault="009D569F" w:rsidP="00104A54">
            <w:pPr>
              <w:jc w:val="center"/>
              <w:rPr>
                <w:rFonts w:ascii="Garamond" w:hAnsi="Garamond"/>
              </w:rPr>
            </w:pPr>
            <w:r w:rsidRPr="00633E74">
              <w:rPr>
                <w:rStyle w:val="y2iqfc"/>
                <w:rFonts w:ascii="Garamond" w:hAnsi="Garamond"/>
                <w:color w:val="202124"/>
                <w:lang w:val="en"/>
              </w:rPr>
              <w:t>Preparation, coordination, and participation</w:t>
            </w:r>
          </w:p>
        </w:tc>
      </w:tr>
      <w:tr w:rsidR="00BC6AE5" w:rsidRPr="00633E74" w14:paraId="42887EA8" w14:textId="77777777" w:rsidTr="00633E74">
        <w:trPr>
          <w:jc w:val="center"/>
        </w:trPr>
        <w:tc>
          <w:tcPr>
            <w:tcW w:w="423" w:type="dxa"/>
          </w:tcPr>
          <w:p w14:paraId="74B023D5" w14:textId="4A40885A"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23</w:t>
            </w:r>
          </w:p>
        </w:tc>
        <w:tc>
          <w:tcPr>
            <w:tcW w:w="3241" w:type="dxa"/>
            <w:shd w:val="clear" w:color="auto" w:fill="auto"/>
          </w:tcPr>
          <w:p w14:paraId="1B3EA805" w14:textId="0E2320DB"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Seminar entitled "Introduction Workshop for Erasmus + Scholarships", 1/3/2022,</w:t>
            </w:r>
          </w:p>
          <w:p w14:paraId="0EC80238" w14:textId="77777777" w:rsidR="00BC6AE5" w:rsidRPr="00633E74" w:rsidRDefault="00BC6AE5" w:rsidP="00104A54">
            <w:pPr>
              <w:jc w:val="center"/>
              <w:rPr>
                <w:rFonts w:ascii="Garamond" w:hAnsi="Garamond"/>
              </w:rPr>
            </w:pPr>
          </w:p>
        </w:tc>
        <w:tc>
          <w:tcPr>
            <w:tcW w:w="1901" w:type="dxa"/>
            <w:shd w:val="clear" w:color="auto" w:fill="auto"/>
          </w:tcPr>
          <w:p w14:paraId="2A09DB69" w14:textId="4B96A97A"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57332668" w14:textId="24538D44" w:rsidR="00BC6AE5" w:rsidRPr="00633E74" w:rsidRDefault="00BC6AE5" w:rsidP="00104A54">
            <w:pPr>
              <w:jc w:val="center"/>
              <w:rPr>
                <w:rFonts w:ascii="Garamond" w:hAnsi="Garamond"/>
              </w:rPr>
            </w:pPr>
            <w:r w:rsidRPr="00633E74">
              <w:rPr>
                <w:rStyle w:val="y2iqfc"/>
                <w:rFonts w:ascii="Garamond" w:hAnsi="Garamond"/>
                <w:color w:val="202124"/>
                <w:lang w:val="en"/>
              </w:rPr>
              <w:t>January 2022,</w:t>
            </w:r>
          </w:p>
        </w:tc>
        <w:tc>
          <w:tcPr>
            <w:tcW w:w="1952" w:type="dxa"/>
            <w:shd w:val="clear" w:color="auto" w:fill="auto"/>
          </w:tcPr>
          <w:p w14:paraId="605546C3" w14:textId="6E306E1F" w:rsidR="00BC6AE5" w:rsidRPr="00633E74" w:rsidRDefault="00BC6AE5" w:rsidP="00104A54">
            <w:pPr>
              <w:jc w:val="center"/>
              <w:rPr>
                <w:rFonts w:ascii="Garamond" w:hAnsi="Garamond"/>
              </w:rPr>
            </w:pPr>
            <w:r w:rsidRPr="00633E74">
              <w:rPr>
                <w:rStyle w:val="y2iqfc"/>
                <w:rFonts w:ascii="Garamond" w:hAnsi="Garamond"/>
                <w:color w:val="202124"/>
                <w:lang w:val="en"/>
              </w:rPr>
              <w:t>preparation and coordination</w:t>
            </w:r>
          </w:p>
        </w:tc>
      </w:tr>
      <w:tr w:rsidR="00BC6AE5" w:rsidRPr="00633E74" w14:paraId="35B5CF9E" w14:textId="77777777" w:rsidTr="00633E74">
        <w:trPr>
          <w:jc w:val="center"/>
        </w:trPr>
        <w:tc>
          <w:tcPr>
            <w:tcW w:w="423" w:type="dxa"/>
          </w:tcPr>
          <w:p w14:paraId="69C9A7D6" w14:textId="464CD6A6"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24</w:t>
            </w:r>
          </w:p>
        </w:tc>
        <w:tc>
          <w:tcPr>
            <w:tcW w:w="3241" w:type="dxa"/>
            <w:shd w:val="clear" w:color="auto" w:fill="auto"/>
          </w:tcPr>
          <w:p w14:paraId="388F1F34" w14:textId="43B787AF" w:rsidR="00BC6AE5" w:rsidRPr="00633E74" w:rsidRDefault="00BC6AE5"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 xml:space="preserve">A seminar on the Free Publication Agreement through Springer Nature in cooperation with the Egyptian Knowledge Bank and the Science, </w:t>
            </w:r>
            <w:r w:rsidR="00633E74" w:rsidRPr="00633E74">
              <w:rPr>
                <w:rStyle w:val="y2iqfc"/>
                <w:rFonts w:ascii="Garamond" w:hAnsi="Garamond"/>
                <w:color w:val="202124"/>
                <w:sz w:val="22"/>
                <w:szCs w:val="22"/>
                <w:lang w:val="en"/>
              </w:rPr>
              <w:t>Technology,</w:t>
            </w:r>
            <w:r w:rsidRPr="00633E74">
              <w:rPr>
                <w:rStyle w:val="y2iqfc"/>
                <w:rFonts w:ascii="Garamond" w:hAnsi="Garamond"/>
                <w:color w:val="202124"/>
                <w:sz w:val="22"/>
                <w:szCs w:val="22"/>
                <w:lang w:val="en"/>
              </w:rPr>
              <w:t xml:space="preserve"> and Innovation Funding Authority (STDF).</w:t>
            </w:r>
          </w:p>
          <w:p w14:paraId="096FC861" w14:textId="77777777" w:rsidR="00BC6AE5" w:rsidRPr="00633E74" w:rsidRDefault="00BC6AE5" w:rsidP="00104A54">
            <w:pPr>
              <w:pStyle w:val="HTMLPreformatted"/>
              <w:shd w:val="clear" w:color="auto" w:fill="F8F9FA"/>
              <w:jc w:val="center"/>
              <w:rPr>
                <w:rFonts w:ascii="Garamond" w:hAnsi="Garamond"/>
                <w:sz w:val="22"/>
                <w:szCs w:val="22"/>
              </w:rPr>
            </w:pPr>
          </w:p>
        </w:tc>
        <w:tc>
          <w:tcPr>
            <w:tcW w:w="1901" w:type="dxa"/>
            <w:shd w:val="clear" w:color="auto" w:fill="auto"/>
          </w:tcPr>
          <w:p w14:paraId="2066E072" w14:textId="71924FA6"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25BD3987" w14:textId="7CFC81BF" w:rsidR="00BC6AE5" w:rsidRPr="00633E74" w:rsidRDefault="00BC6AE5" w:rsidP="00104A54">
            <w:pPr>
              <w:jc w:val="center"/>
              <w:rPr>
                <w:rFonts w:ascii="Garamond" w:hAnsi="Garamond"/>
              </w:rPr>
            </w:pPr>
            <w:r w:rsidRPr="00633E74">
              <w:rPr>
                <w:rStyle w:val="y2iqfc"/>
                <w:rFonts w:ascii="Garamond" w:hAnsi="Garamond"/>
                <w:color w:val="202124"/>
                <w:lang w:val="en"/>
              </w:rPr>
              <w:t>February 2022</w:t>
            </w:r>
          </w:p>
        </w:tc>
        <w:tc>
          <w:tcPr>
            <w:tcW w:w="1952" w:type="dxa"/>
            <w:shd w:val="clear" w:color="auto" w:fill="auto"/>
          </w:tcPr>
          <w:p w14:paraId="4461E2A6" w14:textId="77777777"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Participation in preparation and coordination</w:t>
            </w:r>
          </w:p>
          <w:p w14:paraId="6754A7CA" w14:textId="77777777" w:rsidR="00BC6AE5" w:rsidRPr="00633E74" w:rsidRDefault="00BC6AE5" w:rsidP="00104A54">
            <w:pPr>
              <w:jc w:val="center"/>
              <w:rPr>
                <w:rFonts w:ascii="Garamond" w:hAnsi="Garamond"/>
              </w:rPr>
            </w:pPr>
          </w:p>
        </w:tc>
      </w:tr>
      <w:tr w:rsidR="00BC6AE5" w:rsidRPr="00633E74" w14:paraId="5FAAD909" w14:textId="77777777" w:rsidTr="00633E74">
        <w:trPr>
          <w:jc w:val="center"/>
        </w:trPr>
        <w:tc>
          <w:tcPr>
            <w:tcW w:w="423" w:type="dxa"/>
          </w:tcPr>
          <w:p w14:paraId="332887ED" w14:textId="25E34A11" w:rsidR="00BC6AE5" w:rsidRPr="00633E74" w:rsidRDefault="00F43DAC" w:rsidP="00104A54">
            <w:pPr>
              <w:pStyle w:val="HTMLPreformatted"/>
              <w:shd w:val="clear" w:color="auto" w:fill="F8F9FA"/>
              <w:jc w:val="center"/>
              <w:rPr>
                <w:rStyle w:val="y2iqfc"/>
                <w:rFonts w:ascii="Garamond" w:hAnsi="Garamond"/>
                <w:color w:val="202124"/>
                <w:sz w:val="22"/>
                <w:szCs w:val="22"/>
                <w:lang w:val="en"/>
              </w:rPr>
            </w:pPr>
            <w:r w:rsidRPr="00633E74">
              <w:rPr>
                <w:rStyle w:val="y2iqfc"/>
                <w:rFonts w:ascii="Garamond" w:hAnsi="Garamond"/>
                <w:color w:val="202124"/>
                <w:sz w:val="22"/>
                <w:szCs w:val="22"/>
                <w:lang w:val="en"/>
              </w:rPr>
              <w:t>25</w:t>
            </w:r>
          </w:p>
        </w:tc>
        <w:tc>
          <w:tcPr>
            <w:tcW w:w="3241" w:type="dxa"/>
            <w:shd w:val="clear" w:color="auto" w:fill="auto"/>
          </w:tcPr>
          <w:p w14:paraId="17D66E07" w14:textId="0865B806" w:rsidR="00BC6AE5" w:rsidRPr="00633E74" w:rsidRDefault="00BC6AE5" w:rsidP="00104A54">
            <w:pPr>
              <w:pStyle w:val="HTMLPreformatted"/>
              <w:shd w:val="clear" w:color="auto" w:fill="F8F9FA"/>
              <w:jc w:val="center"/>
              <w:rPr>
                <w:rFonts w:ascii="Garamond" w:hAnsi="Garamond"/>
                <w:color w:val="202124"/>
                <w:sz w:val="22"/>
                <w:szCs w:val="22"/>
              </w:rPr>
            </w:pPr>
            <w:r w:rsidRPr="00633E74">
              <w:rPr>
                <w:rStyle w:val="y2iqfc"/>
                <w:rFonts w:ascii="Garamond" w:hAnsi="Garamond"/>
                <w:color w:val="202124"/>
                <w:sz w:val="22"/>
                <w:szCs w:val="22"/>
                <w:lang w:val="en"/>
              </w:rPr>
              <w:t xml:space="preserve">Seminar entitled: "Standards for </w:t>
            </w:r>
            <w:r w:rsidR="00633E74" w:rsidRPr="00633E74">
              <w:rPr>
                <w:rStyle w:val="y2iqfc"/>
                <w:rFonts w:ascii="Garamond" w:hAnsi="Garamond"/>
                <w:color w:val="202124"/>
                <w:sz w:val="22"/>
                <w:szCs w:val="22"/>
                <w:lang w:val="en"/>
              </w:rPr>
              <w:t xml:space="preserve">International </w:t>
            </w:r>
            <w:proofErr w:type="gramStart"/>
            <w:r w:rsidR="00633E74" w:rsidRPr="00633E74">
              <w:rPr>
                <w:rStyle w:val="y2iqfc"/>
                <w:rFonts w:ascii="Garamond" w:hAnsi="Garamond"/>
                <w:color w:val="202124"/>
                <w:sz w:val="22"/>
                <w:szCs w:val="22"/>
                <w:lang w:val="en"/>
              </w:rPr>
              <w:t>Publishing</w:t>
            </w:r>
            <w:proofErr w:type="gramEnd"/>
            <w:r w:rsidRPr="00633E74">
              <w:rPr>
                <w:rStyle w:val="y2iqfc"/>
                <w:rFonts w:ascii="Garamond" w:hAnsi="Garamond"/>
                <w:color w:val="202124"/>
                <w:sz w:val="22"/>
                <w:szCs w:val="22"/>
                <w:lang w:val="en"/>
              </w:rPr>
              <w:t>"</w:t>
            </w:r>
          </w:p>
          <w:p w14:paraId="1AEAB512" w14:textId="77777777" w:rsidR="00BC6AE5" w:rsidRPr="00633E74" w:rsidRDefault="00BC6AE5" w:rsidP="00104A54">
            <w:pPr>
              <w:jc w:val="center"/>
              <w:rPr>
                <w:rFonts w:ascii="Garamond" w:hAnsi="Garamond"/>
              </w:rPr>
            </w:pPr>
          </w:p>
        </w:tc>
        <w:tc>
          <w:tcPr>
            <w:tcW w:w="1901" w:type="dxa"/>
            <w:shd w:val="clear" w:color="auto" w:fill="auto"/>
          </w:tcPr>
          <w:p w14:paraId="393130C2" w14:textId="2C283A5F" w:rsidR="00BC6AE5" w:rsidRPr="00633E74" w:rsidRDefault="00BC6AE5" w:rsidP="00104A54">
            <w:pPr>
              <w:jc w:val="center"/>
              <w:rPr>
                <w:rFonts w:ascii="Garamond" w:hAnsi="Garamond"/>
              </w:rPr>
            </w:pPr>
            <w:r w:rsidRPr="00633E74">
              <w:rPr>
                <w:rStyle w:val="y2iqfc"/>
                <w:rFonts w:ascii="Garamond" w:hAnsi="Garamond"/>
                <w:color w:val="202124"/>
                <w:lang w:val="en"/>
              </w:rPr>
              <w:t>Faculty of Arts, Cairo University,</w:t>
            </w:r>
          </w:p>
        </w:tc>
        <w:tc>
          <w:tcPr>
            <w:tcW w:w="1833" w:type="dxa"/>
            <w:shd w:val="clear" w:color="auto" w:fill="auto"/>
          </w:tcPr>
          <w:p w14:paraId="2F284550" w14:textId="1733FD03" w:rsidR="00BC6AE5" w:rsidRPr="00633E74" w:rsidRDefault="00BC6AE5" w:rsidP="00104A54">
            <w:pPr>
              <w:jc w:val="center"/>
              <w:rPr>
                <w:rFonts w:ascii="Garamond" w:hAnsi="Garamond"/>
              </w:rPr>
            </w:pPr>
            <w:r w:rsidRPr="00633E74">
              <w:rPr>
                <w:rStyle w:val="y2iqfc"/>
                <w:rFonts w:ascii="Garamond" w:hAnsi="Garamond"/>
                <w:color w:val="202124"/>
                <w:lang w:val="en"/>
              </w:rPr>
              <w:t>February 2022</w:t>
            </w:r>
          </w:p>
        </w:tc>
        <w:tc>
          <w:tcPr>
            <w:tcW w:w="1952" w:type="dxa"/>
            <w:shd w:val="clear" w:color="auto" w:fill="auto"/>
          </w:tcPr>
          <w:p w14:paraId="36F7E8CD" w14:textId="58C3956E" w:rsidR="00BC6AE5" w:rsidRPr="00633E74" w:rsidRDefault="00BC6AE5" w:rsidP="00104A54">
            <w:pPr>
              <w:jc w:val="center"/>
              <w:rPr>
                <w:rFonts w:ascii="Garamond" w:hAnsi="Garamond"/>
              </w:rPr>
            </w:pPr>
            <w:r w:rsidRPr="00633E74">
              <w:rPr>
                <w:rStyle w:val="y2iqfc"/>
                <w:rFonts w:ascii="Garamond" w:hAnsi="Garamond"/>
                <w:color w:val="202124"/>
                <w:lang w:val="en"/>
              </w:rPr>
              <w:t xml:space="preserve">Preparation, </w:t>
            </w:r>
            <w:r w:rsidR="00633E74" w:rsidRPr="00633E74">
              <w:rPr>
                <w:rStyle w:val="y2iqfc"/>
                <w:rFonts w:ascii="Garamond" w:hAnsi="Garamond"/>
                <w:color w:val="202124"/>
                <w:lang w:val="en"/>
              </w:rPr>
              <w:t>coordination,</w:t>
            </w:r>
            <w:r w:rsidRPr="00633E74">
              <w:rPr>
                <w:rStyle w:val="y2iqfc"/>
                <w:rFonts w:ascii="Garamond" w:hAnsi="Garamond"/>
                <w:color w:val="202124"/>
                <w:lang w:val="en"/>
              </w:rPr>
              <w:t xml:space="preserve"> and participation</w:t>
            </w:r>
          </w:p>
        </w:tc>
      </w:tr>
    </w:tbl>
    <w:p w14:paraId="57E16143" w14:textId="77777777" w:rsidR="00F62F12" w:rsidRDefault="00F62F12" w:rsidP="004253F7">
      <w:pPr>
        <w:ind w:firstLine="720"/>
        <w:rPr>
          <w:rFonts w:ascii="Garamond" w:hAnsi="Garamond"/>
          <w:rtl/>
        </w:rPr>
      </w:pPr>
    </w:p>
    <w:p w14:paraId="596C4275" w14:textId="77777777" w:rsidR="0088480C" w:rsidRDefault="0088480C" w:rsidP="004253F7">
      <w:pPr>
        <w:ind w:firstLine="720"/>
        <w:rPr>
          <w:rFonts w:ascii="Garamond" w:hAnsi="Garamond"/>
          <w:rtl/>
        </w:rPr>
      </w:pPr>
    </w:p>
    <w:p w14:paraId="14D3214E" w14:textId="6A75C0E1" w:rsidR="0088480C" w:rsidRDefault="0088480C" w:rsidP="0088480C">
      <w:pPr>
        <w:pStyle w:val="HTMLPreformatted"/>
        <w:spacing w:line="540" w:lineRule="atLeast"/>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lastRenderedPageBreak/>
        <w:t xml:space="preserve">Eighth: Workshops and </w:t>
      </w:r>
      <w:r>
        <w:rPr>
          <w:rStyle w:val="y2iqfc"/>
          <w:rFonts w:ascii="Garamond" w:hAnsi="Garamond"/>
          <w:b/>
          <w:bCs/>
          <w:color w:val="202124"/>
          <w:sz w:val="24"/>
          <w:szCs w:val="24"/>
          <w:lang w:val="en"/>
        </w:rPr>
        <w:t>P</w:t>
      </w:r>
      <w:r w:rsidRPr="00AE0755">
        <w:rPr>
          <w:rStyle w:val="y2iqfc"/>
          <w:rFonts w:ascii="Garamond" w:hAnsi="Garamond"/>
          <w:b/>
          <w:bCs/>
          <w:color w:val="202124"/>
          <w:sz w:val="24"/>
          <w:szCs w:val="24"/>
          <w:lang w:val="en"/>
        </w:rPr>
        <w:t xml:space="preserve">anel </w:t>
      </w:r>
      <w:r>
        <w:rPr>
          <w:rStyle w:val="y2iqfc"/>
          <w:rFonts w:ascii="Garamond" w:hAnsi="Garamond"/>
          <w:b/>
          <w:bCs/>
          <w:color w:val="202124"/>
          <w:sz w:val="24"/>
          <w:szCs w:val="24"/>
          <w:lang w:val="en"/>
        </w:rPr>
        <w:t>D</w:t>
      </w:r>
      <w:r w:rsidRPr="00AE0755">
        <w:rPr>
          <w:rStyle w:val="y2iqfc"/>
          <w:rFonts w:ascii="Garamond" w:hAnsi="Garamond"/>
          <w:b/>
          <w:bCs/>
          <w:color w:val="202124"/>
          <w:sz w:val="24"/>
          <w:szCs w:val="24"/>
          <w:lang w:val="en"/>
        </w:rPr>
        <w:t>iscussions</w:t>
      </w:r>
      <w:r>
        <w:rPr>
          <w:rStyle w:val="y2iqfc"/>
          <w:rFonts w:ascii="Garamond" w:hAnsi="Garamond"/>
          <w:b/>
          <w:bCs/>
          <w:color w:val="202124"/>
          <w:sz w:val="24"/>
          <w:szCs w:val="24"/>
          <w:lang w:val="en"/>
        </w:rPr>
        <w:t xml:space="preserve"> </w:t>
      </w:r>
    </w:p>
    <w:p w14:paraId="3E80ADFB" w14:textId="77777777" w:rsidR="00444D4E" w:rsidRPr="00153B20" w:rsidRDefault="00444D4E" w:rsidP="00153B20">
      <w:pPr>
        <w:pStyle w:val="HTMLPreformatted"/>
        <w:spacing w:line="540" w:lineRule="atLeast"/>
        <w:jc w:val="center"/>
        <w:rPr>
          <w:rStyle w:val="y2iqfc"/>
          <w:rFonts w:ascii="Garamond" w:hAnsi="Garamond"/>
          <w:b/>
          <w:bCs/>
          <w:color w:val="202124"/>
          <w:sz w:val="22"/>
          <w:szCs w:val="22"/>
          <w:lang w:val="en"/>
        </w:rPr>
      </w:pPr>
    </w:p>
    <w:tbl>
      <w:tblPr>
        <w:tblStyle w:val="TableGrid"/>
        <w:tblW w:w="0" w:type="auto"/>
        <w:jc w:val="center"/>
        <w:tblLook w:val="04A0" w:firstRow="1" w:lastRow="0" w:firstColumn="1" w:lastColumn="0" w:noHBand="0" w:noVBand="1"/>
      </w:tblPr>
      <w:tblGrid>
        <w:gridCol w:w="2470"/>
        <w:gridCol w:w="2603"/>
        <w:gridCol w:w="2090"/>
        <w:gridCol w:w="2187"/>
      </w:tblGrid>
      <w:tr w:rsidR="00444D4E" w:rsidRPr="00153B20" w14:paraId="3DA4CCC8" w14:textId="77777777" w:rsidTr="00153B20">
        <w:trPr>
          <w:jc w:val="center"/>
        </w:trPr>
        <w:tc>
          <w:tcPr>
            <w:tcW w:w="2470" w:type="dxa"/>
            <w:shd w:val="clear" w:color="auto" w:fill="auto"/>
          </w:tcPr>
          <w:p w14:paraId="65D18848" w14:textId="29D06482" w:rsidR="00201F36" w:rsidRPr="00153B20" w:rsidRDefault="00444D4E" w:rsidP="00153B20">
            <w:pPr>
              <w:pStyle w:val="HTMLPreformatted"/>
              <w:shd w:val="clear" w:color="auto" w:fill="F8F9FA"/>
              <w:jc w:val="center"/>
              <w:rPr>
                <w:rFonts w:ascii="Garamond" w:hAnsi="Garamond"/>
                <w:b/>
                <w:bCs/>
                <w:sz w:val="22"/>
                <w:szCs w:val="22"/>
              </w:rPr>
            </w:pPr>
            <w:r w:rsidRPr="00153B20">
              <w:rPr>
                <w:rFonts w:ascii="Garamond" w:hAnsi="Garamond"/>
                <w:b/>
                <w:bCs/>
                <w:sz w:val="22"/>
                <w:szCs w:val="22"/>
              </w:rPr>
              <w:t>Workshop Title / Discussion</w:t>
            </w:r>
          </w:p>
        </w:tc>
        <w:tc>
          <w:tcPr>
            <w:tcW w:w="2603" w:type="dxa"/>
            <w:shd w:val="clear" w:color="auto" w:fill="auto"/>
          </w:tcPr>
          <w:p w14:paraId="326616C9" w14:textId="548375AA" w:rsidR="0088480C" w:rsidRPr="00153B20" w:rsidRDefault="00444D4E" w:rsidP="00153B20">
            <w:pPr>
              <w:pStyle w:val="HTMLPreformatted"/>
              <w:shd w:val="clear" w:color="auto" w:fill="F8F9FA"/>
              <w:jc w:val="center"/>
              <w:rPr>
                <w:rFonts w:ascii="Garamond" w:hAnsi="Garamond"/>
                <w:b/>
                <w:bCs/>
                <w:sz w:val="22"/>
                <w:szCs w:val="22"/>
              </w:rPr>
            </w:pPr>
            <w:r w:rsidRPr="00153B20">
              <w:rPr>
                <w:rFonts w:ascii="Garamond" w:hAnsi="Garamond"/>
                <w:b/>
                <w:bCs/>
                <w:sz w:val="22"/>
                <w:szCs w:val="22"/>
              </w:rPr>
              <w:t>Entity an Activity Location</w:t>
            </w:r>
          </w:p>
        </w:tc>
        <w:tc>
          <w:tcPr>
            <w:tcW w:w="2090" w:type="dxa"/>
            <w:shd w:val="clear" w:color="auto" w:fill="auto"/>
          </w:tcPr>
          <w:p w14:paraId="1184F4B0" w14:textId="0BB4F435" w:rsidR="0088480C" w:rsidRPr="00153B20" w:rsidRDefault="0088480C" w:rsidP="00153B20">
            <w:pPr>
              <w:jc w:val="center"/>
              <w:rPr>
                <w:rFonts w:ascii="Garamond" w:hAnsi="Garamond"/>
                <w:b/>
                <w:bCs/>
              </w:rPr>
            </w:pPr>
            <w:r w:rsidRPr="00153B20">
              <w:rPr>
                <w:rFonts w:ascii="Garamond" w:hAnsi="Garamond"/>
                <w:b/>
                <w:bCs/>
              </w:rPr>
              <w:t>Date</w:t>
            </w:r>
          </w:p>
        </w:tc>
        <w:tc>
          <w:tcPr>
            <w:tcW w:w="2187" w:type="dxa"/>
            <w:shd w:val="clear" w:color="auto" w:fill="auto"/>
          </w:tcPr>
          <w:p w14:paraId="34ABCB58" w14:textId="4D4AE5D6" w:rsidR="0088480C" w:rsidRPr="00153B20" w:rsidRDefault="0088480C" w:rsidP="00153B20">
            <w:pPr>
              <w:jc w:val="center"/>
              <w:rPr>
                <w:rFonts w:ascii="Garamond" w:hAnsi="Garamond"/>
              </w:rPr>
            </w:pPr>
            <w:r w:rsidRPr="00153B20">
              <w:rPr>
                <w:rFonts w:ascii="Garamond" w:hAnsi="Garamond"/>
              </w:rPr>
              <w:t>Kind of Participation</w:t>
            </w:r>
          </w:p>
        </w:tc>
      </w:tr>
      <w:tr w:rsidR="00153B20" w:rsidRPr="00153B20" w14:paraId="57CC8E77" w14:textId="77777777" w:rsidTr="00153B20">
        <w:trPr>
          <w:jc w:val="center"/>
        </w:trPr>
        <w:tc>
          <w:tcPr>
            <w:tcW w:w="2470" w:type="dxa"/>
            <w:shd w:val="clear" w:color="auto" w:fill="auto"/>
          </w:tcPr>
          <w:p w14:paraId="21187A39" w14:textId="54BADF6B" w:rsidR="0088480C" w:rsidRPr="00153B20" w:rsidRDefault="0088480C"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Workshop on "The Role of Pragmatic Linguistics, Philology and Dictionary in Teaching Spanish as a Foreign Language"</w:t>
            </w:r>
          </w:p>
          <w:p w14:paraId="7650D804" w14:textId="77777777" w:rsidR="0088480C" w:rsidRPr="00153B20" w:rsidRDefault="0088480C" w:rsidP="00153B20">
            <w:pPr>
              <w:jc w:val="center"/>
              <w:rPr>
                <w:rFonts w:ascii="Garamond" w:hAnsi="Garamond"/>
              </w:rPr>
            </w:pPr>
          </w:p>
        </w:tc>
        <w:tc>
          <w:tcPr>
            <w:tcW w:w="2603" w:type="dxa"/>
            <w:shd w:val="clear" w:color="auto" w:fill="auto"/>
          </w:tcPr>
          <w:p w14:paraId="6F2E79EB" w14:textId="77777777" w:rsidR="0088480C" w:rsidRPr="00153B20" w:rsidRDefault="0088480C"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Cairo University in collaboration with Rovira e Virgili University</w:t>
            </w:r>
          </w:p>
          <w:p w14:paraId="167BF69C" w14:textId="4FB85CA8" w:rsidR="0088480C" w:rsidRPr="00153B20" w:rsidRDefault="0088480C" w:rsidP="00153B20">
            <w:pPr>
              <w:jc w:val="center"/>
              <w:rPr>
                <w:rFonts w:ascii="Garamond" w:hAnsi="Garamond"/>
              </w:rPr>
            </w:pPr>
          </w:p>
        </w:tc>
        <w:tc>
          <w:tcPr>
            <w:tcW w:w="2090" w:type="dxa"/>
            <w:shd w:val="clear" w:color="auto" w:fill="auto"/>
          </w:tcPr>
          <w:p w14:paraId="2CB07A8B" w14:textId="2A280B05" w:rsidR="0088480C" w:rsidRPr="00153B20" w:rsidRDefault="00153B20" w:rsidP="00153B20">
            <w:pPr>
              <w:jc w:val="center"/>
              <w:rPr>
                <w:rFonts w:ascii="Garamond" w:hAnsi="Garamond"/>
              </w:rPr>
            </w:pPr>
            <w:r w:rsidRPr="00153B20">
              <w:rPr>
                <w:rFonts w:ascii="Garamond" w:hAnsi="Garamond"/>
              </w:rPr>
              <w:t>2012</w:t>
            </w:r>
          </w:p>
        </w:tc>
        <w:tc>
          <w:tcPr>
            <w:tcW w:w="2187" w:type="dxa"/>
            <w:shd w:val="clear" w:color="auto" w:fill="auto"/>
          </w:tcPr>
          <w:p w14:paraId="0959DEFF" w14:textId="6C1337C5" w:rsidR="0088480C" w:rsidRPr="00153B20" w:rsidRDefault="00444D4E" w:rsidP="00153B20">
            <w:pPr>
              <w:jc w:val="center"/>
              <w:rPr>
                <w:rFonts w:ascii="Garamond" w:hAnsi="Garamond"/>
              </w:rPr>
            </w:pPr>
            <w:r w:rsidRPr="00153B20">
              <w:rPr>
                <w:rFonts w:ascii="Garamond" w:hAnsi="Garamond"/>
              </w:rPr>
              <w:t>Organization and participation</w:t>
            </w:r>
          </w:p>
        </w:tc>
      </w:tr>
      <w:tr w:rsidR="00153B20" w:rsidRPr="00153B20" w14:paraId="777EEBE8" w14:textId="77777777" w:rsidTr="00153B20">
        <w:trPr>
          <w:jc w:val="center"/>
        </w:trPr>
        <w:tc>
          <w:tcPr>
            <w:tcW w:w="2470" w:type="dxa"/>
            <w:shd w:val="clear" w:color="auto" w:fill="auto"/>
          </w:tcPr>
          <w:p w14:paraId="63DE45BA" w14:textId="2D681ECA" w:rsidR="00201F36" w:rsidRPr="00153B20" w:rsidRDefault="00201F36"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"The First Linguistic Workshop for Arabic Language"</w:t>
            </w:r>
          </w:p>
          <w:p w14:paraId="5D823D0D" w14:textId="77777777" w:rsidR="0088480C" w:rsidRPr="00153B20" w:rsidRDefault="0088480C" w:rsidP="00153B20">
            <w:pPr>
              <w:jc w:val="center"/>
              <w:rPr>
                <w:rFonts w:ascii="Garamond" w:hAnsi="Garamond"/>
              </w:rPr>
            </w:pPr>
          </w:p>
        </w:tc>
        <w:tc>
          <w:tcPr>
            <w:tcW w:w="2603" w:type="dxa"/>
            <w:shd w:val="clear" w:color="auto" w:fill="auto"/>
          </w:tcPr>
          <w:p w14:paraId="01C2B6E8" w14:textId="77777777" w:rsidR="00444D4E" w:rsidRPr="00153B20" w:rsidRDefault="00444D4E" w:rsidP="00153B20">
            <w:pPr>
              <w:pStyle w:val="HTMLPreformatted"/>
              <w:shd w:val="clear" w:color="auto" w:fill="F8F9FA"/>
              <w:jc w:val="center"/>
              <w:rPr>
                <w:rStyle w:val="y2iqfc"/>
                <w:rFonts w:ascii="Garamond" w:hAnsi="Garamond"/>
                <w:color w:val="202124"/>
                <w:sz w:val="22"/>
                <w:szCs w:val="22"/>
                <w:lang w:val="en"/>
              </w:rPr>
            </w:pPr>
            <w:r w:rsidRPr="00153B20">
              <w:rPr>
                <w:rStyle w:val="y2iqfc"/>
                <w:rFonts w:ascii="Garamond" w:hAnsi="Garamond"/>
                <w:color w:val="202124"/>
                <w:sz w:val="22"/>
                <w:szCs w:val="22"/>
                <w:lang w:val="en"/>
              </w:rPr>
              <w:t>Faculty of Arts - Cairo University</w:t>
            </w:r>
          </w:p>
          <w:p w14:paraId="0FE104A0" w14:textId="77777777" w:rsidR="00444D4E" w:rsidRPr="00153B20" w:rsidRDefault="00444D4E" w:rsidP="00153B20">
            <w:pPr>
              <w:pStyle w:val="HTMLPreformatted"/>
              <w:shd w:val="clear" w:color="auto" w:fill="F8F9FA"/>
              <w:jc w:val="center"/>
              <w:rPr>
                <w:rStyle w:val="y2iqfc"/>
                <w:rFonts w:ascii="Garamond" w:hAnsi="Garamond"/>
                <w:color w:val="202124"/>
                <w:sz w:val="22"/>
                <w:szCs w:val="22"/>
                <w:lang w:val="en"/>
              </w:rPr>
            </w:pPr>
          </w:p>
          <w:p w14:paraId="467B3814" w14:textId="62BAB7FC" w:rsidR="00444D4E" w:rsidRPr="00153B20" w:rsidRDefault="00444D4E" w:rsidP="00153B20">
            <w:pPr>
              <w:pStyle w:val="HTMLPreformatted"/>
              <w:shd w:val="clear" w:color="auto" w:fill="F8F9FA"/>
              <w:jc w:val="center"/>
              <w:rPr>
                <w:rFonts w:ascii="Garamond" w:hAnsi="Garamond"/>
                <w:color w:val="202124"/>
                <w:sz w:val="22"/>
                <w:szCs w:val="22"/>
              </w:rPr>
            </w:pPr>
          </w:p>
          <w:p w14:paraId="686D030C" w14:textId="77777777" w:rsidR="0088480C" w:rsidRPr="00153B20" w:rsidRDefault="0088480C" w:rsidP="00153B20">
            <w:pPr>
              <w:pStyle w:val="HTMLPreformatted"/>
              <w:shd w:val="clear" w:color="auto" w:fill="F8F9FA"/>
              <w:jc w:val="center"/>
              <w:rPr>
                <w:rFonts w:ascii="Garamond" w:hAnsi="Garamond"/>
                <w:sz w:val="22"/>
                <w:szCs w:val="22"/>
              </w:rPr>
            </w:pPr>
          </w:p>
        </w:tc>
        <w:tc>
          <w:tcPr>
            <w:tcW w:w="2090" w:type="dxa"/>
            <w:shd w:val="clear" w:color="auto" w:fill="auto"/>
          </w:tcPr>
          <w:p w14:paraId="391ACFB5" w14:textId="2F9F3E3A" w:rsidR="0088480C" w:rsidRPr="00153B20" w:rsidRDefault="00153B20" w:rsidP="00153B20">
            <w:pPr>
              <w:jc w:val="center"/>
              <w:rPr>
                <w:rFonts w:ascii="Garamond" w:hAnsi="Garamond"/>
              </w:rPr>
            </w:pPr>
            <w:r w:rsidRPr="00153B20">
              <w:rPr>
                <w:rFonts w:ascii="Garamond" w:hAnsi="Garamond"/>
              </w:rPr>
              <w:t>2012</w:t>
            </w:r>
          </w:p>
        </w:tc>
        <w:tc>
          <w:tcPr>
            <w:tcW w:w="2187" w:type="dxa"/>
            <w:shd w:val="clear" w:color="auto" w:fill="auto"/>
          </w:tcPr>
          <w:p w14:paraId="549F1F41" w14:textId="5174E89E" w:rsidR="0088480C" w:rsidRPr="00153B20" w:rsidRDefault="00153B20" w:rsidP="00153B20">
            <w:pPr>
              <w:jc w:val="center"/>
              <w:rPr>
                <w:rFonts w:ascii="Garamond" w:hAnsi="Garamond"/>
              </w:rPr>
            </w:pPr>
            <w:r w:rsidRPr="00153B20">
              <w:rPr>
                <w:rFonts w:ascii="Garamond" w:hAnsi="Garamond"/>
              </w:rPr>
              <w:t>Participation</w:t>
            </w:r>
          </w:p>
        </w:tc>
      </w:tr>
      <w:tr w:rsidR="00153B20" w:rsidRPr="00153B20" w14:paraId="7D765789" w14:textId="77777777" w:rsidTr="00153B20">
        <w:trPr>
          <w:jc w:val="center"/>
        </w:trPr>
        <w:tc>
          <w:tcPr>
            <w:tcW w:w="2470" w:type="dxa"/>
            <w:shd w:val="clear" w:color="auto" w:fill="auto"/>
          </w:tcPr>
          <w:p w14:paraId="16B37F8B" w14:textId="77777777" w:rsidR="00201F36" w:rsidRPr="00153B20" w:rsidRDefault="00201F36"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Workshop on "Course Description"</w:t>
            </w:r>
          </w:p>
          <w:p w14:paraId="5B2D27AE" w14:textId="77777777" w:rsidR="0088480C" w:rsidRPr="00153B20" w:rsidRDefault="0088480C" w:rsidP="00153B20">
            <w:pPr>
              <w:jc w:val="center"/>
              <w:rPr>
                <w:rFonts w:ascii="Garamond" w:hAnsi="Garamond"/>
              </w:rPr>
            </w:pPr>
          </w:p>
        </w:tc>
        <w:tc>
          <w:tcPr>
            <w:tcW w:w="2603" w:type="dxa"/>
            <w:shd w:val="clear" w:color="auto" w:fill="auto"/>
          </w:tcPr>
          <w:p w14:paraId="019048A5" w14:textId="77777777" w:rsidR="00444D4E" w:rsidRPr="00153B20" w:rsidRDefault="00444D4E" w:rsidP="00153B20">
            <w:pPr>
              <w:pStyle w:val="HTMLPreformatted"/>
              <w:shd w:val="clear" w:color="auto" w:fill="F8F9FA"/>
              <w:jc w:val="center"/>
              <w:rPr>
                <w:rStyle w:val="y2iqfc"/>
                <w:rFonts w:ascii="Garamond" w:hAnsi="Garamond"/>
                <w:color w:val="202124"/>
                <w:sz w:val="22"/>
                <w:szCs w:val="22"/>
                <w:lang w:val="en"/>
              </w:rPr>
            </w:pPr>
            <w:r w:rsidRPr="00153B20">
              <w:rPr>
                <w:rStyle w:val="y2iqfc"/>
                <w:rFonts w:ascii="Garamond" w:hAnsi="Garamond"/>
                <w:color w:val="202124"/>
                <w:sz w:val="22"/>
                <w:szCs w:val="22"/>
                <w:lang w:val="en"/>
              </w:rPr>
              <w:t>Quality Assurance and Accreditation Unit, Faculty of Arts, Cairo University</w:t>
            </w:r>
          </w:p>
          <w:p w14:paraId="173F9C17" w14:textId="77777777" w:rsidR="00444D4E" w:rsidRPr="00153B20" w:rsidRDefault="00444D4E" w:rsidP="00153B20">
            <w:pPr>
              <w:pStyle w:val="HTMLPreformatted"/>
              <w:shd w:val="clear" w:color="auto" w:fill="F8F9FA"/>
              <w:jc w:val="center"/>
              <w:rPr>
                <w:rStyle w:val="y2iqfc"/>
                <w:rFonts w:ascii="Garamond" w:hAnsi="Garamond"/>
                <w:color w:val="202124"/>
                <w:sz w:val="22"/>
                <w:szCs w:val="22"/>
                <w:lang w:val="en"/>
              </w:rPr>
            </w:pPr>
          </w:p>
          <w:p w14:paraId="6E58168D" w14:textId="7060B8A7" w:rsidR="0088480C" w:rsidRPr="00153B20" w:rsidRDefault="0088480C" w:rsidP="00153B20">
            <w:pPr>
              <w:jc w:val="center"/>
              <w:rPr>
                <w:rFonts w:ascii="Garamond" w:hAnsi="Garamond"/>
              </w:rPr>
            </w:pPr>
          </w:p>
        </w:tc>
        <w:tc>
          <w:tcPr>
            <w:tcW w:w="2090" w:type="dxa"/>
            <w:shd w:val="clear" w:color="auto" w:fill="auto"/>
          </w:tcPr>
          <w:p w14:paraId="4465FEFB" w14:textId="228F73E9" w:rsidR="0088480C" w:rsidRPr="00153B20" w:rsidRDefault="00153B20" w:rsidP="00153B20">
            <w:pPr>
              <w:jc w:val="center"/>
              <w:rPr>
                <w:rFonts w:ascii="Garamond" w:hAnsi="Garamond"/>
              </w:rPr>
            </w:pPr>
            <w:r w:rsidRPr="00153B20">
              <w:rPr>
                <w:rFonts w:ascii="Garamond" w:hAnsi="Garamond"/>
              </w:rPr>
              <w:t>2015</w:t>
            </w:r>
          </w:p>
        </w:tc>
        <w:tc>
          <w:tcPr>
            <w:tcW w:w="2187" w:type="dxa"/>
            <w:shd w:val="clear" w:color="auto" w:fill="auto"/>
          </w:tcPr>
          <w:p w14:paraId="17F3C26C" w14:textId="3F492AE7" w:rsidR="0088480C" w:rsidRPr="00153B20" w:rsidRDefault="00153B20" w:rsidP="00153B20">
            <w:pPr>
              <w:jc w:val="center"/>
              <w:rPr>
                <w:rFonts w:ascii="Garamond" w:hAnsi="Garamond"/>
              </w:rPr>
            </w:pPr>
            <w:r w:rsidRPr="00153B20">
              <w:rPr>
                <w:rFonts w:ascii="Garamond" w:hAnsi="Garamond"/>
              </w:rPr>
              <w:t>Participation</w:t>
            </w:r>
          </w:p>
        </w:tc>
      </w:tr>
      <w:tr w:rsidR="00444D4E" w:rsidRPr="00153B20" w14:paraId="2975B928" w14:textId="77777777" w:rsidTr="00153B20">
        <w:trPr>
          <w:jc w:val="center"/>
        </w:trPr>
        <w:tc>
          <w:tcPr>
            <w:tcW w:w="2470" w:type="dxa"/>
            <w:shd w:val="clear" w:color="auto" w:fill="auto"/>
          </w:tcPr>
          <w:p w14:paraId="78FB96E7" w14:textId="77777777" w:rsidR="00201F36" w:rsidRPr="00153B20" w:rsidRDefault="00201F36"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 xml:space="preserve">Workshop on "Using Moodle in the Joint </w:t>
            </w:r>
            <w:proofErr w:type="gramStart"/>
            <w:r w:rsidRPr="00153B20">
              <w:rPr>
                <w:rStyle w:val="y2iqfc"/>
                <w:rFonts w:ascii="Garamond" w:hAnsi="Garamond"/>
                <w:color w:val="202124"/>
                <w:sz w:val="22"/>
                <w:szCs w:val="22"/>
                <w:lang w:val="en"/>
              </w:rPr>
              <w:t>Master's</w:t>
            </w:r>
            <w:proofErr w:type="gramEnd"/>
            <w:r w:rsidRPr="00153B20">
              <w:rPr>
                <w:rStyle w:val="y2iqfc"/>
                <w:rFonts w:ascii="Garamond" w:hAnsi="Garamond"/>
                <w:color w:val="202124"/>
                <w:sz w:val="22"/>
                <w:szCs w:val="22"/>
                <w:lang w:val="en"/>
              </w:rPr>
              <w:t xml:space="preserve"> Program between Cairo University and the University of Salamanca, Spain"</w:t>
            </w:r>
          </w:p>
          <w:p w14:paraId="40092CB6" w14:textId="77777777" w:rsidR="00201F36" w:rsidRPr="00153B20" w:rsidRDefault="00201F36" w:rsidP="00153B20">
            <w:pPr>
              <w:jc w:val="center"/>
              <w:rPr>
                <w:rFonts w:ascii="Garamond" w:hAnsi="Garamond"/>
              </w:rPr>
            </w:pPr>
          </w:p>
        </w:tc>
        <w:tc>
          <w:tcPr>
            <w:tcW w:w="2603" w:type="dxa"/>
            <w:shd w:val="clear" w:color="auto" w:fill="auto"/>
          </w:tcPr>
          <w:p w14:paraId="5668048D" w14:textId="36AB1776" w:rsidR="00444D4E" w:rsidRPr="00153B20" w:rsidRDefault="00444D4E" w:rsidP="00153B20">
            <w:pPr>
              <w:pStyle w:val="HTMLPreformatted"/>
              <w:shd w:val="clear" w:color="auto" w:fill="F8F9FA"/>
              <w:jc w:val="center"/>
              <w:rPr>
                <w:rStyle w:val="y2iqfc"/>
                <w:rFonts w:ascii="Garamond" w:hAnsi="Garamond"/>
                <w:color w:val="202124"/>
                <w:sz w:val="22"/>
                <w:szCs w:val="22"/>
                <w:lang w:val="en"/>
              </w:rPr>
            </w:pPr>
            <w:r w:rsidRPr="00153B20">
              <w:rPr>
                <w:rStyle w:val="y2iqfc"/>
                <w:rFonts w:ascii="Garamond" w:hAnsi="Garamond"/>
                <w:color w:val="202124"/>
                <w:sz w:val="22"/>
                <w:szCs w:val="22"/>
                <w:lang w:val="en"/>
              </w:rPr>
              <w:t>Master's Program Laboratory, Department of Spanish Language, Faculty of Arts, Cairo University</w:t>
            </w:r>
          </w:p>
          <w:p w14:paraId="3B052B64" w14:textId="77777777" w:rsidR="00201F36" w:rsidRPr="00153B20" w:rsidRDefault="00201F36" w:rsidP="00153B20">
            <w:pPr>
              <w:pStyle w:val="HTMLPreformatted"/>
              <w:shd w:val="clear" w:color="auto" w:fill="F8F9FA"/>
              <w:jc w:val="center"/>
              <w:rPr>
                <w:rFonts w:ascii="Garamond" w:hAnsi="Garamond"/>
                <w:sz w:val="22"/>
                <w:szCs w:val="22"/>
              </w:rPr>
            </w:pPr>
          </w:p>
        </w:tc>
        <w:tc>
          <w:tcPr>
            <w:tcW w:w="2090" w:type="dxa"/>
            <w:shd w:val="clear" w:color="auto" w:fill="auto"/>
          </w:tcPr>
          <w:p w14:paraId="505E7D09" w14:textId="6BC8BF80" w:rsidR="00201F36" w:rsidRPr="00153B20" w:rsidRDefault="00153B20" w:rsidP="00153B20">
            <w:pPr>
              <w:jc w:val="center"/>
              <w:rPr>
                <w:rFonts w:ascii="Garamond" w:hAnsi="Garamond"/>
              </w:rPr>
            </w:pPr>
            <w:r w:rsidRPr="00153B20">
              <w:rPr>
                <w:rFonts w:ascii="Garamond" w:hAnsi="Garamond"/>
              </w:rPr>
              <w:t>2015</w:t>
            </w:r>
          </w:p>
        </w:tc>
        <w:tc>
          <w:tcPr>
            <w:tcW w:w="2187" w:type="dxa"/>
            <w:shd w:val="clear" w:color="auto" w:fill="auto"/>
          </w:tcPr>
          <w:p w14:paraId="53EF96B6" w14:textId="74FFAE84" w:rsidR="00201F36" w:rsidRPr="00153B20" w:rsidRDefault="00153B20" w:rsidP="00153B20">
            <w:pPr>
              <w:jc w:val="center"/>
              <w:rPr>
                <w:rFonts w:ascii="Garamond" w:hAnsi="Garamond"/>
              </w:rPr>
            </w:pPr>
            <w:r w:rsidRPr="00153B20">
              <w:rPr>
                <w:rFonts w:ascii="Garamond" w:hAnsi="Garamond"/>
              </w:rPr>
              <w:t>Participation</w:t>
            </w:r>
          </w:p>
        </w:tc>
      </w:tr>
      <w:tr w:rsidR="00444D4E" w:rsidRPr="00153B20" w14:paraId="59C5FBDC" w14:textId="77777777" w:rsidTr="00153B20">
        <w:trPr>
          <w:jc w:val="center"/>
        </w:trPr>
        <w:tc>
          <w:tcPr>
            <w:tcW w:w="2470" w:type="dxa"/>
            <w:shd w:val="clear" w:color="auto" w:fill="auto"/>
          </w:tcPr>
          <w:p w14:paraId="33889275" w14:textId="77777777" w:rsidR="00201F36" w:rsidRPr="00153B20" w:rsidRDefault="00201F36"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A panel discussion on "Is Hispanic Studies in Crisis?"</w:t>
            </w:r>
          </w:p>
          <w:p w14:paraId="244D02BC" w14:textId="77777777" w:rsidR="00201F36" w:rsidRPr="00153B20" w:rsidRDefault="00201F36" w:rsidP="00153B20">
            <w:pPr>
              <w:jc w:val="center"/>
              <w:rPr>
                <w:rFonts w:ascii="Garamond" w:hAnsi="Garamond"/>
              </w:rPr>
            </w:pPr>
          </w:p>
        </w:tc>
        <w:tc>
          <w:tcPr>
            <w:tcW w:w="2603" w:type="dxa"/>
            <w:shd w:val="clear" w:color="auto" w:fill="auto"/>
          </w:tcPr>
          <w:p w14:paraId="396E998C" w14:textId="5CAFEB46" w:rsidR="00201F36" w:rsidRPr="00153B20" w:rsidRDefault="00444D4E" w:rsidP="00153B20">
            <w:pPr>
              <w:pStyle w:val="HTMLPreformatted"/>
              <w:shd w:val="clear" w:color="auto" w:fill="F8F9FA"/>
              <w:jc w:val="center"/>
              <w:rPr>
                <w:rFonts w:ascii="Garamond" w:hAnsi="Garamond"/>
                <w:sz w:val="22"/>
                <w:szCs w:val="22"/>
              </w:rPr>
            </w:pPr>
            <w:r w:rsidRPr="00153B20">
              <w:rPr>
                <w:rStyle w:val="y2iqfc"/>
                <w:rFonts w:ascii="Garamond" w:hAnsi="Garamond"/>
                <w:color w:val="202124"/>
                <w:sz w:val="22"/>
                <w:szCs w:val="22"/>
                <w:lang w:val="en"/>
              </w:rPr>
              <w:t>Spanish Language Academy - Madrid</w:t>
            </w:r>
          </w:p>
        </w:tc>
        <w:tc>
          <w:tcPr>
            <w:tcW w:w="2090" w:type="dxa"/>
            <w:shd w:val="clear" w:color="auto" w:fill="auto"/>
          </w:tcPr>
          <w:p w14:paraId="630572FD" w14:textId="362EB170" w:rsidR="00201F36" w:rsidRPr="00153B20" w:rsidRDefault="00153B20" w:rsidP="00153B20">
            <w:pPr>
              <w:jc w:val="center"/>
              <w:rPr>
                <w:rFonts w:ascii="Garamond" w:hAnsi="Garamond"/>
              </w:rPr>
            </w:pPr>
            <w:r w:rsidRPr="00153B20">
              <w:rPr>
                <w:rFonts w:ascii="Garamond" w:hAnsi="Garamond"/>
              </w:rPr>
              <w:t>2018</w:t>
            </w:r>
          </w:p>
        </w:tc>
        <w:tc>
          <w:tcPr>
            <w:tcW w:w="2187" w:type="dxa"/>
            <w:shd w:val="clear" w:color="auto" w:fill="auto"/>
          </w:tcPr>
          <w:p w14:paraId="631939A9" w14:textId="0FD6EC8D" w:rsidR="00201F36" w:rsidRPr="00153B20" w:rsidRDefault="00153B20" w:rsidP="00153B20">
            <w:pPr>
              <w:jc w:val="center"/>
              <w:rPr>
                <w:rFonts w:ascii="Garamond" w:hAnsi="Garamond"/>
              </w:rPr>
            </w:pPr>
            <w:r w:rsidRPr="00153B20">
              <w:rPr>
                <w:rFonts w:ascii="Garamond" w:hAnsi="Garamond"/>
              </w:rPr>
              <w:t>Participation</w:t>
            </w:r>
          </w:p>
        </w:tc>
      </w:tr>
      <w:tr w:rsidR="00444D4E" w:rsidRPr="00153B20" w14:paraId="0517D88F" w14:textId="77777777" w:rsidTr="00153B20">
        <w:trPr>
          <w:jc w:val="center"/>
        </w:trPr>
        <w:tc>
          <w:tcPr>
            <w:tcW w:w="2470" w:type="dxa"/>
            <w:shd w:val="clear" w:color="auto" w:fill="auto"/>
          </w:tcPr>
          <w:p w14:paraId="3A518DD0" w14:textId="3E711662" w:rsidR="00201F36" w:rsidRPr="00153B20" w:rsidRDefault="00201F36"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 xml:space="preserve">A training course in the use of modern technological methods in teaching and learning Spanish within the framework of the XCELING project funded by the European Union, at </w:t>
            </w:r>
            <w:r w:rsidR="00444D4E" w:rsidRPr="00153B20">
              <w:rPr>
                <w:rStyle w:val="y2iqfc"/>
                <w:rFonts w:ascii="Garamond" w:hAnsi="Garamond"/>
                <w:color w:val="202124"/>
                <w:sz w:val="22"/>
                <w:szCs w:val="22"/>
                <w:lang w:val="en"/>
              </w:rPr>
              <w:t>MULCH</w:t>
            </w:r>
            <w:r w:rsidRPr="00153B20">
              <w:rPr>
                <w:rStyle w:val="y2iqfc"/>
                <w:rFonts w:ascii="Garamond" w:hAnsi="Garamond"/>
                <w:color w:val="202124"/>
                <w:sz w:val="22"/>
                <w:szCs w:val="22"/>
                <w:lang w:val="en"/>
              </w:rPr>
              <w:t xml:space="preserve"> Laboratory</w:t>
            </w:r>
          </w:p>
          <w:p w14:paraId="1B5BFD3E" w14:textId="77777777" w:rsidR="00201F36" w:rsidRPr="00153B20" w:rsidRDefault="00201F36" w:rsidP="00153B20">
            <w:pPr>
              <w:jc w:val="center"/>
              <w:rPr>
                <w:rFonts w:ascii="Garamond" w:hAnsi="Garamond"/>
              </w:rPr>
            </w:pPr>
          </w:p>
        </w:tc>
        <w:tc>
          <w:tcPr>
            <w:tcW w:w="2603" w:type="dxa"/>
            <w:shd w:val="clear" w:color="auto" w:fill="auto"/>
          </w:tcPr>
          <w:p w14:paraId="745B2FDA" w14:textId="77777777" w:rsidR="00201F36" w:rsidRPr="00153B20" w:rsidRDefault="00201F36" w:rsidP="00153B20">
            <w:pPr>
              <w:jc w:val="center"/>
              <w:rPr>
                <w:rFonts w:ascii="Garamond" w:hAnsi="Garamond"/>
              </w:rPr>
            </w:pPr>
          </w:p>
          <w:p w14:paraId="516C26AD" w14:textId="77777777" w:rsidR="00444D4E" w:rsidRPr="00153B20" w:rsidRDefault="00444D4E" w:rsidP="00153B20">
            <w:pPr>
              <w:pStyle w:val="HTMLPreformatted"/>
              <w:shd w:val="clear" w:color="auto" w:fill="F8F9FA"/>
              <w:jc w:val="center"/>
              <w:rPr>
                <w:rStyle w:val="y2iqfc"/>
                <w:rFonts w:ascii="Garamond" w:hAnsi="Garamond"/>
                <w:color w:val="202124"/>
                <w:sz w:val="22"/>
                <w:szCs w:val="22"/>
                <w:lang w:val="en"/>
              </w:rPr>
            </w:pPr>
            <w:r w:rsidRPr="00153B20">
              <w:rPr>
                <w:rStyle w:val="y2iqfc"/>
                <w:rFonts w:ascii="Garamond" w:hAnsi="Garamond"/>
                <w:color w:val="202124"/>
                <w:sz w:val="22"/>
                <w:szCs w:val="22"/>
                <w:lang w:val="en"/>
              </w:rPr>
              <w:t>Faculty of Arts - Cairo University</w:t>
            </w:r>
          </w:p>
          <w:p w14:paraId="61B5F535" w14:textId="77777777" w:rsidR="00201F36" w:rsidRPr="00153B20" w:rsidRDefault="00201F36" w:rsidP="00153B20">
            <w:pPr>
              <w:jc w:val="center"/>
              <w:rPr>
                <w:rFonts w:ascii="Garamond" w:hAnsi="Garamond"/>
              </w:rPr>
            </w:pPr>
          </w:p>
          <w:p w14:paraId="2807A587" w14:textId="77777777" w:rsidR="00201F36" w:rsidRPr="00153B20" w:rsidRDefault="00201F36" w:rsidP="00153B20">
            <w:pPr>
              <w:jc w:val="center"/>
              <w:rPr>
                <w:rFonts w:ascii="Garamond" w:hAnsi="Garamond"/>
              </w:rPr>
            </w:pPr>
          </w:p>
          <w:p w14:paraId="0A841D3B" w14:textId="77777777" w:rsidR="00201F36" w:rsidRPr="00153B20" w:rsidRDefault="00201F36" w:rsidP="00153B20">
            <w:pPr>
              <w:jc w:val="center"/>
              <w:rPr>
                <w:rFonts w:ascii="Garamond" w:hAnsi="Garamond"/>
              </w:rPr>
            </w:pPr>
          </w:p>
          <w:p w14:paraId="1074FC69" w14:textId="77777777" w:rsidR="00201F36" w:rsidRPr="00153B20" w:rsidRDefault="00201F36" w:rsidP="00153B20">
            <w:pPr>
              <w:jc w:val="center"/>
              <w:rPr>
                <w:rFonts w:ascii="Garamond" w:hAnsi="Garamond"/>
              </w:rPr>
            </w:pPr>
          </w:p>
          <w:p w14:paraId="79DBDFD0" w14:textId="77777777" w:rsidR="00201F36" w:rsidRPr="00153B20" w:rsidRDefault="00201F36" w:rsidP="00153B20">
            <w:pPr>
              <w:jc w:val="center"/>
              <w:rPr>
                <w:rFonts w:ascii="Garamond" w:hAnsi="Garamond"/>
              </w:rPr>
            </w:pPr>
          </w:p>
          <w:p w14:paraId="67AC8BAD" w14:textId="77777777" w:rsidR="00201F36" w:rsidRPr="00153B20" w:rsidRDefault="00201F36" w:rsidP="00153B20">
            <w:pPr>
              <w:jc w:val="center"/>
              <w:rPr>
                <w:rFonts w:ascii="Garamond" w:hAnsi="Garamond"/>
              </w:rPr>
            </w:pPr>
          </w:p>
          <w:p w14:paraId="3B9ECCBD" w14:textId="77777777" w:rsidR="00201F36" w:rsidRPr="00153B20" w:rsidRDefault="00201F36" w:rsidP="00153B20">
            <w:pPr>
              <w:jc w:val="center"/>
              <w:rPr>
                <w:rFonts w:ascii="Garamond" w:hAnsi="Garamond"/>
              </w:rPr>
            </w:pPr>
          </w:p>
          <w:p w14:paraId="52E4CAD5" w14:textId="77777777" w:rsidR="00201F36" w:rsidRPr="00153B20" w:rsidRDefault="00201F36" w:rsidP="00153B20">
            <w:pPr>
              <w:jc w:val="center"/>
              <w:rPr>
                <w:rFonts w:ascii="Garamond" w:hAnsi="Garamond"/>
              </w:rPr>
            </w:pPr>
          </w:p>
          <w:p w14:paraId="5313AFC2" w14:textId="77777777" w:rsidR="00201F36" w:rsidRPr="00153B20" w:rsidRDefault="00201F36" w:rsidP="00153B20">
            <w:pPr>
              <w:jc w:val="center"/>
              <w:rPr>
                <w:rFonts w:ascii="Garamond" w:hAnsi="Garamond"/>
              </w:rPr>
            </w:pPr>
          </w:p>
          <w:p w14:paraId="075C0895" w14:textId="77777777" w:rsidR="00201F36" w:rsidRPr="00153B20" w:rsidRDefault="00201F36" w:rsidP="00153B20">
            <w:pPr>
              <w:jc w:val="center"/>
              <w:rPr>
                <w:rFonts w:ascii="Garamond" w:hAnsi="Garamond"/>
              </w:rPr>
            </w:pPr>
          </w:p>
          <w:p w14:paraId="5BA19883" w14:textId="77777777" w:rsidR="00201F36" w:rsidRPr="00153B20" w:rsidRDefault="00201F36" w:rsidP="00153B20">
            <w:pPr>
              <w:jc w:val="center"/>
              <w:rPr>
                <w:rFonts w:ascii="Garamond" w:hAnsi="Garamond"/>
              </w:rPr>
            </w:pPr>
          </w:p>
          <w:p w14:paraId="72D0ABC3" w14:textId="77777777" w:rsidR="00201F36" w:rsidRPr="00153B20" w:rsidRDefault="00201F36" w:rsidP="00153B20">
            <w:pPr>
              <w:jc w:val="center"/>
              <w:rPr>
                <w:rFonts w:ascii="Garamond" w:hAnsi="Garamond"/>
              </w:rPr>
            </w:pPr>
          </w:p>
          <w:p w14:paraId="072FACE7" w14:textId="77777777" w:rsidR="00201F36" w:rsidRPr="00153B20" w:rsidRDefault="00201F36" w:rsidP="00153B20">
            <w:pPr>
              <w:jc w:val="center"/>
              <w:rPr>
                <w:rFonts w:ascii="Garamond" w:hAnsi="Garamond"/>
              </w:rPr>
            </w:pPr>
          </w:p>
          <w:p w14:paraId="330EF097" w14:textId="77777777" w:rsidR="00201F36" w:rsidRPr="00153B20" w:rsidRDefault="00201F36" w:rsidP="00153B20">
            <w:pPr>
              <w:jc w:val="center"/>
              <w:rPr>
                <w:rFonts w:ascii="Garamond" w:hAnsi="Garamond"/>
              </w:rPr>
            </w:pPr>
          </w:p>
        </w:tc>
        <w:tc>
          <w:tcPr>
            <w:tcW w:w="2090" w:type="dxa"/>
            <w:shd w:val="clear" w:color="auto" w:fill="auto"/>
          </w:tcPr>
          <w:p w14:paraId="5F30AC1E" w14:textId="52465AD2" w:rsidR="00201F36" w:rsidRPr="00153B20" w:rsidRDefault="00153B20" w:rsidP="00153B20">
            <w:pPr>
              <w:jc w:val="center"/>
              <w:rPr>
                <w:rFonts w:ascii="Garamond" w:hAnsi="Garamond"/>
              </w:rPr>
            </w:pPr>
            <w:r w:rsidRPr="00153B20">
              <w:rPr>
                <w:rFonts w:ascii="Garamond" w:hAnsi="Garamond"/>
              </w:rPr>
              <w:t>2019</w:t>
            </w:r>
          </w:p>
        </w:tc>
        <w:tc>
          <w:tcPr>
            <w:tcW w:w="2187" w:type="dxa"/>
            <w:shd w:val="clear" w:color="auto" w:fill="auto"/>
          </w:tcPr>
          <w:p w14:paraId="6947DDE0" w14:textId="3B8A5ACC" w:rsidR="00201F36" w:rsidRPr="00153B20" w:rsidRDefault="00153B20" w:rsidP="00153B20">
            <w:pPr>
              <w:jc w:val="center"/>
              <w:rPr>
                <w:rFonts w:ascii="Garamond" w:hAnsi="Garamond"/>
              </w:rPr>
            </w:pPr>
            <w:r w:rsidRPr="00153B20">
              <w:rPr>
                <w:rFonts w:ascii="Garamond" w:hAnsi="Garamond"/>
              </w:rPr>
              <w:t>Organization</w:t>
            </w:r>
          </w:p>
        </w:tc>
      </w:tr>
      <w:tr w:rsidR="00444D4E" w:rsidRPr="00153B20" w14:paraId="7751C553" w14:textId="77777777" w:rsidTr="00153B20">
        <w:trPr>
          <w:jc w:val="center"/>
        </w:trPr>
        <w:tc>
          <w:tcPr>
            <w:tcW w:w="2470" w:type="dxa"/>
            <w:shd w:val="clear" w:color="auto" w:fill="auto"/>
          </w:tcPr>
          <w:p w14:paraId="3D557817" w14:textId="77777777" w:rsidR="00444D4E" w:rsidRPr="00153B20" w:rsidRDefault="00444D4E"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lastRenderedPageBreak/>
              <w:t>A training course on the use of modern technological methods in teaching and learning the Portuguese language within the framework of Action Package 2 of the XCELING project funded by the European Union at the University of Salamanca, Spain</w:t>
            </w:r>
          </w:p>
          <w:p w14:paraId="7EDB94ED" w14:textId="77777777" w:rsidR="00201F36" w:rsidRPr="00153B20" w:rsidRDefault="00201F36" w:rsidP="00153B20">
            <w:pPr>
              <w:jc w:val="center"/>
              <w:rPr>
                <w:rFonts w:ascii="Garamond" w:hAnsi="Garamond"/>
              </w:rPr>
            </w:pPr>
          </w:p>
        </w:tc>
        <w:tc>
          <w:tcPr>
            <w:tcW w:w="2603" w:type="dxa"/>
            <w:shd w:val="clear" w:color="auto" w:fill="auto"/>
          </w:tcPr>
          <w:p w14:paraId="47D72F5A" w14:textId="77777777" w:rsidR="00444D4E" w:rsidRPr="00153B20" w:rsidRDefault="00444D4E" w:rsidP="00153B20">
            <w:pPr>
              <w:pStyle w:val="HTMLPreformatted"/>
              <w:shd w:val="clear" w:color="auto" w:fill="F8F9FA"/>
              <w:jc w:val="center"/>
              <w:rPr>
                <w:rFonts w:ascii="Garamond" w:hAnsi="Garamond"/>
                <w:color w:val="202124"/>
                <w:sz w:val="22"/>
                <w:szCs w:val="22"/>
              </w:rPr>
            </w:pPr>
            <w:r w:rsidRPr="00153B20">
              <w:rPr>
                <w:rStyle w:val="y2iqfc"/>
                <w:rFonts w:ascii="Garamond" w:hAnsi="Garamond"/>
                <w:color w:val="202124"/>
                <w:sz w:val="22"/>
                <w:szCs w:val="22"/>
                <w:lang w:val="en"/>
              </w:rPr>
              <w:t>Faculty of Arts - Cairo University</w:t>
            </w:r>
          </w:p>
          <w:p w14:paraId="25407DD8" w14:textId="77777777" w:rsidR="00444D4E" w:rsidRPr="00153B20" w:rsidRDefault="00444D4E" w:rsidP="00153B20">
            <w:pPr>
              <w:jc w:val="center"/>
              <w:rPr>
                <w:rFonts w:ascii="Garamond" w:hAnsi="Garamond"/>
              </w:rPr>
            </w:pPr>
          </w:p>
          <w:p w14:paraId="48ED4407" w14:textId="77777777" w:rsidR="00201F36" w:rsidRPr="00153B20" w:rsidRDefault="00201F36" w:rsidP="00153B20">
            <w:pPr>
              <w:jc w:val="center"/>
              <w:rPr>
                <w:rFonts w:ascii="Garamond" w:hAnsi="Garamond"/>
              </w:rPr>
            </w:pPr>
          </w:p>
        </w:tc>
        <w:tc>
          <w:tcPr>
            <w:tcW w:w="2090" w:type="dxa"/>
            <w:shd w:val="clear" w:color="auto" w:fill="auto"/>
          </w:tcPr>
          <w:p w14:paraId="5157AB2A" w14:textId="2EBDD40F" w:rsidR="00201F36" w:rsidRPr="00153B20" w:rsidRDefault="00153B20" w:rsidP="00153B20">
            <w:pPr>
              <w:jc w:val="center"/>
              <w:rPr>
                <w:rFonts w:ascii="Garamond" w:hAnsi="Garamond"/>
              </w:rPr>
            </w:pPr>
            <w:r w:rsidRPr="00153B20">
              <w:rPr>
                <w:rFonts w:ascii="Garamond" w:hAnsi="Garamond"/>
              </w:rPr>
              <w:t>2019</w:t>
            </w:r>
          </w:p>
        </w:tc>
        <w:tc>
          <w:tcPr>
            <w:tcW w:w="2187" w:type="dxa"/>
            <w:shd w:val="clear" w:color="auto" w:fill="auto"/>
          </w:tcPr>
          <w:p w14:paraId="2B4E564E" w14:textId="30081D0D" w:rsidR="00201F36" w:rsidRPr="00153B20" w:rsidRDefault="00153B20" w:rsidP="00153B20">
            <w:pPr>
              <w:jc w:val="center"/>
              <w:rPr>
                <w:rFonts w:ascii="Garamond" w:hAnsi="Garamond"/>
              </w:rPr>
            </w:pPr>
            <w:r w:rsidRPr="00153B20">
              <w:rPr>
                <w:rFonts w:ascii="Garamond" w:hAnsi="Garamond"/>
              </w:rPr>
              <w:t>Organization</w:t>
            </w:r>
          </w:p>
        </w:tc>
      </w:tr>
    </w:tbl>
    <w:p w14:paraId="4C79D949" w14:textId="77777777" w:rsidR="000648FD" w:rsidRDefault="000648FD" w:rsidP="000648FD">
      <w:pPr>
        <w:rPr>
          <w:rFonts w:ascii="Garamond" w:hAnsi="Garamond"/>
        </w:rPr>
      </w:pPr>
    </w:p>
    <w:p w14:paraId="12885996" w14:textId="77777777" w:rsidR="008C0354" w:rsidRDefault="008C0354" w:rsidP="008C0354">
      <w:pPr>
        <w:pStyle w:val="HTMLPreformatted"/>
        <w:spacing w:line="540" w:lineRule="atLeast"/>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Ninth: Training </w:t>
      </w:r>
      <w:r>
        <w:rPr>
          <w:rStyle w:val="y2iqfc"/>
          <w:rFonts w:ascii="Garamond" w:hAnsi="Garamond"/>
          <w:b/>
          <w:bCs/>
          <w:color w:val="202124"/>
          <w:sz w:val="24"/>
          <w:szCs w:val="24"/>
          <w:lang w:val="en"/>
        </w:rPr>
        <w:t>C</w:t>
      </w:r>
      <w:r w:rsidRPr="00AE0755">
        <w:rPr>
          <w:rStyle w:val="y2iqfc"/>
          <w:rFonts w:ascii="Garamond" w:hAnsi="Garamond"/>
          <w:b/>
          <w:bCs/>
          <w:color w:val="202124"/>
          <w:sz w:val="24"/>
          <w:szCs w:val="24"/>
          <w:lang w:val="en"/>
        </w:rPr>
        <w:t>ourses</w:t>
      </w:r>
    </w:p>
    <w:p w14:paraId="514FA8E4" w14:textId="77777777" w:rsidR="008C0354" w:rsidRPr="00AE0755" w:rsidRDefault="008C0354" w:rsidP="008C0354">
      <w:pPr>
        <w:pStyle w:val="HTMLPreformatted"/>
        <w:spacing w:line="540" w:lineRule="atLeast"/>
        <w:rPr>
          <w:rStyle w:val="y2iqfc"/>
          <w:rFonts w:ascii="Garamond" w:hAnsi="Garamond"/>
          <w:b/>
          <w:bCs/>
          <w:color w:val="202124"/>
          <w:sz w:val="24"/>
          <w:szCs w:val="24"/>
          <w:lang w:val="en"/>
        </w:rPr>
      </w:pPr>
    </w:p>
    <w:tbl>
      <w:tblPr>
        <w:tblStyle w:val="TableGrid"/>
        <w:tblW w:w="0" w:type="auto"/>
        <w:jc w:val="center"/>
        <w:tblLook w:val="04A0" w:firstRow="1" w:lastRow="0" w:firstColumn="1" w:lastColumn="0" w:noHBand="0" w:noVBand="1"/>
      </w:tblPr>
      <w:tblGrid>
        <w:gridCol w:w="2337"/>
        <w:gridCol w:w="2337"/>
        <w:gridCol w:w="2338"/>
        <w:gridCol w:w="2338"/>
      </w:tblGrid>
      <w:tr w:rsidR="000648FD" w:rsidRPr="00B36067" w14:paraId="6DBDF03F" w14:textId="77777777" w:rsidTr="00B36067">
        <w:trPr>
          <w:jc w:val="center"/>
        </w:trPr>
        <w:tc>
          <w:tcPr>
            <w:tcW w:w="2337" w:type="dxa"/>
            <w:shd w:val="clear" w:color="auto" w:fill="ACB9CA" w:themeFill="text2" w:themeFillTint="66"/>
          </w:tcPr>
          <w:p w14:paraId="099B6E2A" w14:textId="2DA45117" w:rsidR="000648FD" w:rsidRPr="00B36067" w:rsidRDefault="000648FD" w:rsidP="00B36067">
            <w:pPr>
              <w:pStyle w:val="HTMLPreformatted"/>
              <w:jc w:val="center"/>
              <w:rPr>
                <w:rStyle w:val="y2iqfc"/>
                <w:rFonts w:ascii="Garamond" w:hAnsi="Garamond"/>
                <w:b/>
                <w:bCs/>
                <w:color w:val="202124"/>
                <w:sz w:val="22"/>
                <w:szCs w:val="22"/>
                <w:lang w:val="en"/>
              </w:rPr>
            </w:pPr>
            <w:r w:rsidRPr="00B36067">
              <w:rPr>
                <w:rStyle w:val="y2iqfc"/>
                <w:rFonts w:ascii="Garamond" w:hAnsi="Garamond"/>
                <w:b/>
                <w:bCs/>
                <w:color w:val="202124"/>
                <w:sz w:val="22"/>
                <w:szCs w:val="22"/>
                <w:lang w:val="en"/>
              </w:rPr>
              <w:t>Title</w:t>
            </w:r>
          </w:p>
        </w:tc>
        <w:tc>
          <w:tcPr>
            <w:tcW w:w="2337" w:type="dxa"/>
            <w:shd w:val="clear" w:color="auto" w:fill="ACB9CA" w:themeFill="text2" w:themeFillTint="66"/>
          </w:tcPr>
          <w:p w14:paraId="2ADDF988" w14:textId="354FD32C" w:rsidR="000648FD" w:rsidRPr="00B36067" w:rsidRDefault="000648FD" w:rsidP="00B36067">
            <w:pPr>
              <w:pStyle w:val="HTMLPreformatted"/>
              <w:jc w:val="center"/>
              <w:rPr>
                <w:rStyle w:val="y2iqfc"/>
                <w:rFonts w:ascii="Garamond" w:hAnsi="Garamond"/>
                <w:b/>
                <w:bCs/>
                <w:color w:val="202124"/>
                <w:sz w:val="22"/>
                <w:szCs w:val="22"/>
                <w:lang w:val="en"/>
              </w:rPr>
            </w:pPr>
            <w:r w:rsidRPr="00B36067">
              <w:rPr>
                <w:rStyle w:val="y2iqfc"/>
                <w:rFonts w:ascii="Garamond" w:hAnsi="Garamond"/>
                <w:b/>
                <w:bCs/>
                <w:color w:val="202124"/>
                <w:sz w:val="22"/>
                <w:szCs w:val="22"/>
                <w:lang w:val="en"/>
              </w:rPr>
              <w:t>Organizing Entity</w:t>
            </w:r>
          </w:p>
        </w:tc>
        <w:tc>
          <w:tcPr>
            <w:tcW w:w="2338" w:type="dxa"/>
            <w:shd w:val="clear" w:color="auto" w:fill="ACB9CA" w:themeFill="text2" w:themeFillTint="66"/>
          </w:tcPr>
          <w:p w14:paraId="20BA99B2" w14:textId="2197DB18" w:rsidR="000648FD" w:rsidRPr="00B36067" w:rsidRDefault="000648FD" w:rsidP="00B36067">
            <w:pPr>
              <w:pStyle w:val="HTMLPreformatted"/>
              <w:jc w:val="center"/>
              <w:rPr>
                <w:rStyle w:val="y2iqfc"/>
                <w:rFonts w:ascii="Garamond" w:hAnsi="Garamond"/>
                <w:b/>
                <w:bCs/>
                <w:color w:val="202124"/>
                <w:sz w:val="22"/>
                <w:szCs w:val="22"/>
                <w:lang w:val="en"/>
              </w:rPr>
            </w:pPr>
            <w:r w:rsidRPr="00B36067">
              <w:rPr>
                <w:rStyle w:val="y2iqfc"/>
                <w:rFonts w:ascii="Garamond" w:hAnsi="Garamond"/>
                <w:b/>
                <w:bCs/>
                <w:color w:val="202124"/>
                <w:sz w:val="22"/>
                <w:szCs w:val="22"/>
                <w:lang w:val="en"/>
              </w:rPr>
              <w:t>Location</w:t>
            </w:r>
          </w:p>
        </w:tc>
        <w:tc>
          <w:tcPr>
            <w:tcW w:w="2338" w:type="dxa"/>
            <w:shd w:val="clear" w:color="auto" w:fill="ACB9CA" w:themeFill="text2" w:themeFillTint="66"/>
          </w:tcPr>
          <w:p w14:paraId="31A6F97D" w14:textId="47F9CDE6" w:rsidR="000648FD" w:rsidRPr="00B36067" w:rsidRDefault="000648FD" w:rsidP="00B36067">
            <w:pPr>
              <w:pStyle w:val="HTMLPreformatted"/>
              <w:jc w:val="center"/>
              <w:rPr>
                <w:rStyle w:val="y2iqfc"/>
                <w:rFonts w:ascii="Garamond" w:hAnsi="Garamond"/>
                <w:b/>
                <w:bCs/>
                <w:color w:val="202124"/>
                <w:sz w:val="22"/>
                <w:szCs w:val="22"/>
                <w:lang w:val="en"/>
              </w:rPr>
            </w:pPr>
            <w:r w:rsidRPr="00B36067">
              <w:rPr>
                <w:rStyle w:val="y2iqfc"/>
                <w:rFonts w:ascii="Garamond" w:hAnsi="Garamond"/>
                <w:b/>
                <w:bCs/>
                <w:color w:val="202124"/>
                <w:sz w:val="22"/>
                <w:szCs w:val="22"/>
                <w:lang w:val="en"/>
              </w:rPr>
              <w:t>Date</w:t>
            </w:r>
          </w:p>
        </w:tc>
      </w:tr>
      <w:tr w:rsidR="000648FD" w:rsidRPr="00B36067" w14:paraId="1E021200" w14:textId="77777777" w:rsidTr="00B36067">
        <w:trPr>
          <w:jc w:val="center"/>
        </w:trPr>
        <w:tc>
          <w:tcPr>
            <w:tcW w:w="2337" w:type="dxa"/>
          </w:tcPr>
          <w:p w14:paraId="2AB697CD" w14:textId="1A2CF541" w:rsidR="000648FD" w:rsidRPr="00B36067" w:rsidRDefault="000648FD" w:rsidP="00B36067">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 xml:space="preserve">An introduction to </w:t>
            </w:r>
            <w:r w:rsidR="0068382A" w:rsidRPr="00B36067">
              <w:rPr>
                <w:rStyle w:val="y2iqfc"/>
                <w:rFonts w:ascii="Garamond" w:hAnsi="Garamond"/>
                <w:color w:val="202124"/>
                <w:sz w:val="22"/>
                <w:szCs w:val="22"/>
                <w:lang w:val="en"/>
              </w:rPr>
              <w:t>the quality of educational programs</w:t>
            </w:r>
          </w:p>
        </w:tc>
        <w:tc>
          <w:tcPr>
            <w:tcW w:w="2337" w:type="dxa"/>
          </w:tcPr>
          <w:p w14:paraId="39EA5124" w14:textId="5E483D83" w:rsidR="000648FD" w:rsidRPr="00B36067" w:rsidRDefault="00B36067" w:rsidP="00B36067">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University Staff Performance Assessment and Development Unit</w:t>
            </w:r>
          </w:p>
        </w:tc>
        <w:tc>
          <w:tcPr>
            <w:tcW w:w="2338" w:type="dxa"/>
          </w:tcPr>
          <w:p w14:paraId="6D37985C" w14:textId="7CB38D1B" w:rsidR="000648FD" w:rsidRPr="00B36067" w:rsidRDefault="008C0354" w:rsidP="008C0354">
            <w:pPr>
              <w:pStyle w:val="HTMLPreformatted"/>
              <w:jc w:val="center"/>
              <w:rPr>
                <w:rStyle w:val="y2iqfc"/>
                <w:rFonts w:ascii="Garamond" w:hAnsi="Garamond"/>
                <w:color w:val="202124"/>
                <w:sz w:val="22"/>
                <w:szCs w:val="22"/>
                <w:rtl/>
                <w:lang w:val="en" w:bidi="ar-EG"/>
              </w:rPr>
            </w:pPr>
            <w:r>
              <w:rPr>
                <w:rStyle w:val="y2iqfc"/>
                <w:rFonts w:ascii="Garamond" w:hAnsi="Garamond"/>
                <w:color w:val="202124"/>
                <w:sz w:val="22"/>
                <w:szCs w:val="22"/>
                <w:lang w:val="en" w:bidi="ar-EG"/>
              </w:rPr>
              <w:t>Cairo University</w:t>
            </w:r>
          </w:p>
        </w:tc>
        <w:tc>
          <w:tcPr>
            <w:tcW w:w="2338" w:type="dxa"/>
          </w:tcPr>
          <w:p w14:paraId="08DCE9CD" w14:textId="77777777" w:rsidR="000648FD" w:rsidRPr="00B36067" w:rsidRDefault="000648FD" w:rsidP="00B36067">
            <w:pPr>
              <w:pStyle w:val="HTMLPreformatted"/>
              <w:rPr>
                <w:rStyle w:val="y2iqfc"/>
                <w:rFonts w:ascii="Garamond" w:hAnsi="Garamond"/>
                <w:color w:val="202124"/>
                <w:sz w:val="22"/>
                <w:szCs w:val="22"/>
                <w:lang w:val="en"/>
              </w:rPr>
            </w:pPr>
          </w:p>
        </w:tc>
      </w:tr>
      <w:tr w:rsidR="008C0354" w:rsidRPr="00B36067" w14:paraId="5779C2A9" w14:textId="77777777" w:rsidTr="00B36067">
        <w:trPr>
          <w:jc w:val="center"/>
        </w:trPr>
        <w:tc>
          <w:tcPr>
            <w:tcW w:w="2337" w:type="dxa"/>
          </w:tcPr>
          <w:p w14:paraId="50794A23" w14:textId="4A7393A8"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Teaching using technology</w:t>
            </w:r>
          </w:p>
        </w:tc>
        <w:tc>
          <w:tcPr>
            <w:tcW w:w="2337" w:type="dxa"/>
          </w:tcPr>
          <w:p w14:paraId="581E0D23" w14:textId="475E76EC"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Faculty and Leadership Development Center</w:t>
            </w:r>
          </w:p>
        </w:tc>
        <w:tc>
          <w:tcPr>
            <w:tcW w:w="2338" w:type="dxa"/>
          </w:tcPr>
          <w:p w14:paraId="13EACB30" w14:textId="6A088AEE"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3181B140" w14:textId="5AC6E069"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2006</w:t>
            </w:r>
          </w:p>
        </w:tc>
      </w:tr>
      <w:tr w:rsidR="008C0354" w:rsidRPr="00B36067" w14:paraId="6839793E" w14:textId="77777777" w:rsidTr="00B36067">
        <w:trPr>
          <w:jc w:val="center"/>
        </w:trPr>
        <w:tc>
          <w:tcPr>
            <w:tcW w:w="2337" w:type="dxa"/>
          </w:tcPr>
          <w:p w14:paraId="752DA223" w14:textId="77986BA4"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E-Learning</w:t>
            </w:r>
          </w:p>
        </w:tc>
        <w:tc>
          <w:tcPr>
            <w:tcW w:w="2337" w:type="dxa"/>
          </w:tcPr>
          <w:p w14:paraId="72B20343" w14:textId="1D0301B9" w:rsidR="008C0354" w:rsidRPr="00B36067" w:rsidRDefault="008C0354" w:rsidP="008C0354">
            <w:pPr>
              <w:pStyle w:val="HTMLPreformatted"/>
              <w:jc w:val="center"/>
              <w:rPr>
                <w:rStyle w:val="y2iqfc"/>
                <w:rFonts w:ascii="Garamond" w:hAnsi="Garamond"/>
                <w:color w:val="202124"/>
                <w:sz w:val="22"/>
                <w:szCs w:val="22"/>
                <w:lang w:val="en"/>
              </w:rPr>
            </w:pPr>
            <w:r w:rsidRPr="00BE2B41">
              <w:rPr>
                <w:rStyle w:val="y2iqfc"/>
                <w:rFonts w:ascii="Garamond" w:hAnsi="Garamond"/>
                <w:color w:val="202124"/>
                <w:sz w:val="22"/>
                <w:szCs w:val="22"/>
                <w:lang w:val="en"/>
              </w:rPr>
              <w:t>Faculty and Leadership Development Center</w:t>
            </w:r>
          </w:p>
        </w:tc>
        <w:tc>
          <w:tcPr>
            <w:tcW w:w="2338" w:type="dxa"/>
          </w:tcPr>
          <w:p w14:paraId="32340692" w14:textId="64C6C970"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10ECD1CE" w14:textId="1A9BFEFA"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2006</w:t>
            </w:r>
          </w:p>
        </w:tc>
      </w:tr>
      <w:tr w:rsidR="008C0354" w:rsidRPr="00B36067" w14:paraId="041A66CD" w14:textId="77777777" w:rsidTr="00B36067">
        <w:trPr>
          <w:jc w:val="center"/>
        </w:trPr>
        <w:tc>
          <w:tcPr>
            <w:tcW w:w="2337" w:type="dxa"/>
          </w:tcPr>
          <w:p w14:paraId="7FED1C35" w14:textId="701862C4"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Scientific research management</w:t>
            </w:r>
          </w:p>
        </w:tc>
        <w:tc>
          <w:tcPr>
            <w:tcW w:w="2337" w:type="dxa"/>
          </w:tcPr>
          <w:p w14:paraId="4660118B" w14:textId="1765C8C9" w:rsidR="008C0354" w:rsidRPr="00B36067" w:rsidRDefault="008C0354" w:rsidP="008C0354">
            <w:pPr>
              <w:pStyle w:val="HTMLPreformatted"/>
              <w:jc w:val="center"/>
              <w:rPr>
                <w:rStyle w:val="y2iqfc"/>
                <w:rFonts w:ascii="Garamond" w:hAnsi="Garamond"/>
                <w:color w:val="202124"/>
                <w:sz w:val="22"/>
                <w:szCs w:val="22"/>
                <w:lang w:val="en"/>
              </w:rPr>
            </w:pPr>
            <w:r w:rsidRPr="00BE2B41">
              <w:rPr>
                <w:rStyle w:val="y2iqfc"/>
                <w:rFonts w:ascii="Garamond" w:hAnsi="Garamond"/>
                <w:color w:val="202124"/>
                <w:sz w:val="22"/>
                <w:szCs w:val="22"/>
                <w:lang w:val="en"/>
              </w:rPr>
              <w:t>Faculty and Leadership Development Center</w:t>
            </w:r>
          </w:p>
        </w:tc>
        <w:tc>
          <w:tcPr>
            <w:tcW w:w="2338" w:type="dxa"/>
          </w:tcPr>
          <w:p w14:paraId="6E8DD7BC" w14:textId="392ACCFE"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529A4A1F" w14:textId="6D9186B2"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2006</w:t>
            </w:r>
          </w:p>
        </w:tc>
      </w:tr>
      <w:tr w:rsidR="008C0354" w:rsidRPr="00B36067" w14:paraId="211ECEF7" w14:textId="77777777" w:rsidTr="00B36067">
        <w:trPr>
          <w:jc w:val="center"/>
        </w:trPr>
        <w:tc>
          <w:tcPr>
            <w:tcW w:w="2337" w:type="dxa"/>
          </w:tcPr>
          <w:p w14:paraId="03E66A4B" w14:textId="4FF5B15E"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Preparation of research projects</w:t>
            </w:r>
          </w:p>
        </w:tc>
        <w:tc>
          <w:tcPr>
            <w:tcW w:w="2337" w:type="dxa"/>
          </w:tcPr>
          <w:p w14:paraId="39886BFB" w14:textId="36D491CD" w:rsidR="008C0354" w:rsidRPr="00B36067" w:rsidRDefault="008C0354" w:rsidP="008C0354">
            <w:pPr>
              <w:pStyle w:val="HTMLPreformatted"/>
              <w:jc w:val="center"/>
              <w:rPr>
                <w:rStyle w:val="y2iqfc"/>
                <w:rFonts w:ascii="Garamond" w:hAnsi="Garamond"/>
                <w:color w:val="202124"/>
                <w:sz w:val="22"/>
                <w:szCs w:val="22"/>
                <w:lang w:val="en"/>
              </w:rPr>
            </w:pPr>
            <w:r w:rsidRPr="00BE2B41">
              <w:rPr>
                <w:rStyle w:val="y2iqfc"/>
                <w:rFonts w:ascii="Garamond" w:hAnsi="Garamond"/>
                <w:color w:val="202124"/>
                <w:sz w:val="22"/>
                <w:szCs w:val="22"/>
                <w:lang w:val="en"/>
              </w:rPr>
              <w:t>Faculty and Leadership Development Center</w:t>
            </w:r>
          </w:p>
        </w:tc>
        <w:tc>
          <w:tcPr>
            <w:tcW w:w="2338" w:type="dxa"/>
          </w:tcPr>
          <w:p w14:paraId="41A34085" w14:textId="3A06F70D"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2EEEFAF8" w14:textId="6E26DA9E"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2006</w:t>
            </w:r>
          </w:p>
        </w:tc>
      </w:tr>
      <w:tr w:rsidR="008C0354" w:rsidRPr="00B36067" w14:paraId="764F38F7" w14:textId="77777777" w:rsidTr="00B36067">
        <w:trPr>
          <w:jc w:val="center"/>
        </w:trPr>
        <w:tc>
          <w:tcPr>
            <w:tcW w:w="2337" w:type="dxa"/>
          </w:tcPr>
          <w:p w14:paraId="35F6AF86" w14:textId="46B3CEF9"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Academic standards and course description</w:t>
            </w:r>
          </w:p>
        </w:tc>
        <w:tc>
          <w:tcPr>
            <w:tcW w:w="2337" w:type="dxa"/>
          </w:tcPr>
          <w:p w14:paraId="53B880B2" w14:textId="13EA2397" w:rsidR="008C0354" w:rsidRPr="00B36067" w:rsidRDefault="008C0354" w:rsidP="008C0354">
            <w:pPr>
              <w:pStyle w:val="HTMLPreformatted"/>
              <w:jc w:val="center"/>
              <w:rPr>
                <w:rStyle w:val="y2iqfc"/>
                <w:rFonts w:ascii="Garamond" w:hAnsi="Garamond"/>
                <w:color w:val="202124"/>
                <w:sz w:val="22"/>
                <w:szCs w:val="22"/>
                <w:lang w:val="en"/>
              </w:rPr>
            </w:pPr>
            <w:r w:rsidRPr="00BE2B41">
              <w:rPr>
                <w:rStyle w:val="y2iqfc"/>
                <w:rFonts w:ascii="Garamond" w:hAnsi="Garamond"/>
                <w:color w:val="202124"/>
                <w:sz w:val="22"/>
                <w:szCs w:val="22"/>
                <w:lang w:val="en"/>
              </w:rPr>
              <w:t>Faculty and Leadership Development Center</w:t>
            </w:r>
          </w:p>
        </w:tc>
        <w:tc>
          <w:tcPr>
            <w:tcW w:w="2338" w:type="dxa"/>
          </w:tcPr>
          <w:p w14:paraId="682DFE69" w14:textId="38409234"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4785E281" w14:textId="1B9F6302"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2007</w:t>
            </w:r>
          </w:p>
        </w:tc>
      </w:tr>
      <w:tr w:rsidR="008C0354" w:rsidRPr="00B36067" w14:paraId="589B914B" w14:textId="77777777" w:rsidTr="00B36067">
        <w:trPr>
          <w:jc w:val="center"/>
        </w:trPr>
        <w:tc>
          <w:tcPr>
            <w:tcW w:w="2337" w:type="dxa"/>
          </w:tcPr>
          <w:p w14:paraId="58494E38" w14:textId="172A077A"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Competitive research projects</w:t>
            </w:r>
          </w:p>
        </w:tc>
        <w:tc>
          <w:tcPr>
            <w:tcW w:w="2337" w:type="dxa"/>
          </w:tcPr>
          <w:p w14:paraId="0F4AA92A" w14:textId="18642196" w:rsidR="008C0354" w:rsidRPr="00B36067" w:rsidRDefault="008C0354" w:rsidP="008C0354">
            <w:pPr>
              <w:pStyle w:val="HTMLPreformatted"/>
              <w:jc w:val="center"/>
              <w:rPr>
                <w:rStyle w:val="y2iqfc"/>
                <w:rFonts w:ascii="Garamond" w:hAnsi="Garamond"/>
                <w:color w:val="202124"/>
                <w:sz w:val="22"/>
                <w:szCs w:val="22"/>
                <w:lang w:val="en"/>
              </w:rPr>
            </w:pPr>
            <w:r w:rsidRPr="00BE2B41">
              <w:rPr>
                <w:rStyle w:val="y2iqfc"/>
                <w:rFonts w:ascii="Garamond" w:hAnsi="Garamond"/>
                <w:color w:val="202124"/>
                <w:sz w:val="22"/>
                <w:szCs w:val="22"/>
                <w:lang w:val="en"/>
              </w:rPr>
              <w:t>Faculty and Leadership Development Center</w:t>
            </w:r>
          </w:p>
        </w:tc>
        <w:tc>
          <w:tcPr>
            <w:tcW w:w="2338" w:type="dxa"/>
          </w:tcPr>
          <w:p w14:paraId="3E487C89" w14:textId="20359E9F"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7DDE6A29" w14:textId="24A6A66A"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2010</w:t>
            </w:r>
          </w:p>
        </w:tc>
      </w:tr>
      <w:tr w:rsidR="008C0354" w:rsidRPr="00B36067" w14:paraId="53EBF560" w14:textId="77777777" w:rsidTr="00B36067">
        <w:trPr>
          <w:jc w:val="center"/>
        </w:trPr>
        <w:tc>
          <w:tcPr>
            <w:tcW w:w="2337" w:type="dxa"/>
          </w:tcPr>
          <w:p w14:paraId="6321C163" w14:textId="5DCE3EB4"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Time and meeting management</w:t>
            </w:r>
          </w:p>
        </w:tc>
        <w:tc>
          <w:tcPr>
            <w:tcW w:w="2337" w:type="dxa"/>
          </w:tcPr>
          <w:p w14:paraId="2104D652" w14:textId="54694724" w:rsidR="008C0354" w:rsidRPr="00B36067" w:rsidRDefault="008C0354" w:rsidP="008C0354">
            <w:pPr>
              <w:pStyle w:val="HTMLPreformatted"/>
              <w:jc w:val="center"/>
              <w:rPr>
                <w:rStyle w:val="y2iqfc"/>
                <w:rFonts w:ascii="Garamond" w:hAnsi="Garamond"/>
                <w:color w:val="202124"/>
                <w:sz w:val="22"/>
                <w:szCs w:val="22"/>
                <w:lang w:val="en"/>
              </w:rPr>
            </w:pPr>
            <w:r w:rsidRPr="00BE2B41">
              <w:rPr>
                <w:rStyle w:val="y2iqfc"/>
                <w:rFonts w:ascii="Garamond" w:hAnsi="Garamond"/>
                <w:color w:val="202124"/>
                <w:sz w:val="22"/>
                <w:szCs w:val="22"/>
                <w:lang w:val="en"/>
              </w:rPr>
              <w:t>Faculty and Leadership Development Center</w:t>
            </w:r>
          </w:p>
        </w:tc>
        <w:tc>
          <w:tcPr>
            <w:tcW w:w="2338" w:type="dxa"/>
          </w:tcPr>
          <w:p w14:paraId="519EDC15" w14:textId="44130969"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566DF8BB" w14:textId="335BB4ED"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2010</w:t>
            </w:r>
          </w:p>
        </w:tc>
      </w:tr>
      <w:tr w:rsidR="004B4202" w:rsidRPr="00B36067" w14:paraId="7A91624D" w14:textId="77777777" w:rsidTr="00B36067">
        <w:trPr>
          <w:jc w:val="center"/>
        </w:trPr>
        <w:tc>
          <w:tcPr>
            <w:tcW w:w="2337" w:type="dxa"/>
          </w:tcPr>
          <w:p w14:paraId="1E313CBE" w14:textId="21DD3E1C" w:rsidR="004B4202" w:rsidRPr="00B36067" w:rsidRDefault="00F4520D" w:rsidP="00B36067">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A course for specialists in Arabic -Spanish translation: journalistic translation and international politics</w:t>
            </w:r>
          </w:p>
        </w:tc>
        <w:tc>
          <w:tcPr>
            <w:tcW w:w="2337" w:type="dxa"/>
          </w:tcPr>
          <w:p w14:paraId="61F408D5" w14:textId="38D9BA03" w:rsidR="004B4202" w:rsidRPr="00434B8C" w:rsidRDefault="00434B8C" w:rsidP="00B36067">
            <w:pPr>
              <w:pStyle w:val="HTMLPreformatted"/>
              <w:rPr>
                <w:rStyle w:val="y2iqfc"/>
                <w:rFonts w:ascii="Garamond" w:hAnsi="Garamond"/>
                <w:color w:val="202124"/>
                <w:sz w:val="22"/>
                <w:szCs w:val="22"/>
                <w:lang w:bidi="ar-EG"/>
              </w:rPr>
            </w:pPr>
            <w:r>
              <w:rPr>
                <w:rStyle w:val="y2iqfc"/>
                <w:rFonts w:ascii="Garamond" w:hAnsi="Garamond"/>
                <w:color w:val="202124"/>
                <w:sz w:val="22"/>
                <w:szCs w:val="22"/>
                <w:lang w:bidi="ar-EG"/>
              </w:rPr>
              <w:t xml:space="preserve">School of Translators </w:t>
            </w:r>
          </w:p>
        </w:tc>
        <w:tc>
          <w:tcPr>
            <w:tcW w:w="2338" w:type="dxa"/>
          </w:tcPr>
          <w:p w14:paraId="6A03BBFA" w14:textId="4922D7D1" w:rsidR="004B4202"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Toledo, Spain</w:t>
            </w:r>
          </w:p>
        </w:tc>
        <w:tc>
          <w:tcPr>
            <w:tcW w:w="2338" w:type="dxa"/>
          </w:tcPr>
          <w:p w14:paraId="2C4F558A" w14:textId="06D3B4AB" w:rsidR="004B4202"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2010</w:t>
            </w:r>
          </w:p>
        </w:tc>
      </w:tr>
      <w:tr w:rsidR="004B4202" w:rsidRPr="00B36067" w14:paraId="090E0D0F" w14:textId="77777777" w:rsidTr="00B36067">
        <w:trPr>
          <w:jc w:val="center"/>
        </w:trPr>
        <w:tc>
          <w:tcPr>
            <w:tcW w:w="2337" w:type="dxa"/>
          </w:tcPr>
          <w:p w14:paraId="367515A4" w14:textId="2473AECB" w:rsidR="004B4202" w:rsidRPr="00B36067" w:rsidRDefault="00E77544" w:rsidP="00B36067">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A course for specialists in Arabic -Spanish translation: legal and economic translation</w:t>
            </w:r>
          </w:p>
        </w:tc>
        <w:tc>
          <w:tcPr>
            <w:tcW w:w="2337" w:type="dxa"/>
          </w:tcPr>
          <w:p w14:paraId="44CBFD2F" w14:textId="266B616C" w:rsidR="004B4202" w:rsidRPr="00B36067" w:rsidRDefault="008C0354" w:rsidP="00B36067">
            <w:pPr>
              <w:pStyle w:val="HTMLPreformatted"/>
              <w:rPr>
                <w:rStyle w:val="y2iqfc"/>
                <w:rFonts w:ascii="Garamond" w:hAnsi="Garamond"/>
                <w:color w:val="202124"/>
                <w:sz w:val="22"/>
                <w:szCs w:val="22"/>
                <w:lang w:val="en"/>
              </w:rPr>
            </w:pPr>
            <w:r>
              <w:rPr>
                <w:rStyle w:val="y2iqfc"/>
                <w:rFonts w:ascii="Garamond" w:hAnsi="Garamond"/>
                <w:color w:val="202124"/>
                <w:sz w:val="22"/>
                <w:szCs w:val="22"/>
                <w:lang w:bidi="ar-EG"/>
              </w:rPr>
              <w:t>School of Translators</w:t>
            </w:r>
          </w:p>
        </w:tc>
        <w:tc>
          <w:tcPr>
            <w:tcW w:w="2338" w:type="dxa"/>
          </w:tcPr>
          <w:p w14:paraId="60BCCE49" w14:textId="66E42287" w:rsidR="004B4202"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Toledo, Spain</w:t>
            </w:r>
          </w:p>
        </w:tc>
        <w:tc>
          <w:tcPr>
            <w:tcW w:w="2338" w:type="dxa"/>
          </w:tcPr>
          <w:p w14:paraId="4642BB08" w14:textId="5A25F5BC" w:rsidR="004B4202"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2010</w:t>
            </w:r>
          </w:p>
        </w:tc>
      </w:tr>
      <w:tr w:rsidR="008C0354" w:rsidRPr="00B36067" w14:paraId="7346A837" w14:textId="77777777" w:rsidTr="00B36067">
        <w:trPr>
          <w:jc w:val="center"/>
        </w:trPr>
        <w:tc>
          <w:tcPr>
            <w:tcW w:w="2337" w:type="dxa"/>
          </w:tcPr>
          <w:p w14:paraId="7B17A22E" w14:textId="38E159ED" w:rsidR="008C0354" w:rsidRPr="00B36067" w:rsidRDefault="008C0354" w:rsidP="008C0354">
            <w:pPr>
              <w:pStyle w:val="HTMLPreformatted"/>
              <w:ind w:left="-112"/>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Modern trends in teaching</w:t>
            </w:r>
          </w:p>
        </w:tc>
        <w:tc>
          <w:tcPr>
            <w:tcW w:w="2337" w:type="dxa"/>
          </w:tcPr>
          <w:p w14:paraId="54B5C595" w14:textId="4562166C" w:rsidR="008C0354" w:rsidRPr="00B36067" w:rsidRDefault="008C0354" w:rsidP="008C0354">
            <w:pPr>
              <w:pStyle w:val="HTMLPreformatted"/>
              <w:jc w:val="center"/>
              <w:rPr>
                <w:rStyle w:val="y2iqfc"/>
                <w:rFonts w:ascii="Garamond" w:hAnsi="Garamond"/>
                <w:color w:val="202124"/>
                <w:sz w:val="22"/>
                <w:szCs w:val="22"/>
                <w:lang w:val="en"/>
              </w:rPr>
            </w:pPr>
            <w:r w:rsidRPr="007950BA">
              <w:rPr>
                <w:rStyle w:val="y2iqfc"/>
                <w:rFonts w:ascii="Garamond" w:hAnsi="Garamond"/>
                <w:color w:val="202124"/>
                <w:sz w:val="22"/>
                <w:szCs w:val="22"/>
                <w:lang w:val="en"/>
              </w:rPr>
              <w:t>Faculty and Leadership Development Center</w:t>
            </w:r>
          </w:p>
        </w:tc>
        <w:tc>
          <w:tcPr>
            <w:tcW w:w="2338" w:type="dxa"/>
          </w:tcPr>
          <w:p w14:paraId="5C69BD2B" w14:textId="076BB638"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5F8B04DE" w14:textId="3A0CFB1C"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2016</w:t>
            </w:r>
          </w:p>
        </w:tc>
      </w:tr>
      <w:tr w:rsidR="008C0354" w:rsidRPr="00B36067" w14:paraId="2959937D" w14:textId="77777777" w:rsidTr="00B36067">
        <w:trPr>
          <w:jc w:val="center"/>
        </w:trPr>
        <w:tc>
          <w:tcPr>
            <w:tcW w:w="2337" w:type="dxa"/>
          </w:tcPr>
          <w:p w14:paraId="78B03193" w14:textId="5C55AE6D" w:rsidR="008C0354" w:rsidRPr="00B36067" w:rsidRDefault="008C0354" w:rsidP="008C0354">
            <w:pPr>
              <w:pStyle w:val="HTMLPreformatted"/>
              <w:ind w:left="-112"/>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Student Assessment Systems</w:t>
            </w:r>
          </w:p>
        </w:tc>
        <w:tc>
          <w:tcPr>
            <w:tcW w:w="2337" w:type="dxa"/>
          </w:tcPr>
          <w:p w14:paraId="1A6ACE50" w14:textId="5F02FCEC" w:rsidR="008C0354" w:rsidRPr="00B36067" w:rsidRDefault="008C0354" w:rsidP="008C0354">
            <w:pPr>
              <w:pStyle w:val="HTMLPreformatted"/>
              <w:jc w:val="center"/>
              <w:rPr>
                <w:rStyle w:val="y2iqfc"/>
                <w:rFonts w:ascii="Garamond" w:hAnsi="Garamond"/>
                <w:color w:val="202124"/>
                <w:sz w:val="22"/>
                <w:szCs w:val="22"/>
                <w:lang w:val="en"/>
              </w:rPr>
            </w:pPr>
            <w:r w:rsidRPr="007950BA">
              <w:rPr>
                <w:rStyle w:val="y2iqfc"/>
                <w:rFonts w:ascii="Garamond" w:hAnsi="Garamond"/>
                <w:color w:val="202124"/>
                <w:sz w:val="22"/>
                <w:szCs w:val="22"/>
                <w:lang w:val="en"/>
              </w:rPr>
              <w:t>Faculty and Leadership Development Center</w:t>
            </w:r>
          </w:p>
        </w:tc>
        <w:tc>
          <w:tcPr>
            <w:tcW w:w="2338" w:type="dxa"/>
          </w:tcPr>
          <w:p w14:paraId="0E799AEC" w14:textId="4A3A3A2A"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6A390AA0" w14:textId="150C9A2A"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2016</w:t>
            </w:r>
          </w:p>
        </w:tc>
      </w:tr>
      <w:tr w:rsidR="008C0354" w:rsidRPr="00B36067" w14:paraId="185AF1DB" w14:textId="77777777" w:rsidTr="00B36067">
        <w:trPr>
          <w:jc w:val="center"/>
        </w:trPr>
        <w:tc>
          <w:tcPr>
            <w:tcW w:w="2337" w:type="dxa"/>
          </w:tcPr>
          <w:p w14:paraId="6C7BE372" w14:textId="0B393639" w:rsidR="008C0354" w:rsidRPr="00B36067" w:rsidRDefault="008C0354" w:rsidP="008C0354">
            <w:pPr>
              <w:pStyle w:val="HTMLPreformatted"/>
              <w:ind w:left="-112"/>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lastRenderedPageBreak/>
              <w:t>Effective teaching skills</w:t>
            </w:r>
          </w:p>
        </w:tc>
        <w:tc>
          <w:tcPr>
            <w:tcW w:w="2337" w:type="dxa"/>
          </w:tcPr>
          <w:p w14:paraId="67D17FBA" w14:textId="10ADCE11" w:rsidR="008C0354" w:rsidRPr="00B36067" w:rsidRDefault="008C0354" w:rsidP="008C0354">
            <w:pPr>
              <w:pStyle w:val="HTMLPreformatted"/>
              <w:jc w:val="center"/>
              <w:rPr>
                <w:rStyle w:val="y2iqfc"/>
                <w:rFonts w:ascii="Garamond" w:hAnsi="Garamond"/>
                <w:color w:val="202124"/>
                <w:sz w:val="22"/>
                <w:szCs w:val="22"/>
                <w:lang w:val="en"/>
              </w:rPr>
            </w:pPr>
            <w:r w:rsidRPr="007950BA">
              <w:rPr>
                <w:rStyle w:val="y2iqfc"/>
                <w:rFonts w:ascii="Garamond" w:hAnsi="Garamond"/>
                <w:color w:val="202124"/>
                <w:sz w:val="22"/>
                <w:szCs w:val="22"/>
                <w:lang w:val="en"/>
              </w:rPr>
              <w:t>Faculty and Leadership Development Center</w:t>
            </w:r>
          </w:p>
        </w:tc>
        <w:tc>
          <w:tcPr>
            <w:tcW w:w="2338" w:type="dxa"/>
          </w:tcPr>
          <w:p w14:paraId="6B1DF163" w14:textId="36D64376"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76C2559A" w14:textId="6DD96806"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2017</w:t>
            </w:r>
          </w:p>
        </w:tc>
      </w:tr>
      <w:tr w:rsidR="008C0354" w:rsidRPr="00B36067" w14:paraId="6D06FC73" w14:textId="77777777" w:rsidTr="00B36067">
        <w:trPr>
          <w:jc w:val="center"/>
        </w:trPr>
        <w:tc>
          <w:tcPr>
            <w:tcW w:w="2337" w:type="dxa"/>
          </w:tcPr>
          <w:p w14:paraId="73FD0A3D" w14:textId="2AFD5519" w:rsidR="008C0354" w:rsidRPr="00B36067" w:rsidRDefault="008C0354" w:rsidP="008C0354">
            <w:pPr>
              <w:pStyle w:val="HTMLPreformatted"/>
              <w:ind w:left="-112"/>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International publication of scientific research</w:t>
            </w:r>
          </w:p>
        </w:tc>
        <w:tc>
          <w:tcPr>
            <w:tcW w:w="2337" w:type="dxa"/>
          </w:tcPr>
          <w:p w14:paraId="4D7EC264" w14:textId="13DC587C" w:rsidR="008C0354" w:rsidRPr="00B36067" w:rsidRDefault="008C0354" w:rsidP="008C0354">
            <w:pPr>
              <w:pStyle w:val="HTMLPreformatted"/>
              <w:rPr>
                <w:rStyle w:val="y2iqfc"/>
                <w:rFonts w:ascii="Garamond" w:hAnsi="Garamond"/>
                <w:color w:val="202124"/>
                <w:sz w:val="22"/>
                <w:szCs w:val="22"/>
                <w:lang w:val="en"/>
              </w:rPr>
            </w:pPr>
            <w:r w:rsidRPr="00414BB9">
              <w:rPr>
                <w:rStyle w:val="y2iqfc"/>
                <w:rFonts w:ascii="Garamond" w:hAnsi="Garamond"/>
                <w:color w:val="202124"/>
                <w:sz w:val="22"/>
                <w:szCs w:val="22"/>
                <w:lang w:val="en"/>
              </w:rPr>
              <w:t>Faculty and Leadership Development Center</w:t>
            </w:r>
          </w:p>
        </w:tc>
        <w:tc>
          <w:tcPr>
            <w:tcW w:w="2338" w:type="dxa"/>
          </w:tcPr>
          <w:p w14:paraId="12F45677" w14:textId="680A72B6"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42A5C86E" w14:textId="344F0561"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2017</w:t>
            </w:r>
          </w:p>
        </w:tc>
      </w:tr>
      <w:tr w:rsidR="008C0354" w:rsidRPr="00B36067" w14:paraId="665CC38C" w14:textId="77777777" w:rsidTr="00B36067">
        <w:trPr>
          <w:jc w:val="center"/>
        </w:trPr>
        <w:tc>
          <w:tcPr>
            <w:tcW w:w="2337" w:type="dxa"/>
          </w:tcPr>
          <w:p w14:paraId="400FB579" w14:textId="50316151"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Academic edition in Arabic and English</w:t>
            </w:r>
          </w:p>
        </w:tc>
        <w:tc>
          <w:tcPr>
            <w:tcW w:w="2337" w:type="dxa"/>
          </w:tcPr>
          <w:p w14:paraId="35B1B9CD" w14:textId="073B3630" w:rsidR="008C0354" w:rsidRPr="00B36067" w:rsidRDefault="008C0354" w:rsidP="008C0354">
            <w:pPr>
              <w:pStyle w:val="HTMLPreformatted"/>
              <w:rPr>
                <w:rStyle w:val="y2iqfc"/>
                <w:rFonts w:ascii="Garamond" w:hAnsi="Garamond"/>
                <w:color w:val="202124"/>
                <w:sz w:val="22"/>
                <w:szCs w:val="22"/>
                <w:lang w:val="en"/>
              </w:rPr>
            </w:pPr>
            <w:r w:rsidRPr="00414BB9">
              <w:rPr>
                <w:rStyle w:val="y2iqfc"/>
                <w:rFonts w:ascii="Garamond" w:hAnsi="Garamond"/>
                <w:color w:val="202124"/>
                <w:sz w:val="22"/>
                <w:szCs w:val="22"/>
                <w:lang w:val="en"/>
              </w:rPr>
              <w:t>Faculty and Leadership Development Center</w:t>
            </w:r>
          </w:p>
        </w:tc>
        <w:tc>
          <w:tcPr>
            <w:tcW w:w="2338" w:type="dxa"/>
          </w:tcPr>
          <w:p w14:paraId="7E31B4F3" w14:textId="73DF932B"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53F7D96B" w14:textId="6725EE5F"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2017</w:t>
            </w:r>
          </w:p>
        </w:tc>
      </w:tr>
      <w:tr w:rsidR="008C0354" w:rsidRPr="00B36067" w14:paraId="7AECFBB6" w14:textId="77777777" w:rsidTr="00B36067">
        <w:trPr>
          <w:jc w:val="center"/>
        </w:trPr>
        <w:tc>
          <w:tcPr>
            <w:tcW w:w="2337" w:type="dxa"/>
          </w:tcPr>
          <w:p w14:paraId="0FC6BE5C" w14:textId="3744E2AD"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How to prevent and combat administrative corruption</w:t>
            </w:r>
          </w:p>
        </w:tc>
        <w:tc>
          <w:tcPr>
            <w:tcW w:w="2337" w:type="dxa"/>
          </w:tcPr>
          <w:p w14:paraId="5681837F" w14:textId="059A7834" w:rsidR="008C0354" w:rsidRPr="00B36067" w:rsidRDefault="008C0354" w:rsidP="008C0354">
            <w:pPr>
              <w:pStyle w:val="HTMLPreformatted"/>
              <w:rPr>
                <w:rStyle w:val="y2iqfc"/>
                <w:rFonts w:ascii="Garamond" w:hAnsi="Garamond"/>
                <w:color w:val="202124"/>
                <w:sz w:val="22"/>
                <w:szCs w:val="22"/>
                <w:lang w:val="en"/>
              </w:rPr>
            </w:pPr>
            <w:r w:rsidRPr="00414BB9">
              <w:rPr>
                <w:rStyle w:val="y2iqfc"/>
                <w:rFonts w:ascii="Garamond" w:hAnsi="Garamond"/>
                <w:color w:val="202124"/>
                <w:sz w:val="22"/>
                <w:szCs w:val="22"/>
                <w:lang w:val="en"/>
              </w:rPr>
              <w:t>Faculty and Leadership Development Center</w:t>
            </w:r>
          </w:p>
        </w:tc>
        <w:tc>
          <w:tcPr>
            <w:tcW w:w="2338" w:type="dxa"/>
          </w:tcPr>
          <w:p w14:paraId="419E8231" w14:textId="631DDDC4"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78F57095" w14:textId="3B96477E"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2017</w:t>
            </w:r>
          </w:p>
        </w:tc>
      </w:tr>
      <w:tr w:rsidR="004B4202" w:rsidRPr="00B36067" w14:paraId="2C600FB3" w14:textId="77777777" w:rsidTr="00B36067">
        <w:trPr>
          <w:jc w:val="center"/>
        </w:trPr>
        <w:tc>
          <w:tcPr>
            <w:tcW w:w="2337" w:type="dxa"/>
          </w:tcPr>
          <w:p w14:paraId="079A927B" w14:textId="77777777" w:rsidR="00B36067" w:rsidRPr="00B36067" w:rsidRDefault="00B36067" w:rsidP="00B36067">
            <w:pPr>
              <w:pStyle w:val="HTMLPreformatted"/>
              <w:shd w:val="clear" w:color="auto" w:fill="F8F9FA"/>
              <w:jc w:val="center"/>
              <w:rPr>
                <w:rFonts w:ascii="Garamond" w:hAnsi="Garamond"/>
                <w:color w:val="202124"/>
                <w:sz w:val="22"/>
                <w:szCs w:val="22"/>
              </w:rPr>
            </w:pPr>
            <w:r w:rsidRPr="00B36067">
              <w:rPr>
                <w:rStyle w:val="y2iqfc"/>
                <w:rFonts w:ascii="Garamond" w:hAnsi="Garamond"/>
                <w:color w:val="202124"/>
                <w:sz w:val="22"/>
                <w:szCs w:val="22"/>
                <w:lang w:val="en"/>
              </w:rPr>
              <w:t>A training course in leadership, protocol, crisis management, national security, effective communication skills, negotiation skills, and Egypt's Vision 2030.</w:t>
            </w:r>
          </w:p>
          <w:p w14:paraId="7081716C" w14:textId="77777777" w:rsidR="004B4202" w:rsidRPr="00B36067" w:rsidRDefault="004B4202" w:rsidP="00B36067">
            <w:pPr>
              <w:pStyle w:val="HTMLPreformatted"/>
              <w:jc w:val="center"/>
              <w:rPr>
                <w:rStyle w:val="y2iqfc"/>
                <w:rFonts w:ascii="Garamond" w:hAnsi="Garamond"/>
                <w:color w:val="202124"/>
                <w:sz w:val="22"/>
                <w:szCs w:val="22"/>
              </w:rPr>
            </w:pPr>
          </w:p>
        </w:tc>
        <w:tc>
          <w:tcPr>
            <w:tcW w:w="2337" w:type="dxa"/>
          </w:tcPr>
          <w:p w14:paraId="30E92343" w14:textId="2D81E69B" w:rsidR="004B4202" w:rsidRPr="008C0354" w:rsidRDefault="008C0354" w:rsidP="008C0354">
            <w:pPr>
              <w:pStyle w:val="HTMLPreformatted"/>
              <w:jc w:val="center"/>
              <w:rPr>
                <w:rStyle w:val="y2iqfc"/>
                <w:rFonts w:ascii="Garamond" w:hAnsi="Garamond"/>
                <w:color w:val="202124"/>
                <w:sz w:val="22"/>
                <w:szCs w:val="22"/>
              </w:rPr>
            </w:pPr>
            <w:r>
              <w:rPr>
                <w:rStyle w:val="y2iqfc"/>
                <w:rFonts w:ascii="Garamond" w:hAnsi="Garamond"/>
                <w:color w:val="202124"/>
                <w:sz w:val="22"/>
                <w:szCs w:val="22"/>
              </w:rPr>
              <w:t>National Training Academy</w:t>
            </w:r>
          </w:p>
        </w:tc>
        <w:tc>
          <w:tcPr>
            <w:tcW w:w="2338" w:type="dxa"/>
          </w:tcPr>
          <w:p w14:paraId="7AFA91E2" w14:textId="17783C94" w:rsidR="004B4202"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rPr>
              <w:t>National Training Academy</w:t>
            </w:r>
          </w:p>
        </w:tc>
        <w:tc>
          <w:tcPr>
            <w:tcW w:w="2338" w:type="dxa"/>
          </w:tcPr>
          <w:p w14:paraId="79BB956A" w14:textId="4A1C99B2" w:rsidR="004B4202"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2019</w:t>
            </w:r>
          </w:p>
        </w:tc>
      </w:tr>
      <w:tr w:rsidR="008C0354" w:rsidRPr="00B36067" w14:paraId="53C488AD" w14:textId="77777777" w:rsidTr="00B36067">
        <w:trPr>
          <w:jc w:val="center"/>
        </w:trPr>
        <w:tc>
          <w:tcPr>
            <w:tcW w:w="2337" w:type="dxa"/>
          </w:tcPr>
          <w:p w14:paraId="7C471A2B" w14:textId="4B4991F8" w:rsidR="008C0354" w:rsidRPr="00B36067" w:rsidRDefault="008C0354" w:rsidP="008C0354">
            <w:pPr>
              <w:pStyle w:val="HTMLPreformatted"/>
              <w:jc w:val="center"/>
              <w:rPr>
                <w:rStyle w:val="y2iqfc"/>
                <w:rFonts w:ascii="Garamond" w:hAnsi="Garamond"/>
                <w:color w:val="202124"/>
                <w:sz w:val="22"/>
                <w:szCs w:val="22"/>
                <w:lang w:val="en"/>
              </w:rPr>
            </w:pPr>
            <w:r w:rsidRPr="00B36067">
              <w:rPr>
                <w:rStyle w:val="y2iqfc"/>
                <w:rFonts w:ascii="Garamond" w:hAnsi="Garamond"/>
                <w:color w:val="202124"/>
                <w:sz w:val="22"/>
                <w:szCs w:val="22"/>
                <w:lang w:val="en"/>
              </w:rPr>
              <w:t>Fundamentals of digital transformation</w:t>
            </w:r>
          </w:p>
        </w:tc>
        <w:tc>
          <w:tcPr>
            <w:tcW w:w="2337" w:type="dxa"/>
          </w:tcPr>
          <w:p w14:paraId="4EC3E326" w14:textId="12020F2D" w:rsidR="008C0354" w:rsidRPr="00B36067" w:rsidRDefault="008C0354" w:rsidP="008C0354">
            <w:pPr>
              <w:pStyle w:val="HTMLPreformatted"/>
              <w:jc w:val="center"/>
              <w:rPr>
                <w:rStyle w:val="y2iqfc"/>
                <w:rFonts w:ascii="Garamond" w:hAnsi="Garamond"/>
                <w:color w:val="202124"/>
                <w:sz w:val="22"/>
                <w:szCs w:val="22"/>
                <w:lang w:val="en"/>
              </w:rPr>
            </w:pPr>
            <w:r w:rsidRPr="00BE2B41">
              <w:rPr>
                <w:rStyle w:val="y2iqfc"/>
                <w:rFonts w:ascii="Garamond" w:hAnsi="Garamond"/>
                <w:color w:val="202124"/>
                <w:sz w:val="22"/>
                <w:szCs w:val="22"/>
                <w:lang w:val="en"/>
              </w:rPr>
              <w:t>Faculty and Leadership Development Center</w:t>
            </w:r>
          </w:p>
        </w:tc>
        <w:tc>
          <w:tcPr>
            <w:tcW w:w="2338" w:type="dxa"/>
          </w:tcPr>
          <w:p w14:paraId="4BEE08A3" w14:textId="2EA0BBB1" w:rsidR="008C0354" w:rsidRPr="00B36067" w:rsidRDefault="008C0354" w:rsidP="008C0354">
            <w:pPr>
              <w:pStyle w:val="HTMLPreformatted"/>
              <w:jc w:val="center"/>
              <w:rPr>
                <w:rStyle w:val="y2iqfc"/>
                <w:rFonts w:ascii="Garamond" w:hAnsi="Garamond"/>
                <w:color w:val="202124"/>
                <w:sz w:val="22"/>
                <w:szCs w:val="22"/>
                <w:lang w:val="en"/>
              </w:rPr>
            </w:pPr>
            <w:r w:rsidRPr="00996C95">
              <w:rPr>
                <w:rStyle w:val="y2iqfc"/>
                <w:rFonts w:ascii="Garamond" w:hAnsi="Garamond"/>
                <w:color w:val="202124"/>
                <w:sz w:val="22"/>
                <w:szCs w:val="22"/>
                <w:lang w:val="en" w:bidi="ar-EG"/>
              </w:rPr>
              <w:t>Cairo University</w:t>
            </w:r>
          </w:p>
        </w:tc>
        <w:tc>
          <w:tcPr>
            <w:tcW w:w="2338" w:type="dxa"/>
          </w:tcPr>
          <w:p w14:paraId="05CE3B45" w14:textId="00CF43F5" w:rsidR="008C0354" w:rsidRPr="00B36067" w:rsidRDefault="008C0354" w:rsidP="008C0354">
            <w:pPr>
              <w:pStyle w:val="HTMLPreformatted"/>
              <w:jc w:val="center"/>
              <w:rPr>
                <w:rStyle w:val="y2iqfc"/>
                <w:rFonts w:ascii="Garamond" w:hAnsi="Garamond"/>
                <w:color w:val="202124"/>
                <w:sz w:val="22"/>
                <w:szCs w:val="22"/>
                <w:lang w:val="en"/>
              </w:rPr>
            </w:pPr>
            <w:r>
              <w:rPr>
                <w:rStyle w:val="y2iqfc"/>
                <w:rFonts w:ascii="Garamond" w:hAnsi="Garamond"/>
                <w:color w:val="202124"/>
                <w:sz w:val="22"/>
                <w:szCs w:val="22"/>
                <w:lang w:val="en"/>
              </w:rPr>
              <w:t>2021</w:t>
            </w:r>
          </w:p>
        </w:tc>
      </w:tr>
    </w:tbl>
    <w:p w14:paraId="558053C6" w14:textId="77777777" w:rsidR="000648FD" w:rsidRPr="00AE0755" w:rsidRDefault="000648FD" w:rsidP="000648FD">
      <w:pPr>
        <w:pStyle w:val="HTMLPreformatted"/>
        <w:spacing w:line="540" w:lineRule="atLeast"/>
        <w:rPr>
          <w:rStyle w:val="y2iqfc"/>
          <w:rFonts w:ascii="Garamond" w:hAnsi="Garamond"/>
          <w:b/>
          <w:bCs/>
          <w:color w:val="202124"/>
          <w:sz w:val="24"/>
          <w:szCs w:val="24"/>
          <w:lang w:val="en"/>
        </w:rPr>
      </w:pPr>
    </w:p>
    <w:p w14:paraId="639061B9" w14:textId="1055742C" w:rsidR="00237AA0" w:rsidRDefault="000648FD" w:rsidP="00237AA0">
      <w:pPr>
        <w:pStyle w:val="HTMLPreformatted"/>
        <w:spacing w:line="540" w:lineRule="atLeast"/>
        <w:rPr>
          <w:rStyle w:val="y2iqfc"/>
          <w:rFonts w:ascii="Garamond" w:hAnsi="Garamond"/>
          <w:b/>
          <w:bCs/>
          <w:color w:val="202124"/>
          <w:sz w:val="24"/>
          <w:szCs w:val="24"/>
          <w:lang w:val="en"/>
        </w:rPr>
      </w:pPr>
      <w:r w:rsidRPr="00AE0755">
        <w:rPr>
          <w:rStyle w:val="y2iqfc"/>
          <w:rFonts w:ascii="Garamond" w:hAnsi="Garamond"/>
          <w:b/>
          <w:bCs/>
          <w:color w:val="202124"/>
          <w:sz w:val="24"/>
          <w:szCs w:val="24"/>
          <w:lang w:val="en"/>
        </w:rPr>
        <w:t xml:space="preserve">Tenth: Administrative and </w:t>
      </w:r>
      <w:r>
        <w:rPr>
          <w:rStyle w:val="y2iqfc"/>
          <w:rFonts w:ascii="Garamond" w:hAnsi="Garamond"/>
          <w:b/>
          <w:bCs/>
          <w:color w:val="202124"/>
          <w:sz w:val="24"/>
          <w:szCs w:val="24"/>
          <w:lang w:val="en"/>
        </w:rPr>
        <w:t>L</w:t>
      </w:r>
      <w:r w:rsidRPr="00AE0755">
        <w:rPr>
          <w:rStyle w:val="y2iqfc"/>
          <w:rFonts w:ascii="Garamond" w:hAnsi="Garamond"/>
          <w:b/>
          <w:bCs/>
          <w:color w:val="202124"/>
          <w:sz w:val="24"/>
          <w:szCs w:val="24"/>
          <w:lang w:val="en"/>
        </w:rPr>
        <w:t xml:space="preserve">eadership </w:t>
      </w:r>
      <w:r>
        <w:rPr>
          <w:rStyle w:val="y2iqfc"/>
          <w:rFonts w:ascii="Garamond" w:hAnsi="Garamond"/>
          <w:b/>
          <w:bCs/>
          <w:color w:val="202124"/>
          <w:sz w:val="24"/>
          <w:szCs w:val="24"/>
          <w:lang w:val="en"/>
        </w:rPr>
        <w:t>T</w:t>
      </w:r>
      <w:r w:rsidRPr="00AE0755">
        <w:rPr>
          <w:rStyle w:val="y2iqfc"/>
          <w:rFonts w:ascii="Garamond" w:hAnsi="Garamond"/>
          <w:b/>
          <w:bCs/>
          <w:color w:val="202124"/>
          <w:sz w:val="24"/>
          <w:szCs w:val="24"/>
          <w:lang w:val="en"/>
        </w:rPr>
        <w:t xml:space="preserve">asks and </w:t>
      </w:r>
      <w:r>
        <w:rPr>
          <w:rStyle w:val="y2iqfc"/>
          <w:rFonts w:ascii="Garamond" w:hAnsi="Garamond"/>
          <w:b/>
          <w:bCs/>
          <w:color w:val="202124"/>
          <w:sz w:val="24"/>
          <w:szCs w:val="24"/>
          <w:lang w:val="en"/>
        </w:rPr>
        <w:t>I</w:t>
      </w:r>
      <w:r w:rsidRPr="00AE0755">
        <w:rPr>
          <w:rStyle w:val="y2iqfc"/>
          <w:rFonts w:ascii="Garamond" w:hAnsi="Garamond"/>
          <w:b/>
          <w:bCs/>
          <w:color w:val="202124"/>
          <w:sz w:val="24"/>
          <w:szCs w:val="24"/>
          <w:lang w:val="en"/>
        </w:rPr>
        <w:t xml:space="preserve">nstitutional </w:t>
      </w:r>
      <w:r>
        <w:rPr>
          <w:rStyle w:val="y2iqfc"/>
          <w:rFonts w:ascii="Garamond" w:hAnsi="Garamond"/>
          <w:b/>
          <w:bCs/>
          <w:color w:val="202124"/>
          <w:sz w:val="24"/>
          <w:szCs w:val="24"/>
          <w:lang w:val="en"/>
        </w:rPr>
        <w:t>A</w:t>
      </w:r>
      <w:r w:rsidRPr="00AE0755">
        <w:rPr>
          <w:rStyle w:val="y2iqfc"/>
          <w:rFonts w:ascii="Garamond" w:hAnsi="Garamond"/>
          <w:b/>
          <w:bCs/>
          <w:color w:val="202124"/>
          <w:sz w:val="24"/>
          <w:szCs w:val="24"/>
          <w:lang w:val="en"/>
        </w:rPr>
        <w:t>ctivities</w:t>
      </w:r>
    </w:p>
    <w:p w14:paraId="45AB2045" w14:textId="77777777" w:rsidR="00CF4523" w:rsidRDefault="00CF4523" w:rsidP="00237AA0">
      <w:pPr>
        <w:pStyle w:val="HTMLPreformatted"/>
        <w:spacing w:line="540" w:lineRule="atLeast"/>
        <w:rPr>
          <w:rStyle w:val="y2iqfc"/>
          <w:rFonts w:ascii="Garamond" w:hAnsi="Garamond"/>
          <w:b/>
          <w:bCs/>
          <w:color w:val="202124"/>
          <w:sz w:val="24"/>
          <w:szCs w:val="24"/>
          <w:lang w:val="en"/>
        </w:rPr>
      </w:pPr>
    </w:p>
    <w:p w14:paraId="49A0156E" w14:textId="6285C2F7" w:rsidR="00237AA0" w:rsidRPr="00CF4523" w:rsidRDefault="00237AA0" w:rsidP="00CF4523">
      <w:pPr>
        <w:pStyle w:val="HTMLPreformatted"/>
        <w:jc w:val="both"/>
        <w:rPr>
          <w:rStyle w:val="y2iqfc"/>
          <w:rFonts w:ascii="Garamond" w:hAnsi="Garamond"/>
          <w:b/>
          <w:bCs/>
          <w:color w:val="202124"/>
          <w:sz w:val="22"/>
          <w:szCs w:val="22"/>
          <w:lang w:val="en"/>
        </w:rPr>
      </w:pPr>
      <w:r w:rsidRPr="00CF4523">
        <w:rPr>
          <w:rStyle w:val="y2iqfc"/>
          <w:rFonts w:ascii="Garamond" w:hAnsi="Garamond"/>
          <w:b/>
          <w:bCs/>
          <w:color w:val="202124"/>
          <w:sz w:val="22"/>
          <w:szCs w:val="22"/>
          <w:lang w:val="en"/>
        </w:rPr>
        <w:t>- Acting Dean of the Faculty of Arts - Cairo University, from August 7th, 2022, to May 15th, 2023.</w:t>
      </w:r>
    </w:p>
    <w:p w14:paraId="1D62F587" w14:textId="31347432" w:rsidR="00237AA0" w:rsidRPr="00CF4523" w:rsidRDefault="00237AA0" w:rsidP="00CF4523">
      <w:pPr>
        <w:pStyle w:val="HTMLPreformatted"/>
        <w:jc w:val="both"/>
        <w:rPr>
          <w:rStyle w:val="y2iqfc"/>
          <w:rFonts w:ascii="Garamond" w:hAnsi="Garamond"/>
          <w:b/>
          <w:bCs/>
          <w:color w:val="202124"/>
          <w:sz w:val="22"/>
          <w:szCs w:val="22"/>
          <w:lang w:val="en"/>
        </w:rPr>
      </w:pPr>
      <w:r w:rsidRPr="00CF4523">
        <w:rPr>
          <w:rStyle w:val="y2iqfc"/>
          <w:rFonts w:ascii="Garamond" w:hAnsi="Garamond"/>
          <w:b/>
          <w:bCs/>
          <w:color w:val="202124"/>
          <w:sz w:val="22"/>
          <w:szCs w:val="22"/>
          <w:lang w:val="en"/>
        </w:rPr>
        <w:t>- Vice Dean for Graduate Studies and Research, Faculty of Arts, Cairo University, from January 15</w:t>
      </w:r>
      <w:r w:rsidRPr="00CF4523">
        <w:rPr>
          <w:rStyle w:val="y2iqfc"/>
          <w:rFonts w:ascii="Garamond" w:hAnsi="Garamond"/>
          <w:b/>
          <w:bCs/>
          <w:color w:val="202124"/>
          <w:sz w:val="22"/>
          <w:szCs w:val="22"/>
          <w:vertAlign w:val="superscript"/>
          <w:lang w:val="en"/>
        </w:rPr>
        <w:t>th</w:t>
      </w:r>
      <w:r w:rsidRPr="00CF4523">
        <w:rPr>
          <w:rStyle w:val="y2iqfc"/>
          <w:rFonts w:ascii="Garamond" w:hAnsi="Garamond"/>
          <w:b/>
          <w:bCs/>
          <w:color w:val="202124"/>
          <w:sz w:val="22"/>
          <w:szCs w:val="22"/>
          <w:lang w:val="en"/>
        </w:rPr>
        <w:t>, 2020, to January 14th</w:t>
      </w:r>
      <w:proofErr w:type="gramStart"/>
      <w:r w:rsidRPr="00CF4523">
        <w:rPr>
          <w:rStyle w:val="y2iqfc"/>
          <w:rFonts w:ascii="Garamond" w:hAnsi="Garamond"/>
          <w:b/>
          <w:bCs/>
          <w:color w:val="202124"/>
          <w:sz w:val="22"/>
          <w:szCs w:val="22"/>
          <w:lang w:val="en"/>
        </w:rPr>
        <w:t xml:space="preserve"> 2023</w:t>
      </w:r>
      <w:proofErr w:type="gramEnd"/>
      <w:r w:rsidRPr="00CF4523">
        <w:rPr>
          <w:rStyle w:val="y2iqfc"/>
          <w:rFonts w:ascii="Garamond" w:hAnsi="Garamond"/>
          <w:b/>
          <w:bCs/>
          <w:color w:val="202124"/>
          <w:sz w:val="22"/>
          <w:szCs w:val="22"/>
          <w:lang w:val="en"/>
        </w:rPr>
        <w:t>.</w:t>
      </w:r>
    </w:p>
    <w:p w14:paraId="78720A57" w14:textId="3712ACA3" w:rsidR="00237AA0" w:rsidRPr="00CF4523" w:rsidRDefault="00237AA0" w:rsidP="00CF4523">
      <w:pPr>
        <w:pStyle w:val="HTMLPreformatted"/>
        <w:jc w:val="both"/>
        <w:rPr>
          <w:rStyle w:val="y2iqfc"/>
          <w:rFonts w:ascii="Garamond" w:hAnsi="Garamond"/>
          <w:b/>
          <w:bCs/>
          <w:color w:val="202124"/>
          <w:sz w:val="22"/>
          <w:szCs w:val="22"/>
          <w:lang w:val="en"/>
        </w:rPr>
      </w:pPr>
      <w:r w:rsidRPr="00CF4523">
        <w:rPr>
          <w:rStyle w:val="y2iqfc"/>
          <w:rFonts w:ascii="Garamond" w:hAnsi="Garamond"/>
          <w:b/>
          <w:bCs/>
          <w:color w:val="202124"/>
          <w:sz w:val="22"/>
          <w:szCs w:val="22"/>
          <w:lang w:val="en"/>
        </w:rPr>
        <w:t>- General Coordinator of the Credit Hours Program, Faculty of Arts, Cairo University, from February 2019 to January 2020.</w:t>
      </w:r>
    </w:p>
    <w:p w14:paraId="4A03A4B0" w14:textId="77777777" w:rsidR="00237AA0" w:rsidRPr="00CF4523" w:rsidRDefault="00237AA0" w:rsidP="00CF4523">
      <w:pPr>
        <w:pStyle w:val="HTMLPreformatted"/>
        <w:jc w:val="both"/>
        <w:rPr>
          <w:rStyle w:val="y2iqfc"/>
          <w:rFonts w:ascii="Garamond" w:hAnsi="Garamond"/>
          <w:b/>
          <w:bCs/>
          <w:color w:val="202124"/>
          <w:sz w:val="22"/>
          <w:szCs w:val="22"/>
          <w:lang w:val="en"/>
        </w:rPr>
      </w:pPr>
      <w:r w:rsidRPr="00CF4523">
        <w:rPr>
          <w:rStyle w:val="y2iqfc"/>
          <w:rFonts w:ascii="Garamond" w:hAnsi="Garamond"/>
          <w:b/>
          <w:bCs/>
          <w:color w:val="202124"/>
          <w:sz w:val="22"/>
          <w:szCs w:val="22"/>
          <w:lang w:val="en"/>
        </w:rPr>
        <w:t>- Head of the Department of Spanish Language and Literature, Faculty of Arts, Cairo University, from August 2017 to January 2020.</w:t>
      </w:r>
    </w:p>
    <w:p w14:paraId="3BCF073D" w14:textId="77777777" w:rsidR="00CF4523" w:rsidRPr="00CF4523" w:rsidRDefault="00237AA0" w:rsidP="00CF4523">
      <w:pPr>
        <w:pStyle w:val="HTMLPreformatted"/>
        <w:jc w:val="both"/>
        <w:rPr>
          <w:rStyle w:val="y2iqfc"/>
          <w:rFonts w:ascii="Garamond" w:hAnsi="Garamond"/>
          <w:b/>
          <w:bCs/>
          <w:color w:val="202124"/>
          <w:sz w:val="22"/>
          <w:szCs w:val="22"/>
          <w:lang w:val="en"/>
        </w:rPr>
      </w:pPr>
      <w:r w:rsidRPr="00CF4523">
        <w:rPr>
          <w:rStyle w:val="y2iqfc"/>
          <w:rFonts w:ascii="Garamond" w:hAnsi="Garamond"/>
          <w:b/>
          <w:bCs/>
          <w:color w:val="202124"/>
          <w:sz w:val="22"/>
          <w:szCs w:val="22"/>
          <w:lang w:val="en"/>
        </w:rPr>
        <w:t xml:space="preserve">- Acting Spanish Language Department, Faculty of Languages </w:t>
      </w:r>
      <w:r w:rsidRPr="00CF4523">
        <w:rPr>
          <w:rStyle w:val="y2iqfc"/>
          <w:rFonts w:ascii="Times New Roman" w:hAnsi="Times New Roman" w:cs="Times New Roman"/>
          <w:b/>
          <w:bCs/>
          <w:color w:val="202124"/>
          <w:sz w:val="22"/>
          <w:szCs w:val="22"/>
          <w:lang w:val="en"/>
        </w:rPr>
        <w:t>​​</w:t>
      </w:r>
      <w:r w:rsidRPr="00CF4523">
        <w:rPr>
          <w:rStyle w:val="y2iqfc"/>
          <w:rFonts w:ascii="Garamond" w:hAnsi="Garamond"/>
          <w:b/>
          <w:bCs/>
          <w:color w:val="202124"/>
          <w:sz w:val="22"/>
          <w:szCs w:val="22"/>
          <w:lang w:val="en"/>
        </w:rPr>
        <w:t>and Translation, Pharos University, 2014-2015.</w:t>
      </w:r>
    </w:p>
    <w:p w14:paraId="01EE5731" w14:textId="3CFC72DB" w:rsidR="00237AA0" w:rsidRPr="00CF4523" w:rsidRDefault="00237AA0" w:rsidP="00CF4523">
      <w:pPr>
        <w:pStyle w:val="HTMLPreformatted"/>
        <w:jc w:val="both"/>
        <w:rPr>
          <w:rStyle w:val="y2iqfc"/>
          <w:rFonts w:ascii="Garamond" w:hAnsi="Garamond"/>
          <w:b/>
          <w:bCs/>
          <w:color w:val="202124"/>
          <w:sz w:val="22"/>
          <w:szCs w:val="22"/>
          <w:lang w:val="en"/>
        </w:rPr>
      </w:pPr>
      <w:r w:rsidRPr="00CF4523">
        <w:rPr>
          <w:rStyle w:val="y2iqfc"/>
          <w:rFonts w:ascii="Garamond" w:hAnsi="Garamond"/>
          <w:b/>
          <w:bCs/>
          <w:color w:val="202124"/>
          <w:sz w:val="24"/>
          <w:szCs w:val="24"/>
          <w:lang w:val="en"/>
        </w:rPr>
        <w:t xml:space="preserve">- </w:t>
      </w:r>
      <w:r w:rsidRPr="00CF4523">
        <w:rPr>
          <w:rStyle w:val="y2iqfc"/>
          <w:rFonts w:ascii="Garamond" w:hAnsi="Garamond"/>
          <w:b/>
          <w:bCs/>
          <w:color w:val="202124"/>
          <w:sz w:val="22"/>
          <w:szCs w:val="22"/>
          <w:lang w:val="en"/>
        </w:rPr>
        <w:t>Cultural Attaché at the Embassy of the Arab Republic of Egypt in Madrid - Spain: 2008-2011.</w:t>
      </w:r>
    </w:p>
    <w:p w14:paraId="54869655" w14:textId="77777777" w:rsidR="00CF4523" w:rsidRDefault="00CF4523" w:rsidP="00CF4523">
      <w:pPr>
        <w:pStyle w:val="HTMLPreformatted"/>
        <w:spacing w:line="540" w:lineRule="atLeast"/>
        <w:jc w:val="both"/>
        <w:rPr>
          <w:rStyle w:val="y2iqfc"/>
          <w:rFonts w:ascii="Garamond" w:hAnsi="Garamond"/>
          <w:b/>
          <w:bCs/>
          <w:color w:val="202124"/>
          <w:sz w:val="24"/>
          <w:szCs w:val="24"/>
          <w:lang w:val="en"/>
        </w:rPr>
      </w:pPr>
    </w:p>
    <w:p w14:paraId="21F94801" w14:textId="388B569D" w:rsidR="00CF4523" w:rsidRDefault="00CF4523" w:rsidP="00CF4523">
      <w:pPr>
        <w:pStyle w:val="HTMLPreformatted"/>
        <w:spacing w:line="540" w:lineRule="atLeast"/>
        <w:jc w:val="both"/>
        <w:rPr>
          <w:rStyle w:val="y2iqfc"/>
          <w:rFonts w:ascii="Garamond" w:hAnsi="Garamond"/>
          <w:b/>
          <w:bCs/>
          <w:color w:val="202124"/>
          <w:sz w:val="24"/>
          <w:szCs w:val="24"/>
          <w:lang w:val="en"/>
        </w:rPr>
      </w:pPr>
      <w:r w:rsidRPr="00CF4523">
        <w:rPr>
          <w:rStyle w:val="y2iqfc"/>
          <w:rFonts w:ascii="Garamond" w:hAnsi="Garamond"/>
          <w:b/>
          <w:bCs/>
          <w:color w:val="202124"/>
          <w:sz w:val="24"/>
          <w:szCs w:val="24"/>
          <w:lang w:val="en"/>
        </w:rPr>
        <w:t>Joint Degree Programs and Research Projects Coordinator</w:t>
      </w:r>
    </w:p>
    <w:p w14:paraId="26B9CF61" w14:textId="77777777" w:rsidR="00697D84" w:rsidRPr="00CF4523" w:rsidRDefault="00697D84" w:rsidP="00CF4523">
      <w:pPr>
        <w:pStyle w:val="HTMLPreformatted"/>
        <w:spacing w:line="540" w:lineRule="atLeast"/>
        <w:jc w:val="both"/>
        <w:rPr>
          <w:rStyle w:val="y2iqfc"/>
          <w:rFonts w:ascii="Garamond" w:hAnsi="Garamond"/>
          <w:b/>
          <w:bCs/>
          <w:color w:val="202124"/>
          <w:sz w:val="24"/>
          <w:szCs w:val="24"/>
          <w:lang w:val="en"/>
        </w:rPr>
      </w:pPr>
    </w:p>
    <w:p w14:paraId="734C15FE" w14:textId="75309163" w:rsidR="00CF4523" w:rsidRDefault="00CF4523" w:rsidP="00CF4523">
      <w:pPr>
        <w:pStyle w:val="HTMLPreformatted"/>
        <w:jc w:val="both"/>
        <w:rPr>
          <w:rStyle w:val="y2iqfc"/>
          <w:rFonts w:ascii="Garamond" w:hAnsi="Garamond"/>
          <w:color w:val="202124"/>
          <w:sz w:val="22"/>
          <w:szCs w:val="22"/>
          <w:lang w:val="en"/>
        </w:rPr>
      </w:pPr>
      <w:r w:rsidRPr="00CF4523">
        <w:rPr>
          <w:rStyle w:val="y2iqfc"/>
          <w:rFonts w:ascii="Garamond" w:hAnsi="Garamond"/>
          <w:color w:val="202124"/>
          <w:sz w:val="22"/>
          <w:szCs w:val="22"/>
          <w:lang w:val="en"/>
        </w:rPr>
        <w:t>- General Coordinator of the Egyptian-European Joint master’s Program</w:t>
      </w:r>
      <w:r>
        <w:rPr>
          <w:rStyle w:val="y2iqfc"/>
          <w:rFonts w:ascii="Garamond" w:hAnsi="Garamond"/>
          <w:color w:val="202124"/>
          <w:sz w:val="22"/>
          <w:szCs w:val="22"/>
          <w:lang w:val="en"/>
        </w:rPr>
        <w:t xml:space="preserve"> – University Master in Hispanic Language and Culture in cooperation with Salamanca University in Spain</w:t>
      </w:r>
      <w:r w:rsidRPr="00CF4523">
        <w:rPr>
          <w:rStyle w:val="y2iqfc"/>
          <w:rFonts w:ascii="Garamond" w:hAnsi="Garamond"/>
          <w:color w:val="202124"/>
          <w:sz w:val="22"/>
          <w:szCs w:val="22"/>
          <w:lang w:val="en"/>
        </w:rPr>
        <w:t xml:space="preserve"> (coordinating and supervising all its procedures, including announcing the master's degree, meeting the academic committee, minutes of meetings, personal interviews, supervising the progress of the educational process, facilitating the procedures of foreign professors, general supervision of exams and announcing the result).</w:t>
      </w:r>
    </w:p>
    <w:p w14:paraId="30566D39" w14:textId="77777777" w:rsidR="00CF4523" w:rsidRPr="00CF4523" w:rsidRDefault="00CF4523" w:rsidP="00CF4523">
      <w:pPr>
        <w:pStyle w:val="HTMLPreformatted"/>
        <w:jc w:val="both"/>
        <w:rPr>
          <w:rStyle w:val="y2iqfc"/>
          <w:rFonts w:ascii="Garamond" w:hAnsi="Garamond"/>
          <w:color w:val="202124"/>
          <w:sz w:val="22"/>
          <w:szCs w:val="22"/>
          <w:lang w:val="en"/>
        </w:rPr>
      </w:pPr>
    </w:p>
    <w:p w14:paraId="48F4A3FD" w14:textId="632EC574" w:rsidR="00CF4523" w:rsidRDefault="00CF4523" w:rsidP="00CF4523">
      <w:pPr>
        <w:pStyle w:val="HTMLPreformatted"/>
        <w:jc w:val="both"/>
        <w:rPr>
          <w:rStyle w:val="y2iqfc"/>
          <w:rFonts w:ascii="Garamond" w:hAnsi="Garamond"/>
          <w:color w:val="202124"/>
          <w:sz w:val="22"/>
          <w:szCs w:val="22"/>
          <w:lang w:val="en"/>
        </w:rPr>
      </w:pPr>
      <w:r w:rsidRPr="00CF4523">
        <w:rPr>
          <w:rStyle w:val="y2iqfc"/>
          <w:rFonts w:ascii="Garamond" w:hAnsi="Garamond"/>
          <w:color w:val="202124"/>
          <w:sz w:val="22"/>
          <w:szCs w:val="22"/>
          <w:lang w:val="en"/>
        </w:rPr>
        <w:lastRenderedPageBreak/>
        <w:t xml:space="preserve">- Coordinator of Cairo University for the </w:t>
      </w:r>
      <w:r>
        <w:rPr>
          <w:rStyle w:val="y2iqfc"/>
          <w:rFonts w:ascii="Garamond" w:hAnsi="Garamond"/>
          <w:color w:val="202124"/>
          <w:sz w:val="22"/>
          <w:szCs w:val="22"/>
          <w:lang w:val="en"/>
        </w:rPr>
        <w:t>XCELING</w:t>
      </w:r>
      <w:r w:rsidRPr="00CF4523">
        <w:rPr>
          <w:rStyle w:val="y2iqfc"/>
          <w:rFonts w:ascii="Garamond" w:hAnsi="Garamond"/>
          <w:color w:val="202124"/>
          <w:sz w:val="22"/>
          <w:szCs w:val="22"/>
          <w:lang w:val="en"/>
        </w:rPr>
        <w:t xml:space="preserve"> project in cooperation with the Spanish University of Salamanca, five Egyptian universities and 5 European universities. (Supervising the preparation of the </w:t>
      </w:r>
      <w:r>
        <w:rPr>
          <w:rStyle w:val="y2iqfc"/>
          <w:rFonts w:ascii="Garamond" w:hAnsi="Garamond"/>
          <w:color w:val="202124"/>
          <w:sz w:val="22"/>
          <w:szCs w:val="22"/>
          <w:lang w:val="en"/>
        </w:rPr>
        <w:t>XCELING</w:t>
      </w:r>
      <w:r w:rsidRPr="00CF4523">
        <w:rPr>
          <w:rStyle w:val="y2iqfc"/>
          <w:rFonts w:ascii="Garamond" w:hAnsi="Garamond"/>
          <w:color w:val="202124"/>
          <w:sz w:val="22"/>
          <w:szCs w:val="22"/>
          <w:lang w:val="en"/>
        </w:rPr>
        <w:t xml:space="preserve"> Lab and the courses that were held in it during 2021).</w:t>
      </w:r>
    </w:p>
    <w:p w14:paraId="3198721D" w14:textId="77777777" w:rsidR="00CF4523" w:rsidRPr="00CF4523" w:rsidRDefault="00CF4523" w:rsidP="00CF4523">
      <w:pPr>
        <w:pStyle w:val="HTMLPreformatted"/>
        <w:jc w:val="both"/>
        <w:rPr>
          <w:rStyle w:val="y2iqfc"/>
          <w:rFonts w:ascii="Garamond" w:hAnsi="Garamond"/>
          <w:color w:val="202124"/>
          <w:sz w:val="22"/>
          <w:szCs w:val="22"/>
          <w:lang w:val="en"/>
        </w:rPr>
      </w:pPr>
    </w:p>
    <w:p w14:paraId="5D48E5AD" w14:textId="05473593" w:rsidR="00CF4523" w:rsidRDefault="00CF4523" w:rsidP="00AC6872">
      <w:pPr>
        <w:pStyle w:val="HTMLPreformatted"/>
        <w:jc w:val="both"/>
        <w:rPr>
          <w:rStyle w:val="y2iqfc"/>
          <w:rFonts w:ascii="Garamond" w:hAnsi="Garamond"/>
          <w:color w:val="202124"/>
          <w:sz w:val="22"/>
          <w:szCs w:val="22"/>
          <w:lang w:val="en"/>
        </w:rPr>
      </w:pPr>
      <w:r w:rsidRPr="00CF4523">
        <w:rPr>
          <w:rStyle w:val="y2iqfc"/>
          <w:rFonts w:ascii="Garamond" w:hAnsi="Garamond"/>
          <w:color w:val="202124"/>
          <w:sz w:val="22"/>
          <w:szCs w:val="22"/>
          <w:lang w:val="en"/>
        </w:rPr>
        <w:t>- Correspondent of the Observatory of Hispanic Studies for the Arab Republic of Egypt (since February 2020).</w:t>
      </w:r>
    </w:p>
    <w:p w14:paraId="0632AB14" w14:textId="77777777" w:rsidR="00697D84" w:rsidRPr="00AC6872" w:rsidRDefault="00697D84" w:rsidP="00AC6872">
      <w:pPr>
        <w:pStyle w:val="HTMLPreformatted"/>
        <w:jc w:val="both"/>
        <w:rPr>
          <w:rStyle w:val="y2iqfc"/>
          <w:rFonts w:ascii="Garamond" w:hAnsi="Garamond"/>
          <w:color w:val="202124"/>
          <w:sz w:val="22"/>
          <w:szCs w:val="22"/>
        </w:rPr>
      </w:pPr>
    </w:p>
    <w:p w14:paraId="15380DCC" w14:textId="05CC8FCF" w:rsidR="00697D84" w:rsidRDefault="00CF4523" w:rsidP="0069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b/>
          <w:bCs/>
          <w:kern w:val="0"/>
          <w:sz w:val="24"/>
          <w:szCs w:val="24"/>
          <w:lang w:val="en"/>
          <w14:ligatures w14:val="none"/>
        </w:rPr>
      </w:pPr>
      <w:r w:rsidRPr="00CF4523">
        <w:rPr>
          <w:rFonts w:ascii="Garamond" w:eastAsia="Times New Roman" w:hAnsi="Garamond" w:cs="Courier New"/>
          <w:b/>
          <w:bCs/>
          <w:kern w:val="0"/>
          <w:sz w:val="24"/>
          <w:szCs w:val="24"/>
          <w:lang w:val="en"/>
          <w14:ligatures w14:val="none"/>
        </w:rPr>
        <w:t xml:space="preserve">Participating in Arbitration Committees and Coordinating Students ‘Activities in Cooperation with the Embassy of Spain, the Embassy of </w:t>
      </w:r>
      <w:r w:rsidR="00392AC3" w:rsidRPr="00CF4523">
        <w:rPr>
          <w:rFonts w:ascii="Garamond" w:eastAsia="Times New Roman" w:hAnsi="Garamond" w:cs="Courier New"/>
          <w:b/>
          <w:bCs/>
          <w:kern w:val="0"/>
          <w:sz w:val="24"/>
          <w:szCs w:val="24"/>
          <w:lang w:val="en"/>
          <w14:ligatures w14:val="none"/>
        </w:rPr>
        <w:t>Mexico,</w:t>
      </w:r>
      <w:r w:rsidRPr="00CF4523">
        <w:rPr>
          <w:rFonts w:ascii="Garamond" w:eastAsia="Times New Roman" w:hAnsi="Garamond" w:cs="Courier New"/>
          <w:b/>
          <w:bCs/>
          <w:kern w:val="0"/>
          <w:sz w:val="24"/>
          <w:szCs w:val="24"/>
          <w:lang w:val="en"/>
          <w14:ligatures w14:val="none"/>
        </w:rPr>
        <w:t xml:space="preserve"> and the National Center for Translation</w:t>
      </w:r>
    </w:p>
    <w:p w14:paraId="39A4F33F" w14:textId="77777777" w:rsidR="00697D84" w:rsidRPr="00CF4523" w:rsidRDefault="00697D84" w:rsidP="0069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b/>
          <w:bCs/>
          <w:kern w:val="0"/>
          <w:sz w:val="24"/>
          <w:szCs w:val="24"/>
          <w:lang w:val="en"/>
          <w14:ligatures w14:val="none"/>
        </w:rPr>
      </w:pPr>
    </w:p>
    <w:p w14:paraId="3069450F" w14:textId="77777777" w:rsidR="00CF4523" w:rsidRDefault="00CF4523" w:rsidP="00CF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kern w:val="0"/>
          <w:lang w:val="en"/>
          <w14:ligatures w14:val="none"/>
        </w:rPr>
      </w:pPr>
      <w:r w:rsidRPr="00CF4523">
        <w:rPr>
          <w:rFonts w:ascii="Garamond" w:eastAsia="Times New Roman" w:hAnsi="Garamond" w:cs="Courier New"/>
          <w:kern w:val="0"/>
          <w:lang w:val="en"/>
          <w14:ligatures w14:val="none"/>
        </w:rPr>
        <w:t>- Member of the jury for the first competition to translate Mexican fiction from Spanish into Arabic (May 2022).</w:t>
      </w:r>
    </w:p>
    <w:p w14:paraId="07153266" w14:textId="77777777" w:rsidR="00CF4523" w:rsidRPr="00CF4523" w:rsidRDefault="00CF4523" w:rsidP="00CF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kern w:val="0"/>
          <w:lang w:val="en"/>
          <w14:ligatures w14:val="none"/>
        </w:rPr>
      </w:pPr>
    </w:p>
    <w:p w14:paraId="518B1562" w14:textId="30949D96" w:rsidR="00CF4523" w:rsidRDefault="00CF4523" w:rsidP="00CF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kern w:val="0"/>
          <w:lang w:val="en"/>
          <w14:ligatures w14:val="none"/>
        </w:rPr>
      </w:pPr>
      <w:r>
        <w:rPr>
          <w:rFonts w:ascii="Garamond" w:eastAsia="Times New Roman" w:hAnsi="Garamond" w:cs="Courier New"/>
          <w:kern w:val="0"/>
          <w:lang w:val="en"/>
          <w14:ligatures w14:val="none"/>
        </w:rPr>
        <w:t xml:space="preserve">- </w:t>
      </w:r>
      <w:r w:rsidRPr="00CF4523">
        <w:rPr>
          <w:rFonts w:ascii="Garamond" w:eastAsia="Times New Roman" w:hAnsi="Garamond" w:cs="Courier New"/>
          <w:kern w:val="0"/>
          <w:lang w:val="en"/>
          <w14:ligatures w14:val="none"/>
        </w:rPr>
        <w:t>Chairman of the jury for the Spanish translation competition for the best translation of children's literature in cooperation with the National Center for Translation (July 2021).</w:t>
      </w:r>
    </w:p>
    <w:p w14:paraId="1E2E0D7F" w14:textId="77777777" w:rsidR="00CF4523" w:rsidRPr="00CF4523" w:rsidRDefault="00CF4523" w:rsidP="00CF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kern w:val="0"/>
          <w:lang w:val="en"/>
          <w14:ligatures w14:val="none"/>
        </w:rPr>
      </w:pPr>
    </w:p>
    <w:p w14:paraId="5FC02EA3" w14:textId="0FC3EE8B" w:rsidR="00CF4523" w:rsidRDefault="00CF4523" w:rsidP="00CF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kern w:val="0"/>
          <w:lang w:val="en"/>
          <w14:ligatures w14:val="none"/>
        </w:rPr>
      </w:pPr>
      <w:r w:rsidRPr="00CF4523">
        <w:rPr>
          <w:rFonts w:ascii="Garamond" w:eastAsia="Times New Roman" w:hAnsi="Garamond" w:cs="Courier New"/>
          <w:kern w:val="0"/>
          <w:lang w:val="en"/>
          <w14:ligatures w14:val="none"/>
        </w:rPr>
        <w:t>- Coordination of the "Super Champion in Spanish Sports" competition, which was organized by the Spanish Embassy in cooperation with the Spanish League for Sports and directed to Spanish language students in Egyptian universities. (</w:t>
      </w:r>
      <w:r>
        <w:rPr>
          <w:rFonts w:ascii="Garamond" w:eastAsia="Times New Roman" w:hAnsi="Garamond" w:cs="Courier New"/>
          <w:kern w:val="0"/>
          <w:lang w:val="en"/>
          <w14:ligatures w14:val="none"/>
        </w:rPr>
        <w:t>With</w:t>
      </w:r>
      <w:r w:rsidRPr="00CF4523">
        <w:rPr>
          <w:rFonts w:ascii="Garamond" w:eastAsia="Times New Roman" w:hAnsi="Garamond" w:cs="Courier New"/>
          <w:kern w:val="0"/>
          <w:lang w:val="en"/>
          <w14:ligatures w14:val="none"/>
        </w:rPr>
        <w:t xml:space="preserve"> the participation of Dr. Mervat Ibrahim in coordination). (May 2020).</w:t>
      </w:r>
    </w:p>
    <w:p w14:paraId="099FCF03" w14:textId="77777777" w:rsidR="00CF4523" w:rsidRPr="00CF4523" w:rsidRDefault="00CF4523" w:rsidP="00CF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kern w:val="0"/>
          <w:lang w:val="en"/>
          <w14:ligatures w14:val="none"/>
        </w:rPr>
      </w:pPr>
    </w:p>
    <w:p w14:paraId="08EEAE72" w14:textId="77777777" w:rsidR="00697D84" w:rsidRDefault="00CF4523" w:rsidP="0069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lang w:val="en"/>
        </w:rPr>
      </w:pPr>
      <w:r>
        <w:rPr>
          <w:rFonts w:ascii="Garamond" w:eastAsia="Times New Roman" w:hAnsi="Garamond" w:cs="Courier New"/>
          <w:lang w:val="en"/>
        </w:rPr>
        <w:t>-</w:t>
      </w:r>
      <w:r w:rsidRPr="00CF4523">
        <w:rPr>
          <w:rFonts w:ascii="Garamond" w:eastAsia="Times New Roman" w:hAnsi="Garamond" w:cs="Courier New"/>
          <w:lang w:val="en"/>
        </w:rPr>
        <w:t xml:space="preserve">Coordinating the participation of the Spanish language department’s students in reading the novel </w:t>
      </w:r>
      <w:r w:rsidRPr="00CF4523">
        <w:rPr>
          <w:rFonts w:ascii="Garamond" w:eastAsia="Times New Roman" w:hAnsi="Garamond" w:cs="Courier New"/>
          <w:i/>
          <w:iCs/>
          <w:lang w:val="en"/>
        </w:rPr>
        <w:t xml:space="preserve">Don </w:t>
      </w:r>
      <w:proofErr w:type="spellStart"/>
      <w:r w:rsidRPr="00CF4523">
        <w:rPr>
          <w:rFonts w:ascii="Garamond" w:eastAsia="Times New Roman" w:hAnsi="Garamond" w:cs="Courier New"/>
          <w:i/>
          <w:iCs/>
          <w:lang w:val="en"/>
        </w:rPr>
        <w:t>Qui</w:t>
      </w:r>
      <w:r>
        <w:rPr>
          <w:rFonts w:ascii="Garamond" w:eastAsia="Times New Roman" w:hAnsi="Garamond" w:cs="Courier New"/>
          <w:i/>
          <w:iCs/>
          <w:lang w:val="en"/>
        </w:rPr>
        <w:t>j</w:t>
      </w:r>
      <w:r w:rsidRPr="00CF4523">
        <w:rPr>
          <w:rFonts w:ascii="Garamond" w:eastAsia="Times New Roman" w:hAnsi="Garamond" w:cs="Courier New"/>
          <w:i/>
          <w:iCs/>
          <w:lang w:val="en"/>
        </w:rPr>
        <w:t>ote</w:t>
      </w:r>
      <w:proofErr w:type="spellEnd"/>
      <w:r w:rsidRPr="00CF4523">
        <w:rPr>
          <w:rFonts w:ascii="Garamond" w:eastAsia="Times New Roman" w:hAnsi="Garamond" w:cs="Courier New"/>
          <w:i/>
          <w:iCs/>
          <w:lang w:val="en"/>
        </w:rPr>
        <w:t xml:space="preserve"> de la Mancha</w:t>
      </w:r>
      <w:r w:rsidRPr="00CF4523">
        <w:rPr>
          <w:rFonts w:ascii="Garamond" w:eastAsia="Times New Roman" w:hAnsi="Garamond" w:cs="Courier New"/>
          <w:lang w:val="en"/>
        </w:rPr>
        <w:t xml:space="preserve"> electronically, in cooperation with the Spanish Embassy in Cairo (April 2020).</w:t>
      </w:r>
    </w:p>
    <w:p w14:paraId="6ED1E860" w14:textId="77777777" w:rsidR="00697D84" w:rsidRDefault="00697D84" w:rsidP="0069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Courier New"/>
          <w:lang w:val="en"/>
        </w:rPr>
      </w:pPr>
    </w:p>
    <w:p w14:paraId="79303D95" w14:textId="47A70E06" w:rsidR="00697D84" w:rsidRDefault="00CF4523" w:rsidP="0069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Garamond" w:hAnsi="Garamond"/>
          <w:b/>
          <w:bCs/>
          <w:color w:val="202124"/>
          <w:sz w:val="24"/>
          <w:szCs w:val="24"/>
          <w:lang w:val="en"/>
        </w:rPr>
      </w:pPr>
      <w:r w:rsidRPr="00CF4523">
        <w:rPr>
          <w:rFonts w:ascii="Garamond" w:hAnsi="Garamond" w:cs="Arial"/>
          <w:color w:val="202124"/>
          <w:shd w:val="clear" w:color="auto" w:fill="F8F9FA"/>
        </w:rPr>
        <w:br/>
      </w:r>
      <w:r w:rsidR="00697D84" w:rsidRPr="00697D84">
        <w:rPr>
          <w:rStyle w:val="y2iqfc"/>
          <w:rFonts w:ascii="Garamond" w:hAnsi="Garamond"/>
          <w:b/>
          <w:bCs/>
          <w:color w:val="202124"/>
          <w:sz w:val="24"/>
          <w:szCs w:val="24"/>
          <w:lang w:val="en"/>
        </w:rPr>
        <w:t>Editor-in-Chief and member of an advisory board for scientific journals</w:t>
      </w:r>
    </w:p>
    <w:p w14:paraId="185B1BEB" w14:textId="77777777" w:rsidR="00697D84" w:rsidRPr="00697D84" w:rsidRDefault="00697D84" w:rsidP="00697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Garamond" w:eastAsia="Times New Roman" w:hAnsi="Garamond" w:cs="Courier New"/>
        </w:rPr>
      </w:pPr>
    </w:p>
    <w:p w14:paraId="4AB76CEC" w14:textId="77777777" w:rsidR="00697D84" w:rsidRDefault="00697D84" w:rsidP="00697D84">
      <w:pPr>
        <w:pStyle w:val="HTMLPreformatted"/>
        <w:rPr>
          <w:rStyle w:val="y2iqfc"/>
          <w:rFonts w:ascii="Garamond" w:hAnsi="Garamond"/>
          <w:color w:val="202124"/>
          <w:sz w:val="22"/>
          <w:szCs w:val="22"/>
          <w:lang w:val="en"/>
        </w:rPr>
      </w:pPr>
      <w:r w:rsidRPr="00697D84">
        <w:rPr>
          <w:rStyle w:val="y2iqfc"/>
          <w:rFonts w:ascii="Garamond" w:hAnsi="Garamond"/>
          <w:color w:val="202124"/>
          <w:sz w:val="22"/>
          <w:szCs w:val="22"/>
          <w:lang w:val="en"/>
        </w:rPr>
        <w:t>- Editor-in-Chief of the Journal of the Faculty of Arts (contributed to improving the evaluation score of the journal according to the standards of the Supreme Council of Universities, so that the evaluation score of the journal became 7/7 from 4/7). (July 2021).</w:t>
      </w:r>
    </w:p>
    <w:p w14:paraId="201907E3" w14:textId="77777777" w:rsidR="00697D84" w:rsidRPr="00697D84" w:rsidRDefault="00697D84" w:rsidP="00697D84">
      <w:pPr>
        <w:pStyle w:val="HTMLPreformatted"/>
        <w:rPr>
          <w:rStyle w:val="y2iqfc"/>
          <w:rFonts w:ascii="Garamond" w:hAnsi="Garamond"/>
          <w:color w:val="202124"/>
          <w:sz w:val="22"/>
          <w:szCs w:val="22"/>
          <w:lang w:val="en"/>
        </w:rPr>
      </w:pPr>
    </w:p>
    <w:p w14:paraId="79DA73DF" w14:textId="7CBEDDBE" w:rsidR="00697D84" w:rsidRDefault="00697D84" w:rsidP="00697D84">
      <w:pPr>
        <w:pStyle w:val="HTMLPreformatted"/>
        <w:rPr>
          <w:rStyle w:val="y2iqfc"/>
          <w:rFonts w:ascii="Garamond" w:hAnsi="Garamond"/>
          <w:color w:val="202124"/>
          <w:sz w:val="22"/>
          <w:szCs w:val="22"/>
          <w:lang w:val="en"/>
        </w:rPr>
      </w:pPr>
      <w:r w:rsidRPr="00697D84">
        <w:rPr>
          <w:rStyle w:val="y2iqfc"/>
          <w:rFonts w:ascii="Garamond" w:hAnsi="Garamond"/>
          <w:color w:val="202124"/>
          <w:sz w:val="22"/>
          <w:szCs w:val="22"/>
          <w:lang w:val="en"/>
        </w:rPr>
        <w:t xml:space="preserve">- Launching the Faculty of Arts </w:t>
      </w:r>
      <w:r>
        <w:rPr>
          <w:rStyle w:val="y2iqfc"/>
          <w:rFonts w:ascii="Garamond" w:hAnsi="Garamond"/>
          <w:color w:val="202124"/>
          <w:sz w:val="22"/>
          <w:szCs w:val="22"/>
          <w:lang w:val="en"/>
        </w:rPr>
        <w:t xml:space="preserve">Journal </w:t>
      </w:r>
      <w:r w:rsidRPr="00697D84">
        <w:rPr>
          <w:rStyle w:val="y2iqfc"/>
          <w:rFonts w:ascii="Garamond" w:hAnsi="Garamond"/>
          <w:color w:val="202124"/>
          <w:sz w:val="22"/>
          <w:szCs w:val="22"/>
          <w:lang w:val="en"/>
        </w:rPr>
        <w:t xml:space="preserve">page in English on its website at the </w:t>
      </w:r>
      <w:r>
        <w:rPr>
          <w:rStyle w:val="y2iqfc"/>
          <w:rFonts w:ascii="Garamond" w:hAnsi="Garamond"/>
          <w:color w:val="202124"/>
          <w:sz w:val="22"/>
          <w:szCs w:val="22"/>
          <w:lang w:val="en"/>
        </w:rPr>
        <w:t xml:space="preserve">Egyptian </w:t>
      </w:r>
      <w:r w:rsidRPr="00697D84">
        <w:rPr>
          <w:rStyle w:val="y2iqfc"/>
          <w:rFonts w:ascii="Garamond" w:hAnsi="Garamond"/>
          <w:color w:val="202124"/>
          <w:sz w:val="22"/>
          <w:szCs w:val="22"/>
          <w:lang w:val="en"/>
        </w:rPr>
        <w:t>Knowledge Bank, May 2021.</w:t>
      </w:r>
    </w:p>
    <w:p w14:paraId="71E67413" w14:textId="77777777" w:rsidR="00697D84" w:rsidRPr="00697D84" w:rsidRDefault="00697D84" w:rsidP="00697D84">
      <w:pPr>
        <w:pStyle w:val="HTMLPreformatted"/>
        <w:rPr>
          <w:rStyle w:val="y2iqfc"/>
          <w:rFonts w:ascii="Garamond" w:hAnsi="Garamond"/>
          <w:color w:val="202124"/>
          <w:sz w:val="22"/>
          <w:szCs w:val="22"/>
          <w:lang w:val="en"/>
        </w:rPr>
      </w:pPr>
    </w:p>
    <w:p w14:paraId="4C9C1F8E" w14:textId="40247767" w:rsidR="00697D84" w:rsidRDefault="00697D84" w:rsidP="00697D84">
      <w:pPr>
        <w:pStyle w:val="HTMLPreformatted"/>
        <w:rPr>
          <w:rStyle w:val="y2iqfc"/>
          <w:rFonts w:ascii="Garamond" w:hAnsi="Garamond"/>
          <w:color w:val="202124"/>
          <w:sz w:val="22"/>
          <w:szCs w:val="22"/>
          <w:lang w:val="en"/>
        </w:rPr>
      </w:pPr>
      <w:r w:rsidRPr="00697D84">
        <w:rPr>
          <w:rStyle w:val="y2iqfc"/>
          <w:rFonts w:ascii="Garamond" w:hAnsi="Garamond"/>
          <w:color w:val="202124"/>
          <w:sz w:val="22"/>
          <w:szCs w:val="22"/>
          <w:lang w:val="en"/>
        </w:rPr>
        <w:t xml:space="preserve">- Updating the cover and format of the Faculty of Arts </w:t>
      </w:r>
      <w:r>
        <w:rPr>
          <w:rStyle w:val="y2iqfc"/>
          <w:rFonts w:ascii="Garamond" w:hAnsi="Garamond"/>
          <w:color w:val="202124"/>
          <w:sz w:val="22"/>
          <w:szCs w:val="22"/>
          <w:lang w:val="en"/>
        </w:rPr>
        <w:t>Journal</w:t>
      </w:r>
      <w:r w:rsidRPr="00697D84">
        <w:rPr>
          <w:rStyle w:val="y2iqfc"/>
          <w:rFonts w:ascii="Garamond" w:hAnsi="Garamond"/>
          <w:color w:val="202124"/>
          <w:sz w:val="22"/>
          <w:szCs w:val="22"/>
          <w:lang w:val="en"/>
        </w:rPr>
        <w:t xml:space="preserve"> in its paper version, 2021.</w:t>
      </w:r>
    </w:p>
    <w:p w14:paraId="377657BF" w14:textId="77777777" w:rsidR="00697D84" w:rsidRPr="00697D84" w:rsidRDefault="00697D84" w:rsidP="00697D84">
      <w:pPr>
        <w:pStyle w:val="HTMLPreformatted"/>
        <w:rPr>
          <w:rStyle w:val="y2iqfc"/>
          <w:rFonts w:ascii="Garamond" w:hAnsi="Garamond"/>
          <w:color w:val="202124"/>
          <w:sz w:val="22"/>
          <w:szCs w:val="22"/>
          <w:lang w:val="en"/>
        </w:rPr>
      </w:pPr>
    </w:p>
    <w:p w14:paraId="1C737A02" w14:textId="2CE96175" w:rsidR="00697D84" w:rsidRDefault="00697D84" w:rsidP="00697D84">
      <w:pPr>
        <w:pStyle w:val="HTMLPreformatted"/>
        <w:rPr>
          <w:rStyle w:val="y2iqfc"/>
          <w:rFonts w:ascii="Garamond" w:hAnsi="Garamond"/>
          <w:color w:val="202124"/>
          <w:sz w:val="22"/>
          <w:szCs w:val="22"/>
          <w:lang w:val="en"/>
        </w:rPr>
      </w:pPr>
      <w:r w:rsidRPr="00697D84">
        <w:rPr>
          <w:rStyle w:val="y2iqfc"/>
          <w:rFonts w:ascii="Garamond" w:hAnsi="Garamond"/>
          <w:color w:val="202124"/>
          <w:sz w:val="22"/>
          <w:szCs w:val="22"/>
          <w:lang w:val="en"/>
        </w:rPr>
        <w:t xml:space="preserve">- Member of the </w:t>
      </w:r>
      <w:r>
        <w:rPr>
          <w:rStyle w:val="y2iqfc"/>
          <w:rFonts w:ascii="Garamond" w:hAnsi="Garamond"/>
          <w:color w:val="202124"/>
          <w:sz w:val="22"/>
          <w:szCs w:val="22"/>
          <w:lang w:val="en"/>
        </w:rPr>
        <w:t>A</w:t>
      </w:r>
      <w:r w:rsidRPr="00697D84">
        <w:rPr>
          <w:rStyle w:val="y2iqfc"/>
          <w:rFonts w:ascii="Garamond" w:hAnsi="Garamond"/>
          <w:color w:val="202124"/>
          <w:sz w:val="22"/>
          <w:szCs w:val="22"/>
          <w:lang w:val="en"/>
        </w:rPr>
        <w:t xml:space="preserve">dvisory </w:t>
      </w:r>
      <w:r>
        <w:rPr>
          <w:rStyle w:val="y2iqfc"/>
          <w:rFonts w:ascii="Garamond" w:hAnsi="Garamond"/>
          <w:color w:val="202124"/>
          <w:sz w:val="22"/>
          <w:szCs w:val="22"/>
          <w:lang w:val="en"/>
        </w:rPr>
        <w:t>B</w:t>
      </w:r>
      <w:r w:rsidRPr="00697D84">
        <w:rPr>
          <w:rStyle w:val="y2iqfc"/>
          <w:rFonts w:ascii="Garamond" w:hAnsi="Garamond"/>
          <w:color w:val="202124"/>
          <w:sz w:val="22"/>
          <w:szCs w:val="22"/>
          <w:lang w:val="en"/>
        </w:rPr>
        <w:t>oard of "Diogenes" magazine, issued by the Department of Philosophy, Faculty of Arts, Cairo University, 2021.</w:t>
      </w:r>
    </w:p>
    <w:p w14:paraId="621497FB" w14:textId="77777777" w:rsidR="00697D84" w:rsidRPr="00697D84" w:rsidRDefault="00697D84" w:rsidP="00697D84">
      <w:pPr>
        <w:pStyle w:val="HTMLPreformatted"/>
        <w:rPr>
          <w:rStyle w:val="y2iqfc"/>
          <w:rFonts w:ascii="Garamond" w:hAnsi="Garamond"/>
          <w:color w:val="202124"/>
          <w:sz w:val="22"/>
          <w:szCs w:val="22"/>
          <w:lang w:val="en"/>
        </w:rPr>
      </w:pPr>
    </w:p>
    <w:p w14:paraId="151C5607" w14:textId="09E18BC3" w:rsidR="00697D84" w:rsidRPr="00697D84" w:rsidRDefault="00697D84" w:rsidP="00697D84">
      <w:pPr>
        <w:pStyle w:val="HTMLPreformatted"/>
        <w:rPr>
          <w:rFonts w:ascii="Garamond" w:hAnsi="Garamond"/>
          <w:color w:val="202124"/>
          <w:sz w:val="22"/>
          <w:szCs w:val="22"/>
        </w:rPr>
      </w:pPr>
      <w:r w:rsidRPr="00697D84">
        <w:rPr>
          <w:rStyle w:val="y2iqfc"/>
          <w:rFonts w:ascii="Garamond" w:hAnsi="Garamond"/>
          <w:color w:val="202124"/>
          <w:sz w:val="22"/>
          <w:szCs w:val="22"/>
          <w:lang w:val="en"/>
        </w:rPr>
        <w:t xml:space="preserve">- Member of the </w:t>
      </w:r>
      <w:r>
        <w:rPr>
          <w:rStyle w:val="y2iqfc"/>
          <w:rFonts w:ascii="Garamond" w:hAnsi="Garamond"/>
          <w:color w:val="202124"/>
          <w:sz w:val="22"/>
          <w:szCs w:val="22"/>
          <w:lang w:val="en"/>
        </w:rPr>
        <w:t>A</w:t>
      </w:r>
      <w:r w:rsidRPr="00697D84">
        <w:rPr>
          <w:rStyle w:val="y2iqfc"/>
          <w:rFonts w:ascii="Garamond" w:hAnsi="Garamond"/>
          <w:color w:val="202124"/>
          <w:sz w:val="22"/>
          <w:szCs w:val="22"/>
          <w:lang w:val="en"/>
        </w:rPr>
        <w:t xml:space="preserve">dvisory </w:t>
      </w:r>
      <w:r>
        <w:rPr>
          <w:rStyle w:val="y2iqfc"/>
          <w:rFonts w:ascii="Garamond" w:hAnsi="Garamond"/>
          <w:color w:val="202124"/>
          <w:sz w:val="22"/>
          <w:szCs w:val="22"/>
          <w:lang w:val="en"/>
        </w:rPr>
        <w:t>B</w:t>
      </w:r>
      <w:r w:rsidRPr="00697D84">
        <w:rPr>
          <w:rStyle w:val="y2iqfc"/>
          <w:rFonts w:ascii="Garamond" w:hAnsi="Garamond"/>
          <w:color w:val="202124"/>
          <w:sz w:val="22"/>
          <w:szCs w:val="22"/>
          <w:lang w:val="en"/>
        </w:rPr>
        <w:t xml:space="preserve">oard and evaluator of scientific research in the Spanish </w:t>
      </w:r>
      <w:r>
        <w:rPr>
          <w:rStyle w:val="y2iqfc"/>
          <w:rFonts w:ascii="Garamond" w:hAnsi="Garamond"/>
          <w:color w:val="202124"/>
          <w:sz w:val="22"/>
          <w:szCs w:val="22"/>
          <w:lang w:val="en"/>
        </w:rPr>
        <w:t>journal</w:t>
      </w:r>
      <w:r w:rsidRPr="00697D84">
        <w:rPr>
          <w:rStyle w:val="y2iqfc"/>
          <w:rFonts w:ascii="Garamond" w:hAnsi="Garamond"/>
          <w:color w:val="202124"/>
          <w:sz w:val="22"/>
          <w:szCs w:val="22"/>
          <w:lang w:val="en"/>
        </w:rPr>
        <w:t xml:space="preserve"> RILE</w:t>
      </w:r>
      <w:r>
        <w:rPr>
          <w:rStyle w:val="y2iqfc"/>
          <w:rFonts w:ascii="Garamond" w:hAnsi="Garamond"/>
          <w:color w:val="202124"/>
          <w:sz w:val="22"/>
          <w:szCs w:val="22"/>
          <w:lang w:val="en"/>
        </w:rPr>
        <w:t>,</w:t>
      </w:r>
      <w:r w:rsidRPr="00697D84">
        <w:rPr>
          <w:rStyle w:val="y2iqfc"/>
          <w:rFonts w:ascii="Garamond" w:hAnsi="Garamond"/>
          <w:color w:val="202124"/>
          <w:sz w:val="22"/>
          <w:szCs w:val="22"/>
          <w:lang w:val="en"/>
        </w:rPr>
        <w:t xml:space="preserve"> since 2020</w:t>
      </w:r>
    </w:p>
    <w:p w14:paraId="2C2171EE" w14:textId="7B1CFFF7" w:rsidR="00CF4523" w:rsidRPr="00697D84" w:rsidRDefault="00CF4523" w:rsidP="00697D84">
      <w:pPr>
        <w:pStyle w:val="HTMLPreformatted"/>
        <w:jc w:val="both"/>
        <w:rPr>
          <w:rStyle w:val="y2iqfc"/>
          <w:rFonts w:ascii="Garamond" w:hAnsi="Garamond"/>
          <w:b/>
          <w:bCs/>
          <w:color w:val="202124"/>
          <w:sz w:val="22"/>
          <w:szCs w:val="22"/>
        </w:rPr>
      </w:pPr>
    </w:p>
    <w:p w14:paraId="01CF884E" w14:textId="77777777" w:rsidR="00AC6872" w:rsidRDefault="00AC6872" w:rsidP="00697D84">
      <w:pPr>
        <w:pStyle w:val="HTMLPreformatted"/>
        <w:jc w:val="both"/>
        <w:rPr>
          <w:rStyle w:val="y2iqfc"/>
          <w:rFonts w:ascii="Garamond" w:hAnsi="Garamond"/>
          <w:b/>
          <w:bCs/>
          <w:color w:val="202124"/>
          <w:sz w:val="22"/>
          <w:szCs w:val="22"/>
        </w:rPr>
      </w:pPr>
    </w:p>
    <w:p w14:paraId="59A46D02" w14:textId="77777777" w:rsidR="00697D84" w:rsidRDefault="00697D84" w:rsidP="00697D84">
      <w:pPr>
        <w:pStyle w:val="HTMLPreformatted"/>
        <w:spacing w:line="540" w:lineRule="atLeast"/>
        <w:rPr>
          <w:rStyle w:val="y2iqfc"/>
          <w:rFonts w:ascii="Garamond" w:hAnsi="Garamond"/>
          <w:b/>
          <w:bCs/>
          <w:color w:val="202124"/>
          <w:sz w:val="24"/>
          <w:szCs w:val="24"/>
          <w:lang w:val="en"/>
        </w:rPr>
      </w:pPr>
      <w:r w:rsidRPr="00697D84">
        <w:rPr>
          <w:rStyle w:val="y2iqfc"/>
          <w:rFonts w:ascii="Garamond" w:hAnsi="Garamond"/>
          <w:b/>
          <w:bCs/>
          <w:color w:val="202124"/>
          <w:sz w:val="24"/>
          <w:szCs w:val="24"/>
          <w:lang w:val="en"/>
        </w:rPr>
        <w:t>Preparing the strategic research plan for the College of Arts (2021-2025)</w:t>
      </w:r>
    </w:p>
    <w:p w14:paraId="037A0901" w14:textId="77777777" w:rsidR="001063C1" w:rsidRPr="00697D84" w:rsidRDefault="001063C1" w:rsidP="00697D84">
      <w:pPr>
        <w:pStyle w:val="HTMLPreformatted"/>
        <w:spacing w:line="540" w:lineRule="atLeast"/>
        <w:rPr>
          <w:rStyle w:val="y2iqfc"/>
          <w:rFonts w:ascii="Garamond" w:hAnsi="Garamond"/>
          <w:b/>
          <w:bCs/>
          <w:color w:val="202124"/>
          <w:sz w:val="24"/>
          <w:szCs w:val="24"/>
          <w:lang w:val="en"/>
        </w:rPr>
      </w:pPr>
    </w:p>
    <w:p w14:paraId="13F6D96B" w14:textId="72DC0427" w:rsidR="00697D84" w:rsidRDefault="00697D84" w:rsidP="001063C1">
      <w:pPr>
        <w:pStyle w:val="HTMLPreformatted"/>
        <w:numPr>
          <w:ilvl w:val="0"/>
          <w:numId w:val="2"/>
        </w:numPr>
        <w:tabs>
          <w:tab w:val="clear" w:pos="916"/>
          <w:tab w:val="left" w:pos="90"/>
        </w:tabs>
        <w:ind w:left="0" w:firstLine="0"/>
        <w:rPr>
          <w:rStyle w:val="y2iqfc"/>
          <w:rFonts w:ascii="Garamond" w:hAnsi="Garamond"/>
          <w:color w:val="202124"/>
          <w:sz w:val="22"/>
          <w:szCs w:val="22"/>
          <w:lang w:val="en"/>
        </w:rPr>
      </w:pPr>
      <w:r w:rsidRPr="00697D84">
        <w:rPr>
          <w:rStyle w:val="y2iqfc"/>
          <w:rFonts w:ascii="Garamond" w:hAnsi="Garamond"/>
          <w:color w:val="202124"/>
          <w:sz w:val="22"/>
          <w:szCs w:val="22"/>
          <w:lang w:val="en"/>
        </w:rPr>
        <w:t>Formation of a committee to prepare the new strategic research plan for the Faculty of Arts (2021-2025), in January 2021.</w:t>
      </w:r>
      <w:r w:rsidR="001063C1">
        <w:rPr>
          <w:rStyle w:val="y2iqfc"/>
          <w:rFonts w:ascii="Garamond" w:hAnsi="Garamond"/>
          <w:color w:val="202124"/>
          <w:sz w:val="22"/>
          <w:szCs w:val="22"/>
          <w:lang w:val="en"/>
        </w:rPr>
        <w:t xml:space="preserve"> </w:t>
      </w:r>
    </w:p>
    <w:p w14:paraId="534FB15E" w14:textId="77777777" w:rsidR="001063C1" w:rsidRDefault="001063C1" w:rsidP="001063C1">
      <w:pPr>
        <w:pStyle w:val="HTMLPreformatted"/>
        <w:tabs>
          <w:tab w:val="clear" w:pos="916"/>
          <w:tab w:val="left" w:pos="90"/>
        </w:tabs>
        <w:rPr>
          <w:rStyle w:val="y2iqfc"/>
          <w:rFonts w:ascii="Garamond" w:hAnsi="Garamond"/>
          <w:color w:val="202124"/>
          <w:sz w:val="22"/>
          <w:szCs w:val="22"/>
          <w:lang w:val="en"/>
        </w:rPr>
      </w:pPr>
    </w:p>
    <w:p w14:paraId="7FFFA2BA" w14:textId="77777777" w:rsidR="00697D84" w:rsidRDefault="00697D84" w:rsidP="001063C1">
      <w:pPr>
        <w:pStyle w:val="HTMLPreformatted"/>
        <w:numPr>
          <w:ilvl w:val="0"/>
          <w:numId w:val="2"/>
        </w:numPr>
        <w:tabs>
          <w:tab w:val="clear" w:pos="916"/>
          <w:tab w:val="left" w:pos="90"/>
        </w:tabs>
        <w:ind w:left="0" w:firstLine="0"/>
        <w:rPr>
          <w:rStyle w:val="y2iqfc"/>
          <w:rFonts w:ascii="Garamond" w:hAnsi="Garamond"/>
          <w:color w:val="202124"/>
          <w:sz w:val="22"/>
          <w:szCs w:val="22"/>
          <w:lang w:val="en"/>
        </w:rPr>
      </w:pPr>
      <w:r w:rsidRPr="001063C1">
        <w:rPr>
          <w:rStyle w:val="y2iqfc"/>
          <w:rFonts w:ascii="Garamond" w:hAnsi="Garamond"/>
          <w:color w:val="202124"/>
          <w:sz w:val="22"/>
          <w:szCs w:val="22"/>
          <w:lang w:val="en"/>
        </w:rPr>
        <w:t>Launching the five-year research plan for the Faculty of Arts (November 2021).</w:t>
      </w:r>
    </w:p>
    <w:p w14:paraId="4CE5BD53" w14:textId="77777777" w:rsidR="001063C1" w:rsidRDefault="001063C1" w:rsidP="001063C1">
      <w:pPr>
        <w:pStyle w:val="ListParagraph"/>
        <w:rPr>
          <w:rStyle w:val="y2iqfc"/>
          <w:rFonts w:ascii="Garamond" w:hAnsi="Garamond"/>
          <w:color w:val="202124"/>
          <w:lang w:val="en"/>
        </w:rPr>
      </w:pPr>
    </w:p>
    <w:p w14:paraId="15ED5515" w14:textId="77777777" w:rsidR="001063C1" w:rsidRPr="001063C1" w:rsidRDefault="001063C1" w:rsidP="001063C1">
      <w:pPr>
        <w:pStyle w:val="HTMLPreformatted"/>
        <w:tabs>
          <w:tab w:val="clear" w:pos="916"/>
          <w:tab w:val="left" w:pos="90"/>
        </w:tabs>
        <w:rPr>
          <w:rStyle w:val="y2iqfc"/>
          <w:rFonts w:ascii="Garamond" w:hAnsi="Garamond"/>
          <w:color w:val="202124"/>
          <w:sz w:val="22"/>
          <w:szCs w:val="22"/>
          <w:lang w:val="en"/>
        </w:rPr>
      </w:pPr>
    </w:p>
    <w:p w14:paraId="0D12B701" w14:textId="77777777" w:rsidR="00697D84" w:rsidRPr="00697D84" w:rsidRDefault="00697D84" w:rsidP="001063C1">
      <w:pPr>
        <w:pStyle w:val="HTMLPreformatted"/>
        <w:rPr>
          <w:rStyle w:val="y2iqfc"/>
          <w:rFonts w:ascii="Garamond" w:hAnsi="Garamond"/>
          <w:color w:val="202124"/>
          <w:sz w:val="22"/>
          <w:szCs w:val="22"/>
          <w:lang w:val="en"/>
        </w:rPr>
      </w:pPr>
    </w:p>
    <w:p w14:paraId="2203578A" w14:textId="7E585967" w:rsidR="00697D84" w:rsidRPr="001063C1" w:rsidRDefault="00697D84" w:rsidP="001063C1">
      <w:pPr>
        <w:pStyle w:val="HTMLPreformatted"/>
        <w:rPr>
          <w:rStyle w:val="y2iqfc"/>
          <w:rFonts w:ascii="Garamond" w:hAnsi="Garamond"/>
          <w:b/>
          <w:bCs/>
          <w:color w:val="202124"/>
          <w:sz w:val="24"/>
          <w:szCs w:val="24"/>
          <w:lang w:val="en"/>
        </w:rPr>
      </w:pPr>
      <w:r w:rsidRPr="001063C1">
        <w:rPr>
          <w:rStyle w:val="y2iqfc"/>
          <w:rFonts w:ascii="Garamond" w:hAnsi="Garamond"/>
          <w:b/>
          <w:bCs/>
          <w:color w:val="202124"/>
          <w:sz w:val="24"/>
          <w:szCs w:val="24"/>
          <w:lang w:val="en"/>
        </w:rPr>
        <w:lastRenderedPageBreak/>
        <w:t>Introducing new postgraduate programs: 2021-2022</w:t>
      </w:r>
    </w:p>
    <w:p w14:paraId="55458C81" w14:textId="77777777" w:rsidR="001063C1" w:rsidRPr="00697D84" w:rsidRDefault="001063C1" w:rsidP="001063C1">
      <w:pPr>
        <w:pStyle w:val="HTMLPreformatted"/>
        <w:rPr>
          <w:rStyle w:val="y2iqfc"/>
          <w:rFonts w:ascii="Garamond" w:hAnsi="Garamond"/>
          <w:color w:val="202124"/>
          <w:sz w:val="22"/>
          <w:szCs w:val="22"/>
          <w:lang w:val="en"/>
        </w:rPr>
      </w:pPr>
    </w:p>
    <w:p w14:paraId="0FDA72E6" w14:textId="4A769F25" w:rsidR="001063C1" w:rsidRDefault="00697D84" w:rsidP="001063C1">
      <w:pPr>
        <w:pStyle w:val="HTMLPreformatted"/>
        <w:jc w:val="both"/>
        <w:rPr>
          <w:rStyle w:val="y2iqfc"/>
          <w:rFonts w:ascii="Garamond" w:hAnsi="Garamond"/>
          <w:color w:val="202124"/>
          <w:sz w:val="22"/>
          <w:szCs w:val="22"/>
          <w:lang w:val="en"/>
        </w:rPr>
      </w:pPr>
      <w:r w:rsidRPr="00697D84">
        <w:rPr>
          <w:rStyle w:val="y2iqfc"/>
          <w:rFonts w:ascii="Garamond" w:hAnsi="Garamond"/>
          <w:color w:val="202124"/>
          <w:sz w:val="22"/>
          <w:szCs w:val="22"/>
          <w:lang w:val="en"/>
        </w:rPr>
        <w:t xml:space="preserve">- Introducing new diploma, </w:t>
      </w:r>
      <w:r w:rsidR="001063C1" w:rsidRPr="00697D84">
        <w:rPr>
          <w:rStyle w:val="y2iqfc"/>
          <w:rFonts w:ascii="Garamond" w:hAnsi="Garamond"/>
          <w:color w:val="202124"/>
          <w:sz w:val="22"/>
          <w:szCs w:val="22"/>
          <w:lang w:val="en"/>
        </w:rPr>
        <w:t>master’s,</w:t>
      </w:r>
      <w:r w:rsidRPr="00697D84">
        <w:rPr>
          <w:rStyle w:val="y2iqfc"/>
          <w:rFonts w:ascii="Garamond" w:hAnsi="Garamond"/>
          <w:color w:val="202124"/>
          <w:sz w:val="22"/>
          <w:szCs w:val="22"/>
          <w:lang w:val="en"/>
        </w:rPr>
        <w:t xml:space="preserve"> and doctoral </w:t>
      </w:r>
      <w:r w:rsidR="001063C1" w:rsidRPr="00697D84">
        <w:rPr>
          <w:rStyle w:val="y2iqfc"/>
          <w:rFonts w:ascii="Garamond" w:hAnsi="Garamond"/>
          <w:color w:val="202124"/>
          <w:sz w:val="22"/>
          <w:szCs w:val="22"/>
          <w:lang w:val="en"/>
        </w:rPr>
        <w:t>programs</w:t>
      </w:r>
      <w:r w:rsidRPr="00697D84">
        <w:rPr>
          <w:rStyle w:val="y2iqfc"/>
          <w:rFonts w:ascii="Garamond" w:hAnsi="Garamond"/>
          <w:color w:val="202124"/>
          <w:sz w:val="22"/>
          <w:szCs w:val="22"/>
          <w:lang w:val="en"/>
        </w:rPr>
        <w:t xml:space="preserve">, thirteen </w:t>
      </w:r>
      <w:r w:rsidR="001063C1" w:rsidRPr="00697D84">
        <w:rPr>
          <w:rStyle w:val="y2iqfc"/>
          <w:rFonts w:ascii="Garamond" w:hAnsi="Garamond"/>
          <w:color w:val="202124"/>
          <w:sz w:val="22"/>
          <w:szCs w:val="22"/>
          <w:lang w:val="en"/>
        </w:rPr>
        <w:t>programs</w:t>
      </w:r>
      <w:r w:rsidRPr="00697D84">
        <w:rPr>
          <w:rStyle w:val="y2iqfc"/>
          <w:rFonts w:ascii="Garamond" w:hAnsi="Garamond"/>
          <w:color w:val="202124"/>
          <w:sz w:val="22"/>
          <w:szCs w:val="22"/>
          <w:lang w:val="en"/>
        </w:rPr>
        <w:t>, four of which have been approved, namely:</w:t>
      </w:r>
    </w:p>
    <w:p w14:paraId="59104F65" w14:textId="77777777" w:rsidR="001063C1" w:rsidRPr="00697D84" w:rsidRDefault="001063C1" w:rsidP="001063C1">
      <w:pPr>
        <w:pStyle w:val="HTMLPreformatted"/>
        <w:jc w:val="both"/>
        <w:rPr>
          <w:rStyle w:val="y2iqfc"/>
          <w:rFonts w:ascii="Garamond" w:hAnsi="Garamond"/>
          <w:color w:val="202124"/>
          <w:sz w:val="22"/>
          <w:szCs w:val="22"/>
          <w:lang w:val="en"/>
        </w:rPr>
      </w:pPr>
    </w:p>
    <w:p w14:paraId="0164C8C0" w14:textId="77777777" w:rsidR="00697D84" w:rsidRDefault="00697D84" w:rsidP="001063C1">
      <w:pPr>
        <w:pStyle w:val="HTMLPreformatted"/>
        <w:jc w:val="both"/>
        <w:rPr>
          <w:rStyle w:val="y2iqfc"/>
          <w:rFonts w:ascii="Garamond" w:hAnsi="Garamond"/>
          <w:color w:val="202124"/>
          <w:sz w:val="22"/>
          <w:szCs w:val="22"/>
          <w:lang w:val="en"/>
        </w:rPr>
      </w:pPr>
      <w:r w:rsidRPr="00697D84">
        <w:rPr>
          <w:rStyle w:val="y2iqfc"/>
          <w:rFonts w:ascii="Garamond" w:hAnsi="Garamond"/>
          <w:color w:val="202124"/>
          <w:sz w:val="22"/>
          <w:szCs w:val="22"/>
          <w:lang w:val="en"/>
        </w:rPr>
        <w:t>- Diploma in "Preparing Japanese Language Teachers".</w:t>
      </w:r>
    </w:p>
    <w:p w14:paraId="7F976AE0" w14:textId="77777777" w:rsidR="001063C1" w:rsidRPr="00697D84" w:rsidRDefault="001063C1" w:rsidP="001063C1">
      <w:pPr>
        <w:pStyle w:val="HTMLPreformatted"/>
        <w:jc w:val="both"/>
        <w:rPr>
          <w:rStyle w:val="y2iqfc"/>
          <w:rFonts w:ascii="Garamond" w:hAnsi="Garamond"/>
          <w:color w:val="202124"/>
          <w:sz w:val="22"/>
          <w:szCs w:val="22"/>
          <w:lang w:val="en"/>
        </w:rPr>
      </w:pPr>
    </w:p>
    <w:p w14:paraId="1276232D" w14:textId="77777777" w:rsidR="00697D84" w:rsidRDefault="00697D84" w:rsidP="001063C1">
      <w:pPr>
        <w:pStyle w:val="HTMLPreformatted"/>
        <w:jc w:val="both"/>
        <w:rPr>
          <w:rStyle w:val="y2iqfc"/>
          <w:rFonts w:ascii="Garamond" w:hAnsi="Garamond"/>
          <w:color w:val="202124"/>
          <w:sz w:val="22"/>
          <w:szCs w:val="22"/>
          <w:lang w:val="en"/>
        </w:rPr>
      </w:pPr>
      <w:r w:rsidRPr="00697D84">
        <w:rPr>
          <w:rStyle w:val="y2iqfc"/>
          <w:rFonts w:ascii="Garamond" w:hAnsi="Garamond"/>
          <w:color w:val="202124"/>
          <w:sz w:val="22"/>
          <w:szCs w:val="22"/>
          <w:lang w:val="en"/>
        </w:rPr>
        <w:t>- Diploma in "Specialized French Language".</w:t>
      </w:r>
    </w:p>
    <w:p w14:paraId="04EBC50C" w14:textId="77777777" w:rsidR="001063C1" w:rsidRPr="00697D84" w:rsidRDefault="001063C1" w:rsidP="001063C1">
      <w:pPr>
        <w:pStyle w:val="HTMLPreformatted"/>
        <w:jc w:val="both"/>
        <w:rPr>
          <w:rStyle w:val="y2iqfc"/>
          <w:rFonts w:ascii="Garamond" w:hAnsi="Garamond"/>
          <w:color w:val="202124"/>
          <w:sz w:val="22"/>
          <w:szCs w:val="22"/>
          <w:lang w:val="en"/>
        </w:rPr>
      </w:pPr>
    </w:p>
    <w:p w14:paraId="59303C61" w14:textId="77777777" w:rsidR="00697D84" w:rsidRDefault="00697D84" w:rsidP="001063C1">
      <w:pPr>
        <w:pStyle w:val="HTMLPreformatted"/>
        <w:jc w:val="both"/>
        <w:rPr>
          <w:rStyle w:val="y2iqfc"/>
          <w:rFonts w:ascii="Garamond" w:hAnsi="Garamond"/>
          <w:color w:val="202124"/>
          <w:sz w:val="22"/>
          <w:szCs w:val="22"/>
          <w:lang w:val="en"/>
        </w:rPr>
      </w:pPr>
      <w:r w:rsidRPr="00697D84">
        <w:rPr>
          <w:rStyle w:val="y2iqfc"/>
          <w:rFonts w:ascii="Garamond" w:hAnsi="Garamond"/>
          <w:color w:val="202124"/>
          <w:sz w:val="22"/>
          <w:szCs w:val="22"/>
          <w:lang w:val="en"/>
        </w:rPr>
        <w:t>- Diploma in "History of International Relations with the credit hour system, Cairo University Center for Integrated Education".</w:t>
      </w:r>
    </w:p>
    <w:p w14:paraId="71226D3C" w14:textId="77777777" w:rsidR="001063C1" w:rsidRPr="00697D84" w:rsidRDefault="001063C1" w:rsidP="001063C1">
      <w:pPr>
        <w:pStyle w:val="HTMLPreformatted"/>
        <w:jc w:val="both"/>
        <w:rPr>
          <w:rStyle w:val="y2iqfc"/>
          <w:rFonts w:ascii="Garamond" w:hAnsi="Garamond"/>
          <w:color w:val="202124"/>
          <w:sz w:val="22"/>
          <w:szCs w:val="22"/>
          <w:lang w:val="en"/>
        </w:rPr>
      </w:pPr>
    </w:p>
    <w:p w14:paraId="2A894213" w14:textId="50C58DB5" w:rsidR="00697D84" w:rsidRDefault="001063C1" w:rsidP="001063C1">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00697D84" w:rsidRPr="00697D84">
        <w:rPr>
          <w:rStyle w:val="y2iqfc"/>
          <w:rFonts w:ascii="Garamond" w:hAnsi="Garamond"/>
          <w:color w:val="202124"/>
          <w:sz w:val="22"/>
          <w:szCs w:val="22"/>
          <w:lang w:val="en"/>
        </w:rPr>
        <w:t>Diploma in Disability Psychology and Learning Difficulties</w:t>
      </w:r>
      <w:r>
        <w:rPr>
          <w:rStyle w:val="y2iqfc"/>
          <w:rFonts w:ascii="Garamond" w:hAnsi="Garamond"/>
          <w:color w:val="202124"/>
          <w:sz w:val="22"/>
          <w:szCs w:val="22"/>
          <w:lang w:val="en"/>
        </w:rPr>
        <w:t>.</w:t>
      </w:r>
    </w:p>
    <w:p w14:paraId="605AB14D" w14:textId="77777777" w:rsidR="001063C1" w:rsidRPr="00697D84" w:rsidRDefault="001063C1" w:rsidP="001063C1">
      <w:pPr>
        <w:pStyle w:val="HTMLPreformatted"/>
        <w:jc w:val="both"/>
        <w:rPr>
          <w:rStyle w:val="y2iqfc"/>
          <w:rFonts w:ascii="Garamond" w:hAnsi="Garamond"/>
          <w:color w:val="202124"/>
          <w:sz w:val="22"/>
          <w:szCs w:val="22"/>
          <w:lang w:val="en"/>
        </w:rPr>
      </w:pPr>
    </w:p>
    <w:p w14:paraId="6EB89330" w14:textId="7C61B27B" w:rsidR="00697D84" w:rsidRPr="00697D84" w:rsidRDefault="00697D84" w:rsidP="001063C1">
      <w:pPr>
        <w:pStyle w:val="HTMLPreformatted"/>
        <w:jc w:val="both"/>
        <w:rPr>
          <w:rFonts w:ascii="Garamond" w:hAnsi="Garamond"/>
          <w:color w:val="202124"/>
          <w:sz w:val="22"/>
          <w:szCs w:val="22"/>
        </w:rPr>
      </w:pPr>
      <w:r w:rsidRPr="00697D84">
        <w:rPr>
          <w:rStyle w:val="y2iqfc"/>
          <w:rFonts w:ascii="Garamond" w:hAnsi="Garamond"/>
          <w:color w:val="202124"/>
          <w:sz w:val="22"/>
          <w:szCs w:val="22"/>
          <w:lang w:val="en"/>
        </w:rPr>
        <w:t>- Developing four new postgraduate programs for graduates of specialized translation programs (</w:t>
      </w:r>
      <w:r w:rsidR="001063C1">
        <w:rPr>
          <w:rStyle w:val="y2iqfc"/>
          <w:rFonts w:ascii="Garamond" w:hAnsi="Garamond"/>
          <w:color w:val="202124"/>
          <w:sz w:val="22"/>
          <w:szCs w:val="22"/>
          <w:lang w:val="en"/>
        </w:rPr>
        <w:t>approval is in progress</w:t>
      </w:r>
      <w:r w:rsidRPr="00697D84">
        <w:rPr>
          <w:rStyle w:val="y2iqfc"/>
          <w:rFonts w:ascii="Garamond" w:hAnsi="Garamond"/>
          <w:color w:val="202124"/>
          <w:sz w:val="22"/>
          <w:szCs w:val="22"/>
          <w:lang w:val="en"/>
        </w:rPr>
        <w:t>). 2022</w:t>
      </w:r>
    </w:p>
    <w:p w14:paraId="33260CB0" w14:textId="77777777" w:rsidR="00697D84" w:rsidRPr="00697D84" w:rsidRDefault="00697D84" w:rsidP="001063C1">
      <w:pPr>
        <w:pStyle w:val="HTMLPreformatted"/>
        <w:jc w:val="both"/>
        <w:rPr>
          <w:rStyle w:val="y2iqfc"/>
          <w:rFonts w:ascii="Garamond" w:hAnsi="Garamond"/>
          <w:b/>
          <w:bCs/>
          <w:color w:val="202124"/>
          <w:sz w:val="22"/>
          <w:szCs w:val="22"/>
        </w:rPr>
      </w:pPr>
    </w:p>
    <w:p w14:paraId="1495A6D5" w14:textId="02D32285" w:rsidR="001063C1" w:rsidRPr="001063C1" w:rsidRDefault="001063C1" w:rsidP="001063C1">
      <w:pPr>
        <w:pStyle w:val="HTMLPreformatted"/>
        <w:jc w:val="both"/>
        <w:rPr>
          <w:rStyle w:val="y2iqfc"/>
          <w:rFonts w:ascii="Garamond" w:hAnsi="Garamond"/>
          <w:b/>
          <w:bCs/>
          <w:color w:val="202124"/>
          <w:sz w:val="24"/>
          <w:szCs w:val="24"/>
          <w:lang w:val="en"/>
        </w:rPr>
      </w:pPr>
      <w:r w:rsidRPr="001063C1">
        <w:rPr>
          <w:rStyle w:val="y2iqfc"/>
          <w:rFonts w:ascii="Garamond" w:hAnsi="Garamond"/>
          <w:b/>
          <w:bCs/>
          <w:color w:val="202124"/>
          <w:sz w:val="24"/>
          <w:szCs w:val="24"/>
          <w:lang w:val="en"/>
        </w:rPr>
        <w:t xml:space="preserve">Amendments to the </w:t>
      </w:r>
      <w:r>
        <w:rPr>
          <w:rStyle w:val="y2iqfc"/>
          <w:rFonts w:ascii="Garamond" w:hAnsi="Garamond"/>
          <w:b/>
          <w:bCs/>
          <w:color w:val="202124"/>
          <w:sz w:val="24"/>
          <w:szCs w:val="24"/>
          <w:lang w:val="en"/>
        </w:rPr>
        <w:t xml:space="preserve">Regulations </w:t>
      </w:r>
      <w:r w:rsidRPr="001063C1">
        <w:rPr>
          <w:rStyle w:val="y2iqfc"/>
          <w:rFonts w:ascii="Garamond" w:hAnsi="Garamond"/>
          <w:b/>
          <w:bCs/>
          <w:color w:val="202124"/>
          <w:sz w:val="24"/>
          <w:szCs w:val="24"/>
          <w:lang w:val="en"/>
        </w:rPr>
        <w:t xml:space="preserve">of </w:t>
      </w:r>
      <w:r>
        <w:rPr>
          <w:rStyle w:val="y2iqfc"/>
          <w:rFonts w:ascii="Garamond" w:hAnsi="Garamond"/>
          <w:b/>
          <w:bCs/>
          <w:color w:val="202124"/>
          <w:sz w:val="24"/>
          <w:szCs w:val="24"/>
          <w:lang w:val="en"/>
        </w:rPr>
        <w:t>Postgraduate</w:t>
      </w:r>
      <w:r w:rsidRPr="001063C1">
        <w:rPr>
          <w:rStyle w:val="y2iqfc"/>
          <w:rFonts w:ascii="Garamond" w:hAnsi="Garamond"/>
          <w:b/>
          <w:bCs/>
          <w:color w:val="202124"/>
          <w:sz w:val="24"/>
          <w:szCs w:val="24"/>
          <w:lang w:val="en"/>
        </w:rPr>
        <w:t xml:space="preserve"> </w:t>
      </w:r>
      <w:r>
        <w:rPr>
          <w:rStyle w:val="y2iqfc"/>
          <w:rFonts w:ascii="Garamond" w:hAnsi="Garamond"/>
          <w:b/>
          <w:bCs/>
          <w:color w:val="202124"/>
          <w:sz w:val="24"/>
          <w:szCs w:val="24"/>
          <w:lang w:val="en"/>
        </w:rPr>
        <w:t>S</w:t>
      </w:r>
      <w:r w:rsidRPr="001063C1">
        <w:rPr>
          <w:rStyle w:val="y2iqfc"/>
          <w:rFonts w:ascii="Garamond" w:hAnsi="Garamond"/>
          <w:b/>
          <w:bCs/>
          <w:color w:val="202124"/>
          <w:sz w:val="24"/>
          <w:szCs w:val="24"/>
          <w:lang w:val="en"/>
        </w:rPr>
        <w:t>tudies</w:t>
      </w:r>
      <w:r>
        <w:rPr>
          <w:rStyle w:val="y2iqfc"/>
          <w:rFonts w:ascii="Garamond" w:hAnsi="Garamond"/>
          <w:b/>
          <w:bCs/>
          <w:color w:val="202124"/>
          <w:sz w:val="24"/>
          <w:szCs w:val="24"/>
          <w:lang w:val="en"/>
        </w:rPr>
        <w:t xml:space="preserve"> Programs</w:t>
      </w:r>
      <w:r w:rsidRPr="001063C1">
        <w:rPr>
          <w:rStyle w:val="y2iqfc"/>
          <w:rFonts w:ascii="Garamond" w:hAnsi="Garamond"/>
          <w:b/>
          <w:bCs/>
          <w:color w:val="202124"/>
          <w:sz w:val="24"/>
          <w:szCs w:val="24"/>
          <w:lang w:val="en"/>
        </w:rPr>
        <w:t xml:space="preserve"> with the </w:t>
      </w:r>
      <w:r>
        <w:rPr>
          <w:rStyle w:val="y2iqfc"/>
          <w:rFonts w:ascii="Garamond" w:hAnsi="Garamond"/>
          <w:b/>
          <w:bCs/>
          <w:color w:val="202124"/>
          <w:sz w:val="24"/>
          <w:szCs w:val="24"/>
          <w:lang w:val="en"/>
        </w:rPr>
        <w:t>C</w:t>
      </w:r>
      <w:r w:rsidRPr="001063C1">
        <w:rPr>
          <w:rStyle w:val="y2iqfc"/>
          <w:rFonts w:ascii="Garamond" w:hAnsi="Garamond"/>
          <w:b/>
          <w:bCs/>
          <w:color w:val="202124"/>
          <w:sz w:val="24"/>
          <w:szCs w:val="24"/>
          <w:lang w:val="en"/>
        </w:rPr>
        <w:t xml:space="preserve">redit </w:t>
      </w:r>
      <w:r>
        <w:rPr>
          <w:rStyle w:val="y2iqfc"/>
          <w:rFonts w:ascii="Garamond" w:hAnsi="Garamond"/>
          <w:b/>
          <w:bCs/>
          <w:color w:val="202124"/>
          <w:sz w:val="24"/>
          <w:szCs w:val="24"/>
          <w:lang w:val="en"/>
        </w:rPr>
        <w:t>H</w:t>
      </w:r>
      <w:r w:rsidRPr="001063C1">
        <w:rPr>
          <w:rStyle w:val="y2iqfc"/>
          <w:rFonts w:ascii="Garamond" w:hAnsi="Garamond"/>
          <w:b/>
          <w:bCs/>
          <w:color w:val="202124"/>
          <w:sz w:val="24"/>
          <w:szCs w:val="24"/>
          <w:lang w:val="en"/>
        </w:rPr>
        <w:t xml:space="preserve">ours </w:t>
      </w:r>
      <w:r>
        <w:rPr>
          <w:rStyle w:val="y2iqfc"/>
          <w:rFonts w:ascii="Garamond" w:hAnsi="Garamond"/>
          <w:b/>
          <w:bCs/>
          <w:color w:val="202124"/>
          <w:sz w:val="24"/>
          <w:szCs w:val="24"/>
          <w:lang w:val="en"/>
        </w:rPr>
        <w:t>S</w:t>
      </w:r>
      <w:r w:rsidRPr="001063C1">
        <w:rPr>
          <w:rStyle w:val="y2iqfc"/>
          <w:rFonts w:ascii="Garamond" w:hAnsi="Garamond"/>
          <w:b/>
          <w:bCs/>
          <w:color w:val="202124"/>
          <w:sz w:val="24"/>
          <w:szCs w:val="24"/>
          <w:lang w:val="en"/>
        </w:rPr>
        <w:t>ystem</w:t>
      </w:r>
    </w:p>
    <w:p w14:paraId="4C2DF073" w14:textId="5E213394" w:rsidR="001063C1" w:rsidRDefault="001063C1" w:rsidP="001063C1">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Pr="001063C1">
        <w:rPr>
          <w:rStyle w:val="y2iqfc"/>
          <w:rFonts w:ascii="Garamond" w:hAnsi="Garamond"/>
          <w:color w:val="202124"/>
          <w:sz w:val="22"/>
          <w:szCs w:val="22"/>
          <w:lang w:val="en"/>
        </w:rPr>
        <w:t>Forming a committee to review and correct formal and material errors in the postgraduate studies regulations prior to printing them (November 2020).</w:t>
      </w:r>
    </w:p>
    <w:p w14:paraId="440209F7" w14:textId="77777777" w:rsidR="001063C1" w:rsidRPr="001063C1" w:rsidRDefault="001063C1" w:rsidP="001063C1">
      <w:pPr>
        <w:pStyle w:val="HTMLPreformatted"/>
        <w:rPr>
          <w:rStyle w:val="y2iqfc"/>
          <w:rFonts w:ascii="Garamond" w:hAnsi="Garamond"/>
          <w:color w:val="202124"/>
          <w:sz w:val="22"/>
          <w:szCs w:val="22"/>
          <w:lang w:val="en"/>
        </w:rPr>
      </w:pPr>
    </w:p>
    <w:p w14:paraId="196E5907" w14:textId="34D69B89" w:rsidR="001063C1" w:rsidRPr="001063C1" w:rsidRDefault="001063C1" w:rsidP="001063C1">
      <w:pPr>
        <w:pStyle w:val="HTMLPreformatted"/>
        <w:jc w:val="both"/>
        <w:rPr>
          <w:rFonts w:ascii="Garamond" w:hAnsi="Garamond"/>
          <w:color w:val="202124"/>
          <w:sz w:val="22"/>
          <w:szCs w:val="22"/>
        </w:rPr>
      </w:pPr>
      <w:r w:rsidRPr="001063C1">
        <w:rPr>
          <w:rStyle w:val="y2iqfc"/>
          <w:rFonts w:ascii="Garamond" w:hAnsi="Garamond"/>
          <w:color w:val="202124"/>
          <w:sz w:val="22"/>
          <w:szCs w:val="22"/>
          <w:lang w:val="en"/>
        </w:rPr>
        <w:t xml:space="preserve">- Making material and fundamental amendments to the </w:t>
      </w:r>
      <w:r>
        <w:rPr>
          <w:rStyle w:val="y2iqfc"/>
          <w:rFonts w:ascii="Garamond" w:hAnsi="Garamond"/>
          <w:color w:val="202124"/>
          <w:sz w:val="22"/>
          <w:szCs w:val="22"/>
          <w:lang w:val="en"/>
        </w:rPr>
        <w:t>regulations</w:t>
      </w:r>
      <w:r w:rsidRPr="001063C1">
        <w:rPr>
          <w:rStyle w:val="y2iqfc"/>
          <w:rFonts w:ascii="Garamond" w:hAnsi="Garamond"/>
          <w:color w:val="202124"/>
          <w:sz w:val="22"/>
          <w:szCs w:val="22"/>
          <w:lang w:val="en"/>
        </w:rPr>
        <w:t xml:space="preserve"> of postgraduate studies with the credit hours system, which included making </w:t>
      </w:r>
      <w:r w:rsidRPr="001063C1">
        <w:rPr>
          <w:rStyle w:val="y2iqfc"/>
          <w:rFonts w:ascii="Garamond" w:hAnsi="Garamond"/>
          <w:b/>
          <w:bCs/>
          <w:color w:val="202124"/>
          <w:sz w:val="22"/>
          <w:szCs w:val="22"/>
          <w:lang w:val="en"/>
        </w:rPr>
        <w:t>sixteen fundamental amendments</w:t>
      </w:r>
      <w:r w:rsidRPr="001063C1">
        <w:rPr>
          <w:rStyle w:val="y2iqfc"/>
          <w:rFonts w:ascii="Garamond" w:hAnsi="Garamond"/>
          <w:color w:val="202124"/>
          <w:sz w:val="22"/>
          <w:szCs w:val="22"/>
          <w:lang w:val="en"/>
        </w:rPr>
        <w:t xml:space="preserve"> to the articles</w:t>
      </w:r>
      <w:r>
        <w:rPr>
          <w:rStyle w:val="y2iqfc"/>
          <w:rFonts w:ascii="Garamond" w:hAnsi="Garamond"/>
          <w:color w:val="202124"/>
          <w:sz w:val="22"/>
          <w:szCs w:val="22"/>
          <w:lang w:val="en"/>
        </w:rPr>
        <w:t xml:space="preserve">, </w:t>
      </w:r>
      <w:r w:rsidRPr="001063C1">
        <w:rPr>
          <w:rStyle w:val="y2iqfc"/>
          <w:rFonts w:ascii="Garamond" w:hAnsi="Garamond"/>
          <w:color w:val="202124"/>
          <w:sz w:val="22"/>
          <w:szCs w:val="22"/>
          <w:lang w:val="en"/>
        </w:rPr>
        <w:t xml:space="preserve">and introducing important amendments to </w:t>
      </w:r>
      <w:r w:rsidRPr="001063C1">
        <w:rPr>
          <w:rStyle w:val="y2iqfc"/>
          <w:rFonts w:ascii="Garamond" w:hAnsi="Garamond"/>
          <w:b/>
          <w:bCs/>
          <w:color w:val="202124"/>
          <w:sz w:val="22"/>
          <w:szCs w:val="22"/>
          <w:lang w:val="en"/>
        </w:rPr>
        <w:t>seven different programs</w:t>
      </w:r>
      <w:r w:rsidRPr="001063C1">
        <w:rPr>
          <w:rStyle w:val="y2iqfc"/>
          <w:rFonts w:ascii="Garamond" w:hAnsi="Garamond"/>
          <w:color w:val="202124"/>
          <w:sz w:val="22"/>
          <w:szCs w:val="22"/>
          <w:lang w:val="en"/>
        </w:rPr>
        <w:t>. (The ministerial ratification of these amendments is currently being obtained).</w:t>
      </w:r>
    </w:p>
    <w:p w14:paraId="7B06A86E" w14:textId="77777777" w:rsidR="00AC6872" w:rsidRPr="001063C1" w:rsidRDefault="00AC6872" w:rsidP="001063C1">
      <w:pPr>
        <w:pStyle w:val="HTMLPreformatted"/>
        <w:jc w:val="both"/>
        <w:rPr>
          <w:rStyle w:val="y2iqfc"/>
          <w:rFonts w:ascii="Garamond" w:hAnsi="Garamond"/>
          <w:b/>
          <w:bCs/>
          <w:color w:val="202124"/>
          <w:sz w:val="22"/>
          <w:szCs w:val="22"/>
        </w:rPr>
      </w:pPr>
    </w:p>
    <w:p w14:paraId="4FFD9188" w14:textId="3128144E" w:rsidR="001063C1" w:rsidRDefault="001063C1" w:rsidP="001A4794">
      <w:pPr>
        <w:pStyle w:val="HTMLPreformatted"/>
        <w:jc w:val="both"/>
        <w:rPr>
          <w:rStyle w:val="y2iqfc"/>
          <w:rFonts w:ascii="Garamond" w:hAnsi="Garamond"/>
          <w:color w:val="202124"/>
          <w:sz w:val="22"/>
          <w:szCs w:val="22"/>
          <w:lang w:val="en"/>
        </w:rPr>
      </w:pPr>
      <w:r w:rsidRPr="001063C1">
        <w:rPr>
          <w:rStyle w:val="y2iqfc"/>
          <w:rFonts w:ascii="Garamond" w:hAnsi="Garamond"/>
          <w:color w:val="202124"/>
          <w:sz w:val="22"/>
          <w:szCs w:val="22"/>
          <w:lang w:val="en"/>
        </w:rPr>
        <w:t xml:space="preserve">- An amendment to the regulations that was approved and endorsed by a ministerial decision allows calculating the total score for postgraduate courses (one hundred degrees) divided into fifty degrees for </w:t>
      </w:r>
      <w:r w:rsidR="001A4794">
        <w:rPr>
          <w:rStyle w:val="y2iqfc"/>
          <w:rFonts w:ascii="Garamond" w:hAnsi="Garamond"/>
          <w:color w:val="202124"/>
          <w:sz w:val="22"/>
          <w:szCs w:val="22"/>
          <w:lang w:val="en"/>
        </w:rPr>
        <w:t>course</w:t>
      </w:r>
      <w:r w:rsidRPr="001063C1">
        <w:rPr>
          <w:rStyle w:val="y2iqfc"/>
          <w:rFonts w:ascii="Garamond" w:hAnsi="Garamond"/>
          <w:color w:val="202124"/>
          <w:sz w:val="22"/>
          <w:szCs w:val="22"/>
          <w:lang w:val="en"/>
        </w:rPr>
        <w:t xml:space="preserve"> work and fifty degrees for the final research without the need to take an exam in the course.</w:t>
      </w:r>
    </w:p>
    <w:p w14:paraId="17F4E59A" w14:textId="77777777" w:rsidR="001A4794" w:rsidRPr="001063C1" w:rsidRDefault="001A4794" w:rsidP="001A4794">
      <w:pPr>
        <w:pStyle w:val="HTMLPreformatted"/>
        <w:jc w:val="both"/>
        <w:rPr>
          <w:rStyle w:val="y2iqfc"/>
          <w:rFonts w:ascii="Garamond" w:hAnsi="Garamond"/>
          <w:color w:val="202124"/>
          <w:sz w:val="22"/>
          <w:szCs w:val="22"/>
          <w:lang w:val="en"/>
        </w:rPr>
      </w:pPr>
    </w:p>
    <w:p w14:paraId="4DC4F788" w14:textId="699FBAEB" w:rsidR="001063C1" w:rsidRPr="001063C1" w:rsidRDefault="001063C1" w:rsidP="001A4794">
      <w:pPr>
        <w:pStyle w:val="HTMLPreformatted"/>
        <w:jc w:val="both"/>
        <w:rPr>
          <w:rFonts w:ascii="Garamond" w:hAnsi="Garamond"/>
          <w:color w:val="202124"/>
          <w:sz w:val="22"/>
          <w:szCs w:val="22"/>
        </w:rPr>
      </w:pPr>
      <w:r w:rsidRPr="001063C1">
        <w:rPr>
          <w:rStyle w:val="y2iqfc"/>
          <w:rFonts w:ascii="Garamond" w:hAnsi="Garamond"/>
          <w:color w:val="202124"/>
          <w:sz w:val="22"/>
          <w:szCs w:val="22"/>
          <w:lang w:val="en"/>
        </w:rPr>
        <w:t>- An amendment to the regulations that was approved and ratified by a ministerial decision that allows electronic teaching and examination</w:t>
      </w:r>
    </w:p>
    <w:p w14:paraId="2FFFEA98" w14:textId="77777777" w:rsidR="00AC6872" w:rsidRPr="001063C1" w:rsidRDefault="00AC6872" w:rsidP="001063C1">
      <w:pPr>
        <w:pStyle w:val="HTMLPreformatted"/>
        <w:jc w:val="both"/>
        <w:rPr>
          <w:rStyle w:val="y2iqfc"/>
          <w:rFonts w:ascii="Garamond" w:hAnsi="Garamond"/>
          <w:b/>
          <w:bCs/>
          <w:color w:val="202124"/>
          <w:sz w:val="22"/>
          <w:szCs w:val="22"/>
        </w:rPr>
      </w:pPr>
    </w:p>
    <w:p w14:paraId="16C2F96B" w14:textId="51FFC421" w:rsidR="001A4794" w:rsidRPr="001A4794" w:rsidRDefault="001A4794" w:rsidP="001A4794">
      <w:pPr>
        <w:pStyle w:val="HTMLPreformatted"/>
        <w:jc w:val="both"/>
        <w:rPr>
          <w:rStyle w:val="y2iqfc"/>
          <w:rFonts w:ascii="Garamond" w:hAnsi="Garamond"/>
          <w:b/>
          <w:bCs/>
          <w:color w:val="202124"/>
          <w:sz w:val="24"/>
          <w:szCs w:val="24"/>
          <w:lang w:val="en"/>
        </w:rPr>
      </w:pPr>
      <w:r w:rsidRPr="001A4794">
        <w:rPr>
          <w:rStyle w:val="y2iqfc"/>
          <w:rFonts w:ascii="Garamond" w:hAnsi="Garamond"/>
          <w:b/>
          <w:bCs/>
          <w:color w:val="202124"/>
          <w:sz w:val="24"/>
          <w:szCs w:val="24"/>
          <w:lang w:val="en"/>
        </w:rPr>
        <w:t xml:space="preserve">Other </w:t>
      </w:r>
      <w:r w:rsidRPr="001A4794">
        <w:rPr>
          <w:rStyle w:val="y2iqfc"/>
          <w:rFonts w:ascii="Garamond" w:hAnsi="Garamond"/>
          <w:b/>
          <w:bCs/>
          <w:color w:val="202124"/>
          <w:sz w:val="24"/>
          <w:szCs w:val="24"/>
          <w:lang w:val="en"/>
        </w:rPr>
        <w:t>A</w:t>
      </w:r>
      <w:r w:rsidRPr="001A4794">
        <w:rPr>
          <w:rStyle w:val="y2iqfc"/>
          <w:rFonts w:ascii="Garamond" w:hAnsi="Garamond"/>
          <w:b/>
          <w:bCs/>
          <w:color w:val="202124"/>
          <w:sz w:val="24"/>
          <w:szCs w:val="24"/>
          <w:lang w:val="en"/>
        </w:rPr>
        <w:t xml:space="preserve">dministrative and </w:t>
      </w:r>
      <w:r w:rsidRPr="001A4794">
        <w:rPr>
          <w:rStyle w:val="y2iqfc"/>
          <w:rFonts w:ascii="Garamond" w:hAnsi="Garamond"/>
          <w:b/>
          <w:bCs/>
          <w:color w:val="202124"/>
          <w:sz w:val="24"/>
          <w:szCs w:val="24"/>
          <w:lang w:val="en"/>
        </w:rPr>
        <w:t>A</w:t>
      </w:r>
      <w:r w:rsidRPr="001A4794">
        <w:rPr>
          <w:rStyle w:val="y2iqfc"/>
          <w:rFonts w:ascii="Garamond" w:hAnsi="Garamond"/>
          <w:b/>
          <w:bCs/>
          <w:color w:val="202124"/>
          <w:sz w:val="24"/>
          <w:szCs w:val="24"/>
          <w:lang w:val="en"/>
        </w:rPr>
        <w:t xml:space="preserve">cademic </w:t>
      </w:r>
      <w:r w:rsidRPr="001A4794">
        <w:rPr>
          <w:rStyle w:val="y2iqfc"/>
          <w:rFonts w:ascii="Garamond" w:hAnsi="Garamond"/>
          <w:b/>
          <w:bCs/>
          <w:color w:val="202124"/>
          <w:sz w:val="24"/>
          <w:szCs w:val="24"/>
          <w:lang w:val="en"/>
        </w:rPr>
        <w:t>A</w:t>
      </w:r>
      <w:r w:rsidRPr="001A4794">
        <w:rPr>
          <w:rStyle w:val="y2iqfc"/>
          <w:rFonts w:ascii="Garamond" w:hAnsi="Garamond"/>
          <w:b/>
          <w:bCs/>
          <w:color w:val="202124"/>
          <w:sz w:val="24"/>
          <w:szCs w:val="24"/>
          <w:lang w:val="en"/>
        </w:rPr>
        <w:t xml:space="preserve">ctivities </w:t>
      </w:r>
    </w:p>
    <w:p w14:paraId="07EDE6CF" w14:textId="77777777" w:rsidR="001A4794" w:rsidRPr="001A4794" w:rsidRDefault="001A4794" w:rsidP="001A4794">
      <w:pPr>
        <w:pStyle w:val="HTMLPreformatted"/>
        <w:jc w:val="both"/>
        <w:rPr>
          <w:rStyle w:val="y2iqfc"/>
          <w:rFonts w:ascii="Garamond" w:hAnsi="Garamond"/>
          <w:b/>
          <w:bCs/>
          <w:color w:val="202124"/>
          <w:sz w:val="22"/>
          <w:szCs w:val="22"/>
          <w:lang w:val="en"/>
        </w:rPr>
      </w:pPr>
    </w:p>
    <w:p w14:paraId="50E73CCF" w14:textId="7944B800" w:rsidR="001A4794" w:rsidRDefault="001A4794" w:rsidP="001A4794">
      <w:pPr>
        <w:pStyle w:val="HTMLPreformatted"/>
        <w:numPr>
          <w:ilvl w:val="0"/>
          <w:numId w:val="2"/>
        </w:numPr>
        <w:tabs>
          <w:tab w:val="left" w:pos="90"/>
        </w:tabs>
        <w:ind w:left="90" w:hanging="90"/>
        <w:jc w:val="both"/>
        <w:rPr>
          <w:rStyle w:val="y2iqfc"/>
          <w:rFonts w:ascii="Garamond" w:hAnsi="Garamond"/>
          <w:color w:val="202124"/>
          <w:sz w:val="22"/>
          <w:szCs w:val="22"/>
          <w:lang w:val="en"/>
        </w:rPr>
      </w:pPr>
      <w:r w:rsidRPr="001A4794">
        <w:rPr>
          <w:rStyle w:val="y2iqfc"/>
          <w:rFonts w:ascii="Garamond" w:hAnsi="Garamond"/>
          <w:color w:val="202124"/>
          <w:sz w:val="22"/>
          <w:szCs w:val="22"/>
          <w:lang w:val="en"/>
        </w:rPr>
        <w:t>Preparing a model for the elements of the parallel system for master's and doctoral thes</w:t>
      </w:r>
      <w:r>
        <w:rPr>
          <w:rStyle w:val="y2iqfc"/>
          <w:rFonts w:ascii="Garamond" w:hAnsi="Garamond"/>
          <w:color w:val="202124"/>
          <w:sz w:val="22"/>
          <w:szCs w:val="22"/>
          <w:lang w:val="en"/>
        </w:rPr>
        <w:t>i</w:t>
      </w:r>
      <w:r w:rsidRPr="001A4794">
        <w:rPr>
          <w:rStyle w:val="y2iqfc"/>
          <w:rFonts w:ascii="Garamond" w:hAnsi="Garamond"/>
          <w:color w:val="202124"/>
          <w:sz w:val="22"/>
          <w:szCs w:val="22"/>
          <w:lang w:val="en"/>
        </w:rPr>
        <w:t>s, according to the new system established by the University Council on 9/23/2020, and it was circulated to the university's faculties in January 2021.</w:t>
      </w:r>
    </w:p>
    <w:p w14:paraId="288481CA" w14:textId="77777777" w:rsidR="001A4794" w:rsidRDefault="001A4794" w:rsidP="001A4794">
      <w:pPr>
        <w:pStyle w:val="HTMLPreformatted"/>
        <w:tabs>
          <w:tab w:val="left" w:pos="90"/>
        </w:tabs>
        <w:ind w:left="90"/>
        <w:jc w:val="both"/>
        <w:rPr>
          <w:rStyle w:val="y2iqfc"/>
          <w:rFonts w:ascii="Garamond" w:hAnsi="Garamond"/>
          <w:color w:val="202124"/>
          <w:sz w:val="22"/>
          <w:szCs w:val="22"/>
          <w:lang w:val="en"/>
        </w:rPr>
      </w:pPr>
    </w:p>
    <w:p w14:paraId="5214C137" w14:textId="513F0B63" w:rsidR="001A4794" w:rsidRDefault="001A4794" w:rsidP="001A4794">
      <w:pPr>
        <w:pStyle w:val="HTMLPreformatted"/>
        <w:numPr>
          <w:ilvl w:val="0"/>
          <w:numId w:val="2"/>
        </w:numPr>
        <w:tabs>
          <w:tab w:val="left" w:pos="90"/>
        </w:tabs>
        <w:ind w:left="90" w:hanging="90"/>
        <w:jc w:val="both"/>
        <w:rPr>
          <w:rStyle w:val="y2iqfc"/>
          <w:rFonts w:ascii="Garamond" w:hAnsi="Garamond"/>
          <w:color w:val="202124"/>
          <w:sz w:val="22"/>
          <w:szCs w:val="22"/>
          <w:lang w:val="en"/>
        </w:rPr>
      </w:pPr>
      <w:r w:rsidRPr="001A4794">
        <w:rPr>
          <w:rStyle w:val="y2iqfc"/>
          <w:rFonts w:ascii="Garamond" w:hAnsi="Garamond"/>
          <w:color w:val="202124"/>
          <w:sz w:val="22"/>
          <w:szCs w:val="22"/>
          <w:lang w:val="en"/>
        </w:rPr>
        <w:t xml:space="preserve">Preparing a file to develop work performance in the </w:t>
      </w:r>
      <w:r w:rsidR="009B1C45">
        <w:rPr>
          <w:rStyle w:val="y2iqfc"/>
          <w:rFonts w:ascii="Garamond" w:hAnsi="Garamond"/>
          <w:color w:val="202124"/>
          <w:sz w:val="22"/>
          <w:szCs w:val="22"/>
          <w:lang w:val="en"/>
        </w:rPr>
        <w:t>postg</w:t>
      </w:r>
      <w:r w:rsidRPr="001A4794">
        <w:rPr>
          <w:rStyle w:val="y2iqfc"/>
          <w:rFonts w:ascii="Garamond" w:hAnsi="Garamond"/>
          <w:color w:val="202124"/>
          <w:sz w:val="22"/>
          <w:szCs w:val="22"/>
          <w:lang w:val="en"/>
        </w:rPr>
        <w:t>raduate studies sector at the Faculty of Arts (February 2021).</w:t>
      </w:r>
    </w:p>
    <w:p w14:paraId="4D68EEC1" w14:textId="3EC4FB96" w:rsidR="009B1C45" w:rsidRPr="001A4794" w:rsidRDefault="009B1C45" w:rsidP="009B1C45">
      <w:pPr>
        <w:pStyle w:val="HTMLPreformatted"/>
        <w:tabs>
          <w:tab w:val="left" w:pos="90"/>
        </w:tabs>
        <w:jc w:val="both"/>
        <w:rPr>
          <w:rStyle w:val="y2iqfc"/>
          <w:rFonts w:ascii="Garamond" w:hAnsi="Garamond"/>
          <w:color w:val="202124"/>
          <w:sz w:val="22"/>
          <w:szCs w:val="22"/>
          <w:lang w:val="en"/>
        </w:rPr>
      </w:pPr>
    </w:p>
    <w:p w14:paraId="01454A07" w14:textId="77777777" w:rsidR="001A4794" w:rsidRDefault="001A4794" w:rsidP="001A4794">
      <w:pPr>
        <w:pStyle w:val="HTMLPreformatted"/>
        <w:jc w:val="both"/>
        <w:rPr>
          <w:rStyle w:val="y2iqfc"/>
          <w:rFonts w:ascii="Garamond" w:hAnsi="Garamond"/>
          <w:color w:val="202124"/>
          <w:sz w:val="22"/>
          <w:szCs w:val="22"/>
          <w:lang w:val="en"/>
        </w:rPr>
      </w:pPr>
      <w:r w:rsidRPr="001A4794">
        <w:rPr>
          <w:rStyle w:val="y2iqfc"/>
          <w:rFonts w:ascii="Garamond" w:hAnsi="Garamond"/>
          <w:color w:val="202124"/>
          <w:sz w:val="22"/>
          <w:szCs w:val="22"/>
          <w:lang w:val="en"/>
        </w:rPr>
        <w:t>- Coordinating and participating in the preparation of the evaluation form for research plans submitted by postgraduate students. (January 2021).</w:t>
      </w:r>
    </w:p>
    <w:p w14:paraId="1098CEB7" w14:textId="77777777" w:rsidR="009B1C45" w:rsidRPr="001A4794" w:rsidRDefault="009B1C45" w:rsidP="001A4794">
      <w:pPr>
        <w:pStyle w:val="HTMLPreformatted"/>
        <w:jc w:val="both"/>
        <w:rPr>
          <w:rStyle w:val="y2iqfc"/>
          <w:rFonts w:ascii="Garamond" w:hAnsi="Garamond"/>
          <w:color w:val="202124"/>
          <w:sz w:val="22"/>
          <w:szCs w:val="22"/>
          <w:lang w:val="en"/>
        </w:rPr>
      </w:pPr>
    </w:p>
    <w:p w14:paraId="5A35A95C" w14:textId="194ED7F8" w:rsidR="001A4794" w:rsidRPr="001A4794" w:rsidRDefault="001A4794" w:rsidP="001A4794">
      <w:pPr>
        <w:pStyle w:val="HTMLPreformatted"/>
        <w:jc w:val="both"/>
        <w:rPr>
          <w:rFonts w:ascii="Garamond" w:hAnsi="Garamond"/>
          <w:color w:val="202124"/>
          <w:sz w:val="22"/>
          <w:szCs w:val="22"/>
        </w:rPr>
      </w:pPr>
      <w:r w:rsidRPr="001A4794">
        <w:rPr>
          <w:rStyle w:val="y2iqfc"/>
          <w:rFonts w:ascii="Garamond" w:hAnsi="Garamond"/>
          <w:color w:val="202124"/>
          <w:sz w:val="22"/>
          <w:szCs w:val="22"/>
          <w:lang w:val="en"/>
        </w:rPr>
        <w:t>Preparing a model for the form of scientific thes</w:t>
      </w:r>
      <w:r w:rsidR="009B1C45">
        <w:rPr>
          <w:rStyle w:val="y2iqfc"/>
          <w:rFonts w:ascii="Garamond" w:hAnsi="Garamond"/>
          <w:color w:val="202124"/>
          <w:sz w:val="22"/>
          <w:szCs w:val="22"/>
          <w:lang w:val="en"/>
        </w:rPr>
        <w:t>i</w:t>
      </w:r>
      <w:r w:rsidRPr="001A4794">
        <w:rPr>
          <w:rStyle w:val="y2iqfc"/>
          <w:rFonts w:ascii="Garamond" w:hAnsi="Garamond"/>
          <w:color w:val="202124"/>
          <w:sz w:val="22"/>
          <w:szCs w:val="22"/>
          <w:lang w:val="en"/>
        </w:rPr>
        <w:t>s in accordance with the new system approved by the University Council in August 2020 and circulated to the university faculties in January 2021.</w:t>
      </w:r>
    </w:p>
    <w:p w14:paraId="7501FA5A" w14:textId="77777777" w:rsidR="00AC6872" w:rsidRPr="001A4794" w:rsidRDefault="00AC6872" w:rsidP="001A4794">
      <w:pPr>
        <w:pStyle w:val="HTMLPreformatted"/>
        <w:jc w:val="both"/>
        <w:rPr>
          <w:rStyle w:val="y2iqfc"/>
          <w:rFonts w:ascii="Garamond" w:hAnsi="Garamond"/>
          <w:b/>
          <w:bCs/>
          <w:color w:val="202124"/>
          <w:sz w:val="22"/>
          <w:szCs w:val="22"/>
        </w:rPr>
      </w:pPr>
    </w:p>
    <w:p w14:paraId="3D1BF64E" w14:textId="77777777" w:rsidR="00AC6872" w:rsidRDefault="00AC6872" w:rsidP="001A4794">
      <w:pPr>
        <w:pStyle w:val="HTMLPreformatted"/>
        <w:jc w:val="both"/>
        <w:rPr>
          <w:rStyle w:val="y2iqfc"/>
          <w:rFonts w:ascii="Garamond" w:hAnsi="Garamond"/>
          <w:b/>
          <w:bCs/>
          <w:color w:val="202124"/>
          <w:sz w:val="22"/>
          <w:szCs w:val="22"/>
        </w:rPr>
      </w:pPr>
    </w:p>
    <w:p w14:paraId="62842A1E" w14:textId="77777777" w:rsidR="009B1C45" w:rsidRDefault="009B1C45" w:rsidP="001A4794">
      <w:pPr>
        <w:pStyle w:val="HTMLPreformatted"/>
        <w:jc w:val="both"/>
        <w:rPr>
          <w:rStyle w:val="y2iqfc"/>
          <w:rFonts w:ascii="Garamond" w:hAnsi="Garamond"/>
          <w:b/>
          <w:bCs/>
          <w:color w:val="202124"/>
          <w:sz w:val="22"/>
          <w:szCs w:val="22"/>
        </w:rPr>
      </w:pPr>
    </w:p>
    <w:p w14:paraId="6382628C" w14:textId="77777777" w:rsidR="009B1C45" w:rsidRDefault="009B1C45" w:rsidP="001A4794">
      <w:pPr>
        <w:pStyle w:val="HTMLPreformatted"/>
        <w:jc w:val="both"/>
        <w:rPr>
          <w:rStyle w:val="y2iqfc"/>
          <w:rFonts w:ascii="Garamond" w:hAnsi="Garamond"/>
          <w:b/>
          <w:bCs/>
          <w:color w:val="202124"/>
          <w:sz w:val="22"/>
          <w:szCs w:val="22"/>
        </w:rPr>
      </w:pPr>
    </w:p>
    <w:p w14:paraId="28E1957D" w14:textId="77777777" w:rsidR="009B1C45" w:rsidRDefault="009B1C45" w:rsidP="009B1C45">
      <w:pPr>
        <w:pStyle w:val="HTMLPreformatted"/>
        <w:jc w:val="both"/>
        <w:rPr>
          <w:rStyle w:val="y2iqfc"/>
          <w:rFonts w:ascii="Garamond" w:hAnsi="Garamond"/>
          <w:b/>
          <w:bCs/>
          <w:color w:val="202124"/>
          <w:sz w:val="24"/>
          <w:szCs w:val="24"/>
          <w:lang w:val="en"/>
        </w:rPr>
      </w:pPr>
      <w:r w:rsidRPr="009B1C45">
        <w:rPr>
          <w:rStyle w:val="y2iqfc"/>
          <w:rFonts w:ascii="Garamond" w:hAnsi="Garamond"/>
          <w:b/>
          <w:bCs/>
          <w:color w:val="202124"/>
          <w:sz w:val="24"/>
          <w:szCs w:val="24"/>
          <w:lang w:val="en"/>
        </w:rPr>
        <w:lastRenderedPageBreak/>
        <w:t>Seminars and forums</w:t>
      </w:r>
    </w:p>
    <w:p w14:paraId="375E068D" w14:textId="77777777" w:rsidR="009B1C45" w:rsidRPr="009B1C45" w:rsidRDefault="009B1C45" w:rsidP="009B1C45">
      <w:pPr>
        <w:pStyle w:val="HTMLPreformatted"/>
        <w:jc w:val="both"/>
        <w:rPr>
          <w:rStyle w:val="y2iqfc"/>
          <w:rFonts w:ascii="Garamond" w:hAnsi="Garamond"/>
          <w:b/>
          <w:bCs/>
          <w:color w:val="202124"/>
          <w:sz w:val="24"/>
          <w:szCs w:val="24"/>
          <w:lang w:val="en"/>
        </w:rPr>
      </w:pPr>
    </w:p>
    <w:p w14:paraId="71309BDF" w14:textId="77777777" w:rsidR="009B1C45" w:rsidRDefault="009B1C45" w:rsidP="009B1C45">
      <w:pPr>
        <w:pStyle w:val="HTMLPreformatted"/>
        <w:jc w:val="both"/>
        <w:rPr>
          <w:rStyle w:val="y2iqfc"/>
          <w:rFonts w:ascii="Garamond" w:hAnsi="Garamond"/>
          <w:color w:val="202124"/>
          <w:sz w:val="22"/>
          <w:szCs w:val="22"/>
          <w:lang w:val="en"/>
        </w:rPr>
      </w:pPr>
      <w:r w:rsidRPr="009B1C45">
        <w:rPr>
          <w:rStyle w:val="y2iqfc"/>
          <w:rFonts w:ascii="Garamond" w:hAnsi="Garamond"/>
          <w:color w:val="202124"/>
          <w:sz w:val="22"/>
          <w:szCs w:val="22"/>
          <w:lang w:val="en"/>
        </w:rPr>
        <w:t>- A symposium entitled: "International Standards for Publishing", 27/2/2022.</w:t>
      </w:r>
    </w:p>
    <w:p w14:paraId="5B918306" w14:textId="77777777" w:rsidR="009B1C45" w:rsidRPr="009B1C45" w:rsidRDefault="009B1C45" w:rsidP="009B1C45">
      <w:pPr>
        <w:pStyle w:val="HTMLPreformatted"/>
        <w:jc w:val="both"/>
        <w:rPr>
          <w:rStyle w:val="y2iqfc"/>
          <w:rFonts w:ascii="Garamond" w:hAnsi="Garamond"/>
          <w:color w:val="202124"/>
          <w:sz w:val="22"/>
          <w:szCs w:val="22"/>
          <w:lang w:val="en"/>
        </w:rPr>
      </w:pPr>
    </w:p>
    <w:p w14:paraId="70D8B471" w14:textId="42673090" w:rsidR="009B1C45" w:rsidRDefault="009B1C45" w:rsidP="009B1C45">
      <w:pPr>
        <w:pStyle w:val="HTMLPreformatted"/>
        <w:jc w:val="both"/>
        <w:rPr>
          <w:rStyle w:val="y2iqfc"/>
          <w:rFonts w:ascii="Garamond" w:hAnsi="Garamond"/>
          <w:color w:val="202124"/>
          <w:sz w:val="22"/>
          <w:szCs w:val="22"/>
          <w:lang w:val="en"/>
        </w:rPr>
      </w:pPr>
      <w:r w:rsidRPr="009B1C45">
        <w:rPr>
          <w:rStyle w:val="y2iqfc"/>
          <w:rFonts w:ascii="Garamond" w:hAnsi="Garamond"/>
          <w:color w:val="202124"/>
          <w:sz w:val="22"/>
          <w:szCs w:val="22"/>
          <w:lang w:val="en"/>
        </w:rPr>
        <w:t xml:space="preserve">- Seminar on the Free Publication Agreement through Springer Nature in cooperation with the Egyptian Knowledge Bank and the Science, </w:t>
      </w:r>
      <w:r w:rsidRPr="009B1C45">
        <w:rPr>
          <w:rStyle w:val="y2iqfc"/>
          <w:rFonts w:ascii="Garamond" w:hAnsi="Garamond"/>
          <w:color w:val="202124"/>
          <w:sz w:val="22"/>
          <w:szCs w:val="22"/>
          <w:lang w:val="en"/>
        </w:rPr>
        <w:t>Technology,</w:t>
      </w:r>
      <w:r w:rsidRPr="009B1C45">
        <w:rPr>
          <w:rStyle w:val="y2iqfc"/>
          <w:rFonts w:ascii="Garamond" w:hAnsi="Garamond"/>
          <w:color w:val="202124"/>
          <w:sz w:val="22"/>
          <w:szCs w:val="22"/>
          <w:lang w:val="en"/>
        </w:rPr>
        <w:t xml:space="preserve"> and Innovation Finance Authority (STDF), February 2022</w:t>
      </w:r>
    </w:p>
    <w:p w14:paraId="09832C7E" w14:textId="77777777" w:rsidR="009B1C45" w:rsidRPr="009B1C45" w:rsidRDefault="009B1C45" w:rsidP="009B1C45">
      <w:pPr>
        <w:pStyle w:val="HTMLPreformatted"/>
        <w:jc w:val="both"/>
        <w:rPr>
          <w:rStyle w:val="y2iqfc"/>
          <w:rFonts w:ascii="Garamond" w:hAnsi="Garamond"/>
          <w:color w:val="202124"/>
          <w:sz w:val="22"/>
          <w:szCs w:val="22"/>
          <w:lang w:val="en"/>
        </w:rPr>
      </w:pPr>
    </w:p>
    <w:p w14:paraId="448F4BC3" w14:textId="0BBED10B" w:rsidR="009B1C45" w:rsidRDefault="009B1C45" w:rsidP="009B1C45">
      <w:pPr>
        <w:pStyle w:val="HTMLPreformatted"/>
        <w:jc w:val="both"/>
        <w:rPr>
          <w:rStyle w:val="y2iqfc"/>
          <w:rFonts w:ascii="Garamond" w:hAnsi="Garamond"/>
          <w:color w:val="202124"/>
          <w:sz w:val="22"/>
          <w:szCs w:val="22"/>
          <w:lang w:val="en"/>
        </w:rPr>
      </w:pPr>
      <w:r w:rsidRPr="009B1C45">
        <w:rPr>
          <w:rStyle w:val="y2iqfc"/>
          <w:rFonts w:ascii="Garamond" w:hAnsi="Garamond"/>
          <w:color w:val="202124"/>
          <w:sz w:val="22"/>
          <w:szCs w:val="22"/>
          <w:lang w:val="en"/>
        </w:rPr>
        <w:t>- Holding a symposium entitled “A workshop introducing the Erasmus+ program grants, 1/3/2022</w:t>
      </w:r>
      <w:r>
        <w:rPr>
          <w:rStyle w:val="y2iqfc"/>
          <w:rFonts w:ascii="Garamond" w:hAnsi="Garamond"/>
          <w:color w:val="202124"/>
          <w:sz w:val="22"/>
          <w:szCs w:val="22"/>
          <w:lang w:val="en"/>
        </w:rPr>
        <w:t>.</w:t>
      </w:r>
    </w:p>
    <w:p w14:paraId="18AA61A2" w14:textId="77777777" w:rsidR="009B1C45" w:rsidRPr="009B1C45" w:rsidRDefault="009B1C45" w:rsidP="009B1C45">
      <w:pPr>
        <w:pStyle w:val="HTMLPreformatted"/>
        <w:jc w:val="both"/>
        <w:rPr>
          <w:rStyle w:val="y2iqfc"/>
          <w:rFonts w:ascii="Garamond" w:hAnsi="Garamond"/>
          <w:color w:val="202124"/>
          <w:sz w:val="22"/>
          <w:szCs w:val="22"/>
          <w:lang w:val="en"/>
        </w:rPr>
      </w:pPr>
    </w:p>
    <w:p w14:paraId="485A434B" w14:textId="7D94EA60" w:rsidR="009B1C45" w:rsidRDefault="009B1C45" w:rsidP="009B1C45">
      <w:pPr>
        <w:pStyle w:val="HTMLPreformatted"/>
        <w:jc w:val="both"/>
        <w:rPr>
          <w:rStyle w:val="y2iqfc"/>
          <w:rFonts w:ascii="Garamond" w:hAnsi="Garamond"/>
          <w:color w:val="202124"/>
          <w:sz w:val="22"/>
          <w:szCs w:val="22"/>
          <w:lang w:val="en"/>
        </w:rPr>
      </w:pPr>
      <w:r w:rsidRPr="009B1C45">
        <w:rPr>
          <w:rStyle w:val="y2iqfc"/>
          <w:rFonts w:ascii="Garamond" w:hAnsi="Garamond"/>
          <w:color w:val="202124"/>
          <w:sz w:val="22"/>
          <w:szCs w:val="22"/>
          <w:lang w:val="en"/>
        </w:rPr>
        <w:t>- Holding an international symposium in cooperation with the University of Pablo de Ola</w:t>
      </w:r>
      <w:r>
        <w:rPr>
          <w:rStyle w:val="y2iqfc"/>
          <w:rFonts w:ascii="Garamond" w:hAnsi="Garamond"/>
          <w:color w:val="202124"/>
          <w:sz w:val="22"/>
          <w:szCs w:val="22"/>
          <w:lang w:val="en"/>
        </w:rPr>
        <w:t>v</w:t>
      </w:r>
      <w:r w:rsidRPr="009B1C45">
        <w:rPr>
          <w:rStyle w:val="y2iqfc"/>
          <w:rFonts w:ascii="Garamond" w:hAnsi="Garamond"/>
          <w:color w:val="202124"/>
          <w:sz w:val="22"/>
          <w:szCs w:val="22"/>
          <w:lang w:val="en"/>
        </w:rPr>
        <w:t>ide in Spain, entitled: "Translation and Intercultural Interaction</w:t>
      </w:r>
      <w:r w:rsidRPr="009B1C45">
        <w:rPr>
          <w:rStyle w:val="y2iqfc"/>
          <w:rFonts w:ascii="Garamond" w:hAnsi="Garamond"/>
          <w:color w:val="202124"/>
          <w:sz w:val="22"/>
          <w:szCs w:val="22"/>
          <w:lang w:val="en"/>
        </w:rPr>
        <w:t>”</w:t>
      </w:r>
      <w:r>
        <w:rPr>
          <w:rStyle w:val="y2iqfc"/>
          <w:rFonts w:ascii="Garamond" w:hAnsi="Garamond"/>
          <w:color w:val="202124"/>
          <w:sz w:val="22"/>
          <w:szCs w:val="22"/>
          <w:lang w:val="en"/>
        </w:rPr>
        <w:t>,</w:t>
      </w:r>
      <w:r w:rsidRPr="009B1C45">
        <w:rPr>
          <w:rStyle w:val="y2iqfc"/>
          <w:rFonts w:ascii="Garamond" w:hAnsi="Garamond"/>
          <w:color w:val="202124"/>
          <w:sz w:val="22"/>
          <w:szCs w:val="22"/>
          <w:lang w:val="en"/>
        </w:rPr>
        <w:t xml:space="preserve"> 25</w:t>
      </w:r>
      <w:r w:rsidRPr="009B1C45">
        <w:rPr>
          <w:rStyle w:val="y2iqfc"/>
          <w:rFonts w:ascii="Garamond" w:hAnsi="Garamond"/>
          <w:color w:val="202124"/>
          <w:sz w:val="22"/>
          <w:szCs w:val="22"/>
          <w:lang w:val="en"/>
        </w:rPr>
        <w:t>-27/</w:t>
      </w:r>
      <w:r>
        <w:rPr>
          <w:rStyle w:val="y2iqfc"/>
          <w:rFonts w:ascii="Garamond" w:hAnsi="Garamond"/>
          <w:color w:val="202124"/>
          <w:sz w:val="22"/>
          <w:szCs w:val="22"/>
          <w:lang w:val="en"/>
        </w:rPr>
        <w:t xml:space="preserve">10/ </w:t>
      </w:r>
      <w:r w:rsidRPr="009B1C45">
        <w:rPr>
          <w:rStyle w:val="y2iqfc"/>
          <w:rFonts w:ascii="Garamond" w:hAnsi="Garamond"/>
          <w:color w:val="202124"/>
          <w:sz w:val="22"/>
          <w:szCs w:val="22"/>
          <w:lang w:val="en"/>
        </w:rPr>
        <w:t>2021.</w:t>
      </w:r>
    </w:p>
    <w:p w14:paraId="4CDD36C8" w14:textId="77777777" w:rsidR="009B1C45" w:rsidRPr="009B1C45" w:rsidRDefault="009B1C45" w:rsidP="009B1C45">
      <w:pPr>
        <w:pStyle w:val="HTMLPreformatted"/>
        <w:jc w:val="both"/>
        <w:rPr>
          <w:rStyle w:val="y2iqfc"/>
          <w:rFonts w:ascii="Garamond" w:hAnsi="Garamond"/>
          <w:color w:val="202124"/>
          <w:sz w:val="22"/>
          <w:szCs w:val="22"/>
          <w:lang w:val="en"/>
        </w:rPr>
      </w:pPr>
    </w:p>
    <w:p w14:paraId="49D46AB7" w14:textId="77777777" w:rsidR="009B1C45" w:rsidRDefault="009B1C45" w:rsidP="009B1C45">
      <w:pPr>
        <w:pStyle w:val="HTMLPreformatted"/>
        <w:jc w:val="both"/>
        <w:rPr>
          <w:rStyle w:val="y2iqfc"/>
          <w:rFonts w:ascii="Garamond" w:hAnsi="Garamond"/>
          <w:color w:val="202124"/>
          <w:sz w:val="22"/>
          <w:szCs w:val="22"/>
          <w:lang w:val="en"/>
        </w:rPr>
      </w:pPr>
      <w:r w:rsidRPr="009B1C45">
        <w:rPr>
          <w:rStyle w:val="y2iqfc"/>
          <w:rFonts w:ascii="Garamond" w:hAnsi="Garamond"/>
          <w:color w:val="202124"/>
          <w:sz w:val="22"/>
          <w:szCs w:val="22"/>
          <w:lang w:val="en"/>
        </w:rPr>
        <w:t>- A symposium entitled: “Internationalization of Scientific Publishing in the Arabic Language in the Field of Social and Human Sciences”, 10/14/2021.</w:t>
      </w:r>
    </w:p>
    <w:p w14:paraId="22A241C6" w14:textId="77777777" w:rsidR="009B1C45" w:rsidRPr="009B1C45" w:rsidRDefault="009B1C45" w:rsidP="009B1C45">
      <w:pPr>
        <w:pStyle w:val="HTMLPreformatted"/>
        <w:jc w:val="both"/>
        <w:rPr>
          <w:rStyle w:val="y2iqfc"/>
          <w:rFonts w:ascii="Garamond" w:hAnsi="Garamond"/>
          <w:color w:val="202124"/>
          <w:sz w:val="22"/>
          <w:szCs w:val="22"/>
          <w:lang w:val="en"/>
        </w:rPr>
      </w:pPr>
    </w:p>
    <w:p w14:paraId="750EB97B" w14:textId="45C2161B" w:rsidR="009B1C45" w:rsidRPr="009B1C45" w:rsidRDefault="009B1C45" w:rsidP="009B1C45">
      <w:pPr>
        <w:pStyle w:val="HTMLPreformatted"/>
        <w:jc w:val="both"/>
        <w:rPr>
          <w:rStyle w:val="y2iqfc"/>
          <w:rFonts w:ascii="Garamond" w:hAnsi="Garamond"/>
          <w:color w:val="202124"/>
          <w:sz w:val="22"/>
          <w:szCs w:val="22"/>
          <w:lang w:val="en"/>
        </w:rPr>
      </w:pPr>
      <w:r w:rsidRPr="009B1C45">
        <w:rPr>
          <w:rStyle w:val="y2iqfc"/>
          <w:rFonts w:ascii="Garamond" w:hAnsi="Garamond"/>
          <w:color w:val="202124"/>
          <w:sz w:val="22"/>
          <w:szCs w:val="22"/>
          <w:lang w:val="en"/>
        </w:rPr>
        <w:t>- Organizing the closing activities of the Erasmus+ KA2 Capacity Building Project</w:t>
      </w:r>
      <w:r>
        <w:rPr>
          <w:rStyle w:val="y2iqfc"/>
          <w:rFonts w:ascii="Garamond" w:hAnsi="Garamond"/>
          <w:color w:val="202124"/>
          <w:sz w:val="22"/>
          <w:szCs w:val="22"/>
          <w:lang w:val="en"/>
        </w:rPr>
        <w:t>:</w:t>
      </w:r>
    </w:p>
    <w:p w14:paraId="6D0C78E7" w14:textId="77777777" w:rsidR="009B1C45" w:rsidRPr="009B1C45" w:rsidRDefault="009B1C45" w:rsidP="009B1C45">
      <w:pPr>
        <w:pStyle w:val="HTMLPreformatted"/>
        <w:jc w:val="both"/>
        <w:rPr>
          <w:rFonts w:ascii="Garamond" w:hAnsi="Garamond"/>
          <w:color w:val="202124"/>
          <w:sz w:val="22"/>
          <w:szCs w:val="22"/>
        </w:rPr>
      </w:pPr>
      <w:r w:rsidRPr="009B1C45">
        <w:rPr>
          <w:rStyle w:val="y2iqfc"/>
          <w:rFonts w:ascii="Garamond" w:hAnsi="Garamond"/>
          <w:color w:val="202124"/>
          <w:sz w:val="22"/>
          <w:szCs w:val="22"/>
          <w:lang w:val="en"/>
        </w:rPr>
        <w:t>Towards Excellence in Applied Linguistics. Innovative Second Language in Egypt (XCELING) (October 2021)</w:t>
      </w:r>
    </w:p>
    <w:p w14:paraId="7DC23946" w14:textId="77777777" w:rsidR="009B1C45" w:rsidRDefault="009B1C45" w:rsidP="009B1C45">
      <w:pPr>
        <w:pStyle w:val="HTMLPreformatted"/>
        <w:jc w:val="both"/>
        <w:rPr>
          <w:rStyle w:val="y2iqfc"/>
          <w:rFonts w:ascii="Garamond" w:hAnsi="Garamond"/>
          <w:b/>
          <w:bCs/>
          <w:color w:val="202124"/>
          <w:sz w:val="22"/>
          <w:szCs w:val="22"/>
        </w:rPr>
      </w:pPr>
    </w:p>
    <w:p w14:paraId="3A47FFB5" w14:textId="43CC65DD" w:rsidR="009B1C45" w:rsidRDefault="009B1C45" w:rsidP="009B1C45">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Pr="009B1C45">
        <w:rPr>
          <w:rStyle w:val="y2iqfc"/>
          <w:rFonts w:ascii="Garamond" w:hAnsi="Garamond"/>
          <w:color w:val="202124"/>
          <w:sz w:val="22"/>
          <w:szCs w:val="22"/>
          <w:lang w:val="en"/>
        </w:rPr>
        <w:t xml:space="preserve">Participation in the activities of the “First Forum on Egyptology and Tourism, in cooperation with the University of Malaga in Spain, Luxor University, Minia University, the Institute for Ancient Egypt Studies in Madrid, and the Cultural Relations Office of the Spanish Embassy in </w:t>
      </w:r>
      <w:r w:rsidRPr="009B1C45">
        <w:rPr>
          <w:rStyle w:val="y2iqfc"/>
          <w:rFonts w:ascii="Garamond" w:hAnsi="Garamond"/>
          <w:color w:val="202124"/>
          <w:sz w:val="22"/>
          <w:szCs w:val="22"/>
          <w:lang w:val="en"/>
        </w:rPr>
        <w:t>Egypt, March</w:t>
      </w:r>
      <w:r w:rsidRPr="009B1C45">
        <w:rPr>
          <w:rStyle w:val="y2iqfc"/>
          <w:rFonts w:ascii="Garamond" w:hAnsi="Garamond"/>
          <w:color w:val="202124"/>
          <w:sz w:val="22"/>
          <w:szCs w:val="22"/>
          <w:lang w:val="en"/>
        </w:rPr>
        <w:t xml:space="preserve"> 23-25, 2021.</w:t>
      </w:r>
    </w:p>
    <w:p w14:paraId="67500DE7" w14:textId="77777777" w:rsidR="009B1C45" w:rsidRPr="009B1C45" w:rsidRDefault="009B1C45" w:rsidP="009B1C45">
      <w:pPr>
        <w:pStyle w:val="HTMLPreformatted"/>
        <w:jc w:val="both"/>
        <w:rPr>
          <w:rStyle w:val="y2iqfc"/>
          <w:rFonts w:ascii="Garamond" w:hAnsi="Garamond"/>
          <w:color w:val="202124"/>
          <w:sz w:val="22"/>
          <w:szCs w:val="22"/>
          <w:lang w:val="en"/>
        </w:rPr>
      </w:pPr>
    </w:p>
    <w:p w14:paraId="77299027" w14:textId="77777777" w:rsidR="009B1C45" w:rsidRDefault="009B1C45" w:rsidP="009B1C45">
      <w:pPr>
        <w:pStyle w:val="HTMLPreformatted"/>
        <w:jc w:val="both"/>
        <w:rPr>
          <w:rStyle w:val="y2iqfc"/>
          <w:rFonts w:ascii="Garamond" w:hAnsi="Garamond"/>
          <w:color w:val="202124"/>
          <w:sz w:val="22"/>
          <w:szCs w:val="22"/>
          <w:lang w:val="en"/>
        </w:rPr>
      </w:pPr>
      <w:r w:rsidRPr="009B1C45">
        <w:rPr>
          <w:rStyle w:val="y2iqfc"/>
          <w:rFonts w:ascii="Garamond" w:hAnsi="Garamond"/>
          <w:color w:val="202124"/>
          <w:sz w:val="22"/>
          <w:szCs w:val="22"/>
          <w:lang w:val="en"/>
        </w:rPr>
        <w:t>- Preparing, coordinating, and participating in a symposium on neurolinguistics, in cooperation with the Spanish University of Salamanca, in the presence of professors from Egyptian and Spanish universities, as well as students of the Egyptian-European joint master's program, via the Blackboard platform (December 2020).</w:t>
      </w:r>
    </w:p>
    <w:p w14:paraId="499B6E11" w14:textId="77777777" w:rsidR="009B1C45" w:rsidRPr="009B1C45" w:rsidRDefault="009B1C45" w:rsidP="009B1C45">
      <w:pPr>
        <w:pStyle w:val="HTMLPreformatted"/>
        <w:jc w:val="both"/>
        <w:rPr>
          <w:rStyle w:val="y2iqfc"/>
          <w:rFonts w:ascii="Garamond" w:hAnsi="Garamond"/>
          <w:color w:val="202124"/>
          <w:sz w:val="22"/>
          <w:szCs w:val="22"/>
          <w:lang w:val="en"/>
        </w:rPr>
      </w:pPr>
    </w:p>
    <w:p w14:paraId="108C1A5D" w14:textId="2EE2DA9A" w:rsidR="009B1C45" w:rsidRPr="009B1C45" w:rsidRDefault="009B1C45" w:rsidP="009B1C45">
      <w:pPr>
        <w:pStyle w:val="HTMLPreformatted"/>
        <w:jc w:val="both"/>
        <w:rPr>
          <w:rFonts w:ascii="Garamond" w:hAnsi="Garamond"/>
          <w:color w:val="202124"/>
          <w:sz w:val="22"/>
          <w:szCs w:val="22"/>
        </w:rPr>
      </w:pPr>
      <w:r w:rsidRPr="009B1C45">
        <w:rPr>
          <w:rStyle w:val="y2iqfc"/>
          <w:rFonts w:ascii="Garamond" w:hAnsi="Garamond"/>
          <w:color w:val="202124"/>
          <w:sz w:val="22"/>
          <w:szCs w:val="22"/>
          <w:lang w:val="en"/>
        </w:rPr>
        <w:t xml:space="preserve">- Preparing, </w:t>
      </w:r>
      <w:r w:rsidRPr="009B1C45">
        <w:rPr>
          <w:rStyle w:val="y2iqfc"/>
          <w:rFonts w:ascii="Garamond" w:hAnsi="Garamond"/>
          <w:color w:val="202124"/>
          <w:sz w:val="22"/>
          <w:szCs w:val="22"/>
          <w:lang w:val="en"/>
        </w:rPr>
        <w:t>coordinating,</w:t>
      </w:r>
      <w:r w:rsidRPr="009B1C45">
        <w:rPr>
          <w:rStyle w:val="y2iqfc"/>
          <w:rFonts w:ascii="Garamond" w:hAnsi="Garamond"/>
          <w:color w:val="202124"/>
          <w:sz w:val="22"/>
          <w:szCs w:val="22"/>
          <w:lang w:val="en"/>
        </w:rPr>
        <w:t xml:space="preserve"> and participating in the first meeting of the editorial board of the Journal of the Faculty of Arts, composed of Egyptian, </w:t>
      </w:r>
      <w:r w:rsidR="008252E3" w:rsidRPr="009B1C45">
        <w:rPr>
          <w:rStyle w:val="y2iqfc"/>
          <w:rFonts w:ascii="Garamond" w:hAnsi="Garamond"/>
          <w:color w:val="202124"/>
          <w:sz w:val="22"/>
          <w:szCs w:val="22"/>
          <w:lang w:val="en"/>
        </w:rPr>
        <w:t>Arab,</w:t>
      </w:r>
      <w:r w:rsidRPr="009B1C45">
        <w:rPr>
          <w:rStyle w:val="y2iqfc"/>
          <w:rFonts w:ascii="Garamond" w:hAnsi="Garamond"/>
          <w:color w:val="202124"/>
          <w:sz w:val="22"/>
          <w:szCs w:val="22"/>
          <w:lang w:val="en"/>
        </w:rPr>
        <w:t xml:space="preserve"> and foreign professors from various disciplines in the humanities, social </w:t>
      </w:r>
      <w:proofErr w:type="gramStart"/>
      <w:r w:rsidRPr="009B1C45">
        <w:rPr>
          <w:rStyle w:val="y2iqfc"/>
          <w:rFonts w:ascii="Garamond" w:hAnsi="Garamond"/>
          <w:color w:val="202124"/>
          <w:sz w:val="22"/>
          <w:szCs w:val="22"/>
          <w:lang w:val="en"/>
        </w:rPr>
        <w:t>sciences</w:t>
      </w:r>
      <w:proofErr w:type="gramEnd"/>
      <w:r w:rsidRPr="009B1C45">
        <w:rPr>
          <w:rStyle w:val="y2iqfc"/>
          <w:rFonts w:ascii="Garamond" w:hAnsi="Garamond"/>
          <w:color w:val="202124"/>
          <w:sz w:val="22"/>
          <w:szCs w:val="22"/>
          <w:lang w:val="en"/>
        </w:rPr>
        <w:t xml:space="preserve"> and literature, via the Blackboard platform (November 2020).</w:t>
      </w:r>
    </w:p>
    <w:p w14:paraId="71F50D45" w14:textId="77777777" w:rsidR="009B1C45" w:rsidRDefault="009B1C45" w:rsidP="009B1C45">
      <w:pPr>
        <w:pStyle w:val="HTMLPreformatted"/>
        <w:jc w:val="both"/>
        <w:rPr>
          <w:rStyle w:val="y2iqfc"/>
          <w:rFonts w:ascii="Garamond" w:hAnsi="Garamond"/>
          <w:b/>
          <w:bCs/>
          <w:color w:val="202124"/>
          <w:sz w:val="22"/>
          <w:szCs w:val="22"/>
        </w:rPr>
      </w:pPr>
    </w:p>
    <w:p w14:paraId="1F7DD0FC" w14:textId="27F3B577" w:rsidR="008252E3" w:rsidRDefault="008252E3" w:rsidP="008252E3">
      <w:pPr>
        <w:pStyle w:val="HTMLPreformatted"/>
        <w:jc w:val="both"/>
        <w:rPr>
          <w:rStyle w:val="y2iqfc"/>
          <w:rFonts w:ascii="Garamond" w:hAnsi="Garamond"/>
          <w:b/>
          <w:bCs/>
          <w:color w:val="202124"/>
          <w:sz w:val="24"/>
          <w:szCs w:val="24"/>
          <w:lang w:val="en"/>
        </w:rPr>
      </w:pPr>
      <w:r w:rsidRPr="008252E3">
        <w:rPr>
          <w:rStyle w:val="y2iqfc"/>
          <w:rFonts w:ascii="Garamond" w:hAnsi="Garamond"/>
          <w:b/>
          <w:bCs/>
          <w:color w:val="202124"/>
          <w:sz w:val="24"/>
          <w:szCs w:val="24"/>
          <w:lang w:val="en"/>
        </w:rPr>
        <w:t>Chairing and membership of academic and arbitration committees</w:t>
      </w:r>
    </w:p>
    <w:p w14:paraId="40511ACA" w14:textId="77777777" w:rsidR="008252E3" w:rsidRPr="008252E3" w:rsidRDefault="008252E3" w:rsidP="008252E3">
      <w:pPr>
        <w:pStyle w:val="HTMLPreformatted"/>
        <w:jc w:val="both"/>
        <w:rPr>
          <w:rStyle w:val="y2iqfc"/>
          <w:rFonts w:ascii="Garamond" w:hAnsi="Garamond"/>
          <w:color w:val="202124"/>
          <w:sz w:val="22"/>
          <w:szCs w:val="22"/>
          <w:lang w:val="en"/>
        </w:rPr>
      </w:pPr>
    </w:p>
    <w:p w14:paraId="38C717A8" w14:textId="77777777" w:rsidR="008252E3" w:rsidRDefault="008252E3" w:rsidP="008252E3">
      <w:pPr>
        <w:pStyle w:val="HTMLPreformatted"/>
        <w:jc w:val="both"/>
        <w:rPr>
          <w:rStyle w:val="y2iqfc"/>
          <w:rFonts w:ascii="Garamond" w:hAnsi="Garamond"/>
          <w:color w:val="202124"/>
          <w:sz w:val="22"/>
          <w:szCs w:val="22"/>
          <w:lang w:val="en"/>
        </w:rPr>
      </w:pPr>
      <w:r w:rsidRPr="008252E3">
        <w:rPr>
          <w:rStyle w:val="y2iqfc"/>
          <w:rFonts w:ascii="Garamond" w:hAnsi="Garamond"/>
          <w:color w:val="202124"/>
          <w:sz w:val="22"/>
          <w:szCs w:val="22"/>
          <w:lang w:val="en"/>
        </w:rPr>
        <w:t>- Member of the jury of the ICEBFIT conference series (International Conference on Economic, Commercial, Financial and Institutional Translation), in cooperation between the Spanish University of Alicante and the French University in Cairo, June 2022.</w:t>
      </w:r>
    </w:p>
    <w:p w14:paraId="55F8EFF1" w14:textId="77777777" w:rsidR="008252E3" w:rsidRPr="008252E3" w:rsidRDefault="008252E3" w:rsidP="008252E3">
      <w:pPr>
        <w:pStyle w:val="HTMLPreformatted"/>
        <w:jc w:val="both"/>
        <w:rPr>
          <w:rStyle w:val="y2iqfc"/>
          <w:rFonts w:ascii="Garamond" w:hAnsi="Garamond"/>
          <w:color w:val="202124"/>
          <w:sz w:val="22"/>
          <w:szCs w:val="22"/>
          <w:lang w:val="en"/>
        </w:rPr>
      </w:pPr>
    </w:p>
    <w:p w14:paraId="48E36624" w14:textId="7C63C91D" w:rsidR="008252E3" w:rsidRDefault="008252E3" w:rsidP="008252E3">
      <w:pPr>
        <w:pStyle w:val="HTMLPreformatted"/>
        <w:jc w:val="both"/>
        <w:rPr>
          <w:rStyle w:val="y2iqfc"/>
          <w:rFonts w:ascii="Garamond" w:hAnsi="Garamond"/>
          <w:color w:val="202124"/>
          <w:sz w:val="22"/>
          <w:szCs w:val="22"/>
          <w:lang w:val="en"/>
        </w:rPr>
      </w:pPr>
      <w:r w:rsidRPr="008252E3">
        <w:rPr>
          <w:rStyle w:val="y2iqfc"/>
          <w:rFonts w:ascii="Garamond" w:hAnsi="Garamond"/>
          <w:color w:val="202124"/>
          <w:sz w:val="22"/>
          <w:szCs w:val="22"/>
          <w:lang w:val="en"/>
        </w:rPr>
        <w:t xml:space="preserve">- Member of the Subcommittee to </w:t>
      </w:r>
      <w:r>
        <w:rPr>
          <w:rStyle w:val="y2iqfc"/>
          <w:rFonts w:ascii="Garamond" w:hAnsi="Garamond"/>
          <w:color w:val="202124"/>
          <w:sz w:val="22"/>
          <w:szCs w:val="22"/>
          <w:lang w:val="en"/>
        </w:rPr>
        <w:t>s</w:t>
      </w:r>
      <w:r w:rsidRPr="008252E3">
        <w:rPr>
          <w:rStyle w:val="y2iqfc"/>
          <w:rFonts w:ascii="Garamond" w:hAnsi="Garamond"/>
          <w:color w:val="202124"/>
          <w:sz w:val="22"/>
          <w:szCs w:val="22"/>
          <w:lang w:val="en"/>
        </w:rPr>
        <w:t>tudy Amendments to the Internal Regulations of the Department of Spanish Language, Faculty of Al-</w:t>
      </w:r>
      <w:proofErr w:type="spellStart"/>
      <w:r w:rsidRPr="008252E3">
        <w:rPr>
          <w:rStyle w:val="y2iqfc"/>
          <w:rFonts w:ascii="Garamond" w:hAnsi="Garamond"/>
          <w:color w:val="202124"/>
          <w:sz w:val="22"/>
          <w:szCs w:val="22"/>
          <w:lang w:val="en"/>
        </w:rPr>
        <w:t>Alsun</w:t>
      </w:r>
      <w:proofErr w:type="spellEnd"/>
      <w:r w:rsidRPr="008252E3">
        <w:rPr>
          <w:rStyle w:val="y2iqfc"/>
          <w:rFonts w:ascii="Garamond" w:hAnsi="Garamond"/>
          <w:color w:val="202124"/>
          <w:sz w:val="22"/>
          <w:szCs w:val="22"/>
          <w:lang w:val="en"/>
        </w:rPr>
        <w:t>, Sohag University, 9/21/2021.</w:t>
      </w:r>
    </w:p>
    <w:p w14:paraId="5BF47ECC" w14:textId="77777777" w:rsidR="008252E3" w:rsidRPr="008252E3" w:rsidRDefault="008252E3" w:rsidP="008252E3">
      <w:pPr>
        <w:pStyle w:val="HTMLPreformatted"/>
        <w:jc w:val="both"/>
        <w:rPr>
          <w:rStyle w:val="y2iqfc"/>
          <w:rFonts w:ascii="Garamond" w:hAnsi="Garamond"/>
          <w:color w:val="202124"/>
          <w:sz w:val="22"/>
          <w:szCs w:val="22"/>
          <w:lang w:val="en"/>
        </w:rPr>
      </w:pPr>
    </w:p>
    <w:p w14:paraId="56D25250" w14:textId="5FFEA4B7" w:rsidR="008252E3" w:rsidRDefault="008252E3" w:rsidP="008252E3">
      <w:pPr>
        <w:pStyle w:val="HTMLPreformatted"/>
        <w:jc w:val="both"/>
        <w:rPr>
          <w:rStyle w:val="y2iqfc"/>
          <w:rFonts w:ascii="Garamond" w:hAnsi="Garamond"/>
          <w:color w:val="202124"/>
          <w:sz w:val="22"/>
          <w:szCs w:val="22"/>
          <w:lang w:val="en"/>
        </w:rPr>
      </w:pPr>
      <w:r w:rsidRPr="008252E3">
        <w:rPr>
          <w:rStyle w:val="y2iqfc"/>
          <w:rFonts w:ascii="Garamond" w:hAnsi="Garamond"/>
          <w:color w:val="202124"/>
          <w:sz w:val="22"/>
          <w:szCs w:val="22"/>
          <w:lang w:val="en"/>
        </w:rPr>
        <w:t xml:space="preserve">- Member of the Subcommittee </w:t>
      </w:r>
      <w:r>
        <w:rPr>
          <w:rStyle w:val="y2iqfc"/>
          <w:rFonts w:ascii="Garamond" w:hAnsi="Garamond"/>
          <w:color w:val="202124"/>
          <w:sz w:val="22"/>
          <w:szCs w:val="22"/>
          <w:lang w:val="en"/>
        </w:rPr>
        <w:t>to</w:t>
      </w:r>
      <w:r w:rsidRPr="008252E3">
        <w:rPr>
          <w:rStyle w:val="y2iqfc"/>
          <w:rFonts w:ascii="Garamond" w:hAnsi="Garamond"/>
          <w:color w:val="202124"/>
          <w:sz w:val="22"/>
          <w:szCs w:val="22"/>
          <w:lang w:val="en"/>
        </w:rPr>
        <w:t xml:space="preserve"> </w:t>
      </w:r>
      <w:r>
        <w:rPr>
          <w:rStyle w:val="y2iqfc"/>
          <w:rFonts w:ascii="Garamond" w:hAnsi="Garamond"/>
          <w:color w:val="202124"/>
          <w:sz w:val="22"/>
          <w:szCs w:val="22"/>
          <w:lang w:val="en"/>
        </w:rPr>
        <w:t>s</w:t>
      </w:r>
      <w:r w:rsidRPr="008252E3">
        <w:rPr>
          <w:rStyle w:val="y2iqfc"/>
          <w:rFonts w:ascii="Garamond" w:hAnsi="Garamond"/>
          <w:color w:val="202124"/>
          <w:sz w:val="22"/>
          <w:szCs w:val="22"/>
          <w:lang w:val="en"/>
        </w:rPr>
        <w:t>tudy the Spanish Language and Translation Program (with the credit hour system), Faculty of Al-</w:t>
      </w:r>
      <w:proofErr w:type="spellStart"/>
      <w:r w:rsidRPr="008252E3">
        <w:rPr>
          <w:rStyle w:val="y2iqfc"/>
          <w:rFonts w:ascii="Garamond" w:hAnsi="Garamond"/>
          <w:color w:val="202124"/>
          <w:sz w:val="22"/>
          <w:szCs w:val="22"/>
          <w:lang w:val="en"/>
        </w:rPr>
        <w:t>Alsun</w:t>
      </w:r>
      <w:proofErr w:type="spellEnd"/>
      <w:r w:rsidRPr="008252E3">
        <w:rPr>
          <w:rStyle w:val="y2iqfc"/>
          <w:rFonts w:ascii="Garamond" w:hAnsi="Garamond"/>
          <w:color w:val="202124"/>
          <w:sz w:val="22"/>
          <w:szCs w:val="22"/>
          <w:lang w:val="en"/>
        </w:rPr>
        <w:t>, Minia University, 7/26/2021.</w:t>
      </w:r>
    </w:p>
    <w:p w14:paraId="2CE2104F" w14:textId="77777777" w:rsidR="008252E3" w:rsidRPr="008252E3" w:rsidRDefault="008252E3" w:rsidP="008252E3">
      <w:pPr>
        <w:pStyle w:val="HTMLPreformatted"/>
        <w:jc w:val="both"/>
        <w:rPr>
          <w:rStyle w:val="y2iqfc"/>
          <w:rFonts w:ascii="Garamond" w:hAnsi="Garamond"/>
          <w:color w:val="202124"/>
          <w:sz w:val="22"/>
          <w:szCs w:val="22"/>
          <w:lang w:val="en"/>
        </w:rPr>
      </w:pPr>
    </w:p>
    <w:p w14:paraId="5DAC9BBB" w14:textId="1AB09E71" w:rsidR="008252E3" w:rsidRPr="008252E3" w:rsidRDefault="008252E3" w:rsidP="008252E3">
      <w:pPr>
        <w:pStyle w:val="HTMLPreformatted"/>
        <w:jc w:val="both"/>
        <w:rPr>
          <w:rFonts w:ascii="Garamond" w:hAnsi="Garamond"/>
          <w:color w:val="202124"/>
          <w:sz w:val="22"/>
          <w:szCs w:val="22"/>
        </w:rPr>
      </w:pPr>
      <w:r w:rsidRPr="008252E3">
        <w:rPr>
          <w:rStyle w:val="y2iqfc"/>
          <w:rFonts w:ascii="Garamond" w:hAnsi="Garamond"/>
          <w:color w:val="202124"/>
          <w:sz w:val="22"/>
          <w:szCs w:val="22"/>
          <w:lang w:val="en"/>
        </w:rPr>
        <w:t xml:space="preserve">- Headed the Examiners Committee to discuss the first master's thesis to be conducted and registered in the </w:t>
      </w:r>
      <w:r>
        <w:rPr>
          <w:rStyle w:val="y2iqfc"/>
          <w:rFonts w:ascii="Garamond" w:hAnsi="Garamond"/>
          <w:color w:val="202124"/>
          <w:sz w:val="22"/>
          <w:szCs w:val="22"/>
          <w:lang w:val="en"/>
        </w:rPr>
        <w:t xml:space="preserve">Faculty </w:t>
      </w:r>
      <w:r w:rsidRPr="008252E3">
        <w:rPr>
          <w:rStyle w:val="y2iqfc"/>
          <w:rFonts w:ascii="Garamond" w:hAnsi="Garamond"/>
          <w:color w:val="202124"/>
          <w:sz w:val="22"/>
          <w:szCs w:val="22"/>
          <w:lang w:val="en"/>
        </w:rPr>
        <w:t>of Arts via the Blackboard platform (December 2020)</w:t>
      </w:r>
    </w:p>
    <w:p w14:paraId="31D25A18" w14:textId="77777777" w:rsidR="008252E3" w:rsidRPr="008252E3" w:rsidRDefault="008252E3" w:rsidP="008252E3">
      <w:pPr>
        <w:pStyle w:val="HTMLPreformatted"/>
        <w:jc w:val="both"/>
        <w:rPr>
          <w:rStyle w:val="y2iqfc"/>
          <w:rFonts w:ascii="Garamond" w:hAnsi="Garamond"/>
          <w:b/>
          <w:bCs/>
          <w:color w:val="202124"/>
          <w:sz w:val="22"/>
          <w:szCs w:val="22"/>
        </w:rPr>
      </w:pPr>
    </w:p>
    <w:p w14:paraId="6C52F7DF" w14:textId="6A498E90" w:rsidR="008252E3" w:rsidRDefault="008252E3" w:rsidP="008252E3">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Pr="008252E3">
        <w:rPr>
          <w:rStyle w:val="y2iqfc"/>
          <w:rFonts w:ascii="Garamond" w:hAnsi="Garamond"/>
          <w:color w:val="202124"/>
          <w:sz w:val="22"/>
          <w:szCs w:val="22"/>
          <w:lang w:val="en"/>
        </w:rPr>
        <w:t>Member of the Spanish Studies Observatory of the Duques de Soria Foundation, through which a report on Spanish studies in Egypt was prepared and published on the online observatory platform. (December 2020)</w:t>
      </w:r>
      <w:r>
        <w:rPr>
          <w:rStyle w:val="y2iqfc"/>
          <w:rFonts w:ascii="Garamond" w:hAnsi="Garamond"/>
          <w:color w:val="202124"/>
          <w:sz w:val="22"/>
          <w:szCs w:val="22"/>
          <w:lang w:val="en"/>
        </w:rPr>
        <w:t>.</w:t>
      </w:r>
    </w:p>
    <w:p w14:paraId="4B618595" w14:textId="77777777" w:rsidR="008252E3" w:rsidRPr="008252E3" w:rsidRDefault="008252E3" w:rsidP="008252E3">
      <w:pPr>
        <w:pStyle w:val="HTMLPreformatted"/>
        <w:jc w:val="both"/>
        <w:rPr>
          <w:rStyle w:val="y2iqfc"/>
          <w:rFonts w:ascii="Garamond" w:hAnsi="Garamond"/>
          <w:color w:val="202124"/>
          <w:sz w:val="22"/>
          <w:szCs w:val="22"/>
          <w:lang w:val="en"/>
        </w:rPr>
      </w:pPr>
    </w:p>
    <w:p w14:paraId="45FC253D" w14:textId="77777777" w:rsidR="008252E3" w:rsidRDefault="008252E3" w:rsidP="008252E3">
      <w:pPr>
        <w:pStyle w:val="HTMLPreformatted"/>
        <w:jc w:val="both"/>
        <w:rPr>
          <w:rStyle w:val="y2iqfc"/>
          <w:rFonts w:ascii="Garamond" w:hAnsi="Garamond"/>
          <w:color w:val="202124"/>
          <w:sz w:val="22"/>
          <w:szCs w:val="22"/>
          <w:lang w:val="en"/>
        </w:rPr>
      </w:pPr>
      <w:r w:rsidRPr="008252E3">
        <w:rPr>
          <w:rStyle w:val="y2iqfc"/>
          <w:rFonts w:ascii="Garamond" w:hAnsi="Garamond"/>
          <w:color w:val="202124"/>
          <w:sz w:val="22"/>
          <w:szCs w:val="22"/>
          <w:lang w:val="en"/>
        </w:rPr>
        <w:t xml:space="preserve">- Member of the Committee for evaluating the performance of the October 6th Institute for Languages </w:t>
      </w:r>
      <w:r w:rsidRPr="008252E3">
        <w:rPr>
          <w:rStyle w:val="y2iqfc"/>
          <w:rFonts w:ascii="Times New Roman" w:hAnsi="Times New Roman" w:cs="Times New Roman"/>
          <w:color w:val="202124"/>
          <w:sz w:val="22"/>
          <w:szCs w:val="22"/>
          <w:lang w:val="en"/>
        </w:rPr>
        <w:t>​​</w:t>
      </w:r>
      <w:r w:rsidRPr="008252E3">
        <w:rPr>
          <w:rStyle w:val="y2iqfc"/>
          <w:rFonts w:ascii="Garamond" w:hAnsi="Garamond"/>
          <w:color w:val="202124"/>
          <w:sz w:val="22"/>
          <w:szCs w:val="22"/>
          <w:lang w:val="en"/>
        </w:rPr>
        <w:t>and Translation on a mission assigned by the Ministry of Higher Education (November 2020).</w:t>
      </w:r>
    </w:p>
    <w:p w14:paraId="1AE81091" w14:textId="77777777" w:rsidR="008252E3" w:rsidRPr="008252E3" w:rsidRDefault="008252E3" w:rsidP="008252E3">
      <w:pPr>
        <w:pStyle w:val="HTMLPreformatted"/>
        <w:jc w:val="both"/>
        <w:rPr>
          <w:rStyle w:val="y2iqfc"/>
          <w:rFonts w:ascii="Garamond" w:hAnsi="Garamond"/>
          <w:color w:val="202124"/>
          <w:sz w:val="22"/>
          <w:szCs w:val="22"/>
          <w:lang w:val="en"/>
        </w:rPr>
      </w:pPr>
    </w:p>
    <w:p w14:paraId="752D7F7B" w14:textId="77777777" w:rsidR="008252E3" w:rsidRDefault="008252E3" w:rsidP="008252E3">
      <w:pPr>
        <w:pStyle w:val="HTMLPreformatted"/>
        <w:jc w:val="both"/>
        <w:rPr>
          <w:rStyle w:val="y2iqfc"/>
          <w:rFonts w:ascii="Garamond" w:hAnsi="Garamond"/>
          <w:color w:val="202124"/>
          <w:sz w:val="22"/>
          <w:szCs w:val="22"/>
          <w:lang w:val="en"/>
        </w:rPr>
      </w:pPr>
      <w:r w:rsidRPr="008252E3">
        <w:rPr>
          <w:rStyle w:val="y2iqfc"/>
          <w:rFonts w:ascii="Garamond" w:hAnsi="Garamond"/>
          <w:color w:val="202124"/>
          <w:sz w:val="22"/>
          <w:szCs w:val="22"/>
          <w:lang w:val="en"/>
        </w:rPr>
        <w:lastRenderedPageBreak/>
        <w:t xml:space="preserve">- Member of the Committee for Hearing Candidates for Appointment within the Teaching Staff of the Spanish Language Department at </w:t>
      </w:r>
      <w:proofErr w:type="spellStart"/>
      <w:r w:rsidRPr="008252E3">
        <w:rPr>
          <w:rStyle w:val="y2iqfc"/>
          <w:rFonts w:ascii="Garamond" w:hAnsi="Garamond"/>
          <w:color w:val="202124"/>
          <w:sz w:val="22"/>
          <w:szCs w:val="22"/>
          <w:lang w:val="en"/>
        </w:rPr>
        <w:t>Zagazig</w:t>
      </w:r>
      <w:proofErr w:type="spellEnd"/>
      <w:r w:rsidRPr="008252E3">
        <w:rPr>
          <w:rStyle w:val="y2iqfc"/>
          <w:rFonts w:ascii="Garamond" w:hAnsi="Garamond"/>
          <w:color w:val="202124"/>
          <w:sz w:val="22"/>
          <w:szCs w:val="22"/>
          <w:lang w:val="en"/>
        </w:rPr>
        <w:t xml:space="preserve"> University (September 2020).</w:t>
      </w:r>
    </w:p>
    <w:p w14:paraId="7AF80147" w14:textId="77777777" w:rsidR="008252E3" w:rsidRPr="008252E3" w:rsidRDefault="008252E3" w:rsidP="008252E3">
      <w:pPr>
        <w:pStyle w:val="HTMLPreformatted"/>
        <w:jc w:val="both"/>
        <w:rPr>
          <w:rStyle w:val="y2iqfc"/>
          <w:rFonts w:ascii="Garamond" w:hAnsi="Garamond"/>
          <w:color w:val="202124"/>
          <w:sz w:val="22"/>
          <w:szCs w:val="22"/>
          <w:lang w:val="en"/>
        </w:rPr>
      </w:pPr>
    </w:p>
    <w:p w14:paraId="6D808838" w14:textId="6F33480B" w:rsidR="008252E3" w:rsidRDefault="008252E3" w:rsidP="008252E3">
      <w:pPr>
        <w:pStyle w:val="HTMLPreformatted"/>
        <w:jc w:val="both"/>
        <w:rPr>
          <w:rStyle w:val="y2iqfc"/>
          <w:rFonts w:ascii="Garamond" w:hAnsi="Garamond"/>
          <w:color w:val="202124"/>
          <w:sz w:val="22"/>
          <w:szCs w:val="22"/>
          <w:lang w:val="en"/>
        </w:rPr>
      </w:pPr>
      <w:r w:rsidRPr="008252E3">
        <w:rPr>
          <w:rStyle w:val="y2iqfc"/>
          <w:rFonts w:ascii="Garamond" w:hAnsi="Garamond"/>
          <w:color w:val="202124"/>
          <w:sz w:val="22"/>
          <w:szCs w:val="22"/>
          <w:lang w:val="en"/>
        </w:rPr>
        <w:t>- Chairman of the Human Studies Sector Committee at Cairo University (</w:t>
      </w:r>
      <w:r>
        <w:rPr>
          <w:rStyle w:val="y2iqfc"/>
          <w:rFonts w:ascii="Garamond" w:hAnsi="Garamond"/>
          <w:color w:val="202124"/>
          <w:sz w:val="22"/>
          <w:szCs w:val="22"/>
          <w:lang w:val="en"/>
        </w:rPr>
        <w:t>from</w:t>
      </w:r>
      <w:r w:rsidRPr="008252E3">
        <w:rPr>
          <w:rStyle w:val="y2iqfc"/>
          <w:rFonts w:ascii="Garamond" w:hAnsi="Garamond"/>
          <w:color w:val="202124"/>
          <w:sz w:val="22"/>
          <w:szCs w:val="22"/>
          <w:lang w:val="en"/>
        </w:rPr>
        <w:t xml:space="preserve"> February 2020</w:t>
      </w:r>
      <w:r>
        <w:rPr>
          <w:rStyle w:val="y2iqfc"/>
          <w:rFonts w:ascii="Garamond" w:hAnsi="Garamond"/>
          <w:color w:val="202124"/>
          <w:sz w:val="22"/>
          <w:szCs w:val="22"/>
          <w:lang w:val="en"/>
        </w:rPr>
        <w:t xml:space="preserve"> till May 2023</w:t>
      </w:r>
      <w:r w:rsidRPr="008252E3">
        <w:rPr>
          <w:rStyle w:val="y2iqfc"/>
          <w:rFonts w:ascii="Garamond" w:hAnsi="Garamond"/>
          <w:color w:val="202124"/>
          <w:sz w:val="22"/>
          <w:szCs w:val="22"/>
          <w:lang w:val="en"/>
        </w:rPr>
        <w:t>).</w:t>
      </w:r>
    </w:p>
    <w:p w14:paraId="7B295DBA" w14:textId="77777777" w:rsidR="008252E3" w:rsidRPr="008252E3" w:rsidRDefault="008252E3" w:rsidP="008252E3">
      <w:pPr>
        <w:pStyle w:val="HTMLPreformatted"/>
        <w:jc w:val="both"/>
        <w:rPr>
          <w:rStyle w:val="y2iqfc"/>
          <w:rFonts w:ascii="Garamond" w:hAnsi="Garamond"/>
          <w:color w:val="202124"/>
          <w:sz w:val="22"/>
          <w:szCs w:val="22"/>
          <w:lang w:val="en"/>
        </w:rPr>
      </w:pPr>
    </w:p>
    <w:p w14:paraId="76F6B3F7" w14:textId="77777777" w:rsidR="008252E3" w:rsidRDefault="008252E3" w:rsidP="008252E3">
      <w:pPr>
        <w:pStyle w:val="HTMLPreformatted"/>
        <w:jc w:val="both"/>
        <w:rPr>
          <w:rStyle w:val="y2iqfc"/>
          <w:rFonts w:ascii="Garamond" w:hAnsi="Garamond"/>
          <w:color w:val="202124"/>
          <w:sz w:val="22"/>
          <w:szCs w:val="22"/>
          <w:rtl/>
          <w:lang w:val="en"/>
        </w:rPr>
      </w:pPr>
      <w:r w:rsidRPr="008252E3">
        <w:rPr>
          <w:rStyle w:val="y2iqfc"/>
          <w:rFonts w:ascii="Garamond" w:hAnsi="Garamond"/>
          <w:color w:val="202124"/>
          <w:sz w:val="22"/>
          <w:szCs w:val="22"/>
          <w:lang w:val="en"/>
        </w:rPr>
        <w:t xml:space="preserve">- Member of the Media and Languages </w:t>
      </w:r>
      <w:r w:rsidRPr="008252E3">
        <w:rPr>
          <w:rStyle w:val="y2iqfc"/>
          <w:rFonts w:ascii="Times New Roman" w:hAnsi="Times New Roman" w:cs="Times New Roman"/>
          <w:color w:val="202124"/>
          <w:sz w:val="22"/>
          <w:szCs w:val="22"/>
          <w:lang w:val="en"/>
        </w:rPr>
        <w:t>​​</w:t>
      </w:r>
      <w:r w:rsidRPr="008252E3">
        <w:rPr>
          <w:rStyle w:val="y2iqfc"/>
          <w:rFonts w:ascii="Garamond" w:hAnsi="Garamond"/>
          <w:color w:val="202124"/>
          <w:sz w:val="22"/>
          <w:szCs w:val="22"/>
          <w:lang w:val="en"/>
        </w:rPr>
        <w:t>Committee at the Ministry of Higher Education (since January 2020).</w:t>
      </w:r>
    </w:p>
    <w:p w14:paraId="2C1BBB0E" w14:textId="77777777" w:rsidR="002D2D99" w:rsidRDefault="002D2D99" w:rsidP="008252E3">
      <w:pPr>
        <w:pStyle w:val="HTMLPreformatted"/>
        <w:jc w:val="both"/>
        <w:rPr>
          <w:rStyle w:val="y2iqfc"/>
          <w:rFonts w:ascii="Garamond" w:hAnsi="Garamond"/>
          <w:color w:val="202124"/>
          <w:sz w:val="22"/>
          <w:szCs w:val="22"/>
          <w:rtl/>
          <w:lang w:val="en"/>
        </w:rPr>
      </w:pPr>
    </w:p>
    <w:p w14:paraId="77146DE5" w14:textId="65C8EA8B" w:rsidR="002D2D99" w:rsidRDefault="002D2D99" w:rsidP="002D2D99">
      <w:pPr>
        <w:pStyle w:val="HTMLPreformatted"/>
        <w:jc w:val="both"/>
        <w:rPr>
          <w:rStyle w:val="y2iqfc"/>
          <w:rFonts w:ascii="Garamond" w:hAnsi="Garamond"/>
          <w:b/>
          <w:bCs/>
          <w:color w:val="202124"/>
          <w:sz w:val="24"/>
          <w:szCs w:val="24"/>
          <w:lang w:val="en"/>
        </w:rPr>
      </w:pPr>
      <w:r w:rsidRPr="002D2D99">
        <w:rPr>
          <w:rStyle w:val="y2iqfc"/>
          <w:rFonts w:ascii="Garamond" w:hAnsi="Garamond"/>
          <w:b/>
          <w:bCs/>
          <w:color w:val="202124"/>
          <w:sz w:val="24"/>
          <w:szCs w:val="24"/>
          <w:lang w:val="en"/>
        </w:rPr>
        <w:t>Coordination and supervision work</w:t>
      </w:r>
    </w:p>
    <w:p w14:paraId="4F35964C" w14:textId="77777777" w:rsidR="002D2D99" w:rsidRPr="002D2D99" w:rsidRDefault="002D2D99" w:rsidP="002D2D99">
      <w:pPr>
        <w:pStyle w:val="HTMLPreformatted"/>
        <w:jc w:val="both"/>
        <w:rPr>
          <w:rStyle w:val="y2iqfc"/>
          <w:rFonts w:ascii="Garamond" w:hAnsi="Garamond"/>
          <w:b/>
          <w:bCs/>
          <w:color w:val="202124"/>
          <w:sz w:val="24"/>
          <w:szCs w:val="24"/>
          <w:lang w:val="en"/>
        </w:rPr>
      </w:pPr>
    </w:p>
    <w:p w14:paraId="2FC5A9ED" w14:textId="5D0F341B"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xml:space="preserve">- General Coordinator of Credit Hours Programs at the Faculty of Arts, Cairo University, from </w:t>
      </w:r>
      <w:r>
        <w:rPr>
          <w:rStyle w:val="y2iqfc"/>
          <w:rFonts w:ascii="Garamond" w:hAnsi="Garamond"/>
          <w:color w:val="202124"/>
          <w:sz w:val="22"/>
          <w:szCs w:val="22"/>
          <w:lang w:val="en"/>
        </w:rPr>
        <w:t xml:space="preserve">January </w:t>
      </w:r>
      <w:r w:rsidRPr="002D2D99">
        <w:rPr>
          <w:rStyle w:val="y2iqfc"/>
          <w:rFonts w:ascii="Garamond" w:hAnsi="Garamond"/>
          <w:color w:val="202124"/>
          <w:sz w:val="22"/>
          <w:szCs w:val="22"/>
          <w:lang w:val="en"/>
        </w:rPr>
        <w:t>2019 to February 2020.</w:t>
      </w:r>
    </w:p>
    <w:p w14:paraId="08E5739E" w14:textId="77777777" w:rsidR="002D2D99" w:rsidRPr="002D2D99" w:rsidRDefault="002D2D99" w:rsidP="002D2D99">
      <w:pPr>
        <w:pStyle w:val="HTMLPreformatted"/>
        <w:jc w:val="both"/>
        <w:rPr>
          <w:rStyle w:val="y2iqfc"/>
          <w:rFonts w:ascii="Garamond" w:hAnsi="Garamond"/>
          <w:color w:val="202124"/>
          <w:sz w:val="22"/>
          <w:szCs w:val="22"/>
          <w:lang w:val="en"/>
        </w:rPr>
      </w:pPr>
    </w:p>
    <w:p w14:paraId="4D14B6CC" w14:textId="77777777"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Head of the Spanish Language and Literature Department at the Faculty of Arts, Cairo University, from September 2017 to February 2020.</w:t>
      </w:r>
    </w:p>
    <w:p w14:paraId="0DD3011E" w14:textId="77777777" w:rsidR="002D2D99" w:rsidRPr="002D2D99" w:rsidRDefault="002D2D99" w:rsidP="002D2D99">
      <w:pPr>
        <w:pStyle w:val="HTMLPreformatted"/>
        <w:jc w:val="both"/>
        <w:rPr>
          <w:rStyle w:val="y2iqfc"/>
          <w:rFonts w:ascii="Garamond" w:hAnsi="Garamond"/>
          <w:color w:val="202124"/>
          <w:sz w:val="22"/>
          <w:szCs w:val="22"/>
          <w:lang w:val="en"/>
        </w:rPr>
      </w:pPr>
    </w:p>
    <w:p w14:paraId="2EB597D0" w14:textId="25B06FDE"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xml:space="preserve">- Supervisor of the Spanish Language Department, Faculty of </w:t>
      </w:r>
      <w:r w:rsidRPr="002D2D99">
        <w:rPr>
          <w:rStyle w:val="y2iqfc"/>
          <w:rFonts w:ascii="Garamond" w:hAnsi="Garamond"/>
          <w:color w:val="202124"/>
          <w:sz w:val="22"/>
          <w:szCs w:val="22"/>
          <w:lang w:val="en"/>
        </w:rPr>
        <w:t>Languages,</w:t>
      </w:r>
      <w:r w:rsidRPr="002D2D99">
        <w:rPr>
          <w:rStyle w:val="y2iqfc"/>
          <w:rFonts w:ascii="Garamond" w:hAnsi="Garamond"/>
          <w:color w:val="202124"/>
          <w:sz w:val="22"/>
          <w:szCs w:val="22"/>
          <w:lang w:val="en"/>
        </w:rPr>
        <w:t xml:space="preserve"> </w:t>
      </w:r>
      <w:r w:rsidRPr="002D2D99">
        <w:rPr>
          <w:rStyle w:val="y2iqfc"/>
          <w:rFonts w:ascii="Times New Roman" w:hAnsi="Times New Roman" w:cs="Times New Roman"/>
          <w:color w:val="202124"/>
          <w:sz w:val="22"/>
          <w:szCs w:val="22"/>
          <w:lang w:val="en"/>
        </w:rPr>
        <w:t>​​</w:t>
      </w:r>
      <w:r w:rsidRPr="002D2D99">
        <w:rPr>
          <w:rStyle w:val="y2iqfc"/>
          <w:rFonts w:ascii="Garamond" w:hAnsi="Garamond"/>
          <w:color w:val="202124"/>
          <w:sz w:val="22"/>
          <w:szCs w:val="22"/>
          <w:lang w:val="en"/>
        </w:rPr>
        <w:t>and Translation - Pharos University, Alexandria, 2014/2015.</w:t>
      </w:r>
    </w:p>
    <w:p w14:paraId="60995740" w14:textId="77777777" w:rsidR="002D2D99" w:rsidRPr="002D2D99" w:rsidRDefault="002D2D99" w:rsidP="002D2D99">
      <w:pPr>
        <w:pStyle w:val="HTMLPreformatted"/>
        <w:jc w:val="both"/>
        <w:rPr>
          <w:rStyle w:val="y2iqfc"/>
          <w:rFonts w:ascii="Garamond" w:hAnsi="Garamond"/>
          <w:color w:val="202124"/>
          <w:sz w:val="22"/>
          <w:szCs w:val="22"/>
          <w:lang w:val="en"/>
        </w:rPr>
      </w:pPr>
    </w:p>
    <w:p w14:paraId="078DC907" w14:textId="77777777"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Coordinator of the Spanish Translation Program in Open Education - Cairo University (2013/2014).</w:t>
      </w:r>
    </w:p>
    <w:p w14:paraId="40388206" w14:textId="77777777" w:rsidR="002D2D99" w:rsidRPr="002D2D99" w:rsidRDefault="002D2D99" w:rsidP="002D2D99">
      <w:pPr>
        <w:pStyle w:val="HTMLPreformatted"/>
        <w:jc w:val="both"/>
        <w:rPr>
          <w:rStyle w:val="y2iqfc"/>
          <w:rFonts w:ascii="Garamond" w:hAnsi="Garamond"/>
          <w:color w:val="202124"/>
          <w:sz w:val="22"/>
          <w:szCs w:val="22"/>
          <w:lang w:val="en"/>
        </w:rPr>
      </w:pPr>
    </w:p>
    <w:p w14:paraId="6565C970" w14:textId="77777777" w:rsidR="002D2D99" w:rsidRPr="002D2D99" w:rsidRDefault="002D2D99" w:rsidP="002D2D99">
      <w:pPr>
        <w:pStyle w:val="HTMLPreformatted"/>
        <w:jc w:val="both"/>
        <w:rPr>
          <w:rFonts w:ascii="Garamond" w:hAnsi="Garamond"/>
          <w:color w:val="202124"/>
          <w:sz w:val="22"/>
          <w:szCs w:val="22"/>
        </w:rPr>
      </w:pPr>
      <w:r w:rsidRPr="002D2D99">
        <w:rPr>
          <w:rStyle w:val="y2iqfc"/>
          <w:rFonts w:ascii="Garamond" w:hAnsi="Garamond"/>
          <w:color w:val="202124"/>
          <w:sz w:val="22"/>
          <w:szCs w:val="22"/>
          <w:lang w:val="en"/>
        </w:rPr>
        <w:t>- Coordinator of the academic cooperation agreement between Cairo University and the European University in Madrid.</w:t>
      </w:r>
    </w:p>
    <w:p w14:paraId="451A6CE5" w14:textId="77777777" w:rsidR="002D2D99" w:rsidRDefault="002D2D99" w:rsidP="002D2D99">
      <w:pPr>
        <w:pStyle w:val="HTMLPreformatted"/>
        <w:jc w:val="both"/>
        <w:rPr>
          <w:rFonts w:ascii="Garamond" w:hAnsi="Garamond"/>
          <w:color w:val="202124"/>
          <w:sz w:val="22"/>
          <w:szCs w:val="22"/>
        </w:rPr>
      </w:pPr>
    </w:p>
    <w:p w14:paraId="1242F22F" w14:textId="77777777" w:rsidR="002D2D99" w:rsidRDefault="002D2D99" w:rsidP="002D2D99">
      <w:pPr>
        <w:pStyle w:val="HTMLPreformatted"/>
        <w:jc w:val="both"/>
        <w:rPr>
          <w:rFonts w:ascii="Garamond" w:hAnsi="Garamond"/>
          <w:color w:val="202124"/>
          <w:sz w:val="22"/>
          <w:szCs w:val="22"/>
        </w:rPr>
      </w:pPr>
    </w:p>
    <w:p w14:paraId="7B4B7878" w14:textId="0EB380B6" w:rsidR="002D2D99" w:rsidRDefault="002D2D99" w:rsidP="002D2D99">
      <w:pPr>
        <w:pStyle w:val="HTMLPreformatted"/>
        <w:jc w:val="both"/>
        <w:rPr>
          <w:rStyle w:val="y2iqfc"/>
          <w:rFonts w:ascii="Garamond" w:hAnsi="Garamond"/>
          <w:b/>
          <w:bCs/>
          <w:color w:val="202124"/>
          <w:sz w:val="24"/>
          <w:szCs w:val="24"/>
          <w:lang w:val="en"/>
        </w:rPr>
      </w:pPr>
      <w:r w:rsidRPr="002D2D99">
        <w:rPr>
          <w:rStyle w:val="y2iqfc"/>
          <w:rFonts w:ascii="Garamond" w:hAnsi="Garamond"/>
          <w:b/>
          <w:bCs/>
          <w:color w:val="202124"/>
          <w:sz w:val="24"/>
          <w:szCs w:val="24"/>
          <w:lang w:val="en"/>
        </w:rPr>
        <w:t>Cultural Attaché at the Embassy of the Arab Republic of Egypt in Madrid - Spain (2008-2011)</w:t>
      </w:r>
    </w:p>
    <w:p w14:paraId="7A339530" w14:textId="77777777" w:rsidR="002D2D99" w:rsidRPr="002D2D99" w:rsidRDefault="002D2D99" w:rsidP="002D2D99">
      <w:pPr>
        <w:pStyle w:val="HTMLPreformatted"/>
        <w:jc w:val="both"/>
        <w:rPr>
          <w:rStyle w:val="y2iqfc"/>
          <w:rFonts w:ascii="Garamond" w:hAnsi="Garamond"/>
          <w:b/>
          <w:bCs/>
          <w:color w:val="202124"/>
          <w:sz w:val="24"/>
          <w:szCs w:val="24"/>
          <w:lang w:val="en"/>
        </w:rPr>
      </w:pPr>
    </w:p>
    <w:p w14:paraId="19598BAB" w14:textId="77777777"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Participation in organizing scientific seminars and conferences at the Egyptian Institute for Islamic Studies in Madrid, February 2008 - January 2011.</w:t>
      </w:r>
    </w:p>
    <w:p w14:paraId="2037324D" w14:textId="77777777" w:rsidR="002D2D99" w:rsidRPr="002D2D99" w:rsidRDefault="002D2D99" w:rsidP="002D2D99">
      <w:pPr>
        <w:pStyle w:val="HTMLPreformatted"/>
        <w:jc w:val="both"/>
        <w:rPr>
          <w:rStyle w:val="y2iqfc"/>
          <w:rFonts w:ascii="Garamond" w:hAnsi="Garamond"/>
          <w:color w:val="202124"/>
          <w:sz w:val="22"/>
          <w:szCs w:val="22"/>
          <w:lang w:val="en"/>
        </w:rPr>
      </w:pPr>
    </w:p>
    <w:p w14:paraId="1B4FE8EE" w14:textId="77777777" w:rsidR="002D2D99" w:rsidRP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Participation in the efforts made by the Egyptian Institute for Islamic Studies in Madrid to conclude agreements and projects between Egyptian and Spanish universities and scientific research centers, February 2008 - January 2011.</w:t>
      </w:r>
    </w:p>
    <w:p w14:paraId="63A7A2B7" w14:textId="77777777" w:rsidR="002D2D99" w:rsidRPr="002D2D99" w:rsidRDefault="002D2D99" w:rsidP="002D2D99">
      <w:pPr>
        <w:pStyle w:val="HTMLPreformatted"/>
        <w:jc w:val="both"/>
        <w:rPr>
          <w:rStyle w:val="y2iqfc"/>
          <w:rFonts w:ascii="Garamond" w:hAnsi="Garamond"/>
          <w:color w:val="202124"/>
          <w:sz w:val="22"/>
          <w:szCs w:val="22"/>
          <w:lang w:val="en"/>
        </w:rPr>
      </w:pPr>
    </w:p>
    <w:p w14:paraId="311A1F6C" w14:textId="1ED1395B" w:rsidR="002D2D99" w:rsidRDefault="002D2D99" w:rsidP="002D2D99">
      <w:pPr>
        <w:pStyle w:val="HTMLPreformatted"/>
        <w:jc w:val="both"/>
        <w:rPr>
          <w:rStyle w:val="y2iqfc"/>
          <w:rFonts w:ascii="Garamond" w:hAnsi="Garamond"/>
          <w:b/>
          <w:bCs/>
          <w:color w:val="202124"/>
          <w:sz w:val="24"/>
          <w:szCs w:val="24"/>
          <w:lang w:val="en"/>
        </w:rPr>
      </w:pPr>
      <w:r w:rsidRPr="002D2D99">
        <w:rPr>
          <w:rStyle w:val="y2iqfc"/>
          <w:rFonts w:ascii="Garamond" w:hAnsi="Garamond"/>
          <w:b/>
          <w:bCs/>
          <w:color w:val="202124"/>
          <w:sz w:val="24"/>
          <w:szCs w:val="24"/>
          <w:lang w:val="en"/>
        </w:rPr>
        <w:t xml:space="preserve">Quality </w:t>
      </w:r>
      <w:r>
        <w:rPr>
          <w:rStyle w:val="y2iqfc"/>
          <w:rFonts w:ascii="Garamond" w:hAnsi="Garamond"/>
          <w:b/>
          <w:bCs/>
          <w:color w:val="202124"/>
          <w:sz w:val="24"/>
          <w:szCs w:val="24"/>
          <w:lang w:val="en"/>
        </w:rPr>
        <w:t>Assurance Works</w:t>
      </w:r>
    </w:p>
    <w:p w14:paraId="0EC861D0" w14:textId="77777777" w:rsidR="002D2D99" w:rsidRPr="002D2D99" w:rsidRDefault="002D2D99" w:rsidP="002D2D99">
      <w:pPr>
        <w:pStyle w:val="HTMLPreformatted"/>
        <w:jc w:val="both"/>
        <w:rPr>
          <w:rStyle w:val="y2iqfc"/>
          <w:rFonts w:ascii="Garamond" w:hAnsi="Garamond"/>
          <w:b/>
          <w:bCs/>
          <w:color w:val="202124"/>
          <w:sz w:val="24"/>
          <w:szCs w:val="24"/>
          <w:lang w:val="en"/>
        </w:rPr>
      </w:pPr>
    </w:p>
    <w:p w14:paraId="52343D03" w14:textId="6B3EE7AF" w:rsidR="002D2D99" w:rsidRDefault="002D2D99" w:rsidP="002D2D99">
      <w:pPr>
        <w:pStyle w:val="HTMLPreformatted"/>
        <w:numPr>
          <w:ilvl w:val="0"/>
          <w:numId w:val="2"/>
        </w:numPr>
        <w:tabs>
          <w:tab w:val="clear" w:pos="916"/>
          <w:tab w:val="left" w:pos="180"/>
        </w:tabs>
        <w:ind w:left="0" w:firstLine="0"/>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xml:space="preserve">Participate in the self-study </w:t>
      </w:r>
      <w:r>
        <w:rPr>
          <w:rStyle w:val="y2iqfc"/>
          <w:rFonts w:ascii="Garamond" w:hAnsi="Garamond"/>
          <w:color w:val="202124"/>
          <w:sz w:val="22"/>
          <w:szCs w:val="22"/>
          <w:lang w:val="en"/>
        </w:rPr>
        <w:t>report</w:t>
      </w:r>
      <w:r w:rsidRPr="002D2D99">
        <w:rPr>
          <w:rStyle w:val="y2iqfc"/>
          <w:rFonts w:ascii="Garamond" w:hAnsi="Garamond"/>
          <w:color w:val="202124"/>
          <w:sz w:val="22"/>
          <w:szCs w:val="22"/>
          <w:lang w:val="en"/>
        </w:rPr>
        <w:t xml:space="preserve"> of the Spanish Language Department.</w:t>
      </w:r>
    </w:p>
    <w:p w14:paraId="24DD6BCA" w14:textId="77777777" w:rsidR="002D2D99" w:rsidRPr="002D2D99" w:rsidRDefault="002D2D99" w:rsidP="002D2D99">
      <w:pPr>
        <w:pStyle w:val="HTMLPreformatted"/>
        <w:tabs>
          <w:tab w:val="clear" w:pos="916"/>
          <w:tab w:val="left" w:pos="180"/>
        </w:tabs>
        <w:jc w:val="both"/>
        <w:rPr>
          <w:rStyle w:val="y2iqfc"/>
          <w:rFonts w:ascii="Garamond" w:hAnsi="Garamond"/>
          <w:color w:val="202124"/>
          <w:sz w:val="22"/>
          <w:szCs w:val="22"/>
          <w:lang w:val="en"/>
        </w:rPr>
      </w:pPr>
    </w:p>
    <w:p w14:paraId="39158092" w14:textId="72CA804B" w:rsidR="002D2D99" w:rsidRDefault="002D2D99" w:rsidP="002D2D99">
      <w:pPr>
        <w:pStyle w:val="HTMLPreformatted"/>
        <w:numPr>
          <w:ilvl w:val="0"/>
          <w:numId w:val="2"/>
        </w:numPr>
        <w:tabs>
          <w:tab w:val="clear" w:pos="916"/>
          <w:tab w:val="left" w:pos="180"/>
        </w:tabs>
        <w:ind w:left="0" w:firstLine="0"/>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xml:space="preserve">Working within </w:t>
      </w:r>
      <w:r>
        <w:rPr>
          <w:rStyle w:val="y2iqfc"/>
          <w:rFonts w:ascii="Garamond" w:hAnsi="Garamond"/>
          <w:color w:val="202124"/>
          <w:sz w:val="22"/>
          <w:szCs w:val="22"/>
          <w:lang w:val="en"/>
        </w:rPr>
        <w:t>the</w:t>
      </w:r>
      <w:r w:rsidRPr="002D2D99">
        <w:rPr>
          <w:rStyle w:val="y2iqfc"/>
          <w:rFonts w:ascii="Garamond" w:hAnsi="Garamond"/>
          <w:color w:val="202124"/>
          <w:sz w:val="22"/>
          <w:szCs w:val="22"/>
          <w:lang w:val="en"/>
        </w:rPr>
        <w:t xml:space="preserve"> team</w:t>
      </w:r>
      <w:r>
        <w:rPr>
          <w:rStyle w:val="y2iqfc"/>
          <w:rFonts w:ascii="Garamond" w:hAnsi="Garamond"/>
          <w:color w:val="202124"/>
          <w:sz w:val="22"/>
          <w:szCs w:val="22"/>
          <w:lang w:val="en"/>
        </w:rPr>
        <w:t xml:space="preserve"> for preparing standards related to </w:t>
      </w:r>
      <w:r w:rsidRPr="002D2D99">
        <w:rPr>
          <w:rStyle w:val="y2iqfc"/>
          <w:rFonts w:ascii="Garamond" w:hAnsi="Garamond"/>
          <w:color w:val="202124"/>
          <w:sz w:val="22"/>
          <w:szCs w:val="22"/>
          <w:lang w:val="en"/>
        </w:rPr>
        <w:t>postgraduate studies (standard coordinator) and scientific research.</w:t>
      </w:r>
    </w:p>
    <w:p w14:paraId="1B211133" w14:textId="77777777" w:rsidR="002D2D99" w:rsidRPr="002D2D99" w:rsidRDefault="002D2D99" w:rsidP="002D2D99">
      <w:pPr>
        <w:pStyle w:val="HTMLPreformatted"/>
        <w:jc w:val="both"/>
        <w:rPr>
          <w:rStyle w:val="y2iqfc"/>
          <w:rFonts w:ascii="Garamond" w:hAnsi="Garamond"/>
          <w:color w:val="202124"/>
          <w:sz w:val="22"/>
          <w:szCs w:val="22"/>
          <w:lang w:val="en"/>
        </w:rPr>
      </w:pPr>
    </w:p>
    <w:p w14:paraId="08F22AC6" w14:textId="2EFB9BAB" w:rsidR="002D2D99" w:rsidRDefault="002D2D99" w:rsidP="002D2D99">
      <w:pPr>
        <w:pStyle w:val="HTMLPreformatted"/>
        <w:numPr>
          <w:ilvl w:val="0"/>
          <w:numId w:val="2"/>
        </w:numPr>
        <w:tabs>
          <w:tab w:val="clear" w:pos="916"/>
          <w:tab w:val="left" w:pos="90"/>
        </w:tabs>
        <w:ind w:left="0" w:firstLine="0"/>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Preparing the following course</w:t>
      </w:r>
      <w:r w:rsidR="00EF24F6">
        <w:rPr>
          <w:rStyle w:val="y2iqfc"/>
          <w:rFonts w:ascii="Garamond" w:hAnsi="Garamond"/>
          <w:color w:val="202124"/>
          <w:sz w:val="22"/>
          <w:szCs w:val="22"/>
          <w:lang w:val="en"/>
        </w:rPr>
        <w:t xml:space="preserve"> files</w:t>
      </w:r>
      <w:r w:rsidRPr="002D2D99">
        <w:rPr>
          <w:rStyle w:val="y2iqfc"/>
          <w:rFonts w:ascii="Garamond" w:hAnsi="Garamond"/>
          <w:color w:val="202124"/>
          <w:sz w:val="22"/>
          <w:szCs w:val="22"/>
          <w:lang w:val="en"/>
        </w:rPr>
        <w:t xml:space="preserve"> in a pre-master's program: morphological and grammatical studies of texts, teaching foreign languages, general and applied linguistics.</w:t>
      </w:r>
    </w:p>
    <w:p w14:paraId="3564874A" w14:textId="77777777" w:rsidR="002D2D99" w:rsidRDefault="002D2D99" w:rsidP="002D2D99">
      <w:pPr>
        <w:pStyle w:val="ListParagraph"/>
        <w:rPr>
          <w:rStyle w:val="y2iqfc"/>
          <w:rFonts w:ascii="Garamond" w:hAnsi="Garamond"/>
          <w:color w:val="202124"/>
          <w:lang w:val="en"/>
        </w:rPr>
      </w:pPr>
    </w:p>
    <w:p w14:paraId="3AD5F1EB" w14:textId="357EDD29" w:rsidR="002D2D99" w:rsidRDefault="002D2D99" w:rsidP="002D2D99">
      <w:pPr>
        <w:pStyle w:val="HTMLPreformatted"/>
        <w:jc w:val="both"/>
        <w:rPr>
          <w:rStyle w:val="y2iqfc"/>
          <w:rFonts w:ascii="Garamond" w:hAnsi="Garamond"/>
          <w:b/>
          <w:bCs/>
          <w:color w:val="202124"/>
          <w:sz w:val="24"/>
          <w:szCs w:val="24"/>
          <w:lang w:val="en"/>
        </w:rPr>
      </w:pPr>
      <w:r w:rsidRPr="002D2D99">
        <w:rPr>
          <w:rStyle w:val="y2iqfc"/>
          <w:rFonts w:ascii="Garamond" w:hAnsi="Garamond"/>
          <w:b/>
          <w:bCs/>
          <w:color w:val="202124"/>
          <w:sz w:val="24"/>
          <w:szCs w:val="24"/>
          <w:lang w:val="en"/>
        </w:rPr>
        <w:t>Student activities</w:t>
      </w:r>
    </w:p>
    <w:p w14:paraId="4C34EF40" w14:textId="77777777" w:rsidR="002D2D99" w:rsidRPr="002D2D99" w:rsidRDefault="002D2D99" w:rsidP="002D2D99">
      <w:pPr>
        <w:pStyle w:val="HTMLPreformatted"/>
        <w:jc w:val="both"/>
        <w:rPr>
          <w:rStyle w:val="y2iqfc"/>
          <w:rFonts w:ascii="Garamond" w:hAnsi="Garamond"/>
          <w:b/>
          <w:bCs/>
          <w:color w:val="202124"/>
          <w:sz w:val="24"/>
          <w:szCs w:val="24"/>
          <w:lang w:val="en"/>
        </w:rPr>
      </w:pPr>
    </w:p>
    <w:p w14:paraId="3CAE94EB" w14:textId="2630536D"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Supervising the affairs of the Egyptian</w:t>
      </w:r>
      <w:r w:rsidR="00EF24F6" w:rsidRPr="00EF24F6">
        <w:rPr>
          <w:rStyle w:val="y2iqfc"/>
          <w:rFonts w:ascii="Garamond" w:hAnsi="Garamond"/>
          <w:color w:val="202124"/>
          <w:sz w:val="22"/>
          <w:szCs w:val="22"/>
        </w:rPr>
        <w:t xml:space="preserve"> </w:t>
      </w:r>
      <w:r w:rsidR="00EF24F6">
        <w:rPr>
          <w:rStyle w:val="y2iqfc"/>
          <w:rFonts w:ascii="Garamond" w:hAnsi="Garamond"/>
          <w:color w:val="202124"/>
          <w:sz w:val="22"/>
          <w:szCs w:val="22"/>
        </w:rPr>
        <w:t>students</w:t>
      </w:r>
      <w:r w:rsidRPr="002D2D99">
        <w:rPr>
          <w:rStyle w:val="y2iqfc"/>
          <w:rFonts w:ascii="Garamond" w:hAnsi="Garamond"/>
          <w:color w:val="202124"/>
          <w:sz w:val="22"/>
          <w:szCs w:val="22"/>
          <w:lang w:val="en"/>
        </w:rPr>
        <w:t xml:space="preserve"> in Spain, February 2008 - January 2011.</w:t>
      </w:r>
    </w:p>
    <w:p w14:paraId="755D16B9" w14:textId="77777777" w:rsidR="00EF24F6" w:rsidRPr="002D2D99" w:rsidRDefault="00EF24F6" w:rsidP="002D2D99">
      <w:pPr>
        <w:pStyle w:val="HTMLPreformatted"/>
        <w:jc w:val="both"/>
        <w:rPr>
          <w:rStyle w:val="y2iqfc"/>
          <w:rFonts w:ascii="Garamond" w:hAnsi="Garamond"/>
          <w:color w:val="202124"/>
          <w:sz w:val="22"/>
          <w:szCs w:val="22"/>
          <w:lang w:val="en"/>
        </w:rPr>
      </w:pPr>
    </w:p>
    <w:p w14:paraId="1093DF54" w14:textId="77777777" w:rsidR="002D2D99" w:rsidRP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Supervising the teaching of Arabic as a foreign language at the Egyptian Institute for Islamic Studies, February 2008 - January 2011.</w:t>
      </w:r>
    </w:p>
    <w:p w14:paraId="13EB58D5" w14:textId="1D1026D5"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lastRenderedPageBreak/>
        <w:t xml:space="preserve">- Supervision of vocational training for students of the Arabic Language Department at </w:t>
      </w:r>
      <w:proofErr w:type="spellStart"/>
      <w:r w:rsidRPr="002D2D99">
        <w:rPr>
          <w:rStyle w:val="y2iqfc"/>
          <w:rFonts w:ascii="Garamond" w:hAnsi="Garamond"/>
          <w:color w:val="202124"/>
          <w:sz w:val="22"/>
          <w:szCs w:val="22"/>
          <w:lang w:val="en"/>
        </w:rPr>
        <w:t>Auton</w:t>
      </w:r>
      <w:r w:rsidR="00EF24F6">
        <w:rPr>
          <w:rStyle w:val="y2iqfc"/>
          <w:rFonts w:ascii="Garamond" w:hAnsi="Garamond"/>
          <w:color w:val="202124"/>
          <w:sz w:val="22"/>
          <w:szCs w:val="22"/>
          <w:lang w:val="en"/>
        </w:rPr>
        <w:t>o</w:t>
      </w:r>
      <w:r w:rsidRPr="002D2D99">
        <w:rPr>
          <w:rStyle w:val="y2iqfc"/>
          <w:rFonts w:ascii="Garamond" w:hAnsi="Garamond"/>
          <w:color w:val="202124"/>
          <w:sz w:val="22"/>
          <w:szCs w:val="22"/>
          <w:lang w:val="en"/>
        </w:rPr>
        <w:t>ma</w:t>
      </w:r>
      <w:proofErr w:type="spellEnd"/>
      <w:r w:rsidRPr="002D2D99">
        <w:rPr>
          <w:rStyle w:val="y2iqfc"/>
          <w:rFonts w:ascii="Garamond" w:hAnsi="Garamond"/>
          <w:color w:val="202124"/>
          <w:sz w:val="22"/>
          <w:szCs w:val="22"/>
          <w:lang w:val="en"/>
        </w:rPr>
        <w:t xml:space="preserve"> University in Madrid during the academic years 2008/2009, 2009/2010 and 2010/2011, within the framework of the agreement concluded between </w:t>
      </w:r>
      <w:proofErr w:type="spellStart"/>
      <w:r w:rsidRPr="002D2D99">
        <w:rPr>
          <w:rStyle w:val="y2iqfc"/>
          <w:rFonts w:ascii="Garamond" w:hAnsi="Garamond"/>
          <w:color w:val="202124"/>
          <w:sz w:val="22"/>
          <w:szCs w:val="22"/>
          <w:lang w:val="en"/>
        </w:rPr>
        <w:t>Auton</w:t>
      </w:r>
      <w:r w:rsidR="00EF24F6">
        <w:rPr>
          <w:rStyle w:val="y2iqfc"/>
          <w:rFonts w:ascii="Garamond" w:hAnsi="Garamond"/>
          <w:color w:val="202124"/>
          <w:sz w:val="22"/>
          <w:szCs w:val="22"/>
          <w:lang w:val="en"/>
        </w:rPr>
        <w:t>o</w:t>
      </w:r>
      <w:r w:rsidRPr="002D2D99">
        <w:rPr>
          <w:rStyle w:val="y2iqfc"/>
          <w:rFonts w:ascii="Garamond" w:hAnsi="Garamond"/>
          <w:color w:val="202124"/>
          <w:sz w:val="22"/>
          <w:szCs w:val="22"/>
          <w:lang w:val="en"/>
        </w:rPr>
        <w:t>ma</w:t>
      </w:r>
      <w:proofErr w:type="spellEnd"/>
      <w:r w:rsidRPr="002D2D99">
        <w:rPr>
          <w:rStyle w:val="y2iqfc"/>
          <w:rFonts w:ascii="Garamond" w:hAnsi="Garamond"/>
          <w:color w:val="202124"/>
          <w:sz w:val="22"/>
          <w:szCs w:val="22"/>
          <w:lang w:val="en"/>
        </w:rPr>
        <w:t xml:space="preserve"> University and the Egyptian Institute for Islamic Studies in Madrid.</w:t>
      </w:r>
    </w:p>
    <w:p w14:paraId="5B356E8C" w14:textId="77777777" w:rsidR="00EF24F6" w:rsidRPr="002D2D99" w:rsidRDefault="00EF24F6" w:rsidP="002D2D99">
      <w:pPr>
        <w:pStyle w:val="HTMLPreformatted"/>
        <w:jc w:val="both"/>
        <w:rPr>
          <w:rStyle w:val="y2iqfc"/>
          <w:rFonts w:ascii="Garamond" w:hAnsi="Garamond"/>
          <w:color w:val="202124"/>
          <w:sz w:val="22"/>
          <w:szCs w:val="22"/>
          <w:lang w:val="en"/>
        </w:rPr>
      </w:pPr>
    </w:p>
    <w:p w14:paraId="46BBA983" w14:textId="24727BBA"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xml:space="preserve">- Participation in the examination work of the </w:t>
      </w:r>
      <w:r w:rsidR="00EF24F6">
        <w:rPr>
          <w:rStyle w:val="y2iqfc"/>
          <w:rFonts w:ascii="Garamond" w:hAnsi="Garamond"/>
          <w:color w:val="202124"/>
          <w:sz w:val="22"/>
          <w:szCs w:val="22"/>
          <w:lang w:val="en"/>
        </w:rPr>
        <w:t>Faculty of Arts</w:t>
      </w:r>
      <w:r w:rsidRPr="002D2D99">
        <w:rPr>
          <w:rStyle w:val="y2iqfc"/>
          <w:rFonts w:ascii="Garamond" w:hAnsi="Garamond"/>
          <w:color w:val="202124"/>
          <w:sz w:val="22"/>
          <w:szCs w:val="22"/>
          <w:lang w:val="en"/>
        </w:rPr>
        <w:t>.</w:t>
      </w:r>
    </w:p>
    <w:p w14:paraId="321FB8E5" w14:textId="77777777" w:rsidR="00EF24F6" w:rsidRPr="002D2D99" w:rsidRDefault="00EF24F6" w:rsidP="002D2D99">
      <w:pPr>
        <w:pStyle w:val="HTMLPreformatted"/>
        <w:jc w:val="both"/>
        <w:rPr>
          <w:rStyle w:val="y2iqfc"/>
          <w:rFonts w:ascii="Garamond" w:hAnsi="Garamond"/>
          <w:color w:val="202124"/>
          <w:sz w:val="22"/>
          <w:szCs w:val="22"/>
          <w:lang w:val="en"/>
        </w:rPr>
      </w:pPr>
    </w:p>
    <w:p w14:paraId="2862E108" w14:textId="7B4ECAB4" w:rsidR="002D2D99" w:rsidRDefault="002D2D99" w:rsidP="002D2D99">
      <w:pPr>
        <w:pStyle w:val="HTMLPreformatted"/>
        <w:jc w:val="both"/>
        <w:rPr>
          <w:rStyle w:val="y2iqfc"/>
          <w:rFonts w:ascii="Garamond" w:hAnsi="Garamond"/>
          <w:color w:val="202124"/>
          <w:sz w:val="22"/>
          <w:szCs w:val="22"/>
          <w:lang w:val="en"/>
        </w:rPr>
      </w:pPr>
      <w:r w:rsidRPr="002D2D99">
        <w:rPr>
          <w:rStyle w:val="y2iqfc"/>
          <w:rFonts w:ascii="Garamond" w:hAnsi="Garamond"/>
          <w:color w:val="202124"/>
          <w:sz w:val="22"/>
          <w:szCs w:val="22"/>
          <w:lang w:val="en"/>
        </w:rPr>
        <w:t>- Participation in the scientific conference of the</w:t>
      </w:r>
      <w:r w:rsidR="00EF24F6">
        <w:rPr>
          <w:rStyle w:val="y2iqfc"/>
          <w:rFonts w:ascii="Garamond" w:hAnsi="Garamond"/>
          <w:color w:val="202124"/>
          <w:sz w:val="22"/>
          <w:szCs w:val="22"/>
          <w:lang w:val="en"/>
        </w:rPr>
        <w:t xml:space="preserve"> Faculty of Arts and of the</w:t>
      </w:r>
      <w:r w:rsidRPr="002D2D99">
        <w:rPr>
          <w:rStyle w:val="y2iqfc"/>
          <w:rFonts w:ascii="Garamond" w:hAnsi="Garamond"/>
          <w:color w:val="202124"/>
          <w:sz w:val="22"/>
          <w:szCs w:val="22"/>
          <w:lang w:val="en"/>
        </w:rPr>
        <w:t xml:space="preserve"> </w:t>
      </w:r>
      <w:r w:rsidR="00EF24F6">
        <w:rPr>
          <w:rStyle w:val="y2iqfc"/>
          <w:rFonts w:ascii="Garamond" w:hAnsi="Garamond"/>
          <w:color w:val="202124"/>
          <w:sz w:val="22"/>
          <w:szCs w:val="22"/>
          <w:lang w:val="en"/>
        </w:rPr>
        <w:t>Spanish Department in the Faculty of Arts.</w:t>
      </w:r>
    </w:p>
    <w:p w14:paraId="02FAC5D0" w14:textId="77777777" w:rsidR="00EF24F6" w:rsidRDefault="00EF24F6" w:rsidP="002D2D99">
      <w:pPr>
        <w:pStyle w:val="HTMLPreformatted"/>
        <w:jc w:val="both"/>
        <w:rPr>
          <w:rStyle w:val="y2iqfc"/>
          <w:rFonts w:ascii="Garamond" w:hAnsi="Garamond"/>
          <w:color w:val="202124"/>
          <w:sz w:val="22"/>
          <w:szCs w:val="22"/>
          <w:lang w:val="en"/>
        </w:rPr>
      </w:pPr>
    </w:p>
    <w:p w14:paraId="0928B9BC" w14:textId="0AC12E02" w:rsidR="00EF24F6" w:rsidRDefault="00EF24F6" w:rsidP="00EF24F6">
      <w:pPr>
        <w:pStyle w:val="HTMLPreformatted"/>
        <w:jc w:val="both"/>
        <w:rPr>
          <w:rStyle w:val="y2iqfc"/>
          <w:rFonts w:ascii="Garamond" w:hAnsi="Garamond"/>
          <w:b/>
          <w:bCs/>
          <w:color w:val="202124"/>
          <w:sz w:val="24"/>
          <w:szCs w:val="24"/>
          <w:lang w:val="en"/>
        </w:rPr>
      </w:pPr>
      <w:r w:rsidRPr="00EF24F6">
        <w:rPr>
          <w:rStyle w:val="y2iqfc"/>
          <w:rFonts w:ascii="Garamond" w:hAnsi="Garamond"/>
          <w:b/>
          <w:bCs/>
          <w:color w:val="202124"/>
          <w:sz w:val="24"/>
          <w:szCs w:val="24"/>
          <w:lang w:val="en"/>
        </w:rPr>
        <w:t xml:space="preserve">Research </w:t>
      </w:r>
      <w:r w:rsidR="00A17AFB">
        <w:rPr>
          <w:rStyle w:val="y2iqfc"/>
          <w:rFonts w:ascii="Garamond" w:hAnsi="Garamond"/>
          <w:b/>
          <w:bCs/>
          <w:color w:val="202124"/>
          <w:sz w:val="24"/>
          <w:szCs w:val="24"/>
          <w:lang w:val="en"/>
        </w:rPr>
        <w:t>P</w:t>
      </w:r>
      <w:r w:rsidRPr="00EF24F6">
        <w:rPr>
          <w:rStyle w:val="y2iqfc"/>
          <w:rFonts w:ascii="Garamond" w:hAnsi="Garamond"/>
          <w:b/>
          <w:bCs/>
          <w:color w:val="202124"/>
          <w:sz w:val="24"/>
          <w:szCs w:val="24"/>
          <w:lang w:val="en"/>
        </w:rPr>
        <w:t>rojects</w:t>
      </w:r>
    </w:p>
    <w:p w14:paraId="74EA790F" w14:textId="77777777" w:rsidR="00EF24F6" w:rsidRPr="00A17AFB" w:rsidRDefault="00EF24F6" w:rsidP="00EF24F6">
      <w:pPr>
        <w:pStyle w:val="HTMLPreformatted"/>
        <w:jc w:val="both"/>
        <w:rPr>
          <w:rStyle w:val="y2iqfc"/>
          <w:rFonts w:ascii="Garamond" w:hAnsi="Garamond"/>
          <w:b/>
          <w:bCs/>
          <w:color w:val="202124"/>
          <w:sz w:val="24"/>
          <w:szCs w:val="24"/>
        </w:rPr>
      </w:pPr>
    </w:p>
    <w:p w14:paraId="7A6A0CAD" w14:textId="03A2E288" w:rsidR="00EF24F6" w:rsidRDefault="00EF24F6" w:rsidP="00EF24F6">
      <w:pPr>
        <w:pStyle w:val="HTMLPreformatted"/>
        <w:jc w:val="both"/>
        <w:rPr>
          <w:rStyle w:val="y2iqfc"/>
          <w:rFonts w:ascii="Garamond" w:hAnsi="Garamond"/>
          <w:b/>
          <w:bCs/>
          <w:color w:val="202124"/>
          <w:sz w:val="22"/>
          <w:szCs w:val="22"/>
          <w:lang w:val="en"/>
        </w:rPr>
      </w:pPr>
      <w:r w:rsidRPr="00A17AFB">
        <w:rPr>
          <w:rStyle w:val="y2iqfc"/>
          <w:rFonts w:ascii="Garamond" w:hAnsi="Garamond"/>
          <w:b/>
          <w:bCs/>
          <w:color w:val="202124"/>
          <w:sz w:val="22"/>
          <w:szCs w:val="22"/>
          <w:lang w:val="en"/>
        </w:rPr>
        <w:t>Coordination and supervision of the joint master's program with the University of Salamanca MULCH, which includes:</w:t>
      </w:r>
    </w:p>
    <w:p w14:paraId="54AD0C60" w14:textId="77777777" w:rsidR="00A17AFB" w:rsidRPr="00A17AFB" w:rsidRDefault="00A17AFB" w:rsidP="00EF24F6">
      <w:pPr>
        <w:pStyle w:val="HTMLPreformatted"/>
        <w:jc w:val="both"/>
        <w:rPr>
          <w:rStyle w:val="y2iqfc"/>
          <w:rFonts w:ascii="Garamond" w:hAnsi="Garamond"/>
          <w:b/>
          <w:bCs/>
          <w:color w:val="202124"/>
          <w:sz w:val="22"/>
          <w:szCs w:val="22"/>
          <w:lang w:val="en"/>
        </w:rPr>
      </w:pPr>
    </w:p>
    <w:p w14:paraId="51754F91" w14:textId="03E0F08A" w:rsidR="00EF24F6" w:rsidRDefault="00EF24F6" w:rsidP="00EF24F6">
      <w:pPr>
        <w:pStyle w:val="HTMLPreformatted"/>
        <w:jc w:val="both"/>
        <w:rPr>
          <w:rStyle w:val="y2iqfc"/>
          <w:rFonts w:ascii="Garamond" w:hAnsi="Garamond"/>
          <w:color w:val="202124"/>
          <w:sz w:val="22"/>
          <w:szCs w:val="22"/>
          <w:lang w:val="en"/>
        </w:rPr>
      </w:pPr>
      <w:r w:rsidRPr="00EF24F6">
        <w:rPr>
          <w:rStyle w:val="y2iqfc"/>
          <w:rFonts w:ascii="Garamond" w:hAnsi="Garamond"/>
          <w:color w:val="202124"/>
          <w:sz w:val="22"/>
          <w:szCs w:val="22"/>
          <w:lang w:val="en"/>
        </w:rPr>
        <w:t xml:space="preserve">- Coordination with participating universities from Europe: University of Salamanca in Spain, Coimbra in </w:t>
      </w:r>
      <w:r w:rsidR="00A17AFB" w:rsidRPr="00EF24F6">
        <w:rPr>
          <w:rStyle w:val="y2iqfc"/>
          <w:rFonts w:ascii="Garamond" w:hAnsi="Garamond"/>
          <w:color w:val="202124"/>
          <w:sz w:val="22"/>
          <w:szCs w:val="22"/>
          <w:lang w:val="en"/>
        </w:rPr>
        <w:t>Portugal,</w:t>
      </w:r>
      <w:r w:rsidRPr="00EF24F6">
        <w:rPr>
          <w:rStyle w:val="y2iqfc"/>
          <w:rFonts w:ascii="Garamond" w:hAnsi="Garamond"/>
          <w:color w:val="202124"/>
          <w:sz w:val="22"/>
          <w:szCs w:val="22"/>
          <w:lang w:val="en"/>
        </w:rPr>
        <w:t xml:space="preserve"> and Bologna in Italy.</w:t>
      </w:r>
    </w:p>
    <w:p w14:paraId="276FA4CF" w14:textId="77777777" w:rsidR="00A17AFB" w:rsidRPr="00EF24F6" w:rsidRDefault="00A17AFB" w:rsidP="00EF24F6">
      <w:pPr>
        <w:pStyle w:val="HTMLPreformatted"/>
        <w:jc w:val="both"/>
        <w:rPr>
          <w:rStyle w:val="y2iqfc"/>
          <w:rFonts w:ascii="Garamond" w:hAnsi="Garamond"/>
          <w:color w:val="202124"/>
          <w:sz w:val="22"/>
          <w:szCs w:val="22"/>
          <w:lang w:val="en"/>
        </w:rPr>
      </w:pPr>
    </w:p>
    <w:p w14:paraId="1C7A5E4C" w14:textId="77777777" w:rsidR="00EF24F6" w:rsidRDefault="00EF24F6" w:rsidP="00EF24F6">
      <w:pPr>
        <w:pStyle w:val="HTMLPreformatted"/>
        <w:jc w:val="both"/>
        <w:rPr>
          <w:rStyle w:val="y2iqfc"/>
          <w:rFonts w:ascii="Garamond" w:hAnsi="Garamond"/>
          <w:color w:val="202124"/>
          <w:sz w:val="22"/>
          <w:szCs w:val="22"/>
          <w:lang w:val="en"/>
        </w:rPr>
      </w:pPr>
      <w:r w:rsidRPr="00EF24F6">
        <w:rPr>
          <w:rStyle w:val="y2iqfc"/>
          <w:rFonts w:ascii="Garamond" w:hAnsi="Garamond"/>
          <w:color w:val="202124"/>
          <w:sz w:val="22"/>
          <w:szCs w:val="22"/>
          <w:lang w:val="en"/>
        </w:rPr>
        <w:t>- Coordination with Egyptian universities: Ain Shams, Al-Azhar, Minya, Helwan and Alexandria.</w:t>
      </w:r>
    </w:p>
    <w:p w14:paraId="36C9725F" w14:textId="77777777" w:rsidR="00A17AFB" w:rsidRPr="00EF24F6" w:rsidRDefault="00A17AFB" w:rsidP="00EF24F6">
      <w:pPr>
        <w:pStyle w:val="HTMLPreformatted"/>
        <w:jc w:val="both"/>
        <w:rPr>
          <w:rStyle w:val="y2iqfc"/>
          <w:rFonts w:ascii="Garamond" w:hAnsi="Garamond"/>
          <w:color w:val="202124"/>
          <w:sz w:val="22"/>
          <w:szCs w:val="22"/>
          <w:lang w:val="en"/>
        </w:rPr>
      </w:pPr>
    </w:p>
    <w:p w14:paraId="1D803D50" w14:textId="77777777" w:rsidR="00EF24F6" w:rsidRDefault="00EF24F6" w:rsidP="00EF24F6">
      <w:pPr>
        <w:pStyle w:val="HTMLPreformatted"/>
        <w:jc w:val="both"/>
        <w:rPr>
          <w:rStyle w:val="y2iqfc"/>
          <w:rFonts w:ascii="Garamond" w:hAnsi="Garamond"/>
          <w:color w:val="202124"/>
          <w:sz w:val="22"/>
          <w:szCs w:val="22"/>
          <w:lang w:val="en"/>
        </w:rPr>
      </w:pPr>
      <w:r w:rsidRPr="00EF24F6">
        <w:rPr>
          <w:rStyle w:val="y2iqfc"/>
          <w:rFonts w:ascii="Garamond" w:hAnsi="Garamond"/>
          <w:color w:val="202124"/>
          <w:sz w:val="22"/>
          <w:szCs w:val="22"/>
          <w:lang w:val="en"/>
        </w:rPr>
        <w:t>- Coordinating student affairs.</w:t>
      </w:r>
    </w:p>
    <w:p w14:paraId="45CEAB38" w14:textId="77777777" w:rsidR="00A17AFB" w:rsidRPr="00EF24F6" w:rsidRDefault="00A17AFB" w:rsidP="00EF24F6">
      <w:pPr>
        <w:pStyle w:val="HTMLPreformatted"/>
        <w:jc w:val="both"/>
        <w:rPr>
          <w:rStyle w:val="y2iqfc"/>
          <w:rFonts w:ascii="Garamond" w:hAnsi="Garamond"/>
          <w:color w:val="202124"/>
          <w:sz w:val="22"/>
          <w:szCs w:val="22"/>
          <w:lang w:val="en"/>
        </w:rPr>
      </w:pPr>
    </w:p>
    <w:p w14:paraId="5BBCE646" w14:textId="3905B6EC" w:rsidR="00EF24F6" w:rsidRDefault="00EF24F6" w:rsidP="00EF24F6">
      <w:pPr>
        <w:pStyle w:val="HTMLPreformatted"/>
        <w:jc w:val="both"/>
        <w:rPr>
          <w:rStyle w:val="y2iqfc"/>
          <w:rFonts w:ascii="Garamond" w:hAnsi="Garamond"/>
          <w:color w:val="202124"/>
          <w:sz w:val="22"/>
          <w:szCs w:val="22"/>
          <w:lang w:val="en"/>
        </w:rPr>
      </w:pPr>
      <w:r w:rsidRPr="00EF24F6">
        <w:rPr>
          <w:rStyle w:val="y2iqfc"/>
          <w:rFonts w:ascii="Garamond" w:hAnsi="Garamond"/>
          <w:color w:val="202124"/>
          <w:sz w:val="22"/>
          <w:szCs w:val="22"/>
          <w:lang w:val="en"/>
        </w:rPr>
        <w:t xml:space="preserve">- Coordination with the </w:t>
      </w:r>
      <w:r w:rsidR="00A17AFB">
        <w:rPr>
          <w:rStyle w:val="y2iqfc"/>
          <w:rFonts w:ascii="Garamond" w:hAnsi="Garamond"/>
          <w:color w:val="202124"/>
          <w:sz w:val="22"/>
          <w:szCs w:val="22"/>
          <w:lang w:val="en"/>
        </w:rPr>
        <w:t>Faculty</w:t>
      </w:r>
      <w:r w:rsidRPr="00EF24F6">
        <w:rPr>
          <w:rStyle w:val="y2iqfc"/>
          <w:rFonts w:ascii="Garamond" w:hAnsi="Garamond"/>
          <w:color w:val="202124"/>
          <w:sz w:val="22"/>
          <w:szCs w:val="22"/>
          <w:lang w:val="en"/>
        </w:rPr>
        <w:t xml:space="preserve"> departments.</w:t>
      </w:r>
    </w:p>
    <w:p w14:paraId="5AC8C526" w14:textId="77777777" w:rsidR="00A17AFB" w:rsidRPr="00EF24F6" w:rsidRDefault="00A17AFB" w:rsidP="00EF24F6">
      <w:pPr>
        <w:pStyle w:val="HTMLPreformatted"/>
        <w:jc w:val="both"/>
        <w:rPr>
          <w:rStyle w:val="y2iqfc"/>
          <w:rFonts w:ascii="Garamond" w:hAnsi="Garamond"/>
          <w:color w:val="202124"/>
          <w:sz w:val="22"/>
          <w:szCs w:val="22"/>
          <w:lang w:val="en"/>
        </w:rPr>
      </w:pPr>
    </w:p>
    <w:p w14:paraId="78DAFED1" w14:textId="6B431338" w:rsidR="00EF24F6" w:rsidRDefault="00EF24F6" w:rsidP="00EF24F6">
      <w:pPr>
        <w:pStyle w:val="HTMLPreformatted"/>
        <w:jc w:val="both"/>
        <w:rPr>
          <w:rStyle w:val="y2iqfc"/>
          <w:rFonts w:ascii="Garamond" w:hAnsi="Garamond"/>
          <w:color w:val="202124"/>
          <w:sz w:val="22"/>
          <w:szCs w:val="22"/>
          <w:lang w:val="en"/>
        </w:rPr>
      </w:pPr>
      <w:r w:rsidRPr="00EF24F6">
        <w:rPr>
          <w:rStyle w:val="y2iqfc"/>
          <w:rFonts w:ascii="Garamond" w:hAnsi="Garamond"/>
          <w:color w:val="202124"/>
          <w:sz w:val="22"/>
          <w:szCs w:val="22"/>
          <w:lang w:val="en"/>
        </w:rPr>
        <w:t xml:space="preserve">- Coordination with the </w:t>
      </w:r>
      <w:r w:rsidR="00A17AFB">
        <w:rPr>
          <w:rStyle w:val="y2iqfc"/>
          <w:rFonts w:ascii="Garamond" w:hAnsi="Garamond"/>
          <w:color w:val="202124"/>
          <w:sz w:val="22"/>
          <w:szCs w:val="22"/>
          <w:lang w:val="en"/>
        </w:rPr>
        <w:t>U</w:t>
      </w:r>
      <w:r w:rsidRPr="00EF24F6">
        <w:rPr>
          <w:rStyle w:val="y2iqfc"/>
          <w:rFonts w:ascii="Garamond" w:hAnsi="Garamond"/>
          <w:color w:val="202124"/>
          <w:sz w:val="22"/>
          <w:szCs w:val="22"/>
          <w:lang w:val="en"/>
        </w:rPr>
        <w:t>niversity administration.</w:t>
      </w:r>
    </w:p>
    <w:p w14:paraId="2F2465C5" w14:textId="77777777" w:rsidR="00A17AFB" w:rsidRPr="00EF24F6" w:rsidRDefault="00A17AFB" w:rsidP="00EF24F6">
      <w:pPr>
        <w:pStyle w:val="HTMLPreformatted"/>
        <w:jc w:val="both"/>
        <w:rPr>
          <w:rStyle w:val="y2iqfc"/>
          <w:rFonts w:ascii="Garamond" w:hAnsi="Garamond"/>
          <w:color w:val="202124"/>
          <w:sz w:val="22"/>
          <w:szCs w:val="22"/>
          <w:lang w:val="en"/>
        </w:rPr>
      </w:pPr>
    </w:p>
    <w:p w14:paraId="046E8DA4" w14:textId="07453080" w:rsidR="00EF24F6" w:rsidRDefault="00EF24F6" w:rsidP="00EF24F6">
      <w:pPr>
        <w:pStyle w:val="HTMLPreformatted"/>
        <w:jc w:val="both"/>
        <w:rPr>
          <w:rStyle w:val="y2iqfc"/>
          <w:rFonts w:ascii="Garamond" w:hAnsi="Garamond"/>
          <w:b/>
          <w:bCs/>
          <w:color w:val="202124"/>
          <w:sz w:val="22"/>
          <w:szCs w:val="22"/>
          <w:lang w:val="en"/>
        </w:rPr>
      </w:pPr>
      <w:r w:rsidRPr="00A17AFB">
        <w:rPr>
          <w:rStyle w:val="y2iqfc"/>
          <w:rFonts w:ascii="Garamond" w:hAnsi="Garamond"/>
          <w:b/>
          <w:bCs/>
          <w:color w:val="202124"/>
          <w:sz w:val="22"/>
          <w:szCs w:val="22"/>
          <w:lang w:val="en"/>
        </w:rPr>
        <w:t>Preparation and supervision of the teaching process</w:t>
      </w:r>
    </w:p>
    <w:p w14:paraId="4C31A702" w14:textId="77777777" w:rsidR="00A17AFB" w:rsidRPr="00A17AFB" w:rsidRDefault="00A17AFB" w:rsidP="00EF24F6">
      <w:pPr>
        <w:pStyle w:val="HTMLPreformatted"/>
        <w:jc w:val="both"/>
        <w:rPr>
          <w:rStyle w:val="y2iqfc"/>
          <w:rFonts w:ascii="Garamond" w:hAnsi="Garamond"/>
          <w:b/>
          <w:bCs/>
          <w:color w:val="202124"/>
          <w:sz w:val="22"/>
          <w:szCs w:val="22"/>
          <w:lang w:val="en"/>
        </w:rPr>
      </w:pPr>
    </w:p>
    <w:p w14:paraId="203C8DD8" w14:textId="77777777" w:rsidR="00EF24F6" w:rsidRDefault="00EF24F6" w:rsidP="00EF24F6">
      <w:pPr>
        <w:pStyle w:val="HTMLPreformatted"/>
        <w:jc w:val="both"/>
        <w:rPr>
          <w:rStyle w:val="y2iqfc"/>
          <w:rFonts w:ascii="Garamond" w:hAnsi="Garamond"/>
          <w:color w:val="202124"/>
          <w:sz w:val="22"/>
          <w:szCs w:val="22"/>
          <w:lang w:val="en"/>
        </w:rPr>
      </w:pPr>
      <w:r w:rsidRPr="00EF24F6">
        <w:rPr>
          <w:rStyle w:val="y2iqfc"/>
          <w:rFonts w:ascii="Garamond" w:hAnsi="Garamond"/>
          <w:color w:val="202124"/>
          <w:sz w:val="22"/>
          <w:szCs w:val="22"/>
          <w:lang w:val="en"/>
        </w:rPr>
        <w:t>- Preparing and supervising exams and control work.</w:t>
      </w:r>
    </w:p>
    <w:p w14:paraId="76953C31" w14:textId="77777777" w:rsidR="00A17AFB" w:rsidRPr="00EF24F6" w:rsidRDefault="00A17AFB" w:rsidP="00EF24F6">
      <w:pPr>
        <w:pStyle w:val="HTMLPreformatted"/>
        <w:jc w:val="both"/>
        <w:rPr>
          <w:rStyle w:val="y2iqfc"/>
          <w:rFonts w:ascii="Garamond" w:hAnsi="Garamond"/>
          <w:color w:val="202124"/>
          <w:sz w:val="22"/>
          <w:szCs w:val="22"/>
          <w:lang w:val="en"/>
        </w:rPr>
      </w:pPr>
    </w:p>
    <w:p w14:paraId="4E1A52F6" w14:textId="24011AD5" w:rsidR="00EF24F6" w:rsidRDefault="00EF24F6" w:rsidP="00EF24F6">
      <w:pPr>
        <w:pStyle w:val="HTMLPreformatted"/>
        <w:jc w:val="both"/>
        <w:rPr>
          <w:rStyle w:val="y2iqfc"/>
          <w:rFonts w:ascii="Garamond" w:hAnsi="Garamond"/>
          <w:color w:val="202124"/>
          <w:sz w:val="22"/>
          <w:szCs w:val="22"/>
          <w:lang w:val="en"/>
        </w:rPr>
      </w:pPr>
      <w:r w:rsidRPr="00EF24F6">
        <w:rPr>
          <w:rStyle w:val="y2iqfc"/>
          <w:rFonts w:ascii="Garamond" w:hAnsi="Garamond"/>
          <w:color w:val="202124"/>
          <w:sz w:val="22"/>
          <w:szCs w:val="22"/>
          <w:lang w:val="en"/>
        </w:rPr>
        <w:t xml:space="preserve">- Preparing, </w:t>
      </w:r>
      <w:r w:rsidR="00A17AFB" w:rsidRPr="00EF24F6">
        <w:rPr>
          <w:rStyle w:val="y2iqfc"/>
          <w:rFonts w:ascii="Garamond" w:hAnsi="Garamond"/>
          <w:color w:val="202124"/>
          <w:sz w:val="22"/>
          <w:szCs w:val="22"/>
          <w:lang w:val="en"/>
        </w:rPr>
        <w:t>reviewing,</w:t>
      </w:r>
      <w:r w:rsidRPr="00EF24F6">
        <w:rPr>
          <w:rStyle w:val="y2iqfc"/>
          <w:rFonts w:ascii="Garamond" w:hAnsi="Garamond"/>
          <w:color w:val="202124"/>
          <w:sz w:val="22"/>
          <w:szCs w:val="22"/>
          <w:lang w:val="en"/>
        </w:rPr>
        <w:t xml:space="preserve"> and supervising the announcement of the result.</w:t>
      </w:r>
    </w:p>
    <w:p w14:paraId="16EBDBF4" w14:textId="77777777" w:rsidR="00A17AFB" w:rsidRPr="00EF24F6" w:rsidRDefault="00A17AFB" w:rsidP="00EF24F6">
      <w:pPr>
        <w:pStyle w:val="HTMLPreformatted"/>
        <w:jc w:val="both"/>
        <w:rPr>
          <w:rStyle w:val="y2iqfc"/>
          <w:rFonts w:ascii="Garamond" w:hAnsi="Garamond"/>
          <w:color w:val="202124"/>
          <w:sz w:val="22"/>
          <w:szCs w:val="22"/>
          <w:lang w:val="en"/>
        </w:rPr>
      </w:pPr>
    </w:p>
    <w:p w14:paraId="62ED89BF" w14:textId="77777777" w:rsidR="00EF24F6" w:rsidRPr="00EF24F6" w:rsidRDefault="00EF24F6" w:rsidP="00EF24F6">
      <w:pPr>
        <w:pStyle w:val="HTMLPreformatted"/>
        <w:jc w:val="both"/>
        <w:rPr>
          <w:rFonts w:ascii="Garamond" w:hAnsi="Garamond"/>
          <w:color w:val="202124"/>
          <w:sz w:val="22"/>
          <w:szCs w:val="22"/>
        </w:rPr>
      </w:pPr>
      <w:r w:rsidRPr="00EF24F6">
        <w:rPr>
          <w:rStyle w:val="y2iqfc"/>
          <w:rFonts w:ascii="Garamond" w:hAnsi="Garamond"/>
          <w:color w:val="202124"/>
          <w:sz w:val="22"/>
          <w:szCs w:val="22"/>
          <w:lang w:val="en"/>
        </w:rPr>
        <w:t>- Representing Cairo University in periodic meetings inside and outside Egypt.</w:t>
      </w:r>
    </w:p>
    <w:p w14:paraId="70A215FF" w14:textId="77777777" w:rsidR="00EF24F6" w:rsidRPr="00EF24F6" w:rsidRDefault="00EF24F6" w:rsidP="00EF24F6">
      <w:pPr>
        <w:pStyle w:val="HTMLPreformatted"/>
        <w:jc w:val="both"/>
        <w:rPr>
          <w:rFonts w:ascii="Garamond" w:hAnsi="Garamond"/>
          <w:color w:val="202124"/>
          <w:sz w:val="22"/>
          <w:szCs w:val="22"/>
        </w:rPr>
      </w:pPr>
    </w:p>
    <w:p w14:paraId="3F478275" w14:textId="77777777" w:rsidR="002D2D99" w:rsidRDefault="002D2D99" w:rsidP="00EF24F6">
      <w:pPr>
        <w:pStyle w:val="HTMLPreformatted"/>
        <w:tabs>
          <w:tab w:val="clear" w:pos="916"/>
          <w:tab w:val="left" w:pos="90"/>
        </w:tabs>
        <w:jc w:val="both"/>
        <w:rPr>
          <w:rStyle w:val="y2iqfc"/>
          <w:rFonts w:ascii="Garamond" w:hAnsi="Garamond"/>
          <w:color w:val="202124"/>
          <w:sz w:val="22"/>
          <w:szCs w:val="22"/>
        </w:rPr>
      </w:pPr>
    </w:p>
    <w:p w14:paraId="7859FAFD" w14:textId="5FC9EF07" w:rsidR="00A17AFB" w:rsidRPr="00A17AFB" w:rsidRDefault="00A17AFB" w:rsidP="00A17AFB">
      <w:pPr>
        <w:pStyle w:val="HTMLPreformatted"/>
        <w:jc w:val="both"/>
        <w:rPr>
          <w:rStyle w:val="y2iqfc"/>
          <w:rFonts w:ascii="Garamond" w:hAnsi="Garamond"/>
          <w:color w:val="202124"/>
          <w:sz w:val="22"/>
          <w:szCs w:val="22"/>
          <w:lang w:val="en"/>
        </w:rPr>
      </w:pPr>
      <w:r>
        <w:rPr>
          <w:rStyle w:val="y2iqfc"/>
          <w:rFonts w:ascii="Garamond" w:hAnsi="Garamond"/>
          <w:b/>
          <w:bCs/>
          <w:color w:val="202124"/>
          <w:sz w:val="22"/>
          <w:szCs w:val="22"/>
          <w:lang w:val="en"/>
        </w:rPr>
        <w:t>-</w:t>
      </w:r>
      <w:r w:rsidRPr="00A17AFB">
        <w:rPr>
          <w:rStyle w:val="y2iqfc"/>
          <w:rFonts w:ascii="Garamond" w:hAnsi="Garamond"/>
          <w:b/>
          <w:bCs/>
          <w:color w:val="202124"/>
          <w:sz w:val="22"/>
          <w:szCs w:val="22"/>
          <w:lang w:val="en"/>
        </w:rPr>
        <w:t>Coordinator of the development and innovation project in teaching the Spanish language IDELE</w:t>
      </w:r>
    </w:p>
    <w:p w14:paraId="2EFEB957" w14:textId="77777777" w:rsidR="00A17AFB" w:rsidRPr="00A17AFB" w:rsidRDefault="00A17AFB" w:rsidP="00A17AFB">
      <w:pPr>
        <w:pStyle w:val="HTMLPreformatted"/>
        <w:jc w:val="both"/>
        <w:rPr>
          <w:rStyle w:val="y2iqfc"/>
          <w:rFonts w:ascii="Garamond" w:hAnsi="Garamond"/>
          <w:color w:val="202124"/>
          <w:sz w:val="22"/>
          <w:szCs w:val="22"/>
          <w:lang w:val="en"/>
        </w:rPr>
      </w:pPr>
      <w:r w:rsidRPr="00A17AFB">
        <w:rPr>
          <w:rStyle w:val="y2iqfc"/>
          <w:rFonts w:ascii="Garamond" w:hAnsi="Garamond"/>
          <w:color w:val="202124"/>
          <w:sz w:val="22"/>
          <w:szCs w:val="22"/>
          <w:lang w:val="en"/>
        </w:rPr>
        <w:t>Project Number: 530459-TEMPUS-1-2012-1-ES-TEMPUS-JPCR</w:t>
      </w:r>
    </w:p>
    <w:p w14:paraId="7D191B23" w14:textId="77777777" w:rsidR="00A17AFB" w:rsidRPr="00A17AFB" w:rsidRDefault="00A17AFB" w:rsidP="00A17AFB">
      <w:pPr>
        <w:pStyle w:val="HTMLPreformatted"/>
        <w:jc w:val="both"/>
        <w:rPr>
          <w:rStyle w:val="y2iqfc"/>
          <w:rFonts w:ascii="Garamond" w:hAnsi="Garamond"/>
          <w:color w:val="202124"/>
          <w:sz w:val="22"/>
          <w:szCs w:val="22"/>
          <w:lang w:val="en"/>
        </w:rPr>
      </w:pPr>
      <w:r w:rsidRPr="00A17AFB">
        <w:rPr>
          <w:rStyle w:val="y2iqfc"/>
          <w:rFonts w:ascii="Garamond" w:hAnsi="Garamond"/>
          <w:color w:val="202124"/>
          <w:sz w:val="22"/>
          <w:szCs w:val="22"/>
          <w:lang w:val="en"/>
        </w:rPr>
        <w:t>In cooperation with the Spanish University of Salamanca and funded by the European Tempus Program - 2012-2015.</w:t>
      </w:r>
    </w:p>
    <w:p w14:paraId="47331A6E" w14:textId="77777777" w:rsidR="00A17AFB" w:rsidRPr="00A17AFB" w:rsidRDefault="00A17AFB" w:rsidP="00A17AFB">
      <w:pPr>
        <w:pStyle w:val="HTMLPreformatted"/>
        <w:jc w:val="both"/>
        <w:rPr>
          <w:rStyle w:val="y2iqfc"/>
          <w:rFonts w:ascii="Garamond" w:hAnsi="Garamond"/>
          <w:color w:val="202124"/>
          <w:sz w:val="22"/>
          <w:szCs w:val="22"/>
          <w:lang w:val="en"/>
        </w:rPr>
      </w:pPr>
    </w:p>
    <w:p w14:paraId="0E89CC99" w14:textId="77777777" w:rsidR="00A17AFB" w:rsidRPr="00A17AFB" w:rsidRDefault="00A17AFB" w:rsidP="00A17AFB">
      <w:pPr>
        <w:pStyle w:val="HTMLPreformatted"/>
        <w:jc w:val="both"/>
        <w:rPr>
          <w:rStyle w:val="y2iqfc"/>
          <w:rFonts w:ascii="Garamond" w:hAnsi="Garamond"/>
          <w:color w:val="202124"/>
          <w:sz w:val="22"/>
          <w:szCs w:val="22"/>
          <w:lang w:val="en"/>
        </w:rPr>
      </w:pPr>
    </w:p>
    <w:p w14:paraId="577ACCDE" w14:textId="54D103C6" w:rsidR="00A17AFB" w:rsidRPr="00A17AFB" w:rsidRDefault="00A17AFB" w:rsidP="00A17AFB">
      <w:pPr>
        <w:pStyle w:val="HTMLPreformatted"/>
        <w:numPr>
          <w:ilvl w:val="0"/>
          <w:numId w:val="2"/>
        </w:numPr>
        <w:tabs>
          <w:tab w:val="clear" w:pos="916"/>
          <w:tab w:val="clear" w:pos="1832"/>
          <w:tab w:val="left" w:pos="180"/>
        </w:tabs>
        <w:ind w:left="0" w:firstLine="0"/>
        <w:jc w:val="both"/>
        <w:rPr>
          <w:rStyle w:val="y2iqfc"/>
          <w:rFonts w:ascii="Garamond" w:hAnsi="Garamond"/>
          <w:b/>
          <w:bCs/>
          <w:color w:val="202124"/>
          <w:sz w:val="22"/>
          <w:szCs w:val="22"/>
          <w:lang w:val="en"/>
        </w:rPr>
      </w:pPr>
      <w:r w:rsidRPr="00A17AFB">
        <w:rPr>
          <w:rStyle w:val="y2iqfc"/>
          <w:rFonts w:ascii="Garamond" w:hAnsi="Garamond"/>
          <w:b/>
          <w:bCs/>
          <w:color w:val="202124"/>
          <w:sz w:val="22"/>
          <w:szCs w:val="22"/>
          <w:lang w:val="en"/>
        </w:rPr>
        <w:t>Project coordinator and principal investigator</w:t>
      </w:r>
      <w:r>
        <w:rPr>
          <w:rStyle w:val="y2iqfc"/>
          <w:rFonts w:ascii="Garamond" w:hAnsi="Garamond"/>
          <w:b/>
          <w:bCs/>
          <w:color w:val="202124"/>
          <w:sz w:val="22"/>
          <w:szCs w:val="22"/>
          <w:lang w:val="en"/>
        </w:rPr>
        <w:t xml:space="preserve"> of</w:t>
      </w:r>
    </w:p>
    <w:p w14:paraId="1D123ED6" w14:textId="77777777" w:rsidR="00A17AFB" w:rsidRPr="00A17AFB" w:rsidRDefault="00A17AFB" w:rsidP="00A17AFB">
      <w:pPr>
        <w:pStyle w:val="HTMLPreformatted"/>
        <w:jc w:val="both"/>
        <w:rPr>
          <w:rStyle w:val="y2iqfc"/>
          <w:rFonts w:ascii="Garamond" w:hAnsi="Garamond"/>
          <w:b/>
          <w:bCs/>
          <w:color w:val="202124"/>
          <w:sz w:val="22"/>
          <w:szCs w:val="22"/>
          <w:lang w:val="en"/>
        </w:rPr>
      </w:pPr>
      <w:r w:rsidRPr="00A17AFB">
        <w:rPr>
          <w:rStyle w:val="y2iqfc"/>
          <w:rFonts w:ascii="Garamond" w:hAnsi="Garamond"/>
          <w:b/>
          <w:bCs/>
          <w:color w:val="202124"/>
          <w:sz w:val="22"/>
          <w:szCs w:val="22"/>
          <w:lang w:val="en"/>
        </w:rPr>
        <w:t>Towards Excellence in Applied Linguistics. Innovative Second Language Education in Egypt "(XCELING) (KA2 Erasmus+ Capacity Building)</w:t>
      </w:r>
    </w:p>
    <w:p w14:paraId="2E89BFAE" w14:textId="3115A32A" w:rsidR="00A17AFB" w:rsidRPr="00A17AFB" w:rsidRDefault="00A17AFB" w:rsidP="00A17AFB">
      <w:pPr>
        <w:pStyle w:val="HTMLPreformatted"/>
        <w:jc w:val="both"/>
        <w:rPr>
          <w:rFonts w:ascii="Garamond" w:hAnsi="Garamond"/>
          <w:color w:val="202124"/>
          <w:sz w:val="22"/>
          <w:szCs w:val="22"/>
        </w:rPr>
      </w:pPr>
      <w:r w:rsidRPr="00A17AFB">
        <w:rPr>
          <w:rStyle w:val="y2iqfc"/>
          <w:rFonts w:ascii="Garamond" w:hAnsi="Garamond"/>
          <w:color w:val="202124"/>
          <w:sz w:val="22"/>
          <w:szCs w:val="22"/>
          <w:lang w:val="en"/>
        </w:rPr>
        <w:t xml:space="preserve">It is the project that Cairo University obtained through the Erasmus+ project proposal submission cycle in February 2017. Cairo University has joined it as an academic partner with the Spanish University of Salamanca in addition to five other European universities - Heidelberg, Poitiers, Trinity College Dublin, </w:t>
      </w:r>
      <w:r w:rsidRPr="00A17AFB">
        <w:rPr>
          <w:rStyle w:val="y2iqfc"/>
          <w:rFonts w:ascii="Garamond" w:hAnsi="Garamond"/>
          <w:color w:val="202124"/>
          <w:sz w:val="22"/>
          <w:szCs w:val="22"/>
          <w:lang w:val="en"/>
        </w:rPr>
        <w:t>Coimbra,</w:t>
      </w:r>
      <w:r w:rsidRPr="00A17AFB">
        <w:rPr>
          <w:rStyle w:val="y2iqfc"/>
          <w:rFonts w:ascii="Garamond" w:hAnsi="Garamond"/>
          <w:color w:val="202124"/>
          <w:sz w:val="22"/>
          <w:szCs w:val="22"/>
          <w:lang w:val="en"/>
        </w:rPr>
        <w:t xml:space="preserve"> and Bologna - as well as </w:t>
      </w:r>
      <w:r>
        <w:rPr>
          <w:rStyle w:val="y2iqfc"/>
          <w:rFonts w:ascii="Garamond" w:hAnsi="Garamond"/>
          <w:color w:val="202124"/>
          <w:sz w:val="22"/>
          <w:szCs w:val="22"/>
          <w:lang w:val="en"/>
        </w:rPr>
        <w:t>f</w:t>
      </w:r>
      <w:r w:rsidRPr="00A17AFB">
        <w:rPr>
          <w:rStyle w:val="y2iqfc"/>
          <w:rFonts w:ascii="Garamond" w:hAnsi="Garamond"/>
          <w:color w:val="202124"/>
          <w:sz w:val="22"/>
          <w:szCs w:val="22"/>
          <w:lang w:val="en"/>
        </w:rPr>
        <w:t>ive Egyptian universities - namely Alexandria, Helwan, Al-Azhar, Pharos</w:t>
      </w:r>
      <w:r>
        <w:rPr>
          <w:rStyle w:val="y2iqfc"/>
          <w:rFonts w:ascii="Garamond" w:hAnsi="Garamond"/>
          <w:color w:val="202124"/>
          <w:sz w:val="22"/>
          <w:szCs w:val="22"/>
          <w:lang w:val="en"/>
        </w:rPr>
        <w:t xml:space="preserve"> and </w:t>
      </w:r>
      <w:r w:rsidRPr="00A17AFB">
        <w:rPr>
          <w:rStyle w:val="y2iqfc"/>
          <w:rFonts w:ascii="Garamond" w:hAnsi="Garamond"/>
          <w:color w:val="202124"/>
          <w:sz w:val="22"/>
          <w:szCs w:val="22"/>
          <w:lang w:val="en"/>
        </w:rPr>
        <w:t>Minya.</w:t>
      </w:r>
    </w:p>
    <w:p w14:paraId="14C9AD8F" w14:textId="77777777" w:rsidR="00A17AFB" w:rsidRPr="00A17AFB" w:rsidRDefault="00A17AFB" w:rsidP="00A17AFB">
      <w:pPr>
        <w:pStyle w:val="HTMLPreformatted"/>
        <w:tabs>
          <w:tab w:val="clear" w:pos="916"/>
          <w:tab w:val="left" w:pos="90"/>
        </w:tabs>
        <w:jc w:val="both"/>
        <w:rPr>
          <w:rStyle w:val="y2iqfc"/>
          <w:rFonts w:ascii="Garamond" w:hAnsi="Garamond"/>
          <w:color w:val="202124"/>
          <w:sz w:val="22"/>
          <w:szCs w:val="22"/>
        </w:rPr>
      </w:pPr>
    </w:p>
    <w:p w14:paraId="1EBEB7D8" w14:textId="77777777" w:rsidR="00A17AFB" w:rsidRPr="00A17AFB" w:rsidRDefault="00A17AFB" w:rsidP="00A17AFB">
      <w:pPr>
        <w:pStyle w:val="HTMLPreformatted"/>
        <w:jc w:val="both"/>
        <w:rPr>
          <w:rStyle w:val="y2iqfc"/>
          <w:rFonts w:ascii="Garamond" w:hAnsi="Garamond"/>
          <w:color w:val="202124"/>
          <w:sz w:val="22"/>
          <w:szCs w:val="22"/>
          <w:lang w:val="en"/>
        </w:rPr>
      </w:pPr>
      <w:r w:rsidRPr="00A17AFB">
        <w:rPr>
          <w:rStyle w:val="y2iqfc"/>
          <w:rFonts w:ascii="Garamond" w:hAnsi="Garamond"/>
          <w:color w:val="202124"/>
          <w:sz w:val="22"/>
          <w:szCs w:val="22"/>
          <w:lang w:val="en"/>
        </w:rPr>
        <w:t>- Coordinator of the research project entitled "Lexicographical rules and setting standards for the work of a Spanish-Arabic dictionary that takes into account the pragmatic dimension of the language" funded by the Spanish Agency for International Cooperation and Development, between the Universities of Rovira e Virgili and Cairo: 2011-2012.</w:t>
      </w:r>
    </w:p>
    <w:p w14:paraId="159FA23A" w14:textId="77777777" w:rsidR="00A17AFB" w:rsidRPr="00A17AFB" w:rsidRDefault="00A17AFB" w:rsidP="00A17AFB">
      <w:pPr>
        <w:pStyle w:val="HTMLPreformatted"/>
        <w:jc w:val="both"/>
        <w:rPr>
          <w:rStyle w:val="y2iqfc"/>
          <w:rFonts w:ascii="Garamond" w:hAnsi="Garamond"/>
          <w:color w:val="202124"/>
          <w:sz w:val="22"/>
          <w:szCs w:val="22"/>
          <w:lang w:val="en"/>
        </w:rPr>
      </w:pPr>
    </w:p>
    <w:p w14:paraId="281F4CDC" w14:textId="77777777" w:rsidR="00A17AFB" w:rsidRPr="00A17AFB" w:rsidRDefault="00A17AFB" w:rsidP="00A17AFB">
      <w:pPr>
        <w:pStyle w:val="HTMLPreformatted"/>
        <w:jc w:val="both"/>
        <w:rPr>
          <w:rStyle w:val="y2iqfc"/>
          <w:rFonts w:ascii="Garamond" w:hAnsi="Garamond"/>
          <w:color w:val="202124"/>
          <w:sz w:val="22"/>
          <w:szCs w:val="22"/>
          <w:lang w:val="en"/>
        </w:rPr>
      </w:pPr>
      <w:r w:rsidRPr="00A17AFB">
        <w:rPr>
          <w:rStyle w:val="y2iqfc"/>
          <w:rFonts w:ascii="Garamond" w:hAnsi="Garamond"/>
          <w:color w:val="202124"/>
          <w:sz w:val="22"/>
          <w:szCs w:val="22"/>
          <w:lang w:val="en"/>
        </w:rPr>
        <w:t>- Member of a research project team entitled "Establishing standardized tests in Arabic as a foreign language and Spanish for the purpose of tourism, according to the European General Framework of Reference for Languages", funded by the Spanish Agency for International Cooperation and Development, between Cairo and European Universities in Madrid: 2011-2013.</w:t>
      </w:r>
    </w:p>
    <w:p w14:paraId="768B89B0" w14:textId="77777777" w:rsidR="002D2D99" w:rsidRDefault="002D2D99" w:rsidP="00A17AFB">
      <w:pPr>
        <w:pStyle w:val="HTMLPreformatted"/>
        <w:tabs>
          <w:tab w:val="clear" w:pos="916"/>
          <w:tab w:val="left" w:pos="90"/>
        </w:tabs>
        <w:jc w:val="both"/>
        <w:rPr>
          <w:rStyle w:val="y2iqfc"/>
          <w:rFonts w:ascii="Garamond" w:hAnsi="Garamond"/>
          <w:color w:val="202124"/>
          <w:sz w:val="22"/>
          <w:szCs w:val="22"/>
          <w:lang w:val="en"/>
        </w:rPr>
      </w:pPr>
    </w:p>
    <w:p w14:paraId="4F61F4E3" w14:textId="3D3D81E0" w:rsidR="00A17AFB" w:rsidRPr="00A17AFB" w:rsidRDefault="00A17AFB" w:rsidP="00A17AFB">
      <w:pPr>
        <w:pStyle w:val="ListParagraph"/>
        <w:numPr>
          <w:ilvl w:val="0"/>
          <w:numId w:val="2"/>
        </w:numPr>
        <w:tabs>
          <w:tab w:val="left" w:pos="9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left="0" w:firstLine="0"/>
        <w:jc w:val="both"/>
        <w:rPr>
          <w:rFonts w:ascii="Garamond" w:eastAsia="Times New Roman" w:hAnsi="Garamond" w:cs="Courier New"/>
        </w:rPr>
      </w:pPr>
      <w:r w:rsidRPr="00A17AFB">
        <w:rPr>
          <w:rFonts w:ascii="Garamond" w:eastAsia="Times New Roman" w:hAnsi="Garamond" w:cs="Courier New"/>
          <w:lang w:val="en"/>
        </w:rPr>
        <w:t>Member of the work team in the Academic Cooperation and Scientific Research Program between Mediterranean Universities: Spain and Egypt, with the project "Design and implementation of an (interactive) e-learning program in accordance with international quality standards for teaching Spanish language, literature and culture to Egyptian students": 2008-2011.</w:t>
      </w:r>
    </w:p>
    <w:p w14:paraId="7BFC7989" w14:textId="4A804602" w:rsidR="00A17AFB" w:rsidRDefault="00A17AFB" w:rsidP="00A17AFB">
      <w:pPr>
        <w:spacing w:after="0" w:line="240" w:lineRule="auto"/>
        <w:rPr>
          <w:rFonts w:ascii="Times New Roman" w:eastAsia="Times New Roman" w:hAnsi="Times New Roman" w:cs="Times New Roman"/>
          <w:color w:val="202124"/>
          <w:kern w:val="0"/>
          <w:sz w:val="18"/>
          <w:szCs w:val="18"/>
          <w14:ligatures w14:val="none"/>
        </w:rPr>
      </w:pPr>
    </w:p>
    <w:p w14:paraId="7DD1AD6C" w14:textId="77777777" w:rsidR="002C17AF" w:rsidRDefault="002C17AF" w:rsidP="00A17AFB">
      <w:pPr>
        <w:spacing w:after="0" w:line="240" w:lineRule="auto"/>
        <w:rPr>
          <w:rFonts w:ascii="Times New Roman" w:eastAsia="Times New Roman" w:hAnsi="Times New Roman" w:cs="Times New Roman"/>
          <w:color w:val="202124"/>
          <w:kern w:val="0"/>
          <w:sz w:val="18"/>
          <w:szCs w:val="18"/>
          <w14:ligatures w14:val="none"/>
        </w:rPr>
      </w:pPr>
    </w:p>
    <w:p w14:paraId="72C75BA8" w14:textId="03BB47D2" w:rsidR="002C17AF" w:rsidRDefault="002C17AF" w:rsidP="002C17AF">
      <w:pPr>
        <w:pStyle w:val="HTMLPreformatted"/>
        <w:jc w:val="both"/>
        <w:rPr>
          <w:rStyle w:val="y2iqfc"/>
          <w:rFonts w:ascii="Garamond" w:hAnsi="Garamond"/>
          <w:b/>
          <w:bCs/>
          <w:color w:val="202124"/>
          <w:sz w:val="24"/>
          <w:szCs w:val="24"/>
          <w:lang w:val="en"/>
        </w:rPr>
      </w:pPr>
      <w:r w:rsidRPr="002C17AF">
        <w:rPr>
          <w:rStyle w:val="y2iqfc"/>
          <w:rFonts w:ascii="Garamond" w:hAnsi="Garamond"/>
          <w:b/>
          <w:bCs/>
          <w:color w:val="202124"/>
          <w:sz w:val="24"/>
          <w:szCs w:val="24"/>
          <w:lang w:val="en"/>
        </w:rPr>
        <w:t xml:space="preserve">Participation in </w:t>
      </w:r>
      <w:r>
        <w:rPr>
          <w:rStyle w:val="y2iqfc"/>
          <w:rFonts w:ascii="Garamond" w:hAnsi="Garamond"/>
          <w:b/>
          <w:bCs/>
          <w:color w:val="202124"/>
          <w:sz w:val="24"/>
          <w:szCs w:val="24"/>
          <w:lang w:val="en"/>
        </w:rPr>
        <w:t>C</w:t>
      </w:r>
      <w:r w:rsidRPr="002C17AF">
        <w:rPr>
          <w:rStyle w:val="y2iqfc"/>
          <w:rFonts w:ascii="Garamond" w:hAnsi="Garamond"/>
          <w:b/>
          <w:bCs/>
          <w:color w:val="202124"/>
          <w:sz w:val="24"/>
          <w:szCs w:val="24"/>
          <w:lang w:val="en"/>
        </w:rPr>
        <w:t xml:space="preserve">ommittees, </w:t>
      </w:r>
      <w:proofErr w:type="gramStart"/>
      <w:r>
        <w:rPr>
          <w:rStyle w:val="y2iqfc"/>
          <w:rFonts w:ascii="Garamond" w:hAnsi="Garamond"/>
          <w:b/>
          <w:bCs/>
          <w:color w:val="202124"/>
          <w:sz w:val="24"/>
          <w:szCs w:val="24"/>
          <w:lang w:val="en"/>
        </w:rPr>
        <w:t>C</w:t>
      </w:r>
      <w:r w:rsidRPr="002C17AF">
        <w:rPr>
          <w:rStyle w:val="y2iqfc"/>
          <w:rFonts w:ascii="Garamond" w:hAnsi="Garamond"/>
          <w:b/>
          <w:bCs/>
          <w:color w:val="202124"/>
          <w:sz w:val="24"/>
          <w:szCs w:val="24"/>
          <w:lang w:val="en"/>
        </w:rPr>
        <w:t>enters</w:t>
      </w:r>
      <w:proofErr w:type="gramEnd"/>
      <w:r w:rsidRPr="002C17AF">
        <w:rPr>
          <w:rStyle w:val="y2iqfc"/>
          <w:rFonts w:ascii="Garamond" w:hAnsi="Garamond"/>
          <w:b/>
          <w:bCs/>
          <w:color w:val="202124"/>
          <w:sz w:val="24"/>
          <w:szCs w:val="24"/>
          <w:lang w:val="en"/>
        </w:rPr>
        <w:t xml:space="preserve"> and </w:t>
      </w:r>
      <w:r>
        <w:rPr>
          <w:rStyle w:val="y2iqfc"/>
          <w:rFonts w:ascii="Garamond" w:hAnsi="Garamond"/>
          <w:b/>
          <w:bCs/>
          <w:color w:val="202124"/>
          <w:sz w:val="24"/>
          <w:szCs w:val="24"/>
          <w:lang w:val="en"/>
        </w:rPr>
        <w:t>A</w:t>
      </w:r>
      <w:r w:rsidRPr="002C17AF">
        <w:rPr>
          <w:rStyle w:val="y2iqfc"/>
          <w:rFonts w:ascii="Garamond" w:hAnsi="Garamond"/>
          <w:b/>
          <w:bCs/>
          <w:color w:val="202124"/>
          <w:sz w:val="24"/>
          <w:szCs w:val="24"/>
          <w:lang w:val="en"/>
        </w:rPr>
        <w:t>ssociations</w:t>
      </w:r>
    </w:p>
    <w:p w14:paraId="353E15A8" w14:textId="77777777" w:rsidR="002C17AF" w:rsidRPr="002C17AF" w:rsidRDefault="002C17AF" w:rsidP="002C17AF">
      <w:pPr>
        <w:pStyle w:val="HTMLPreformatted"/>
        <w:jc w:val="both"/>
        <w:rPr>
          <w:rStyle w:val="y2iqfc"/>
          <w:rFonts w:ascii="Garamond" w:hAnsi="Garamond"/>
          <w:b/>
          <w:bCs/>
          <w:color w:val="202124"/>
          <w:sz w:val="24"/>
          <w:szCs w:val="24"/>
          <w:lang w:val="en"/>
        </w:rPr>
      </w:pPr>
    </w:p>
    <w:p w14:paraId="651425AE" w14:textId="713A4D38"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xml:space="preserve">- Member of the Association of </w:t>
      </w:r>
      <w:r>
        <w:rPr>
          <w:rStyle w:val="y2iqfc"/>
          <w:rFonts w:ascii="Garamond" w:hAnsi="Garamond"/>
          <w:color w:val="202124"/>
          <w:sz w:val="22"/>
          <w:szCs w:val="22"/>
          <w:lang w:val="en"/>
        </w:rPr>
        <w:t>Professionals</w:t>
      </w:r>
      <w:r w:rsidRPr="002C17AF">
        <w:rPr>
          <w:rStyle w:val="y2iqfc"/>
          <w:rFonts w:ascii="Garamond" w:hAnsi="Garamond"/>
          <w:color w:val="202124"/>
          <w:sz w:val="22"/>
          <w:szCs w:val="22"/>
          <w:lang w:val="en"/>
        </w:rPr>
        <w:t xml:space="preserve"> in Spanish Culture in Egypt (</w:t>
      </w:r>
      <w:proofErr w:type="spellStart"/>
      <w:r w:rsidRPr="002C17AF">
        <w:rPr>
          <w:rStyle w:val="y2iqfc"/>
          <w:rFonts w:ascii="Garamond" w:hAnsi="Garamond"/>
          <w:color w:val="202124"/>
          <w:sz w:val="22"/>
          <w:szCs w:val="22"/>
          <w:lang w:val="en"/>
        </w:rPr>
        <w:t>HEg</w:t>
      </w:r>
      <w:proofErr w:type="spellEnd"/>
      <w:r w:rsidRPr="002C17AF">
        <w:rPr>
          <w:rStyle w:val="y2iqfc"/>
          <w:rFonts w:ascii="Garamond" w:hAnsi="Garamond"/>
          <w:color w:val="202124"/>
          <w:sz w:val="22"/>
          <w:szCs w:val="22"/>
          <w:lang w:val="en"/>
        </w:rPr>
        <w:t>)</w:t>
      </w:r>
      <w:r w:rsidR="0090362A">
        <w:rPr>
          <w:rStyle w:val="y2iqfc"/>
          <w:rFonts w:ascii="Garamond" w:hAnsi="Garamond"/>
          <w:color w:val="202124"/>
          <w:sz w:val="22"/>
          <w:szCs w:val="22"/>
          <w:lang w:val="en"/>
        </w:rPr>
        <w:t>.</w:t>
      </w:r>
    </w:p>
    <w:p w14:paraId="50BD2D1E" w14:textId="77777777" w:rsidR="002C17AF" w:rsidRPr="002C17AF" w:rsidRDefault="002C17AF" w:rsidP="002C17AF">
      <w:pPr>
        <w:pStyle w:val="HTMLPreformatted"/>
        <w:jc w:val="both"/>
        <w:rPr>
          <w:rStyle w:val="y2iqfc"/>
          <w:rFonts w:ascii="Garamond" w:hAnsi="Garamond"/>
          <w:color w:val="202124"/>
          <w:sz w:val="22"/>
          <w:szCs w:val="22"/>
          <w:lang w:val="en"/>
        </w:rPr>
      </w:pPr>
    </w:p>
    <w:p w14:paraId="50F6628C" w14:textId="64B14079"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xml:space="preserve">- Member of the Arab Association for </w:t>
      </w:r>
      <w:r>
        <w:rPr>
          <w:rStyle w:val="y2iqfc"/>
          <w:rFonts w:ascii="Garamond" w:hAnsi="Garamond"/>
          <w:color w:val="202124"/>
          <w:sz w:val="22"/>
          <w:szCs w:val="22"/>
          <w:lang w:val="en"/>
        </w:rPr>
        <w:t>Professionals</w:t>
      </w:r>
      <w:r w:rsidRPr="002C17AF">
        <w:rPr>
          <w:rStyle w:val="y2iqfc"/>
          <w:rFonts w:ascii="Garamond" w:hAnsi="Garamond"/>
          <w:color w:val="202124"/>
          <w:sz w:val="22"/>
          <w:szCs w:val="22"/>
          <w:lang w:val="en"/>
        </w:rPr>
        <w:t xml:space="preserve"> in the Spanish-speaking World (AHA)</w:t>
      </w:r>
      <w:r w:rsidR="0090362A">
        <w:rPr>
          <w:rStyle w:val="y2iqfc"/>
          <w:rFonts w:ascii="Garamond" w:hAnsi="Garamond"/>
          <w:color w:val="202124"/>
          <w:sz w:val="22"/>
          <w:szCs w:val="22"/>
          <w:lang w:val="en"/>
        </w:rPr>
        <w:t>.</w:t>
      </w:r>
    </w:p>
    <w:p w14:paraId="23C082EC" w14:textId="77777777" w:rsidR="002C17AF" w:rsidRPr="002C17AF" w:rsidRDefault="002C17AF" w:rsidP="002C17AF">
      <w:pPr>
        <w:pStyle w:val="HTMLPreformatted"/>
        <w:jc w:val="both"/>
        <w:rPr>
          <w:rStyle w:val="y2iqfc"/>
          <w:rFonts w:ascii="Garamond" w:hAnsi="Garamond"/>
          <w:color w:val="202124"/>
          <w:sz w:val="22"/>
          <w:szCs w:val="22"/>
          <w:lang w:val="en"/>
        </w:rPr>
      </w:pPr>
    </w:p>
    <w:p w14:paraId="172F62A3" w14:textId="086BCB2E" w:rsidR="002C17AF" w:rsidRDefault="002C17AF" w:rsidP="002C17AF">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Pr="002C17AF">
        <w:rPr>
          <w:rStyle w:val="y2iqfc"/>
          <w:rFonts w:ascii="Garamond" w:hAnsi="Garamond"/>
          <w:color w:val="202124"/>
          <w:sz w:val="22"/>
          <w:szCs w:val="22"/>
          <w:lang w:val="en"/>
        </w:rPr>
        <w:t>Member of the Association for Teaching Spanish as a Foreign Language (ASELE).</w:t>
      </w:r>
    </w:p>
    <w:p w14:paraId="51A0C0B7" w14:textId="77777777" w:rsidR="002C17AF" w:rsidRPr="002C17AF" w:rsidRDefault="002C17AF" w:rsidP="002C17AF">
      <w:pPr>
        <w:pStyle w:val="HTMLPreformatted"/>
        <w:jc w:val="both"/>
        <w:rPr>
          <w:rStyle w:val="y2iqfc"/>
          <w:rFonts w:ascii="Garamond" w:hAnsi="Garamond"/>
          <w:color w:val="202124"/>
          <w:sz w:val="22"/>
          <w:szCs w:val="22"/>
          <w:lang w:val="en"/>
        </w:rPr>
      </w:pPr>
    </w:p>
    <w:p w14:paraId="0FE7CF86" w14:textId="77777777"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xml:space="preserve">- Member of the Advisory Board of the International Journal of Foreign Languages </w:t>
      </w:r>
      <w:r w:rsidRPr="002C17AF">
        <w:rPr>
          <w:rStyle w:val="y2iqfc"/>
          <w:rFonts w:ascii="Times New Roman" w:hAnsi="Times New Roman" w:cs="Times New Roman"/>
          <w:color w:val="202124"/>
          <w:sz w:val="22"/>
          <w:szCs w:val="22"/>
          <w:lang w:val="en"/>
        </w:rPr>
        <w:t>​​</w:t>
      </w:r>
      <w:r w:rsidRPr="002C17AF">
        <w:rPr>
          <w:rStyle w:val="y2iqfc"/>
          <w:rFonts w:ascii="Garamond" w:hAnsi="Garamond"/>
          <w:color w:val="202124"/>
          <w:sz w:val="22"/>
          <w:szCs w:val="22"/>
          <w:lang w:val="en"/>
        </w:rPr>
        <w:t>(RILE) - Rovira e Virgili University - Tarragona - Spain.</w:t>
      </w:r>
    </w:p>
    <w:p w14:paraId="78C1C1B3" w14:textId="77777777" w:rsidR="002C17AF" w:rsidRPr="002C17AF" w:rsidRDefault="002C17AF" w:rsidP="002C17AF">
      <w:pPr>
        <w:pStyle w:val="HTMLPreformatted"/>
        <w:jc w:val="both"/>
        <w:rPr>
          <w:rStyle w:val="y2iqfc"/>
          <w:rFonts w:ascii="Garamond" w:hAnsi="Garamond"/>
          <w:color w:val="202124"/>
          <w:sz w:val="22"/>
          <w:szCs w:val="22"/>
          <w:lang w:val="en"/>
        </w:rPr>
      </w:pPr>
    </w:p>
    <w:p w14:paraId="4B110605" w14:textId="3C30DEB2"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xml:space="preserve">- Member of the </w:t>
      </w:r>
      <w:r>
        <w:rPr>
          <w:rStyle w:val="y2iqfc"/>
          <w:rFonts w:ascii="Garamond" w:hAnsi="Garamond"/>
          <w:color w:val="202124"/>
          <w:sz w:val="22"/>
          <w:szCs w:val="22"/>
          <w:lang w:val="en"/>
        </w:rPr>
        <w:t>E</w:t>
      </w:r>
      <w:r w:rsidRPr="002C17AF">
        <w:rPr>
          <w:rStyle w:val="y2iqfc"/>
          <w:rFonts w:ascii="Garamond" w:hAnsi="Garamond"/>
          <w:color w:val="202124"/>
          <w:sz w:val="22"/>
          <w:szCs w:val="22"/>
          <w:lang w:val="en"/>
        </w:rPr>
        <w:t xml:space="preserve">ditorial </w:t>
      </w:r>
      <w:r>
        <w:rPr>
          <w:rStyle w:val="y2iqfc"/>
          <w:rFonts w:ascii="Garamond" w:hAnsi="Garamond"/>
          <w:color w:val="202124"/>
          <w:sz w:val="22"/>
          <w:szCs w:val="22"/>
          <w:lang w:val="en"/>
        </w:rPr>
        <w:t>B</w:t>
      </w:r>
      <w:r w:rsidRPr="002C17AF">
        <w:rPr>
          <w:rStyle w:val="y2iqfc"/>
          <w:rFonts w:ascii="Garamond" w:hAnsi="Garamond"/>
          <w:color w:val="202124"/>
          <w:sz w:val="22"/>
          <w:szCs w:val="22"/>
          <w:lang w:val="en"/>
        </w:rPr>
        <w:t>oard of the scientific journal issued by the Center for Ibero-American Studies - Cairo University</w:t>
      </w:r>
      <w:r>
        <w:rPr>
          <w:rStyle w:val="y2iqfc"/>
          <w:rFonts w:ascii="Garamond" w:hAnsi="Garamond"/>
          <w:color w:val="202124"/>
          <w:sz w:val="22"/>
          <w:szCs w:val="22"/>
          <w:lang w:val="en"/>
        </w:rPr>
        <w:t>.</w:t>
      </w:r>
    </w:p>
    <w:p w14:paraId="5047CFA7" w14:textId="77777777" w:rsidR="002C17AF" w:rsidRPr="002C17AF" w:rsidRDefault="002C17AF" w:rsidP="002C17AF">
      <w:pPr>
        <w:pStyle w:val="HTMLPreformatted"/>
        <w:jc w:val="both"/>
        <w:rPr>
          <w:rStyle w:val="y2iqfc"/>
          <w:rFonts w:ascii="Garamond" w:hAnsi="Garamond"/>
          <w:color w:val="202124"/>
          <w:sz w:val="22"/>
          <w:szCs w:val="22"/>
          <w:lang w:val="en"/>
        </w:rPr>
      </w:pPr>
    </w:p>
    <w:p w14:paraId="6720CC73" w14:textId="2ED33335"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Member of the Examinations Committee according to quality standards</w:t>
      </w:r>
      <w:r>
        <w:rPr>
          <w:rStyle w:val="y2iqfc"/>
          <w:rFonts w:ascii="Garamond" w:hAnsi="Garamond"/>
          <w:color w:val="202124"/>
          <w:sz w:val="22"/>
          <w:szCs w:val="22"/>
          <w:lang w:val="en"/>
        </w:rPr>
        <w:t>, 2019 -2020.</w:t>
      </w:r>
    </w:p>
    <w:p w14:paraId="16179FBA" w14:textId="77777777" w:rsidR="002C17AF" w:rsidRPr="002C17AF" w:rsidRDefault="002C17AF" w:rsidP="002C17AF">
      <w:pPr>
        <w:pStyle w:val="HTMLPreformatted"/>
        <w:jc w:val="both"/>
        <w:rPr>
          <w:rStyle w:val="y2iqfc"/>
          <w:rFonts w:ascii="Garamond" w:hAnsi="Garamond"/>
          <w:color w:val="202124"/>
          <w:sz w:val="22"/>
          <w:szCs w:val="22"/>
          <w:lang w:val="en"/>
        </w:rPr>
      </w:pPr>
    </w:p>
    <w:p w14:paraId="7050416C" w14:textId="776050F7" w:rsidR="002C17AF" w:rsidRDefault="002C17AF" w:rsidP="002C17AF">
      <w:pPr>
        <w:pStyle w:val="HTMLPreformatted"/>
        <w:jc w:val="both"/>
        <w:rPr>
          <w:rStyle w:val="y2iqfc"/>
          <w:rFonts w:ascii="Garamond" w:hAnsi="Garamond"/>
          <w:color w:val="202124"/>
          <w:sz w:val="22"/>
          <w:szCs w:val="22"/>
        </w:rPr>
      </w:pPr>
      <w:r w:rsidRPr="002C17AF">
        <w:rPr>
          <w:rStyle w:val="y2iqfc"/>
          <w:rFonts w:ascii="Garamond" w:hAnsi="Garamond"/>
          <w:color w:val="202124"/>
          <w:sz w:val="22"/>
          <w:szCs w:val="22"/>
          <w:lang w:val="en"/>
        </w:rPr>
        <w:t>- Member of the Comparative Literature Association</w:t>
      </w:r>
      <w:r>
        <w:rPr>
          <w:rStyle w:val="y2iqfc"/>
          <w:rFonts w:ascii="Garamond" w:hAnsi="Garamond"/>
          <w:color w:val="202124"/>
          <w:sz w:val="22"/>
          <w:szCs w:val="22"/>
          <w:lang w:val="en"/>
        </w:rPr>
        <w:t>,</w:t>
      </w:r>
      <w:r w:rsidRPr="002C17AF">
        <w:rPr>
          <w:rStyle w:val="y2iqfc"/>
          <w:rFonts w:ascii="Garamond" w:hAnsi="Garamond"/>
          <w:color w:val="202124"/>
          <w:sz w:val="22"/>
          <w:szCs w:val="22"/>
        </w:rPr>
        <w:t xml:space="preserve"> </w:t>
      </w:r>
      <w:r>
        <w:rPr>
          <w:rStyle w:val="y2iqfc"/>
          <w:rFonts w:ascii="Garamond" w:hAnsi="Garamond"/>
          <w:color w:val="202124"/>
          <w:sz w:val="22"/>
          <w:szCs w:val="22"/>
        </w:rPr>
        <w:t>2018 – 2020.</w:t>
      </w:r>
    </w:p>
    <w:p w14:paraId="69E5CC83" w14:textId="77777777" w:rsidR="002C17AF" w:rsidRPr="002C17AF" w:rsidRDefault="002C17AF" w:rsidP="002C17AF">
      <w:pPr>
        <w:pStyle w:val="HTMLPreformatted"/>
        <w:jc w:val="both"/>
        <w:rPr>
          <w:rStyle w:val="y2iqfc"/>
          <w:rFonts w:ascii="Garamond" w:hAnsi="Garamond"/>
          <w:color w:val="202124"/>
          <w:sz w:val="22"/>
          <w:szCs w:val="22"/>
        </w:rPr>
      </w:pPr>
    </w:p>
    <w:p w14:paraId="065E9980" w14:textId="77777777"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Member of the Advisory Committee of the First Conference of Spanish as a Foreign Language in the Middle East, organized by the Instituto Cervantes in Cairo on November 30 and December 1, 2018.</w:t>
      </w:r>
    </w:p>
    <w:p w14:paraId="49C4E22B" w14:textId="77777777" w:rsidR="002C17AF" w:rsidRPr="002C17AF" w:rsidRDefault="002C17AF" w:rsidP="002C17AF">
      <w:pPr>
        <w:pStyle w:val="HTMLPreformatted"/>
        <w:jc w:val="both"/>
        <w:rPr>
          <w:rStyle w:val="y2iqfc"/>
          <w:rFonts w:ascii="Garamond" w:hAnsi="Garamond"/>
          <w:color w:val="202124"/>
          <w:sz w:val="22"/>
          <w:szCs w:val="22"/>
          <w:lang w:val="en"/>
        </w:rPr>
      </w:pPr>
    </w:p>
    <w:p w14:paraId="76336BBC" w14:textId="535C6514"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xml:space="preserve">- Member of the Media and Languages </w:t>
      </w:r>
      <w:r w:rsidRPr="002C17AF">
        <w:rPr>
          <w:rStyle w:val="y2iqfc"/>
          <w:rFonts w:ascii="Times New Roman" w:hAnsi="Times New Roman" w:cs="Times New Roman"/>
          <w:color w:val="202124"/>
          <w:sz w:val="22"/>
          <w:szCs w:val="22"/>
          <w:lang w:val="en"/>
        </w:rPr>
        <w:t>​​</w:t>
      </w:r>
      <w:r w:rsidRPr="002C17AF">
        <w:rPr>
          <w:rStyle w:val="y2iqfc"/>
          <w:rFonts w:ascii="Garamond" w:hAnsi="Garamond"/>
          <w:color w:val="202124"/>
          <w:sz w:val="22"/>
          <w:szCs w:val="22"/>
          <w:lang w:val="en"/>
        </w:rPr>
        <w:t>Committee at the Ministry of Higher Education</w:t>
      </w:r>
      <w:r w:rsidRPr="002C17AF">
        <w:rPr>
          <w:rStyle w:val="y2iqfc"/>
          <w:rFonts w:ascii="Garamond" w:hAnsi="Garamond"/>
          <w:color w:val="202124"/>
          <w:sz w:val="22"/>
          <w:szCs w:val="22"/>
        </w:rPr>
        <w:t>,</w:t>
      </w:r>
      <w:r w:rsidRPr="002C17AF">
        <w:rPr>
          <w:rStyle w:val="y2iqfc"/>
          <w:rFonts w:ascii="Garamond" w:hAnsi="Garamond"/>
          <w:color w:val="202124"/>
          <w:sz w:val="22"/>
          <w:szCs w:val="22"/>
          <w:lang w:val="en"/>
        </w:rPr>
        <w:t xml:space="preserve"> </w:t>
      </w:r>
      <w:r w:rsidRPr="002C17AF">
        <w:rPr>
          <w:rStyle w:val="y2iqfc"/>
          <w:rFonts w:ascii="Garamond" w:hAnsi="Garamond"/>
          <w:color w:val="202124"/>
          <w:sz w:val="22"/>
          <w:szCs w:val="22"/>
          <w:lang w:val="en"/>
        </w:rPr>
        <w:t>from</w:t>
      </w:r>
      <w:r w:rsidRPr="002C17AF">
        <w:rPr>
          <w:rStyle w:val="y2iqfc"/>
          <w:rFonts w:ascii="Garamond" w:hAnsi="Garamond"/>
          <w:color w:val="202124"/>
          <w:sz w:val="22"/>
          <w:szCs w:val="22"/>
          <w:lang w:val="en"/>
        </w:rPr>
        <w:t xml:space="preserve"> January 2020.</w:t>
      </w:r>
    </w:p>
    <w:p w14:paraId="307ECAE3" w14:textId="77777777" w:rsidR="002C17AF" w:rsidRPr="002C17AF" w:rsidRDefault="002C17AF" w:rsidP="002C17AF">
      <w:pPr>
        <w:pStyle w:val="HTMLPreformatted"/>
        <w:jc w:val="both"/>
        <w:rPr>
          <w:rStyle w:val="y2iqfc"/>
          <w:rFonts w:ascii="Garamond" w:hAnsi="Garamond"/>
          <w:color w:val="202124"/>
          <w:sz w:val="22"/>
          <w:szCs w:val="22"/>
          <w:lang w:val="en"/>
        </w:rPr>
      </w:pPr>
    </w:p>
    <w:p w14:paraId="2DB8F9E4" w14:textId="77777777" w:rsidR="002C17AF" w:rsidRPr="002C17AF" w:rsidRDefault="002C17AF" w:rsidP="002C17AF">
      <w:pPr>
        <w:pStyle w:val="HTMLPreformatted"/>
        <w:jc w:val="both"/>
        <w:rPr>
          <w:rFonts w:ascii="Garamond" w:hAnsi="Garamond"/>
          <w:color w:val="202124"/>
          <w:sz w:val="22"/>
          <w:szCs w:val="22"/>
        </w:rPr>
      </w:pPr>
      <w:r w:rsidRPr="002C17AF">
        <w:rPr>
          <w:rStyle w:val="y2iqfc"/>
          <w:rFonts w:ascii="Garamond" w:hAnsi="Garamond"/>
          <w:color w:val="202124"/>
          <w:sz w:val="22"/>
          <w:szCs w:val="22"/>
          <w:lang w:val="en"/>
        </w:rPr>
        <w:t>- Chairman of the Human Studies Sector Committee at Cairo University, 2020-2023.</w:t>
      </w:r>
    </w:p>
    <w:p w14:paraId="51EAD0C8" w14:textId="05DFABA8" w:rsidR="002C17AF" w:rsidRPr="002C17AF" w:rsidRDefault="002C17AF" w:rsidP="002C17AF">
      <w:pPr>
        <w:pStyle w:val="HTMLPreformatted"/>
        <w:jc w:val="both"/>
        <w:rPr>
          <w:rFonts w:ascii="Garamond" w:hAnsi="Garamond"/>
          <w:color w:val="202124"/>
          <w:sz w:val="22"/>
          <w:szCs w:val="22"/>
        </w:rPr>
      </w:pPr>
    </w:p>
    <w:p w14:paraId="59D19CEB" w14:textId="26372AAD" w:rsidR="002C17AF" w:rsidRDefault="002C17AF" w:rsidP="002C17AF">
      <w:pPr>
        <w:pStyle w:val="HTMLPreformatted"/>
        <w:jc w:val="both"/>
        <w:rPr>
          <w:rStyle w:val="y2iqfc"/>
          <w:rFonts w:ascii="Garamond" w:hAnsi="Garamond"/>
          <w:b/>
          <w:bCs/>
          <w:color w:val="202124"/>
          <w:sz w:val="24"/>
          <w:szCs w:val="24"/>
          <w:lang w:val="en"/>
        </w:rPr>
      </w:pPr>
      <w:r w:rsidRPr="002C17AF">
        <w:rPr>
          <w:rStyle w:val="y2iqfc"/>
          <w:rFonts w:ascii="Garamond" w:hAnsi="Garamond"/>
          <w:b/>
          <w:bCs/>
          <w:color w:val="202124"/>
          <w:sz w:val="24"/>
          <w:szCs w:val="24"/>
          <w:lang w:val="en"/>
        </w:rPr>
        <w:t>Honors and Awards</w:t>
      </w:r>
    </w:p>
    <w:p w14:paraId="47022701" w14:textId="77777777" w:rsidR="002C17AF" w:rsidRPr="002C17AF" w:rsidRDefault="002C17AF" w:rsidP="002C17AF">
      <w:pPr>
        <w:pStyle w:val="HTMLPreformatted"/>
        <w:jc w:val="both"/>
        <w:rPr>
          <w:rStyle w:val="y2iqfc"/>
          <w:rFonts w:ascii="Garamond" w:hAnsi="Garamond"/>
          <w:b/>
          <w:bCs/>
          <w:color w:val="202124"/>
          <w:sz w:val="24"/>
          <w:szCs w:val="24"/>
          <w:lang w:val="en"/>
        </w:rPr>
      </w:pPr>
    </w:p>
    <w:p w14:paraId="597DD676" w14:textId="1B64BD31" w:rsidR="002C17AF" w:rsidRDefault="002C17AF" w:rsidP="002C17AF">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Pr="002C17AF">
        <w:rPr>
          <w:rStyle w:val="y2iqfc"/>
          <w:rFonts w:ascii="Garamond" w:hAnsi="Garamond"/>
          <w:color w:val="202124"/>
          <w:sz w:val="22"/>
          <w:szCs w:val="22"/>
          <w:lang w:val="en"/>
        </w:rPr>
        <w:t>Honoring by</w:t>
      </w:r>
      <w:r w:rsidR="002556E3">
        <w:rPr>
          <w:rStyle w:val="y2iqfc"/>
          <w:rFonts w:ascii="Garamond" w:hAnsi="Garamond"/>
          <w:color w:val="202124"/>
          <w:sz w:val="22"/>
          <w:szCs w:val="22"/>
          <w:lang w:val="en"/>
        </w:rPr>
        <w:t xml:space="preserve"> p</w:t>
      </w:r>
      <w:r w:rsidRPr="002C17AF">
        <w:rPr>
          <w:rStyle w:val="y2iqfc"/>
          <w:rFonts w:ascii="Garamond" w:hAnsi="Garamond"/>
          <w:color w:val="202124"/>
          <w:sz w:val="22"/>
          <w:szCs w:val="22"/>
          <w:lang w:val="en"/>
        </w:rPr>
        <w:t>resident of Cairo University, for the role exerted in the university’s progress in the field of scientific research and international rankings, June 2022.</w:t>
      </w:r>
    </w:p>
    <w:p w14:paraId="51A8422F" w14:textId="77777777" w:rsidR="002556E3" w:rsidRPr="002C17AF" w:rsidRDefault="002556E3" w:rsidP="002C17AF">
      <w:pPr>
        <w:pStyle w:val="HTMLPreformatted"/>
        <w:jc w:val="both"/>
        <w:rPr>
          <w:rStyle w:val="y2iqfc"/>
          <w:rFonts w:ascii="Garamond" w:hAnsi="Garamond"/>
          <w:color w:val="202124"/>
          <w:sz w:val="22"/>
          <w:szCs w:val="22"/>
          <w:lang w:val="en"/>
        </w:rPr>
      </w:pPr>
    </w:p>
    <w:p w14:paraId="4B9946B5" w14:textId="77777777" w:rsidR="002C17AF" w:rsidRDefault="002C17AF" w:rsidP="002C17AF">
      <w:pPr>
        <w:pStyle w:val="HTMLPreformatted"/>
        <w:jc w:val="both"/>
        <w:rPr>
          <w:rStyle w:val="y2iqfc"/>
          <w:rFonts w:ascii="Garamond" w:hAnsi="Garamond"/>
          <w:color w:val="202124"/>
          <w:sz w:val="22"/>
          <w:szCs w:val="22"/>
          <w:lang w:val="en"/>
        </w:rPr>
      </w:pPr>
      <w:r w:rsidRPr="002C17AF">
        <w:rPr>
          <w:rStyle w:val="y2iqfc"/>
          <w:rFonts w:ascii="Garamond" w:hAnsi="Garamond"/>
          <w:color w:val="202124"/>
          <w:sz w:val="22"/>
          <w:szCs w:val="22"/>
          <w:lang w:val="en"/>
        </w:rPr>
        <w:t>- A letter of thanks from His Excellency the Ambassador of the State of Chile in Cairo, Mr. Pablo Ariaran, for the efforts made to revitalize cooperation relations during his tenure as Ambassador to the Arab Republic of Egypt, May 2022.</w:t>
      </w:r>
    </w:p>
    <w:p w14:paraId="7CD7B47C" w14:textId="77777777" w:rsidR="002556E3" w:rsidRPr="002C17AF" w:rsidRDefault="002556E3" w:rsidP="002C17AF">
      <w:pPr>
        <w:pStyle w:val="HTMLPreformatted"/>
        <w:jc w:val="both"/>
        <w:rPr>
          <w:rStyle w:val="y2iqfc"/>
          <w:rFonts w:ascii="Garamond" w:hAnsi="Garamond"/>
          <w:color w:val="202124"/>
          <w:sz w:val="22"/>
          <w:szCs w:val="22"/>
          <w:lang w:val="en"/>
        </w:rPr>
      </w:pPr>
    </w:p>
    <w:p w14:paraId="523A5F6D" w14:textId="73C61ED8" w:rsidR="002C17AF" w:rsidRPr="002C17AF" w:rsidRDefault="002C17AF" w:rsidP="002C17AF">
      <w:pPr>
        <w:pStyle w:val="HTMLPreformatted"/>
        <w:jc w:val="both"/>
        <w:rPr>
          <w:rFonts w:ascii="Garamond" w:hAnsi="Garamond"/>
          <w:color w:val="202124"/>
          <w:sz w:val="22"/>
          <w:szCs w:val="22"/>
        </w:rPr>
      </w:pPr>
      <w:r w:rsidRPr="002C17AF">
        <w:rPr>
          <w:rStyle w:val="y2iqfc"/>
          <w:rFonts w:ascii="Garamond" w:hAnsi="Garamond"/>
          <w:color w:val="202124"/>
          <w:sz w:val="22"/>
          <w:szCs w:val="22"/>
          <w:lang w:val="en"/>
        </w:rPr>
        <w:t xml:space="preserve">- Certificate of Appreciation from the Director of the Quality Assurance Unit and the Director of the Quality Management of the Administrative Structure of the </w:t>
      </w:r>
      <w:r w:rsidR="002556E3">
        <w:rPr>
          <w:rStyle w:val="y2iqfc"/>
          <w:rFonts w:ascii="Garamond" w:hAnsi="Garamond"/>
          <w:color w:val="202124"/>
          <w:sz w:val="22"/>
          <w:szCs w:val="22"/>
          <w:lang w:val="en"/>
        </w:rPr>
        <w:t>Faculty</w:t>
      </w:r>
      <w:r w:rsidRPr="002C17AF">
        <w:rPr>
          <w:rStyle w:val="y2iqfc"/>
          <w:rFonts w:ascii="Garamond" w:hAnsi="Garamond"/>
          <w:color w:val="202124"/>
          <w:sz w:val="22"/>
          <w:szCs w:val="22"/>
          <w:lang w:val="en"/>
        </w:rPr>
        <w:t xml:space="preserve">, for the distinguished effort and good return of each of the Departments of Postgraduate Studies and Cultural Relations, which received the thanks and appreciation of the team of the company that awarded the ISO 21001: 2018 certificate, which contributed to the </w:t>
      </w:r>
      <w:r w:rsidR="002556E3">
        <w:rPr>
          <w:rStyle w:val="y2iqfc"/>
          <w:rFonts w:ascii="Garamond" w:hAnsi="Garamond"/>
          <w:color w:val="202124"/>
          <w:sz w:val="22"/>
          <w:szCs w:val="22"/>
          <w:lang w:val="en"/>
        </w:rPr>
        <w:t>faculty</w:t>
      </w:r>
      <w:r w:rsidRPr="002C17AF">
        <w:rPr>
          <w:rStyle w:val="y2iqfc"/>
          <w:rFonts w:ascii="Garamond" w:hAnsi="Garamond"/>
          <w:color w:val="202124"/>
          <w:sz w:val="22"/>
          <w:szCs w:val="22"/>
          <w:lang w:val="en"/>
        </w:rPr>
        <w:t xml:space="preserve"> obtaining this Certificate, April 2022.</w:t>
      </w:r>
    </w:p>
    <w:p w14:paraId="73F737D4" w14:textId="77777777" w:rsidR="002C17AF" w:rsidRDefault="002C17AF" w:rsidP="002C17AF">
      <w:pPr>
        <w:spacing w:after="0" w:line="240" w:lineRule="auto"/>
        <w:jc w:val="both"/>
        <w:rPr>
          <w:rFonts w:ascii="Garamond" w:eastAsia="Times New Roman" w:hAnsi="Garamond" w:cs="Times New Roman"/>
          <w:color w:val="202124"/>
          <w:kern w:val="0"/>
          <w14:ligatures w14:val="none"/>
        </w:rPr>
      </w:pPr>
    </w:p>
    <w:p w14:paraId="0BD6AA70" w14:textId="0078B909" w:rsidR="002556E3" w:rsidRDefault="002556E3" w:rsidP="002556E3">
      <w:pPr>
        <w:pStyle w:val="HTMLPreformatted"/>
        <w:numPr>
          <w:ilvl w:val="0"/>
          <w:numId w:val="2"/>
        </w:numPr>
        <w:tabs>
          <w:tab w:val="clear" w:pos="916"/>
          <w:tab w:val="left" w:pos="180"/>
        </w:tabs>
        <w:ind w:left="0" w:firstLine="0"/>
        <w:jc w:val="both"/>
        <w:rPr>
          <w:rStyle w:val="y2iqfc"/>
          <w:rFonts w:ascii="Garamond" w:hAnsi="Garamond"/>
          <w:color w:val="202124"/>
          <w:sz w:val="22"/>
          <w:szCs w:val="22"/>
          <w:lang w:val="en"/>
        </w:rPr>
      </w:pPr>
      <w:r>
        <w:rPr>
          <w:rStyle w:val="y2iqfc"/>
          <w:rFonts w:ascii="Garamond" w:hAnsi="Garamond"/>
          <w:color w:val="202124"/>
          <w:sz w:val="22"/>
          <w:szCs w:val="22"/>
          <w:lang w:val="en"/>
        </w:rPr>
        <w:lastRenderedPageBreak/>
        <w:t xml:space="preserve">Honored by </w:t>
      </w:r>
      <w:r w:rsidRPr="002556E3">
        <w:rPr>
          <w:rStyle w:val="y2iqfc"/>
          <w:rFonts w:ascii="Garamond" w:hAnsi="Garamond"/>
          <w:color w:val="202124"/>
          <w:sz w:val="22"/>
          <w:szCs w:val="22"/>
          <w:lang w:val="en"/>
        </w:rPr>
        <w:t>the Faculty of Arts, Cairo University for efforts as general coordinator of the credit hours program at the faculty, May 2019.</w:t>
      </w:r>
    </w:p>
    <w:p w14:paraId="6EBC55BC" w14:textId="77777777" w:rsidR="002556E3" w:rsidRPr="002556E3" w:rsidRDefault="002556E3" w:rsidP="002556E3">
      <w:pPr>
        <w:pStyle w:val="HTMLPreformatted"/>
        <w:numPr>
          <w:ilvl w:val="0"/>
          <w:numId w:val="2"/>
        </w:numPr>
        <w:tabs>
          <w:tab w:val="clear" w:pos="916"/>
          <w:tab w:val="left" w:pos="180"/>
        </w:tabs>
        <w:ind w:left="0" w:firstLine="0"/>
        <w:jc w:val="both"/>
        <w:rPr>
          <w:rStyle w:val="y2iqfc"/>
          <w:rFonts w:ascii="Garamond" w:hAnsi="Garamond"/>
          <w:color w:val="202124"/>
          <w:sz w:val="22"/>
          <w:szCs w:val="22"/>
          <w:lang w:val="en"/>
        </w:rPr>
      </w:pPr>
    </w:p>
    <w:p w14:paraId="4555455B" w14:textId="77777777" w:rsidR="002556E3" w:rsidRPr="002556E3" w:rsidRDefault="002556E3" w:rsidP="002556E3">
      <w:pPr>
        <w:pStyle w:val="HTMLPreformatted"/>
        <w:jc w:val="both"/>
        <w:rPr>
          <w:rFonts w:ascii="Garamond" w:hAnsi="Garamond"/>
          <w:color w:val="202124"/>
          <w:sz w:val="22"/>
          <w:szCs w:val="22"/>
        </w:rPr>
      </w:pPr>
      <w:r w:rsidRPr="002556E3">
        <w:rPr>
          <w:rStyle w:val="y2iqfc"/>
          <w:rFonts w:ascii="Garamond" w:hAnsi="Garamond"/>
          <w:color w:val="202124"/>
          <w:sz w:val="22"/>
          <w:szCs w:val="22"/>
          <w:lang w:val="en"/>
        </w:rPr>
        <w:t>Honored at the Forum honoring professors and researchers in international Spanish studies under the auspices of His Excellency King Felipe VI of Spain, September 2019.</w:t>
      </w:r>
    </w:p>
    <w:p w14:paraId="428B94C4" w14:textId="77777777" w:rsidR="002556E3" w:rsidRPr="00A17AFB" w:rsidRDefault="002556E3" w:rsidP="002C17AF">
      <w:pPr>
        <w:spacing w:after="0" w:line="240" w:lineRule="auto"/>
        <w:jc w:val="both"/>
        <w:rPr>
          <w:rFonts w:ascii="Garamond" w:eastAsia="Times New Roman" w:hAnsi="Garamond" w:cs="Times New Roman"/>
          <w:color w:val="202124"/>
          <w:kern w:val="0"/>
          <w14:ligatures w14:val="none"/>
        </w:rPr>
      </w:pPr>
    </w:p>
    <w:p w14:paraId="6879EF48" w14:textId="77777777" w:rsidR="002556E3" w:rsidRDefault="002556E3" w:rsidP="002C17AF">
      <w:pPr>
        <w:pStyle w:val="HTMLPreformatted"/>
        <w:tabs>
          <w:tab w:val="clear" w:pos="916"/>
          <w:tab w:val="left" w:pos="90"/>
        </w:tabs>
        <w:jc w:val="both"/>
        <w:rPr>
          <w:rFonts w:ascii="Garamond" w:hAnsi="Garamond" w:cs="Arial"/>
          <w:color w:val="202124"/>
          <w:sz w:val="22"/>
          <w:szCs w:val="22"/>
          <w:shd w:val="clear" w:color="auto" w:fill="F8F9FA"/>
        </w:rPr>
      </w:pPr>
    </w:p>
    <w:p w14:paraId="7A2233C2" w14:textId="2EF1657B" w:rsidR="002556E3" w:rsidRDefault="002556E3" w:rsidP="002556E3">
      <w:pPr>
        <w:pStyle w:val="HTMLPreformatted"/>
        <w:jc w:val="both"/>
        <w:rPr>
          <w:rStyle w:val="y2iqfc"/>
          <w:rFonts w:ascii="Garamond" w:hAnsi="Garamond"/>
          <w:b/>
          <w:bCs/>
          <w:color w:val="202124"/>
          <w:sz w:val="24"/>
          <w:szCs w:val="24"/>
          <w:lang w:val="en"/>
        </w:rPr>
      </w:pPr>
      <w:r w:rsidRPr="002556E3">
        <w:rPr>
          <w:rStyle w:val="y2iqfc"/>
          <w:rFonts w:ascii="Garamond" w:hAnsi="Garamond"/>
          <w:b/>
          <w:bCs/>
          <w:color w:val="202124"/>
          <w:sz w:val="24"/>
          <w:szCs w:val="24"/>
          <w:lang w:val="en"/>
        </w:rPr>
        <w:t xml:space="preserve">Participation in the </w:t>
      </w:r>
      <w:r>
        <w:rPr>
          <w:rStyle w:val="y2iqfc"/>
          <w:rFonts w:ascii="Garamond" w:hAnsi="Garamond"/>
          <w:b/>
          <w:bCs/>
          <w:color w:val="202124"/>
          <w:sz w:val="24"/>
          <w:szCs w:val="24"/>
          <w:lang w:val="en"/>
        </w:rPr>
        <w:t>E</w:t>
      </w:r>
      <w:r w:rsidRPr="002556E3">
        <w:rPr>
          <w:rStyle w:val="y2iqfc"/>
          <w:rFonts w:ascii="Garamond" w:hAnsi="Garamond"/>
          <w:b/>
          <w:bCs/>
          <w:color w:val="202124"/>
          <w:sz w:val="24"/>
          <w:szCs w:val="24"/>
          <w:lang w:val="en"/>
        </w:rPr>
        <w:t xml:space="preserve">valuation of </w:t>
      </w:r>
      <w:r>
        <w:rPr>
          <w:rStyle w:val="y2iqfc"/>
          <w:rFonts w:ascii="Garamond" w:hAnsi="Garamond"/>
          <w:b/>
          <w:bCs/>
          <w:color w:val="202124"/>
          <w:sz w:val="24"/>
          <w:szCs w:val="24"/>
          <w:lang w:val="en"/>
        </w:rPr>
        <w:t>R</w:t>
      </w:r>
      <w:r w:rsidRPr="002556E3">
        <w:rPr>
          <w:rStyle w:val="y2iqfc"/>
          <w:rFonts w:ascii="Garamond" w:hAnsi="Garamond"/>
          <w:b/>
          <w:bCs/>
          <w:color w:val="202124"/>
          <w:sz w:val="24"/>
          <w:szCs w:val="24"/>
          <w:lang w:val="en"/>
        </w:rPr>
        <w:t xml:space="preserve">esearch, </w:t>
      </w:r>
      <w:r>
        <w:rPr>
          <w:rStyle w:val="y2iqfc"/>
          <w:rFonts w:ascii="Garamond" w:hAnsi="Garamond"/>
          <w:b/>
          <w:bCs/>
          <w:color w:val="202124"/>
          <w:sz w:val="24"/>
          <w:szCs w:val="24"/>
          <w:lang w:val="en"/>
        </w:rPr>
        <w:t>T</w:t>
      </w:r>
      <w:r w:rsidRPr="002556E3">
        <w:rPr>
          <w:rStyle w:val="y2iqfc"/>
          <w:rFonts w:ascii="Garamond" w:hAnsi="Garamond"/>
          <w:b/>
          <w:bCs/>
          <w:color w:val="202124"/>
          <w:sz w:val="24"/>
          <w:szCs w:val="24"/>
          <w:lang w:val="en"/>
        </w:rPr>
        <w:t>hes</w:t>
      </w:r>
      <w:r>
        <w:rPr>
          <w:rStyle w:val="y2iqfc"/>
          <w:rFonts w:ascii="Garamond" w:hAnsi="Garamond"/>
          <w:b/>
          <w:bCs/>
          <w:color w:val="202124"/>
          <w:sz w:val="24"/>
          <w:szCs w:val="24"/>
          <w:lang w:val="en"/>
        </w:rPr>
        <w:t>i</w:t>
      </w:r>
      <w:r w:rsidRPr="002556E3">
        <w:rPr>
          <w:rStyle w:val="y2iqfc"/>
          <w:rFonts w:ascii="Garamond" w:hAnsi="Garamond"/>
          <w:b/>
          <w:bCs/>
          <w:color w:val="202124"/>
          <w:sz w:val="24"/>
          <w:szCs w:val="24"/>
          <w:lang w:val="en"/>
        </w:rPr>
        <w:t xml:space="preserve">s and </w:t>
      </w:r>
      <w:r>
        <w:rPr>
          <w:rStyle w:val="y2iqfc"/>
          <w:rFonts w:ascii="Garamond" w:hAnsi="Garamond"/>
          <w:b/>
          <w:bCs/>
          <w:color w:val="202124"/>
          <w:sz w:val="24"/>
          <w:szCs w:val="24"/>
          <w:lang w:val="en"/>
        </w:rPr>
        <w:t>R</w:t>
      </w:r>
      <w:r w:rsidRPr="002556E3">
        <w:rPr>
          <w:rStyle w:val="y2iqfc"/>
          <w:rFonts w:ascii="Garamond" w:hAnsi="Garamond"/>
          <w:b/>
          <w:bCs/>
          <w:color w:val="202124"/>
          <w:sz w:val="24"/>
          <w:szCs w:val="24"/>
          <w:lang w:val="en"/>
        </w:rPr>
        <w:t xml:space="preserve">esearch </w:t>
      </w:r>
      <w:r>
        <w:rPr>
          <w:rStyle w:val="y2iqfc"/>
          <w:rFonts w:ascii="Garamond" w:hAnsi="Garamond"/>
          <w:b/>
          <w:bCs/>
          <w:color w:val="202124"/>
          <w:sz w:val="24"/>
          <w:szCs w:val="24"/>
          <w:lang w:val="en"/>
        </w:rPr>
        <w:t>P</w:t>
      </w:r>
      <w:r w:rsidRPr="002556E3">
        <w:rPr>
          <w:rStyle w:val="y2iqfc"/>
          <w:rFonts w:ascii="Garamond" w:hAnsi="Garamond"/>
          <w:b/>
          <w:bCs/>
          <w:color w:val="202124"/>
          <w:sz w:val="24"/>
          <w:szCs w:val="24"/>
          <w:lang w:val="en"/>
        </w:rPr>
        <w:t>rojects</w:t>
      </w:r>
    </w:p>
    <w:p w14:paraId="03B2901F" w14:textId="77777777" w:rsidR="002556E3" w:rsidRPr="002556E3" w:rsidRDefault="002556E3" w:rsidP="002556E3">
      <w:pPr>
        <w:pStyle w:val="HTMLPreformatted"/>
        <w:jc w:val="both"/>
        <w:rPr>
          <w:rStyle w:val="y2iqfc"/>
          <w:rFonts w:ascii="Garamond" w:hAnsi="Garamond"/>
          <w:b/>
          <w:bCs/>
          <w:color w:val="202124"/>
          <w:sz w:val="24"/>
          <w:szCs w:val="24"/>
          <w:lang w:val="en"/>
        </w:rPr>
      </w:pPr>
    </w:p>
    <w:p w14:paraId="0D2886F3" w14:textId="77777777"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Member of the Research Projects Evaluation Committee (International Cooperation Projects) funded by the Spanish Agency for International Cooperation and Development of the Spanish Ministry of Foreign Affairs: 2009 and 2010.</w:t>
      </w:r>
    </w:p>
    <w:p w14:paraId="2E00B83B" w14:textId="77777777" w:rsidR="002556E3" w:rsidRPr="002556E3" w:rsidRDefault="002556E3" w:rsidP="002556E3">
      <w:pPr>
        <w:pStyle w:val="HTMLPreformatted"/>
        <w:jc w:val="both"/>
        <w:rPr>
          <w:rStyle w:val="y2iqfc"/>
          <w:rFonts w:ascii="Garamond" w:hAnsi="Garamond"/>
          <w:color w:val="202124"/>
          <w:sz w:val="22"/>
          <w:szCs w:val="22"/>
          <w:lang w:val="en"/>
        </w:rPr>
      </w:pPr>
    </w:p>
    <w:p w14:paraId="66CDDA4A" w14:textId="6CA8847A"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An external evaluator of internal research projects at the European University in Madrid, from 2009 until now</w:t>
      </w:r>
      <w:r>
        <w:rPr>
          <w:rStyle w:val="y2iqfc"/>
          <w:rFonts w:ascii="Garamond" w:hAnsi="Garamond"/>
          <w:color w:val="202124"/>
          <w:sz w:val="22"/>
          <w:szCs w:val="22"/>
          <w:lang w:val="en"/>
        </w:rPr>
        <w:t>.</w:t>
      </w:r>
    </w:p>
    <w:p w14:paraId="4B2089FB" w14:textId="77777777" w:rsidR="002556E3" w:rsidRPr="002556E3" w:rsidRDefault="002556E3" w:rsidP="002556E3">
      <w:pPr>
        <w:pStyle w:val="HTMLPreformatted"/>
        <w:jc w:val="both"/>
        <w:rPr>
          <w:rStyle w:val="y2iqfc"/>
          <w:rFonts w:ascii="Garamond" w:hAnsi="Garamond"/>
          <w:color w:val="202124"/>
          <w:sz w:val="22"/>
          <w:szCs w:val="22"/>
          <w:lang w:val="en"/>
        </w:rPr>
      </w:pPr>
    </w:p>
    <w:p w14:paraId="023C23B3" w14:textId="77777777"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Evaluator for master's and doctoral dissertations that were discussed in Spain (in cooperation with the Equivalency Committee at Cairo University), 2015.</w:t>
      </w:r>
    </w:p>
    <w:p w14:paraId="353E8703" w14:textId="77777777" w:rsidR="002556E3" w:rsidRPr="002556E3" w:rsidRDefault="002556E3" w:rsidP="002556E3">
      <w:pPr>
        <w:pStyle w:val="HTMLPreformatted"/>
        <w:jc w:val="both"/>
        <w:rPr>
          <w:rStyle w:val="y2iqfc"/>
          <w:rFonts w:ascii="Garamond" w:hAnsi="Garamond"/>
          <w:color w:val="202124"/>
          <w:sz w:val="22"/>
          <w:szCs w:val="22"/>
          <w:lang w:val="en"/>
        </w:rPr>
      </w:pPr>
    </w:p>
    <w:p w14:paraId="58324332" w14:textId="77777777"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An external reviewer for scientific research in the field of Spanish applied linguistics in the Journal of the Egyptian Institute for Islamic Studies in Madrid, 2015, 2016.</w:t>
      </w:r>
    </w:p>
    <w:p w14:paraId="1940F4F0" w14:textId="77777777" w:rsidR="002556E3" w:rsidRPr="002556E3" w:rsidRDefault="002556E3" w:rsidP="002556E3">
      <w:pPr>
        <w:pStyle w:val="HTMLPreformatted"/>
        <w:jc w:val="both"/>
        <w:rPr>
          <w:rStyle w:val="y2iqfc"/>
          <w:rFonts w:ascii="Garamond" w:hAnsi="Garamond"/>
          <w:color w:val="202124"/>
          <w:sz w:val="22"/>
          <w:szCs w:val="22"/>
          <w:lang w:val="en"/>
        </w:rPr>
      </w:pPr>
    </w:p>
    <w:p w14:paraId="1B48C5B6" w14:textId="77777777" w:rsidR="002556E3" w:rsidRPr="002556E3" w:rsidRDefault="002556E3" w:rsidP="002556E3">
      <w:pPr>
        <w:pStyle w:val="HTMLPreformatted"/>
        <w:jc w:val="both"/>
        <w:rPr>
          <w:rFonts w:ascii="Garamond" w:hAnsi="Garamond"/>
          <w:color w:val="202124"/>
          <w:sz w:val="22"/>
          <w:szCs w:val="22"/>
        </w:rPr>
      </w:pPr>
      <w:r w:rsidRPr="002556E3">
        <w:rPr>
          <w:rStyle w:val="y2iqfc"/>
          <w:rFonts w:ascii="Garamond" w:hAnsi="Garamond"/>
          <w:color w:val="202124"/>
          <w:sz w:val="22"/>
          <w:szCs w:val="22"/>
          <w:lang w:val="en"/>
        </w:rPr>
        <w:t>- Evaluator of scientific research in the field of Spanish linguistics submitted for publication in scientific journals at the University of Baghdad.</w:t>
      </w:r>
    </w:p>
    <w:p w14:paraId="0C8AFB0B" w14:textId="77777777" w:rsidR="002556E3" w:rsidRDefault="002556E3" w:rsidP="002556E3">
      <w:pPr>
        <w:pStyle w:val="HTMLPreformatted"/>
        <w:tabs>
          <w:tab w:val="clear" w:pos="916"/>
          <w:tab w:val="left" w:pos="90"/>
        </w:tabs>
        <w:jc w:val="both"/>
        <w:rPr>
          <w:rFonts w:ascii="Garamond" w:hAnsi="Garamond" w:cs="Arial"/>
          <w:color w:val="202124"/>
          <w:sz w:val="22"/>
          <w:szCs w:val="22"/>
          <w:shd w:val="clear" w:color="auto" w:fill="F8F9FA"/>
        </w:rPr>
      </w:pPr>
    </w:p>
    <w:p w14:paraId="1D95B251" w14:textId="2E953442" w:rsidR="002556E3" w:rsidRDefault="002556E3" w:rsidP="002556E3">
      <w:pPr>
        <w:pStyle w:val="HTMLPreformatted"/>
        <w:numPr>
          <w:ilvl w:val="0"/>
          <w:numId w:val="2"/>
        </w:numPr>
        <w:tabs>
          <w:tab w:val="clear" w:pos="916"/>
          <w:tab w:val="left" w:pos="90"/>
        </w:tabs>
        <w:ind w:left="0" w:firstLine="0"/>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xml:space="preserve">Evaluator of the Spanish Language and Literature Program - Faculty of Arts - Beni </w:t>
      </w:r>
      <w:proofErr w:type="spellStart"/>
      <w:r w:rsidRPr="002556E3">
        <w:rPr>
          <w:rStyle w:val="y2iqfc"/>
          <w:rFonts w:ascii="Garamond" w:hAnsi="Garamond"/>
          <w:color w:val="202124"/>
          <w:sz w:val="22"/>
          <w:szCs w:val="22"/>
          <w:lang w:val="en"/>
        </w:rPr>
        <w:t>Suef</w:t>
      </w:r>
      <w:proofErr w:type="spellEnd"/>
      <w:r w:rsidRPr="002556E3">
        <w:rPr>
          <w:rStyle w:val="y2iqfc"/>
          <w:rFonts w:ascii="Garamond" w:hAnsi="Garamond"/>
          <w:color w:val="202124"/>
          <w:sz w:val="22"/>
          <w:szCs w:val="22"/>
          <w:lang w:val="en"/>
        </w:rPr>
        <w:t xml:space="preserve"> University, 2018</w:t>
      </w:r>
      <w:r>
        <w:rPr>
          <w:rStyle w:val="y2iqfc"/>
          <w:rFonts w:ascii="Garamond" w:hAnsi="Garamond"/>
          <w:color w:val="202124"/>
          <w:sz w:val="22"/>
          <w:szCs w:val="22"/>
          <w:lang w:val="en"/>
        </w:rPr>
        <w:t>.</w:t>
      </w:r>
    </w:p>
    <w:p w14:paraId="56FB7822" w14:textId="77777777" w:rsidR="002556E3" w:rsidRPr="002556E3" w:rsidRDefault="002556E3" w:rsidP="002556E3">
      <w:pPr>
        <w:pStyle w:val="HTMLPreformatted"/>
        <w:tabs>
          <w:tab w:val="clear" w:pos="916"/>
          <w:tab w:val="left" w:pos="90"/>
        </w:tabs>
        <w:jc w:val="both"/>
        <w:rPr>
          <w:rStyle w:val="y2iqfc"/>
          <w:rFonts w:ascii="Garamond" w:hAnsi="Garamond"/>
          <w:color w:val="202124"/>
          <w:sz w:val="22"/>
          <w:szCs w:val="22"/>
          <w:lang w:val="en"/>
        </w:rPr>
      </w:pPr>
    </w:p>
    <w:p w14:paraId="12E685ED" w14:textId="18A7A7C8" w:rsidR="002556E3" w:rsidRDefault="002556E3" w:rsidP="002556E3">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Pr="002556E3">
        <w:rPr>
          <w:rStyle w:val="y2iqfc"/>
          <w:rFonts w:ascii="Garamond" w:hAnsi="Garamond"/>
          <w:color w:val="202124"/>
          <w:sz w:val="22"/>
          <w:szCs w:val="22"/>
          <w:lang w:val="en"/>
        </w:rPr>
        <w:t>Member of the Advisory Board and external evaluator of linguistic research submitted for publication in the RILE Journal - Rovira e Virgili University - Spain.</w:t>
      </w:r>
    </w:p>
    <w:p w14:paraId="0BFBAE86" w14:textId="77777777" w:rsidR="002556E3" w:rsidRPr="002556E3" w:rsidRDefault="002556E3" w:rsidP="002556E3">
      <w:pPr>
        <w:pStyle w:val="HTMLPreformatted"/>
        <w:jc w:val="both"/>
        <w:rPr>
          <w:rStyle w:val="y2iqfc"/>
          <w:rFonts w:ascii="Garamond" w:hAnsi="Garamond"/>
          <w:color w:val="202124"/>
          <w:sz w:val="22"/>
          <w:szCs w:val="22"/>
          <w:lang w:val="en"/>
        </w:rPr>
      </w:pPr>
    </w:p>
    <w:p w14:paraId="30AC86ED" w14:textId="2B5BA0A2"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Re</w:t>
      </w:r>
      <w:r>
        <w:rPr>
          <w:rStyle w:val="y2iqfc"/>
          <w:rFonts w:ascii="Garamond" w:hAnsi="Garamond"/>
          <w:color w:val="202124"/>
          <w:sz w:val="22"/>
          <w:szCs w:val="22"/>
          <w:lang w:val="en"/>
        </w:rPr>
        <w:t>viewer</w:t>
      </w:r>
      <w:r w:rsidRPr="002556E3">
        <w:rPr>
          <w:rStyle w:val="y2iqfc"/>
          <w:rFonts w:ascii="Garamond" w:hAnsi="Garamond"/>
          <w:color w:val="202124"/>
          <w:sz w:val="22"/>
          <w:szCs w:val="22"/>
          <w:lang w:val="en"/>
        </w:rPr>
        <w:t xml:space="preserve"> of scientific research for the Journal of Arab Studies at Complutense University in Madrid.</w:t>
      </w:r>
    </w:p>
    <w:p w14:paraId="5F72028B" w14:textId="77777777" w:rsidR="002556E3" w:rsidRPr="002556E3" w:rsidRDefault="002556E3" w:rsidP="002556E3">
      <w:pPr>
        <w:pStyle w:val="HTMLPreformatted"/>
        <w:jc w:val="both"/>
        <w:rPr>
          <w:rStyle w:val="y2iqfc"/>
          <w:rFonts w:ascii="Garamond" w:hAnsi="Garamond"/>
          <w:color w:val="202124"/>
          <w:sz w:val="22"/>
          <w:szCs w:val="22"/>
          <w:lang w:val="en"/>
        </w:rPr>
      </w:pPr>
    </w:p>
    <w:p w14:paraId="65C103EB" w14:textId="1978AFDA" w:rsidR="002556E3" w:rsidRPr="002556E3" w:rsidRDefault="002556E3" w:rsidP="002556E3">
      <w:pPr>
        <w:pStyle w:val="HTMLPreformatted"/>
        <w:jc w:val="both"/>
        <w:rPr>
          <w:rFonts w:ascii="Garamond" w:hAnsi="Garamond"/>
          <w:color w:val="202124"/>
          <w:sz w:val="22"/>
          <w:szCs w:val="22"/>
        </w:rPr>
      </w:pPr>
      <w:r w:rsidRPr="002556E3">
        <w:rPr>
          <w:rStyle w:val="y2iqfc"/>
          <w:rFonts w:ascii="Garamond" w:hAnsi="Garamond"/>
          <w:color w:val="202124"/>
          <w:sz w:val="22"/>
          <w:szCs w:val="22"/>
          <w:lang w:val="en"/>
        </w:rPr>
        <w:t>- Re</w:t>
      </w:r>
      <w:r>
        <w:rPr>
          <w:rStyle w:val="y2iqfc"/>
          <w:rFonts w:ascii="Garamond" w:hAnsi="Garamond"/>
          <w:color w:val="202124"/>
          <w:sz w:val="22"/>
          <w:szCs w:val="22"/>
          <w:lang w:val="en"/>
        </w:rPr>
        <w:t>viewer</w:t>
      </w:r>
      <w:r w:rsidRPr="002556E3">
        <w:rPr>
          <w:rStyle w:val="y2iqfc"/>
          <w:rFonts w:ascii="Garamond" w:hAnsi="Garamond"/>
          <w:color w:val="202124"/>
          <w:sz w:val="22"/>
          <w:szCs w:val="22"/>
          <w:lang w:val="en"/>
        </w:rPr>
        <w:t xml:space="preserve"> of research presented at the First Conference on Spanish as a Foreign Language in the Middle East, organized by the Instituto Cervantes in Cairo on November 30 and December 1, 2018.</w:t>
      </w:r>
    </w:p>
    <w:p w14:paraId="28A2253E" w14:textId="0B1460E9" w:rsidR="002556E3" w:rsidRDefault="00A17AFB" w:rsidP="002556E3">
      <w:pPr>
        <w:pStyle w:val="HTMLPreformatted"/>
        <w:jc w:val="both"/>
        <w:rPr>
          <w:rStyle w:val="y2iqfc"/>
          <w:rFonts w:ascii="Garamond" w:hAnsi="Garamond"/>
          <w:color w:val="202124"/>
          <w:sz w:val="22"/>
          <w:szCs w:val="22"/>
          <w:lang w:val="en"/>
        </w:rPr>
      </w:pPr>
      <w:r w:rsidRPr="002556E3">
        <w:rPr>
          <w:rFonts w:ascii="Garamond" w:hAnsi="Garamond" w:cs="Arial"/>
          <w:color w:val="202124"/>
          <w:sz w:val="22"/>
          <w:szCs w:val="22"/>
          <w:shd w:val="clear" w:color="auto" w:fill="F8F9FA"/>
        </w:rPr>
        <w:br/>
      </w:r>
      <w:r w:rsidR="00E64092">
        <w:rPr>
          <w:rStyle w:val="y2iqfc"/>
          <w:rFonts w:ascii="Garamond" w:hAnsi="Garamond"/>
          <w:color w:val="202124"/>
          <w:sz w:val="22"/>
          <w:szCs w:val="22"/>
          <w:lang w:val="en"/>
        </w:rPr>
        <w:t xml:space="preserve">- </w:t>
      </w:r>
      <w:r w:rsidR="002556E3" w:rsidRPr="002556E3">
        <w:rPr>
          <w:rStyle w:val="y2iqfc"/>
          <w:rFonts w:ascii="Garamond" w:hAnsi="Garamond"/>
          <w:color w:val="202124"/>
          <w:sz w:val="22"/>
          <w:szCs w:val="22"/>
          <w:lang w:val="en"/>
        </w:rPr>
        <w:t xml:space="preserve">Scientific research reviewer for the Journal Circle of Linguistics Applied to Communication, </w:t>
      </w:r>
      <w:r w:rsidR="0090362A" w:rsidRPr="002556E3">
        <w:rPr>
          <w:rStyle w:val="y2iqfc"/>
          <w:rFonts w:ascii="Garamond" w:hAnsi="Garamond"/>
          <w:color w:val="202124"/>
          <w:sz w:val="22"/>
          <w:szCs w:val="22"/>
          <w:lang w:val="en"/>
        </w:rPr>
        <w:t>Salamanca</w:t>
      </w:r>
      <w:r w:rsidR="002556E3" w:rsidRPr="002556E3">
        <w:rPr>
          <w:rStyle w:val="y2iqfc"/>
          <w:rFonts w:ascii="Garamond" w:hAnsi="Garamond"/>
          <w:color w:val="202124"/>
          <w:sz w:val="22"/>
          <w:szCs w:val="22"/>
          <w:lang w:val="en"/>
        </w:rPr>
        <w:t xml:space="preserve"> University, Spain.</w:t>
      </w:r>
    </w:p>
    <w:p w14:paraId="726A6AEF" w14:textId="77777777" w:rsidR="00E64092" w:rsidRPr="002556E3" w:rsidRDefault="00E64092" w:rsidP="002556E3">
      <w:pPr>
        <w:pStyle w:val="HTMLPreformatted"/>
        <w:jc w:val="both"/>
        <w:rPr>
          <w:rStyle w:val="y2iqfc"/>
          <w:rFonts w:ascii="Garamond" w:hAnsi="Garamond"/>
          <w:color w:val="202124"/>
          <w:sz w:val="22"/>
          <w:szCs w:val="22"/>
          <w:lang w:val="en"/>
        </w:rPr>
      </w:pPr>
    </w:p>
    <w:p w14:paraId="6F7B8806" w14:textId="3B252B6F"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xml:space="preserve">- Evaluation of research </w:t>
      </w:r>
      <w:r w:rsidR="00E64092">
        <w:rPr>
          <w:rStyle w:val="y2iqfc"/>
          <w:rFonts w:ascii="Garamond" w:hAnsi="Garamond"/>
          <w:color w:val="202124"/>
          <w:sz w:val="22"/>
          <w:szCs w:val="22"/>
          <w:lang w:val="en"/>
        </w:rPr>
        <w:t xml:space="preserve">papers </w:t>
      </w:r>
      <w:r w:rsidRPr="002556E3">
        <w:rPr>
          <w:rStyle w:val="y2iqfc"/>
          <w:rFonts w:ascii="Garamond" w:hAnsi="Garamond"/>
          <w:color w:val="202124"/>
          <w:sz w:val="22"/>
          <w:szCs w:val="22"/>
          <w:lang w:val="en"/>
        </w:rPr>
        <w:t>for applicants for promotion to the rank of Professor in Spanish Language and Literature</w:t>
      </w:r>
      <w:r w:rsidR="00E64092">
        <w:rPr>
          <w:rStyle w:val="y2iqfc"/>
          <w:rFonts w:ascii="Garamond" w:hAnsi="Garamond"/>
          <w:color w:val="202124"/>
          <w:sz w:val="22"/>
          <w:szCs w:val="22"/>
          <w:lang w:val="en"/>
        </w:rPr>
        <w:t>.</w:t>
      </w:r>
    </w:p>
    <w:p w14:paraId="322CB881" w14:textId="77777777" w:rsidR="00E64092" w:rsidRPr="002556E3" w:rsidRDefault="00E64092" w:rsidP="002556E3">
      <w:pPr>
        <w:pStyle w:val="HTMLPreformatted"/>
        <w:jc w:val="both"/>
        <w:rPr>
          <w:rStyle w:val="y2iqfc"/>
          <w:rFonts w:ascii="Garamond" w:hAnsi="Garamond"/>
          <w:color w:val="202124"/>
          <w:sz w:val="22"/>
          <w:szCs w:val="22"/>
          <w:lang w:val="en"/>
        </w:rPr>
      </w:pPr>
    </w:p>
    <w:p w14:paraId="711E3979" w14:textId="49198335"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xml:space="preserve">- Evaluation of </w:t>
      </w:r>
      <w:r w:rsidR="00E64092" w:rsidRPr="002556E3">
        <w:rPr>
          <w:rStyle w:val="y2iqfc"/>
          <w:rFonts w:ascii="Garamond" w:hAnsi="Garamond"/>
          <w:color w:val="202124"/>
          <w:sz w:val="22"/>
          <w:szCs w:val="22"/>
          <w:lang w:val="en"/>
        </w:rPr>
        <w:t>research</w:t>
      </w:r>
      <w:r w:rsidRPr="002556E3">
        <w:rPr>
          <w:rStyle w:val="y2iqfc"/>
          <w:rFonts w:ascii="Garamond" w:hAnsi="Garamond"/>
          <w:color w:val="202124"/>
          <w:sz w:val="22"/>
          <w:szCs w:val="22"/>
          <w:lang w:val="en"/>
        </w:rPr>
        <w:t xml:space="preserve"> </w:t>
      </w:r>
      <w:r w:rsidR="00E64092">
        <w:rPr>
          <w:rStyle w:val="y2iqfc"/>
          <w:rFonts w:ascii="Garamond" w:hAnsi="Garamond"/>
          <w:color w:val="202124"/>
          <w:sz w:val="22"/>
          <w:szCs w:val="22"/>
          <w:lang w:val="en"/>
        </w:rPr>
        <w:t xml:space="preserve">papers </w:t>
      </w:r>
      <w:r w:rsidRPr="002556E3">
        <w:rPr>
          <w:rStyle w:val="y2iqfc"/>
          <w:rFonts w:ascii="Garamond" w:hAnsi="Garamond"/>
          <w:color w:val="202124"/>
          <w:sz w:val="22"/>
          <w:szCs w:val="22"/>
          <w:lang w:val="en"/>
        </w:rPr>
        <w:t>submitted for publication in the Journal of the Faculty of Al-</w:t>
      </w:r>
      <w:proofErr w:type="spellStart"/>
      <w:r w:rsidRPr="002556E3">
        <w:rPr>
          <w:rStyle w:val="y2iqfc"/>
          <w:rFonts w:ascii="Garamond" w:hAnsi="Garamond"/>
          <w:color w:val="202124"/>
          <w:sz w:val="22"/>
          <w:szCs w:val="22"/>
          <w:lang w:val="en"/>
        </w:rPr>
        <w:t>Alsun</w:t>
      </w:r>
      <w:proofErr w:type="spellEnd"/>
      <w:r w:rsidRPr="002556E3">
        <w:rPr>
          <w:rStyle w:val="y2iqfc"/>
          <w:rFonts w:ascii="Garamond" w:hAnsi="Garamond"/>
          <w:color w:val="202124"/>
          <w:sz w:val="22"/>
          <w:szCs w:val="22"/>
          <w:lang w:val="en"/>
        </w:rPr>
        <w:t xml:space="preserve"> - Ain Shams University. </w:t>
      </w:r>
    </w:p>
    <w:p w14:paraId="2C3EC099" w14:textId="77777777" w:rsidR="00E64092" w:rsidRPr="002556E3" w:rsidRDefault="00E64092" w:rsidP="002556E3">
      <w:pPr>
        <w:pStyle w:val="HTMLPreformatted"/>
        <w:jc w:val="both"/>
        <w:rPr>
          <w:rStyle w:val="y2iqfc"/>
          <w:rFonts w:ascii="Garamond" w:hAnsi="Garamond"/>
          <w:color w:val="202124"/>
          <w:sz w:val="22"/>
          <w:szCs w:val="22"/>
          <w:lang w:val="en"/>
        </w:rPr>
      </w:pPr>
    </w:p>
    <w:p w14:paraId="2F8FDB5B" w14:textId="0C72A578" w:rsidR="002556E3" w:rsidRDefault="002556E3" w:rsidP="002556E3">
      <w:pPr>
        <w:pStyle w:val="HTMLPreformatted"/>
        <w:jc w:val="both"/>
        <w:rPr>
          <w:rStyle w:val="y2iqfc"/>
          <w:rFonts w:ascii="Garamond" w:hAnsi="Garamond"/>
          <w:color w:val="202124"/>
          <w:sz w:val="22"/>
          <w:szCs w:val="22"/>
          <w:lang w:val="en"/>
        </w:rPr>
      </w:pPr>
      <w:r w:rsidRPr="002556E3">
        <w:rPr>
          <w:rStyle w:val="y2iqfc"/>
          <w:rFonts w:ascii="Garamond" w:hAnsi="Garamond"/>
          <w:color w:val="202124"/>
          <w:sz w:val="22"/>
          <w:szCs w:val="22"/>
          <w:lang w:val="en"/>
        </w:rPr>
        <w:t>- Evaluation of research</w:t>
      </w:r>
      <w:r w:rsidR="00E64092">
        <w:rPr>
          <w:rStyle w:val="y2iqfc"/>
          <w:rFonts w:ascii="Garamond" w:hAnsi="Garamond"/>
          <w:color w:val="202124"/>
          <w:sz w:val="22"/>
          <w:szCs w:val="22"/>
          <w:lang w:val="en"/>
        </w:rPr>
        <w:t xml:space="preserve"> papers</w:t>
      </w:r>
      <w:r w:rsidRPr="002556E3">
        <w:rPr>
          <w:rStyle w:val="y2iqfc"/>
          <w:rFonts w:ascii="Garamond" w:hAnsi="Garamond"/>
          <w:color w:val="202124"/>
          <w:sz w:val="22"/>
          <w:szCs w:val="22"/>
          <w:lang w:val="en"/>
        </w:rPr>
        <w:t xml:space="preserve"> submitted for publication in the Journal of the Egyptian Institute for Islamic Studies in </w:t>
      </w:r>
      <w:r w:rsidR="0090362A" w:rsidRPr="002556E3">
        <w:rPr>
          <w:rStyle w:val="y2iqfc"/>
          <w:rFonts w:ascii="Garamond" w:hAnsi="Garamond"/>
          <w:color w:val="202124"/>
          <w:sz w:val="22"/>
          <w:szCs w:val="22"/>
          <w:lang w:val="en"/>
        </w:rPr>
        <w:t>Madrid</w:t>
      </w:r>
      <w:r w:rsidRPr="002556E3">
        <w:rPr>
          <w:rStyle w:val="y2iqfc"/>
          <w:rFonts w:ascii="Garamond" w:hAnsi="Garamond"/>
          <w:color w:val="202124"/>
          <w:sz w:val="22"/>
          <w:szCs w:val="22"/>
          <w:lang w:val="en"/>
        </w:rPr>
        <w:t xml:space="preserve"> - Spain. </w:t>
      </w:r>
    </w:p>
    <w:p w14:paraId="5512ECAA" w14:textId="77777777" w:rsidR="00E64092" w:rsidRPr="002556E3" w:rsidRDefault="00E64092" w:rsidP="002556E3">
      <w:pPr>
        <w:pStyle w:val="HTMLPreformatted"/>
        <w:jc w:val="both"/>
        <w:rPr>
          <w:rStyle w:val="y2iqfc"/>
          <w:rFonts w:ascii="Garamond" w:hAnsi="Garamond"/>
          <w:color w:val="202124"/>
          <w:sz w:val="22"/>
          <w:szCs w:val="22"/>
          <w:lang w:val="en"/>
        </w:rPr>
      </w:pPr>
    </w:p>
    <w:p w14:paraId="3CDF0A66" w14:textId="17A76F95" w:rsidR="002556E3" w:rsidRDefault="002556E3" w:rsidP="00E64092">
      <w:pPr>
        <w:pStyle w:val="HTMLPreformatted"/>
        <w:jc w:val="both"/>
        <w:rPr>
          <w:rStyle w:val="y2iqfc"/>
          <w:rFonts w:ascii="Garamond" w:hAnsi="Garamond"/>
          <w:color w:val="202124"/>
          <w:sz w:val="22"/>
          <w:szCs w:val="22"/>
          <w:rtl/>
          <w:lang w:val="en"/>
        </w:rPr>
      </w:pPr>
      <w:r w:rsidRPr="002556E3">
        <w:rPr>
          <w:rStyle w:val="y2iqfc"/>
          <w:rFonts w:ascii="Garamond" w:hAnsi="Garamond"/>
          <w:color w:val="202124"/>
          <w:sz w:val="22"/>
          <w:szCs w:val="22"/>
          <w:lang w:val="en"/>
        </w:rPr>
        <w:t xml:space="preserve">- An external </w:t>
      </w:r>
      <w:r w:rsidR="00E64092">
        <w:rPr>
          <w:rStyle w:val="y2iqfc"/>
          <w:rFonts w:ascii="Garamond" w:hAnsi="Garamond"/>
          <w:color w:val="202124"/>
          <w:sz w:val="22"/>
          <w:szCs w:val="22"/>
          <w:lang w:val="en"/>
        </w:rPr>
        <w:t>reviewer</w:t>
      </w:r>
      <w:r w:rsidRPr="002556E3">
        <w:rPr>
          <w:rStyle w:val="y2iqfc"/>
          <w:rFonts w:ascii="Garamond" w:hAnsi="Garamond"/>
          <w:color w:val="202124"/>
          <w:sz w:val="22"/>
          <w:szCs w:val="22"/>
          <w:lang w:val="en"/>
        </w:rPr>
        <w:t xml:space="preserve"> for scientific research submitted to </w:t>
      </w:r>
      <w:proofErr w:type="spellStart"/>
      <w:r w:rsidRPr="00E64092">
        <w:rPr>
          <w:rStyle w:val="y2iqfc"/>
          <w:rFonts w:ascii="Garamond" w:hAnsi="Garamond"/>
          <w:i/>
          <w:iCs/>
          <w:color w:val="202124"/>
          <w:sz w:val="22"/>
          <w:szCs w:val="22"/>
          <w:lang w:val="en"/>
        </w:rPr>
        <w:t>Anaqueles</w:t>
      </w:r>
      <w:proofErr w:type="spellEnd"/>
      <w:r w:rsidRPr="00E64092">
        <w:rPr>
          <w:rStyle w:val="y2iqfc"/>
          <w:rFonts w:ascii="Garamond" w:hAnsi="Garamond"/>
          <w:i/>
          <w:iCs/>
          <w:color w:val="202124"/>
          <w:sz w:val="22"/>
          <w:szCs w:val="22"/>
          <w:lang w:val="en"/>
        </w:rPr>
        <w:t xml:space="preserve"> de </w:t>
      </w:r>
      <w:proofErr w:type="spellStart"/>
      <w:r w:rsidRPr="00E64092">
        <w:rPr>
          <w:rStyle w:val="y2iqfc"/>
          <w:rFonts w:ascii="Garamond" w:hAnsi="Garamond"/>
          <w:i/>
          <w:iCs/>
          <w:color w:val="202124"/>
          <w:sz w:val="22"/>
          <w:szCs w:val="22"/>
          <w:lang w:val="en"/>
        </w:rPr>
        <w:t>Estudios</w:t>
      </w:r>
      <w:proofErr w:type="spellEnd"/>
      <w:r w:rsidRPr="00E64092">
        <w:rPr>
          <w:rStyle w:val="y2iqfc"/>
          <w:rFonts w:ascii="Garamond" w:hAnsi="Garamond"/>
          <w:i/>
          <w:iCs/>
          <w:color w:val="202124"/>
          <w:sz w:val="22"/>
          <w:szCs w:val="22"/>
          <w:lang w:val="en"/>
        </w:rPr>
        <w:t xml:space="preserve"> </w:t>
      </w:r>
      <w:proofErr w:type="spellStart"/>
      <w:r w:rsidRPr="00E64092">
        <w:rPr>
          <w:rStyle w:val="y2iqfc"/>
          <w:rFonts w:ascii="Garamond" w:hAnsi="Garamond"/>
          <w:i/>
          <w:iCs/>
          <w:color w:val="202124"/>
          <w:sz w:val="22"/>
          <w:szCs w:val="22"/>
          <w:lang w:val="en"/>
        </w:rPr>
        <w:t>Árabes</w:t>
      </w:r>
      <w:proofErr w:type="spellEnd"/>
      <w:r w:rsidRPr="002556E3">
        <w:rPr>
          <w:rStyle w:val="y2iqfc"/>
          <w:rFonts w:ascii="Garamond" w:hAnsi="Garamond"/>
          <w:color w:val="202124"/>
          <w:sz w:val="22"/>
          <w:szCs w:val="22"/>
          <w:lang w:val="en"/>
        </w:rPr>
        <w:t xml:space="preserve"> Journal, Complutense University, Madrid</w:t>
      </w:r>
      <w:r w:rsidR="00E64092">
        <w:rPr>
          <w:rStyle w:val="y2iqfc"/>
          <w:rFonts w:ascii="Garamond" w:hAnsi="Garamond"/>
          <w:color w:val="202124"/>
          <w:sz w:val="22"/>
          <w:szCs w:val="22"/>
          <w:lang w:val="en"/>
        </w:rPr>
        <w:t>.</w:t>
      </w:r>
    </w:p>
    <w:p w14:paraId="140E862F" w14:textId="77777777" w:rsidR="00E64092" w:rsidRDefault="00E64092" w:rsidP="00E64092">
      <w:pPr>
        <w:pStyle w:val="HTMLPreformatted"/>
        <w:jc w:val="both"/>
        <w:rPr>
          <w:rStyle w:val="y2iqfc"/>
          <w:rFonts w:ascii="Garamond" w:hAnsi="Garamond"/>
          <w:color w:val="202124"/>
          <w:sz w:val="22"/>
          <w:szCs w:val="22"/>
          <w:rtl/>
          <w:lang w:val="en"/>
        </w:rPr>
      </w:pPr>
    </w:p>
    <w:p w14:paraId="1472989E" w14:textId="2E6A46C9" w:rsidR="00E64092" w:rsidRPr="00E64092" w:rsidRDefault="00E64092" w:rsidP="00E64092">
      <w:pPr>
        <w:pStyle w:val="HTMLPreformatted"/>
        <w:numPr>
          <w:ilvl w:val="0"/>
          <w:numId w:val="2"/>
        </w:numPr>
        <w:tabs>
          <w:tab w:val="clear" w:pos="916"/>
          <w:tab w:val="clear" w:pos="1832"/>
          <w:tab w:val="left" w:pos="90"/>
        </w:tabs>
        <w:ind w:left="0" w:firstLine="0"/>
        <w:jc w:val="both"/>
        <w:rPr>
          <w:rStyle w:val="y2iqfc"/>
          <w:rFonts w:ascii="Garamond" w:hAnsi="Garamond"/>
          <w:color w:val="202124"/>
          <w:sz w:val="22"/>
          <w:szCs w:val="22"/>
          <w:lang w:val="en"/>
        </w:rPr>
      </w:pPr>
      <w:r w:rsidRPr="00E64092">
        <w:rPr>
          <w:rStyle w:val="y2iqfc"/>
          <w:rFonts w:ascii="Garamond" w:hAnsi="Garamond"/>
          <w:color w:val="202124"/>
          <w:sz w:val="22"/>
          <w:szCs w:val="22"/>
          <w:lang w:val="en"/>
        </w:rPr>
        <w:t>Evaluator of research projects presented at the European University in Madrid.</w:t>
      </w:r>
    </w:p>
    <w:p w14:paraId="0B55AFCE" w14:textId="03DEAC9E" w:rsidR="00E64092" w:rsidRPr="00E64092" w:rsidRDefault="00E64092" w:rsidP="00E64092">
      <w:pPr>
        <w:pStyle w:val="HTMLPreformatted"/>
        <w:numPr>
          <w:ilvl w:val="0"/>
          <w:numId w:val="2"/>
        </w:numPr>
        <w:tabs>
          <w:tab w:val="clear" w:pos="916"/>
          <w:tab w:val="clear" w:pos="1832"/>
          <w:tab w:val="left" w:pos="0"/>
          <w:tab w:val="left" w:pos="90"/>
        </w:tabs>
        <w:ind w:left="0" w:firstLine="0"/>
        <w:jc w:val="both"/>
        <w:rPr>
          <w:rFonts w:ascii="Garamond" w:hAnsi="Garamond"/>
          <w:color w:val="202124"/>
          <w:sz w:val="22"/>
          <w:szCs w:val="22"/>
        </w:rPr>
      </w:pPr>
      <w:r w:rsidRPr="00E64092">
        <w:rPr>
          <w:rStyle w:val="y2iqfc"/>
          <w:rFonts w:ascii="Garamond" w:hAnsi="Garamond"/>
          <w:color w:val="202124"/>
          <w:sz w:val="22"/>
          <w:szCs w:val="22"/>
          <w:lang w:val="en"/>
        </w:rPr>
        <w:lastRenderedPageBreak/>
        <w:t xml:space="preserve">Participation in the evaluation of a PhD dissertation submitted by a Spanish researcher at </w:t>
      </w:r>
      <w:proofErr w:type="spellStart"/>
      <w:r>
        <w:rPr>
          <w:rStyle w:val="y2iqfc"/>
          <w:rFonts w:ascii="Garamond" w:hAnsi="Garamond"/>
          <w:color w:val="202124"/>
          <w:sz w:val="22"/>
          <w:szCs w:val="22"/>
          <w:lang w:val="en"/>
        </w:rPr>
        <w:t>Autonoma</w:t>
      </w:r>
      <w:proofErr w:type="spellEnd"/>
      <w:r w:rsidRPr="00E64092">
        <w:rPr>
          <w:rStyle w:val="y2iqfc"/>
          <w:rFonts w:ascii="Garamond" w:hAnsi="Garamond"/>
          <w:color w:val="202124"/>
          <w:sz w:val="22"/>
          <w:szCs w:val="22"/>
          <w:lang w:val="en"/>
        </w:rPr>
        <w:t xml:space="preserve"> University - Madrid - Spain (February 2021).</w:t>
      </w:r>
    </w:p>
    <w:p w14:paraId="534FBDF4" w14:textId="77777777" w:rsidR="00E64092" w:rsidRPr="00E64092" w:rsidRDefault="00E64092" w:rsidP="00E64092">
      <w:pPr>
        <w:pStyle w:val="HTMLPreformatted"/>
        <w:jc w:val="both"/>
        <w:rPr>
          <w:rFonts w:ascii="Garamond" w:hAnsi="Garamond"/>
          <w:color w:val="202124"/>
          <w:sz w:val="22"/>
          <w:szCs w:val="22"/>
        </w:rPr>
      </w:pPr>
    </w:p>
    <w:p w14:paraId="60018116" w14:textId="539ECAD0" w:rsidR="00A17AFB" w:rsidRPr="00E64092" w:rsidRDefault="00A17AFB" w:rsidP="00E64092">
      <w:pPr>
        <w:pStyle w:val="HTMLPreformatted"/>
        <w:tabs>
          <w:tab w:val="clear" w:pos="916"/>
          <w:tab w:val="left" w:pos="90"/>
        </w:tabs>
        <w:jc w:val="both"/>
        <w:rPr>
          <w:rStyle w:val="y2iqfc"/>
          <w:rFonts w:ascii="Garamond" w:hAnsi="Garamond"/>
          <w:color w:val="202124"/>
          <w:sz w:val="22"/>
          <w:szCs w:val="22"/>
        </w:rPr>
      </w:pPr>
    </w:p>
    <w:p w14:paraId="231A3E2C" w14:textId="4CEF4749" w:rsidR="000648FD" w:rsidRPr="00E64092" w:rsidRDefault="000648FD" w:rsidP="00E64092">
      <w:pPr>
        <w:pStyle w:val="HTMLPreformatted"/>
        <w:jc w:val="both"/>
        <w:rPr>
          <w:rFonts w:ascii="Garamond" w:hAnsi="Garamond"/>
          <w:b/>
          <w:bCs/>
          <w:color w:val="202124"/>
          <w:sz w:val="22"/>
          <w:szCs w:val="22"/>
        </w:rPr>
      </w:pPr>
      <w:r w:rsidRPr="00E64092">
        <w:rPr>
          <w:rStyle w:val="y2iqfc"/>
          <w:rFonts w:ascii="Garamond" w:hAnsi="Garamond"/>
          <w:b/>
          <w:bCs/>
          <w:color w:val="202124"/>
          <w:sz w:val="22"/>
          <w:szCs w:val="22"/>
          <w:lang w:val="en"/>
        </w:rPr>
        <w:t>Eleventh: Contribute to Community Service and Cultural Sectors</w:t>
      </w:r>
    </w:p>
    <w:p w14:paraId="40CFF19B" w14:textId="77777777" w:rsidR="000648FD" w:rsidRPr="00E64092" w:rsidRDefault="000648FD" w:rsidP="00E64092">
      <w:pPr>
        <w:spacing w:after="0" w:line="240" w:lineRule="auto"/>
        <w:jc w:val="both"/>
        <w:rPr>
          <w:rFonts w:ascii="Garamond" w:hAnsi="Garamond"/>
          <w:b/>
          <w:bCs/>
        </w:rPr>
      </w:pPr>
    </w:p>
    <w:p w14:paraId="20696FB7" w14:textId="2907D342" w:rsidR="00E64092" w:rsidRDefault="00E64092" w:rsidP="00E64092">
      <w:pPr>
        <w:pStyle w:val="HTMLPreformatted"/>
        <w:jc w:val="both"/>
        <w:rPr>
          <w:rStyle w:val="y2iqfc"/>
          <w:rFonts w:ascii="Garamond" w:hAnsi="Garamond"/>
          <w:color w:val="202124"/>
          <w:sz w:val="22"/>
          <w:szCs w:val="22"/>
          <w:lang w:val="en"/>
        </w:rPr>
      </w:pPr>
      <w:r w:rsidRPr="00E64092">
        <w:rPr>
          <w:rStyle w:val="y2iqfc"/>
          <w:rFonts w:ascii="Garamond" w:hAnsi="Garamond"/>
          <w:color w:val="202124"/>
          <w:sz w:val="22"/>
          <w:szCs w:val="22"/>
          <w:lang w:val="en"/>
        </w:rPr>
        <w:t xml:space="preserve">- Cooperation with the Curriculum Development Center at the Ministry of Education in producing a Spanish language </w:t>
      </w:r>
      <w:r>
        <w:rPr>
          <w:rStyle w:val="y2iqfc"/>
          <w:rFonts w:ascii="Garamond" w:hAnsi="Garamond"/>
          <w:color w:val="202124"/>
          <w:sz w:val="22"/>
          <w:szCs w:val="22"/>
          <w:lang w:val="en"/>
        </w:rPr>
        <w:t>textbook</w:t>
      </w:r>
      <w:r w:rsidRPr="00E64092">
        <w:rPr>
          <w:rStyle w:val="y2iqfc"/>
          <w:rFonts w:ascii="Garamond" w:hAnsi="Garamond"/>
          <w:color w:val="202124"/>
          <w:sz w:val="22"/>
          <w:szCs w:val="22"/>
          <w:lang w:val="en"/>
        </w:rPr>
        <w:t xml:space="preserve"> for the first, second and third grades of secondary school, 2015-2016.</w:t>
      </w:r>
    </w:p>
    <w:p w14:paraId="0169AE97" w14:textId="77777777" w:rsidR="00E64092" w:rsidRPr="00E64092" w:rsidRDefault="00E64092" w:rsidP="00E64092">
      <w:pPr>
        <w:pStyle w:val="HTMLPreformatted"/>
        <w:jc w:val="both"/>
        <w:rPr>
          <w:rStyle w:val="y2iqfc"/>
          <w:rFonts w:ascii="Garamond" w:hAnsi="Garamond"/>
          <w:color w:val="202124"/>
          <w:sz w:val="22"/>
          <w:szCs w:val="22"/>
          <w:lang w:val="en"/>
        </w:rPr>
      </w:pPr>
    </w:p>
    <w:p w14:paraId="07EF9341" w14:textId="2C404FFD" w:rsidR="00E64092" w:rsidRDefault="00E64092" w:rsidP="00E64092">
      <w:pPr>
        <w:pStyle w:val="HTMLPreformatted"/>
        <w:jc w:val="both"/>
        <w:rPr>
          <w:rStyle w:val="y2iqfc"/>
          <w:rFonts w:ascii="Garamond" w:hAnsi="Garamond"/>
          <w:color w:val="202124"/>
          <w:sz w:val="22"/>
          <w:szCs w:val="22"/>
          <w:lang w:val="en"/>
        </w:rPr>
      </w:pPr>
      <w:r>
        <w:rPr>
          <w:rStyle w:val="y2iqfc"/>
          <w:rFonts w:ascii="Garamond" w:hAnsi="Garamond"/>
          <w:color w:val="202124"/>
          <w:sz w:val="22"/>
          <w:szCs w:val="22"/>
          <w:lang w:val="en"/>
        </w:rPr>
        <w:t xml:space="preserve">- </w:t>
      </w:r>
      <w:r w:rsidRPr="00E64092">
        <w:rPr>
          <w:rStyle w:val="y2iqfc"/>
          <w:rFonts w:ascii="Garamond" w:hAnsi="Garamond"/>
          <w:color w:val="202124"/>
          <w:sz w:val="22"/>
          <w:szCs w:val="22"/>
          <w:lang w:val="en"/>
        </w:rPr>
        <w:t xml:space="preserve">Preparing a teacher's guide for the Spanish language </w:t>
      </w:r>
      <w:r>
        <w:rPr>
          <w:rStyle w:val="y2iqfc"/>
          <w:rFonts w:ascii="Garamond" w:hAnsi="Garamond"/>
          <w:color w:val="202124"/>
          <w:sz w:val="22"/>
          <w:szCs w:val="22"/>
          <w:lang w:val="en"/>
        </w:rPr>
        <w:t>textbook</w:t>
      </w:r>
      <w:r w:rsidRPr="00E64092">
        <w:rPr>
          <w:rStyle w:val="y2iqfc"/>
          <w:rFonts w:ascii="Garamond" w:hAnsi="Garamond"/>
          <w:color w:val="202124"/>
          <w:sz w:val="22"/>
          <w:szCs w:val="22"/>
          <w:lang w:val="en"/>
        </w:rPr>
        <w:t xml:space="preserve"> for the first secondary grade for the academic year, Ministry of Education, 2014-2015</w:t>
      </w:r>
      <w:r>
        <w:rPr>
          <w:rStyle w:val="y2iqfc"/>
          <w:rFonts w:ascii="Garamond" w:hAnsi="Garamond"/>
          <w:color w:val="202124"/>
          <w:sz w:val="22"/>
          <w:szCs w:val="22"/>
          <w:lang w:val="en"/>
        </w:rPr>
        <w:t>.</w:t>
      </w:r>
    </w:p>
    <w:p w14:paraId="2B4A045E" w14:textId="77777777" w:rsidR="00E64092" w:rsidRPr="00E64092" w:rsidRDefault="00E64092" w:rsidP="00E64092">
      <w:pPr>
        <w:pStyle w:val="HTMLPreformatted"/>
        <w:jc w:val="both"/>
        <w:rPr>
          <w:rStyle w:val="y2iqfc"/>
          <w:rFonts w:ascii="Garamond" w:hAnsi="Garamond"/>
          <w:color w:val="202124"/>
          <w:sz w:val="22"/>
          <w:szCs w:val="22"/>
          <w:lang w:val="en"/>
        </w:rPr>
      </w:pPr>
    </w:p>
    <w:p w14:paraId="0CF0DAF1" w14:textId="6A761410" w:rsidR="00E64092" w:rsidRDefault="00E64092" w:rsidP="00E64092">
      <w:pPr>
        <w:pStyle w:val="HTMLPreformatted"/>
        <w:jc w:val="both"/>
        <w:rPr>
          <w:rStyle w:val="y2iqfc"/>
          <w:rFonts w:ascii="Garamond" w:hAnsi="Garamond"/>
          <w:color w:val="202124"/>
          <w:sz w:val="22"/>
          <w:szCs w:val="22"/>
          <w:lang w:val="en"/>
        </w:rPr>
      </w:pPr>
      <w:r w:rsidRPr="00E64092">
        <w:rPr>
          <w:rStyle w:val="y2iqfc"/>
          <w:rFonts w:ascii="Garamond" w:hAnsi="Garamond"/>
          <w:color w:val="202124"/>
          <w:sz w:val="22"/>
          <w:szCs w:val="22"/>
          <w:lang w:val="en"/>
        </w:rPr>
        <w:t xml:space="preserve">- Participation in the preparation of the general framework for the second foreign languages </w:t>
      </w:r>
      <w:r w:rsidRPr="00E64092">
        <w:rPr>
          <w:rStyle w:val="y2iqfc"/>
          <w:rFonts w:ascii="Times New Roman" w:hAnsi="Times New Roman" w:cs="Times New Roman"/>
          <w:color w:val="202124"/>
          <w:sz w:val="22"/>
          <w:szCs w:val="22"/>
          <w:lang w:val="en"/>
        </w:rPr>
        <w:t>​​</w:t>
      </w:r>
      <w:r w:rsidRPr="00E64092">
        <w:rPr>
          <w:rStyle w:val="y2iqfc"/>
          <w:rFonts w:ascii="Garamond" w:hAnsi="Garamond"/>
          <w:color w:val="202124"/>
          <w:sz w:val="22"/>
          <w:szCs w:val="22"/>
          <w:lang w:val="en"/>
        </w:rPr>
        <w:t xml:space="preserve">for official, </w:t>
      </w:r>
      <w:r w:rsidR="00260891" w:rsidRPr="00E64092">
        <w:rPr>
          <w:rStyle w:val="y2iqfc"/>
          <w:rFonts w:ascii="Garamond" w:hAnsi="Garamond"/>
          <w:color w:val="202124"/>
          <w:sz w:val="22"/>
          <w:szCs w:val="22"/>
          <w:lang w:val="en"/>
        </w:rPr>
        <w:t>distinguished,</w:t>
      </w:r>
      <w:r w:rsidRPr="00E64092">
        <w:rPr>
          <w:rStyle w:val="y2iqfc"/>
          <w:rFonts w:ascii="Garamond" w:hAnsi="Garamond"/>
          <w:color w:val="202124"/>
          <w:sz w:val="22"/>
          <w:szCs w:val="22"/>
          <w:lang w:val="en"/>
        </w:rPr>
        <w:t xml:space="preserve"> and private languages </w:t>
      </w:r>
      <w:r w:rsidRPr="00E64092">
        <w:rPr>
          <w:rStyle w:val="y2iqfc"/>
          <w:rFonts w:ascii="Times New Roman" w:hAnsi="Times New Roman" w:cs="Times New Roman"/>
          <w:color w:val="202124"/>
          <w:sz w:val="22"/>
          <w:szCs w:val="22"/>
          <w:lang w:val="en"/>
        </w:rPr>
        <w:t>​​</w:t>
      </w:r>
      <w:r w:rsidRPr="00E64092">
        <w:rPr>
          <w:rStyle w:val="y2iqfc"/>
          <w:rFonts w:ascii="Garamond" w:hAnsi="Garamond"/>
          <w:color w:val="202124"/>
          <w:sz w:val="22"/>
          <w:szCs w:val="22"/>
          <w:lang w:val="en"/>
        </w:rPr>
        <w:t>schools from 2/6/2019 to 15/7/2019.</w:t>
      </w:r>
    </w:p>
    <w:p w14:paraId="637D8416" w14:textId="77777777" w:rsidR="00260891" w:rsidRPr="00E64092" w:rsidRDefault="00260891" w:rsidP="00E64092">
      <w:pPr>
        <w:pStyle w:val="HTMLPreformatted"/>
        <w:jc w:val="both"/>
        <w:rPr>
          <w:rStyle w:val="y2iqfc"/>
          <w:rFonts w:ascii="Garamond" w:hAnsi="Garamond"/>
          <w:color w:val="202124"/>
          <w:sz w:val="22"/>
          <w:szCs w:val="22"/>
          <w:lang w:val="en"/>
        </w:rPr>
      </w:pPr>
    </w:p>
    <w:p w14:paraId="0F0BF71E" w14:textId="0EE936A8" w:rsidR="00E64092" w:rsidRDefault="00E64092" w:rsidP="00E64092">
      <w:pPr>
        <w:pStyle w:val="HTMLPreformatted"/>
        <w:jc w:val="both"/>
        <w:rPr>
          <w:rStyle w:val="y2iqfc"/>
          <w:rFonts w:ascii="Garamond" w:hAnsi="Garamond"/>
          <w:color w:val="202124"/>
          <w:sz w:val="22"/>
          <w:szCs w:val="22"/>
          <w:lang w:val="en"/>
        </w:rPr>
      </w:pPr>
      <w:r w:rsidRPr="00E64092">
        <w:rPr>
          <w:rStyle w:val="y2iqfc"/>
          <w:rFonts w:ascii="Garamond" w:hAnsi="Garamond"/>
          <w:color w:val="202124"/>
          <w:sz w:val="22"/>
          <w:szCs w:val="22"/>
          <w:lang w:val="en"/>
        </w:rPr>
        <w:t>- Re</w:t>
      </w:r>
      <w:r w:rsidR="00260891">
        <w:rPr>
          <w:rStyle w:val="y2iqfc"/>
          <w:rFonts w:ascii="Garamond" w:hAnsi="Garamond"/>
          <w:color w:val="202124"/>
          <w:sz w:val="22"/>
          <w:szCs w:val="22"/>
          <w:lang w:val="en"/>
        </w:rPr>
        <w:t>viewer</w:t>
      </w:r>
      <w:r w:rsidRPr="00E64092">
        <w:rPr>
          <w:rStyle w:val="y2iqfc"/>
          <w:rFonts w:ascii="Garamond" w:hAnsi="Garamond"/>
          <w:color w:val="202124"/>
          <w:sz w:val="22"/>
          <w:szCs w:val="22"/>
          <w:lang w:val="en"/>
        </w:rPr>
        <w:t xml:space="preserve"> </w:t>
      </w:r>
      <w:r w:rsidR="00260891">
        <w:rPr>
          <w:rStyle w:val="y2iqfc"/>
          <w:rFonts w:ascii="Garamond" w:hAnsi="Garamond"/>
          <w:color w:val="202124"/>
          <w:sz w:val="22"/>
          <w:szCs w:val="22"/>
          <w:lang w:val="en"/>
        </w:rPr>
        <w:t>of</w:t>
      </w:r>
      <w:r w:rsidRPr="00E64092">
        <w:rPr>
          <w:rStyle w:val="y2iqfc"/>
          <w:rFonts w:ascii="Garamond" w:hAnsi="Garamond"/>
          <w:color w:val="202124"/>
          <w:sz w:val="22"/>
          <w:szCs w:val="22"/>
          <w:lang w:val="en"/>
        </w:rPr>
        <w:t xml:space="preserve"> </w:t>
      </w:r>
      <w:r w:rsidR="00260891" w:rsidRPr="00E64092">
        <w:rPr>
          <w:rStyle w:val="y2iqfc"/>
          <w:rFonts w:ascii="Garamond" w:hAnsi="Garamond"/>
          <w:color w:val="202124"/>
          <w:sz w:val="22"/>
          <w:szCs w:val="22"/>
          <w:lang w:val="en"/>
        </w:rPr>
        <w:t>external</w:t>
      </w:r>
      <w:r w:rsidRPr="00E64092">
        <w:rPr>
          <w:rStyle w:val="y2iqfc"/>
          <w:rFonts w:ascii="Garamond" w:hAnsi="Garamond"/>
          <w:color w:val="202124"/>
          <w:sz w:val="22"/>
          <w:szCs w:val="22"/>
          <w:lang w:val="en"/>
        </w:rPr>
        <w:t xml:space="preserve"> media </w:t>
      </w:r>
      <w:r w:rsidR="00260891">
        <w:rPr>
          <w:rStyle w:val="y2iqfc"/>
          <w:rFonts w:ascii="Garamond" w:hAnsi="Garamond"/>
          <w:color w:val="202124"/>
          <w:sz w:val="22"/>
          <w:szCs w:val="22"/>
          <w:lang w:val="en"/>
        </w:rPr>
        <w:t xml:space="preserve">publications </w:t>
      </w:r>
      <w:r w:rsidRPr="00E64092">
        <w:rPr>
          <w:rStyle w:val="y2iqfc"/>
          <w:rFonts w:ascii="Garamond" w:hAnsi="Garamond"/>
          <w:color w:val="202124"/>
          <w:sz w:val="22"/>
          <w:szCs w:val="22"/>
          <w:lang w:val="en"/>
        </w:rPr>
        <w:t>of the State Information Service, which are issued in Spanish, since 2015-2020.</w:t>
      </w:r>
    </w:p>
    <w:p w14:paraId="4878FBCC" w14:textId="77777777" w:rsidR="00260891" w:rsidRPr="00E64092" w:rsidRDefault="00260891" w:rsidP="00E64092">
      <w:pPr>
        <w:pStyle w:val="HTMLPreformatted"/>
        <w:jc w:val="both"/>
        <w:rPr>
          <w:rStyle w:val="y2iqfc"/>
          <w:rFonts w:ascii="Garamond" w:hAnsi="Garamond"/>
          <w:color w:val="202124"/>
          <w:sz w:val="22"/>
          <w:szCs w:val="22"/>
          <w:lang w:val="en"/>
        </w:rPr>
      </w:pPr>
    </w:p>
    <w:p w14:paraId="5913E9C7" w14:textId="77777777" w:rsidR="00E64092" w:rsidRDefault="00E64092" w:rsidP="00E64092">
      <w:pPr>
        <w:pStyle w:val="HTMLPreformatted"/>
        <w:jc w:val="both"/>
        <w:rPr>
          <w:rStyle w:val="y2iqfc"/>
          <w:rFonts w:ascii="Garamond" w:hAnsi="Garamond"/>
          <w:color w:val="202124"/>
          <w:sz w:val="22"/>
          <w:szCs w:val="22"/>
          <w:lang w:val="en"/>
        </w:rPr>
      </w:pPr>
      <w:r w:rsidRPr="00E64092">
        <w:rPr>
          <w:rStyle w:val="y2iqfc"/>
          <w:rFonts w:ascii="Garamond" w:hAnsi="Garamond"/>
          <w:color w:val="202124"/>
          <w:sz w:val="22"/>
          <w:szCs w:val="22"/>
          <w:lang w:val="en"/>
        </w:rPr>
        <w:t xml:space="preserve">- Member of the Media and Languages </w:t>
      </w:r>
      <w:r w:rsidRPr="00E64092">
        <w:rPr>
          <w:rStyle w:val="y2iqfc"/>
          <w:rFonts w:ascii="Times New Roman" w:hAnsi="Times New Roman" w:cs="Times New Roman"/>
          <w:color w:val="202124"/>
          <w:sz w:val="22"/>
          <w:szCs w:val="22"/>
          <w:lang w:val="en"/>
        </w:rPr>
        <w:t>​​</w:t>
      </w:r>
      <w:r w:rsidRPr="00E64092">
        <w:rPr>
          <w:rStyle w:val="y2iqfc"/>
          <w:rFonts w:ascii="Garamond" w:hAnsi="Garamond"/>
          <w:color w:val="202124"/>
          <w:sz w:val="22"/>
          <w:szCs w:val="22"/>
          <w:lang w:val="en"/>
        </w:rPr>
        <w:t>Committee at the Ministry of Higher Education (since January 2020).</w:t>
      </w:r>
    </w:p>
    <w:p w14:paraId="45BF9482" w14:textId="77777777" w:rsidR="00260891" w:rsidRPr="00E64092" w:rsidRDefault="00260891" w:rsidP="00E64092">
      <w:pPr>
        <w:pStyle w:val="HTMLPreformatted"/>
        <w:jc w:val="both"/>
        <w:rPr>
          <w:rStyle w:val="y2iqfc"/>
          <w:rFonts w:ascii="Garamond" w:hAnsi="Garamond"/>
          <w:color w:val="202124"/>
          <w:sz w:val="22"/>
          <w:szCs w:val="22"/>
          <w:lang w:val="en"/>
        </w:rPr>
      </w:pPr>
    </w:p>
    <w:p w14:paraId="6BFC53C1" w14:textId="77777777" w:rsidR="00E64092" w:rsidRPr="00E64092" w:rsidRDefault="00E64092" w:rsidP="00E64092">
      <w:pPr>
        <w:pStyle w:val="HTMLPreformatted"/>
        <w:jc w:val="both"/>
        <w:rPr>
          <w:rFonts w:ascii="Garamond" w:hAnsi="Garamond"/>
          <w:color w:val="202124"/>
          <w:sz w:val="22"/>
          <w:szCs w:val="22"/>
        </w:rPr>
      </w:pPr>
      <w:r w:rsidRPr="00E64092">
        <w:rPr>
          <w:rStyle w:val="y2iqfc"/>
          <w:rFonts w:ascii="Garamond" w:hAnsi="Garamond"/>
          <w:color w:val="202124"/>
          <w:sz w:val="22"/>
          <w:szCs w:val="22"/>
          <w:lang w:val="en"/>
        </w:rPr>
        <w:t>- Member of the Spanish Studies Observatory of the Duques de Soria Foundation, through which a report on Spanish studies in Egypt was prepared and published on the online observatory platform. (December 2020).</w:t>
      </w:r>
    </w:p>
    <w:p w14:paraId="61EEE5DA" w14:textId="6A7C0081" w:rsidR="000648FD" w:rsidRDefault="00E64092" w:rsidP="00E64092">
      <w:pPr>
        <w:spacing w:after="0" w:line="240" w:lineRule="auto"/>
        <w:jc w:val="both"/>
        <w:rPr>
          <w:rFonts w:ascii="Garamond" w:hAnsi="Garamond"/>
          <w:lang w:val="es-ES"/>
        </w:rPr>
      </w:pPr>
      <w:r>
        <w:rPr>
          <w:rFonts w:ascii="Garamond" w:hAnsi="Garamond"/>
          <w:lang w:val="es-ES"/>
        </w:rPr>
        <w:t xml:space="preserve">  </w:t>
      </w:r>
    </w:p>
    <w:p w14:paraId="55E7A050" w14:textId="1E274F42" w:rsidR="00260891" w:rsidRDefault="00260891" w:rsidP="00260891">
      <w:pPr>
        <w:pStyle w:val="HTMLPreformatted"/>
        <w:numPr>
          <w:ilvl w:val="0"/>
          <w:numId w:val="2"/>
        </w:numPr>
        <w:tabs>
          <w:tab w:val="clear" w:pos="916"/>
          <w:tab w:val="left" w:pos="180"/>
        </w:tabs>
        <w:ind w:left="0" w:firstLine="0"/>
        <w:jc w:val="both"/>
        <w:rPr>
          <w:rFonts w:ascii="inherit" w:hAnsi="inherit"/>
          <w:color w:val="202124"/>
          <w:sz w:val="42"/>
          <w:szCs w:val="42"/>
        </w:rPr>
      </w:pPr>
      <w:r w:rsidRPr="00260891">
        <w:rPr>
          <w:rStyle w:val="y2iqfc"/>
          <w:rFonts w:ascii="Garamond" w:hAnsi="Garamond"/>
          <w:color w:val="202124"/>
          <w:sz w:val="22"/>
          <w:szCs w:val="22"/>
          <w:lang w:val="en"/>
        </w:rPr>
        <w:t xml:space="preserve">Participating in arbitration committees and coordinating student activities in cooperation with the Embassy of Spain, the Embassy of </w:t>
      </w:r>
      <w:r w:rsidRPr="00260891">
        <w:rPr>
          <w:rStyle w:val="y2iqfc"/>
          <w:rFonts w:ascii="Garamond" w:hAnsi="Garamond"/>
          <w:color w:val="202124"/>
          <w:sz w:val="22"/>
          <w:szCs w:val="22"/>
          <w:lang w:val="en"/>
        </w:rPr>
        <w:t>Mexico,</w:t>
      </w:r>
      <w:r w:rsidRPr="00260891">
        <w:rPr>
          <w:rStyle w:val="y2iqfc"/>
          <w:rFonts w:ascii="Garamond" w:hAnsi="Garamond"/>
          <w:color w:val="202124"/>
          <w:sz w:val="22"/>
          <w:szCs w:val="22"/>
          <w:lang w:val="en"/>
        </w:rPr>
        <w:t xml:space="preserve"> and the National Center for Translation (2021-2022</w:t>
      </w:r>
      <w:r>
        <w:rPr>
          <w:rStyle w:val="y2iqfc"/>
          <w:rFonts w:ascii="Garamond" w:hAnsi="Garamond"/>
          <w:color w:val="202124"/>
          <w:sz w:val="22"/>
          <w:szCs w:val="22"/>
          <w:lang w:val="en"/>
        </w:rPr>
        <w:t>).</w:t>
      </w:r>
    </w:p>
    <w:p w14:paraId="30B2F6AD" w14:textId="77777777" w:rsidR="00260891" w:rsidRPr="00260891" w:rsidRDefault="00260891" w:rsidP="00260891">
      <w:pPr>
        <w:spacing w:after="0" w:line="240" w:lineRule="auto"/>
        <w:jc w:val="both"/>
        <w:rPr>
          <w:rFonts w:ascii="Garamond" w:hAnsi="Garamond"/>
        </w:rPr>
      </w:pPr>
    </w:p>
    <w:sectPr w:rsidR="00260891" w:rsidRPr="0026089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51F5" w14:textId="77777777" w:rsidR="00ED0543" w:rsidRDefault="00ED0543" w:rsidP="00AC6872">
      <w:pPr>
        <w:spacing w:after="0" w:line="240" w:lineRule="auto"/>
      </w:pPr>
      <w:r>
        <w:separator/>
      </w:r>
    </w:p>
  </w:endnote>
  <w:endnote w:type="continuationSeparator" w:id="0">
    <w:p w14:paraId="66F64498" w14:textId="77777777" w:rsidR="00ED0543" w:rsidRDefault="00ED0543" w:rsidP="00AC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wani Outline Shaded">
    <w:altName w:val="Times New Roman"/>
    <w:charset w:val="B2"/>
    <w:family w:val="auto"/>
    <w:pitch w:val="variable"/>
    <w:sig w:usb0="00002000" w:usb1="80000000" w:usb2="00000008" w:usb3="00000000" w:csb0="0000004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273927"/>
      <w:docPartObj>
        <w:docPartGallery w:val="Page Numbers (Bottom of Page)"/>
        <w:docPartUnique/>
      </w:docPartObj>
    </w:sdtPr>
    <w:sdtEndPr>
      <w:rPr>
        <w:rFonts w:ascii="Garamond" w:hAnsi="Garamond"/>
        <w:noProof/>
        <w:sz w:val="20"/>
        <w:szCs w:val="20"/>
      </w:rPr>
    </w:sdtEndPr>
    <w:sdtContent>
      <w:p w14:paraId="7BDEA58E" w14:textId="10C7198D" w:rsidR="00AC6872" w:rsidRPr="00AC6872" w:rsidRDefault="00AC6872">
        <w:pPr>
          <w:pStyle w:val="Footer"/>
          <w:jc w:val="right"/>
          <w:rPr>
            <w:rFonts w:ascii="Garamond" w:hAnsi="Garamond"/>
            <w:sz w:val="20"/>
            <w:szCs w:val="20"/>
          </w:rPr>
        </w:pPr>
        <w:r w:rsidRPr="00AC6872">
          <w:rPr>
            <w:rFonts w:ascii="Garamond" w:hAnsi="Garamond"/>
            <w:sz w:val="20"/>
            <w:szCs w:val="20"/>
          </w:rPr>
          <w:fldChar w:fldCharType="begin"/>
        </w:r>
        <w:r w:rsidRPr="00AC6872">
          <w:rPr>
            <w:rFonts w:ascii="Garamond" w:hAnsi="Garamond"/>
            <w:sz w:val="20"/>
            <w:szCs w:val="20"/>
          </w:rPr>
          <w:instrText xml:space="preserve"> PAGE   \* MERGEFORMAT </w:instrText>
        </w:r>
        <w:r w:rsidRPr="00AC6872">
          <w:rPr>
            <w:rFonts w:ascii="Garamond" w:hAnsi="Garamond"/>
            <w:sz w:val="20"/>
            <w:szCs w:val="20"/>
          </w:rPr>
          <w:fldChar w:fldCharType="separate"/>
        </w:r>
        <w:r w:rsidRPr="00AC6872">
          <w:rPr>
            <w:rFonts w:ascii="Garamond" w:hAnsi="Garamond"/>
            <w:noProof/>
            <w:sz w:val="20"/>
            <w:szCs w:val="20"/>
          </w:rPr>
          <w:t>2</w:t>
        </w:r>
        <w:r w:rsidRPr="00AC6872">
          <w:rPr>
            <w:rFonts w:ascii="Garamond" w:hAnsi="Garamond"/>
            <w:noProof/>
            <w:sz w:val="20"/>
            <w:szCs w:val="20"/>
          </w:rPr>
          <w:fldChar w:fldCharType="end"/>
        </w:r>
      </w:p>
    </w:sdtContent>
  </w:sdt>
  <w:p w14:paraId="54E8F7ED" w14:textId="77777777" w:rsidR="00AC6872" w:rsidRDefault="00AC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6266" w14:textId="77777777" w:rsidR="00ED0543" w:rsidRDefault="00ED0543" w:rsidP="00AC6872">
      <w:pPr>
        <w:spacing w:after="0" w:line="240" w:lineRule="auto"/>
      </w:pPr>
      <w:r>
        <w:separator/>
      </w:r>
    </w:p>
  </w:footnote>
  <w:footnote w:type="continuationSeparator" w:id="0">
    <w:p w14:paraId="406F7E54" w14:textId="77777777" w:rsidR="00ED0543" w:rsidRDefault="00ED0543" w:rsidP="00AC6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E40"/>
    <w:multiLevelType w:val="hybridMultilevel"/>
    <w:tmpl w:val="AD225FFE"/>
    <w:lvl w:ilvl="0" w:tplc="21A05B38">
      <w:start w:val="2009"/>
      <w:numFmt w:val="bullet"/>
      <w:lvlText w:val="-"/>
      <w:lvlJc w:val="left"/>
      <w:pPr>
        <w:ind w:left="360" w:hanging="360"/>
      </w:pPr>
      <w:rPr>
        <w:rFonts w:ascii="Garamond" w:eastAsia="Times New Roman" w:hAnsi="Garamond" w:cs="Courier New"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71C84"/>
    <w:multiLevelType w:val="hybridMultilevel"/>
    <w:tmpl w:val="9B9A0D0C"/>
    <w:lvl w:ilvl="0" w:tplc="942A9CCA">
      <w:start w:val="2"/>
      <w:numFmt w:val="bullet"/>
      <w:lvlText w:val="-"/>
      <w:lvlJc w:val="left"/>
      <w:pPr>
        <w:ind w:left="720" w:hanging="360"/>
      </w:pPr>
      <w:rPr>
        <w:rFonts w:ascii="Garamond" w:eastAsia="Times New Roman" w:hAnsi="Garamond"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731576">
    <w:abstractNumId w:val="1"/>
  </w:num>
  <w:num w:numId="2" w16cid:durableId="109408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55"/>
    <w:rsid w:val="000648FD"/>
    <w:rsid w:val="00076981"/>
    <w:rsid w:val="00104A54"/>
    <w:rsid w:val="001063C1"/>
    <w:rsid w:val="00153B20"/>
    <w:rsid w:val="001A4794"/>
    <w:rsid w:val="00201F36"/>
    <w:rsid w:val="00237AA0"/>
    <w:rsid w:val="002556E3"/>
    <w:rsid w:val="00260891"/>
    <w:rsid w:val="002C17AF"/>
    <w:rsid w:val="002D2D99"/>
    <w:rsid w:val="00392AC3"/>
    <w:rsid w:val="003E2642"/>
    <w:rsid w:val="00402DB1"/>
    <w:rsid w:val="004253F7"/>
    <w:rsid w:val="00434B8C"/>
    <w:rsid w:val="00435231"/>
    <w:rsid w:val="00444D4E"/>
    <w:rsid w:val="00453176"/>
    <w:rsid w:val="004B4202"/>
    <w:rsid w:val="00501D57"/>
    <w:rsid w:val="00510692"/>
    <w:rsid w:val="005A0E23"/>
    <w:rsid w:val="00615189"/>
    <w:rsid w:val="00633583"/>
    <w:rsid w:val="00633E74"/>
    <w:rsid w:val="006756DC"/>
    <w:rsid w:val="0068382A"/>
    <w:rsid w:val="00697D84"/>
    <w:rsid w:val="006A62BF"/>
    <w:rsid w:val="006C5E0F"/>
    <w:rsid w:val="006E3378"/>
    <w:rsid w:val="006E798B"/>
    <w:rsid w:val="00751B48"/>
    <w:rsid w:val="008252E3"/>
    <w:rsid w:val="0088480C"/>
    <w:rsid w:val="00890B7D"/>
    <w:rsid w:val="008C0354"/>
    <w:rsid w:val="0090362A"/>
    <w:rsid w:val="0090578B"/>
    <w:rsid w:val="00987BC9"/>
    <w:rsid w:val="009B1C45"/>
    <w:rsid w:val="009D168C"/>
    <w:rsid w:val="009D569F"/>
    <w:rsid w:val="00A07375"/>
    <w:rsid w:val="00A17AFB"/>
    <w:rsid w:val="00A25580"/>
    <w:rsid w:val="00A75785"/>
    <w:rsid w:val="00A910FB"/>
    <w:rsid w:val="00AC6872"/>
    <w:rsid w:val="00AE0755"/>
    <w:rsid w:val="00B36067"/>
    <w:rsid w:val="00B45ABF"/>
    <w:rsid w:val="00B80AA0"/>
    <w:rsid w:val="00B93F82"/>
    <w:rsid w:val="00BC6AE5"/>
    <w:rsid w:val="00BD2661"/>
    <w:rsid w:val="00BF4F3B"/>
    <w:rsid w:val="00C30EE4"/>
    <w:rsid w:val="00CA26B7"/>
    <w:rsid w:val="00CE0FF1"/>
    <w:rsid w:val="00CF4523"/>
    <w:rsid w:val="00D773C7"/>
    <w:rsid w:val="00DA4000"/>
    <w:rsid w:val="00E02212"/>
    <w:rsid w:val="00E31852"/>
    <w:rsid w:val="00E55DED"/>
    <w:rsid w:val="00E64092"/>
    <w:rsid w:val="00E76F7C"/>
    <w:rsid w:val="00E77544"/>
    <w:rsid w:val="00ED0543"/>
    <w:rsid w:val="00EF24F6"/>
    <w:rsid w:val="00F12FBA"/>
    <w:rsid w:val="00F40D0E"/>
    <w:rsid w:val="00F424D6"/>
    <w:rsid w:val="00F43DAC"/>
    <w:rsid w:val="00F4520D"/>
    <w:rsid w:val="00F55736"/>
    <w:rsid w:val="00F62F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407E"/>
  <w15:chartTrackingRefBased/>
  <w15:docId w15:val="{405BC167-F751-4E19-BE0D-BE12C709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18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9"/>
    <w:qFormat/>
    <w:rsid w:val="005A0E23"/>
    <w:pPr>
      <w:keepNext/>
      <w:spacing w:after="0" w:line="240" w:lineRule="auto"/>
      <w:jc w:val="center"/>
      <w:outlineLvl w:val="5"/>
    </w:pPr>
    <w:rPr>
      <w:rFonts w:ascii="Arial" w:eastAsia="Times New Roman" w:hAnsi="Arial" w:cs="Arial"/>
      <w:b/>
      <w:bCs/>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E0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AE0755"/>
    <w:rPr>
      <w:rFonts w:ascii="Courier New" w:eastAsia="Times New Roman" w:hAnsi="Courier New" w:cs="Courier New"/>
      <w:kern w:val="0"/>
      <w:sz w:val="20"/>
      <w:szCs w:val="20"/>
      <w14:ligatures w14:val="none"/>
    </w:rPr>
  </w:style>
  <w:style w:type="character" w:customStyle="1" w:styleId="y2iqfc">
    <w:name w:val="y2iqfc"/>
    <w:basedOn w:val="DefaultParagraphFont"/>
    <w:rsid w:val="00AE0755"/>
  </w:style>
  <w:style w:type="paragraph" w:styleId="Header">
    <w:name w:val="header"/>
    <w:basedOn w:val="Normal"/>
    <w:link w:val="HeaderChar"/>
    <w:uiPriority w:val="99"/>
    <w:rsid w:val="00AE0755"/>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AE0755"/>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E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6E798B"/>
    <w:rPr>
      <w:i/>
      <w:iCs/>
      <w:color w:val="5B9BD5"/>
    </w:rPr>
  </w:style>
  <w:style w:type="character" w:customStyle="1" w:styleId="Heading6Char">
    <w:name w:val="Heading 6 Char"/>
    <w:basedOn w:val="DefaultParagraphFont"/>
    <w:link w:val="Heading6"/>
    <w:uiPriority w:val="99"/>
    <w:rsid w:val="005A0E23"/>
    <w:rPr>
      <w:rFonts w:ascii="Arial" w:eastAsia="Times New Roman" w:hAnsi="Arial" w:cs="Arial"/>
      <w:b/>
      <w:bCs/>
      <w:kern w:val="0"/>
      <w:sz w:val="24"/>
      <w:szCs w:val="24"/>
      <w:lang w:eastAsia="ar-SA"/>
      <w14:ligatures w14:val="none"/>
    </w:rPr>
  </w:style>
  <w:style w:type="paragraph" w:styleId="ListParagraph">
    <w:name w:val="List Paragraph"/>
    <w:basedOn w:val="Normal"/>
    <w:uiPriority w:val="34"/>
    <w:qFormat/>
    <w:rsid w:val="005A0E23"/>
    <w:pPr>
      <w:bidi/>
      <w:spacing w:after="200" w:line="276" w:lineRule="auto"/>
      <w:ind w:left="720"/>
      <w:contextualSpacing/>
    </w:pPr>
    <w:rPr>
      <w:rFonts w:ascii="Calibri" w:eastAsia="Calibri" w:hAnsi="Calibri" w:cs="Arial"/>
      <w:kern w:val="0"/>
      <w14:ligatures w14:val="none"/>
    </w:rPr>
  </w:style>
  <w:style w:type="paragraph" w:styleId="NormalWeb">
    <w:name w:val="Normal (Web)"/>
    <w:basedOn w:val="Normal"/>
    <w:uiPriority w:val="99"/>
    <w:unhideWhenUsed/>
    <w:rsid w:val="005A0E23"/>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Hyperlink">
    <w:name w:val="Hyperlink"/>
    <w:basedOn w:val="DefaultParagraphFont"/>
    <w:uiPriority w:val="99"/>
    <w:unhideWhenUsed/>
    <w:rsid w:val="00F424D6"/>
    <w:rPr>
      <w:color w:val="0563C1" w:themeColor="hyperlink"/>
      <w:u w:val="single"/>
    </w:rPr>
  </w:style>
  <w:style w:type="character" w:styleId="UnresolvedMention">
    <w:name w:val="Unresolved Mention"/>
    <w:basedOn w:val="DefaultParagraphFont"/>
    <w:uiPriority w:val="99"/>
    <w:semiHidden/>
    <w:unhideWhenUsed/>
    <w:rsid w:val="00F424D6"/>
    <w:rPr>
      <w:color w:val="605E5C"/>
      <w:shd w:val="clear" w:color="auto" w:fill="E1DFDD"/>
    </w:rPr>
  </w:style>
  <w:style w:type="paragraph" w:styleId="BodyTextIndent">
    <w:name w:val="Body Text Indent"/>
    <w:basedOn w:val="Normal"/>
    <w:link w:val="BodyTextIndentChar"/>
    <w:uiPriority w:val="99"/>
    <w:rsid w:val="00F62F12"/>
    <w:pPr>
      <w:bidi/>
      <w:spacing w:after="0" w:line="240" w:lineRule="auto"/>
      <w:ind w:left="794" w:hanging="360"/>
      <w:jc w:val="both"/>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rsid w:val="00F62F12"/>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E31852"/>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C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566">
      <w:bodyDiv w:val="1"/>
      <w:marLeft w:val="0"/>
      <w:marRight w:val="0"/>
      <w:marTop w:val="0"/>
      <w:marBottom w:val="0"/>
      <w:divBdr>
        <w:top w:val="none" w:sz="0" w:space="0" w:color="auto"/>
        <w:left w:val="none" w:sz="0" w:space="0" w:color="auto"/>
        <w:bottom w:val="none" w:sz="0" w:space="0" w:color="auto"/>
        <w:right w:val="none" w:sz="0" w:space="0" w:color="auto"/>
      </w:divBdr>
    </w:div>
    <w:div w:id="44068477">
      <w:bodyDiv w:val="1"/>
      <w:marLeft w:val="0"/>
      <w:marRight w:val="0"/>
      <w:marTop w:val="0"/>
      <w:marBottom w:val="0"/>
      <w:divBdr>
        <w:top w:val="none" w:sz="0" w:space="0" w:color="auto"/>
        <w:left w:val="none" w:sz="0" w:space="0" w:color="auto"/>
        <w:bottom w:val="none" w:sz="0" w:space="0" w:color="auto"/>
        <w:right w:val="none" w:sz="0" w:space="0" w:color="auto"/>
      </w:divBdr>
    </w:div>
    <w:div w:id="102655202">
      <w:bodyDiv w:val="1"/>
      <w:marLeft w:val="0"/>
      <w:marRight w:val="0"/>
      <w:marTop w:val="0"/>
      <w:marBottom w:val="0"/>
      <w:divBdr>
        <w:top w:val="none" w:sz="0" w:space="0" w:color="auto"/>
        <w:left w:val="none" w:sz="0" w:space="0" w:color="auto"/>
        <w:bottom w:val="none" w:sz="0" w:space="0" w:color="auto"/>
        <w:right w:val="none" w:sz="0" w:space="0" w:color="auto"/>
      </w:divBdr>
    </w:div>
    <w:div w:id="111485244">
      <w:bodyDiv w:val="1"/>
      <w:marLeft w:val="0"/>
      <w:marRight w:val="0"/>
      <w:marTop w:val="0"/>
      <w:marBottom w:val="0"/>
      <w:divBdr>
        <w:top w:val="none" w:sz="0" w:space="0" w:color="auto"/>
        <w:left w:val="none" w:sz="0" w:space="0" w:color="auto"/>
        <w:bottom w:val="none" w:sz="0" w:space="0" w:color="auto"/>
        <w:right w:val="none" w:sz="0" w:space="0" w:color="auto"/>
      </w:divBdr>
      <w:divsChild>
        <w:div w:id="1589998041">
          <w:marLeft w:val="0"/>
          <w:marRight w:val="0"/>
          <w:marTop w:val="0"/>
          <w:marBottom w:val="660"/>
          <w:divBdr>
            <w:top w:val="none" w:sz="0" w:space="0" w:color="auto"/>
            <w:left w:val="none" w:sz="0" w:space="0" w:color="auto"/>
            <w:bottom w:val="none" w:sz="0" w:space="0" w:color="auto"/>
            <w:right w:val="none" w:sz="0" w:space="0" w:color="auto"/>
          </w:divBdr>
          <w:divsChild>
            <w:div w:id="787042092">
              <w:marLeft w:val="0"/>
              <w:marRight w:val="0"/>
              <w:marTop w:val="0"/>
              <w:marBottom w:val="0"/>
              <w:divBdr>
                <w:top w:val="none" w:sz="0" w:space="0" w:color="auto"/>
                <w:left w:val="none" w:sz="0" w:space="0" w:color="auto"/>
                <w:bottom w:val="none" w:sz="0" w:space="0" w:color="auto"/>
                <w:right w:val="none" w:sz="0" w:space="0" w:color="auto"/>
              </w:divBdr>
              <w:divsChild>
                <w:div w:id="183791361">
                  <w:marLeft w:val="0"/>
                  <w:marRight w:val="0"/>
                  <w:marTop w:val="0"/>
                  <w:marBottom w:val="450"/>
                  <w:divBdr>
                    <w:top w:val="none" w:sz="0" w:space="0" w:color="auto"/>
                    <w:left w:val="none" w:sz="0" w:space="0" w:color="auto"/>
                    <w:bottom w:val="none" w:sz="0" w:space="0" w:color="auto"/>
                    <w:right w:val="none" w:sz="0" w:space="0" w:color="auto"/>
                  </w:divBdr>
                  <w:divsChild>
                    <w:div w:id="108935079">
                      <w:marLeft w:val="0"/>
                      <w:marRight w:val="0"/>
                      <w:marTop w:val="0"/>
                      <w:marBottom w:val="0"/>
                      <w:divBdr>
                        <w:top w:val="none" w:sz="0" w:space="0" w:color="auto"/>
                        <w:left w:val="none" w:sz="0" w:space="0" w:color="auto"/>
                        <w:bottom w:val="none" w:sz="0" w:space="0" w:color="auto"/>
                        <w:right w:val="none" w:sz="0" w:space="0" w:color="auto"/>
                      </w:divBdr>
                      <w:divsChild>
                        <w:div w:id="728457741">
                          <w:marLeft w:val="0"/>
                          <w:marRight w:val="0"/>
                          <w:marTop w:val="0"/>
                          <w:marBottom w:val="0"/>
                          <w:divBdr>
                            <w:top w:val="none" w:sz="0" w:space="0" w:color="auto"/>
                            <w:left w:val="none" w:sz="0" w:space="0" w:color="auto"/>
                            <w:bottom w:val="none" w:sz="0" w:space="0" w:color="auto"/>
                            <w:right w:val="none" w:sz="0" w:space="0" w:color="auto"/>
                          </w:divBdr>
                          <w:divsChild>
                            <w:div w:id="1711565592">
                              <w:marLeft w:val="0"/>
                              <w:marRight w:val="0"/>
                              <w:marTop w:val="0"/>
                              <w:marBottom w:val="0"/>
                              <w:divBdr>
                                <w:top w:val="none" w:sz="0" w:space="0" w:color="auto"/>
                                <w:left w:val="none" w:sz="0" w:space="0" w:color="auto"/>
                                <w:bottom w:val="none" w:sz="0" w:space="0" w:color="auto"/>
                                <w:right w:val="none" w:sz="0" w:space="0" w:color="auto"/>
                              </w:divBdr>
                              <w:divsChild>
                                <w:div w:id="909391938">
                                  <w:marLeft w:val="0"/>
                                  <w:marRight w:val="0"/>
                                  <w:marTop w:val="0"/>
                                  <w:marBottom w:val="0"/>
                                  <w:divBdr>
                                    <w:top w:val="none" w:sz="0" w:space="0" w:color="auto"/>
                                    <w:left w:val="none" w:sz="0" w:space="0" w:color="auto"/>
                                    <w:bottom w:val="none" w:sz="0" w:space="0" w:color="auto"/>
                                    <w:right w:val="none" w:sz="0" w:space="0" w:color="auto"/>
                                  </w:divBdr>
                                  <w:divsChild>
                                    <w:div w:id="980772442">
                                      <w:marLeft w:val="0"/>
                                      <w:marRight w:val="0"/>
                                      <w:marTop w:val="0"/>
                                      <w:marBottom w:val="0"/>
                                      <w:divBdr>
                                        <w:top w:val="none" w:sz="0" w:space="0" w:color="auto"/>
                                        <w:left w:val="none" w:sz="0" w:space="0" w:color="auto"/>
                                        <w:bottom w:val="none" w:sz="0" w:space="0" w:color="auto"/>
                                        <w:right w:val="none" w:sz="0" w:space="0" w:color="auto"/>
                                      </w:divBdr>
                                      <w:divsChild>
                                        <w:div w:id="2097243591">
                                          <w:marLeft w:val="0"/>
                                          <w:marRight w:val="0"/>
                                          <w:marTop w:val="0"/>
                                          <w:marBottom w:val="0"/>
                                          <w:divBdr>
                                            <w:top w:val="none" w:sz="0" w:space="0" w:color="auto"/>
                                            <w:left w:val="none" w:sz="0" w:space="0" w:color="auto"/>
                                            <w:bottom w:val="none" w:sz="0" w:space="0" w:color="auto"/>
                                            <w:right w:val="none" w:sz="0" w:space="0" w:color="auto"/>
                                          </w:divBdr>
                                          <w:divsChild>
                                            <w:div w:id="1398940421">
                                              <w:marLeft w:val="0"/>
                                              <w:marRight w:val="0"/>
                                              <w:marTop w:val="0"/>
                                              <w:marBottom w:val="0"/>
                                              <w:divBdr>
                                                <w:top w:val="none" w:sz="0" w:space="0" w:color="auto"/>
                                                <w:left w:val="none" w:sz="0" w:space="0" w:color="auto"/>
                                                <w:bottom w:val="none" w:sz="0" w:space="0" w:color="auto"/>
                                                <w:right w:val="none" w:sz="0" w:space="0" w:color="auto"/>
                                              </w:divBdr>
                                              <w:divsChild>
                                                <w:div w:id="1854806183">
                                                  <w:marLeft w:val="0"/>
                                                  <w:marRight w:val="0"/>
                                                  <w:marTop w:val="0"/>
                                                  <w:marBottom w:val="0"/>
                                                  <w:divBdr>
                                                    <w:top w:val="none" w:sz="0" w:space="0" w:color="auto"/>
                                                    <w:left w:val="none" w:sz="0" w:space="0" w:color="auto"/>
                                                    <w:bottom w:val="none" w:sz="0" w:space="0" w:color="auto"/>
                                                    <w:right w:val="none" w:sz="0" w:space="0" w:color="auto"/>
                                                  </w:divBdr>
                                                  <w:divsChild>
                                                    <w:div w:id="115953001">
                                                      <w:marLeft w:val="0"/>
                                                      <w:marRight w:val="0"/>
                                                      <w:marTop w:val="0"/>
                                                      <w:marBottom w:val="0"/>
                                                      <w:divBdr>
                                                        <w:top w:val="none" w:sz="0" w:space="0" w:color="auto"/>
                                                        <w:left w:val="none" w:sz="0" w:space="0" w:color="auto"/>
                                                        <w:bottom w:val="none" w:sz="0" w:space="0" w:color="auto"/>
                                                        <w:right w:val="none" w:sz="0" w:space="0" w:color="auto"/>
                                                      </w:divBdr>
                                                    </w:div>
                                                    <w:div w:id="291206879">
                                                      <w:marLeft w:val="0"/>
                                                      <w:marRight w:val="0"/>
                                                      <w:marTop w:val="0"/>
                                                      <w:marBottom w:val="0"/>
                                                      <w:divBdr>
                                                        <w:top w:val="none" w:sz="0" w:space="0" w:color="auto"/>
                                                        <w:left w:val="none" w:sz="0" w:space="0" w:color="auto"/>
                                                        <w:bottom w:val="none" w:sz="0" w:space="0" w:color="auto"/>
                                                        <w:right w:val="none" w:sz="0" w:space="0" w:color="auto"/>
                                                      </w:divBdr>
                                                      <w:divsChild>
                                                        <w:div w:id="1303920411">
                                                          <w:marLeft w:val="0"/>
                                                          <w:marRight w:val="165"/>
                                                          <w:marTop w:val="150"/>
                                                          <w:marBottom w:val="0"/>
                                                          <w:divBdr>
                                                            <w:top w:val="none" w:sz="0" w:space="0" w:color="auto"/>
                                                            <w:left w:val="none" w:sz="0" w:space="0" w:color="auto"/>
                                                            <w:bottom w:val="none" w:sz="0" w:space="0" w:color="auto"/>
                                                            <w:right w:val="none" w:sz="0" w:space="0" w:color="auto"/>
                                                          </w:divBdr>
                                                          <w:divsChild>
                                                            <w:div w:id="936720450">
                                                              <w:marLeft w:val="0"/>
                                                              <w:marRight w:val="0"/>
                                                              <w:marTop w:val="0"/>
                                                              <w:marBottom w:val="0"/>
                                                              <w:divBdr>
                                                                <w:top w:val="none" w:sz="0" w:space="0" w:color="auto"/>
                                                                <w:left w:val="none" w:sz="0" w:space="0" w:color="auto"/>
                                                                <w:bottom w:val="none" w:sz="0" w:space="0" w:color="auto"/>
                                                                <w:right w:val="none" w:sz="0" w:space="0" w:color="auto"/>
                                                              </w:divBdr>
                                                              <w:divsChild>
                                                                <w:div w:id="15506476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419366">
                          <w:marLeft w:val="0"/>
                          <w:marRight w:val="0"/>
                          <w:marTop w:val="240"/>
                          <w:marBottom w:val="0"/>
                          <w:divBdr>
                            <w:top w:val="none" w:sz="0" w:space="0" w:color="auto"/>
                            <w:left w:val="none" w:sz="0" w:space="0" w:color="auto"/>
                            <w:bottom w:val="none" w:sz="0" w:space="0" w:color="auto"/>
                            <w:right w:val="none" w:sz="0" w:space="0" w:color="auto"/>
                          </w:divBdr>
                          <w:divsChild>
                            <w:div w:id="63142293">
                              <w:marLeft w:val="210"/>
                              <w:marRight w:val="0"/>
                              <w:marTop w:val="0"/>
                              <w:marBottom w:val="0"/>
                              <w:divBdr>
                                <w:top w:val="none" w:sz="0" w:space="0" w:color="auto"/>
                                <w:left w:val="none" w:sz="0" w:space="0" w:color="auto"/>
                                <w:bottom w:val="none" w:sz="0" w:space="0" w:color="auto"/>
                                <w:right w:val="none" w:sz="0" w:space="0" w:color="auto"/>
                              </w:divBdr>
                              <w:divsChild>
                                <w:div w:id="94538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144445">
          <w:marLeft w:val="0"/>
          <w:marRight w:val="0"/>
          <w:marTop w:val="0"/>
          <w:marBottom w:val="0"/>
          <w:divBdr>
            <w:top w:val="none" w:sz="0" w:space="0" w:color="auto"/>
            <w:left w:val="none" w:sz="0" w:space="0" w:color="auto"/>
            <w:bottom w:val="none" w:sz="0" w:space="0" w:color="auto"/>
            <w:right w:val="none" w:sz="0" w:space="0" w:color="auto"/>
          </w:divBdr>
          <w:divsChild>
            <w:div w:id="1977371815">
              <w:marLeft w:val="0"/>
              <w:marRight w:val="0"/>
              <w:marTop w:val="0"/>
              <w:marBottom w:val="660"/>
              <w:divBdr>
                <w:top w:val="none" w:sz="0" w:space="0" w:color="auto"/>
                <w:left w:val="none" w:sz="0" w:space="0" w:color="auto"/>
                <w:bottom w:val="none" w:sz="0" w:space="0" w:color="auto"/>
                <w:right w:val="none" w:sz="0" w:space="0" w:color="auto"/>
              </w:divBdr>
              <w:divsChild>
                <w:div w:id="1809204005">
                  <w:marLeft w:val="0"/>
                  <w:marRight w:val="0"/>
                  <w:marTop w:val="0"/>
                  <w:marBottom w:val="0"/>
                  <w:divBdr>
                    <w:top w:val="none" w:sz="0" w:space="0" w:color="auto"/>
                    <w:left w:val="none" w:sz="0" w:space="0" w:color="auto"/>
                    <w:bottom w:val="none" w:sz="0" w:space="0" w:color="auto"/>
                    <w:right w:val="none" w:sz="0" w:space="0" w:color="auto"/>
                  </w:divBdr>
                  <w:divsChild>
                    <w:div w:id="20370791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070107">
      <w:bodyDiv w:val="1"/>
      <w:marLeft w:val="0"/>
      <w:marRight w:val="0"/>
      <w:marTop w:val="0"/>
      <w:marBottom w:val="0"/>
      <w:divBdr>
        <w:top w:val="none" w:sz="0" w:space="0" w:color="auto"/>
        <w:left w:val="none" w:sz="0" w:space="0" w:color="auto"/>
        <w:bottom w:val="none" w:sz="0" w:space="0" w:color="auto"/>
        <w:right w:val="none" w:sz="0" w:space="0" w:color="auto"/>
      </w:divBdr>
    </w:div>
    <w:div w:id="131215179">
      <w:bodyDiv w:val="1"/>
      <w:marLeft w:val="0"/>
      <w:marRight w:val="0"/>
      <w:marTop w:val="0"/>
      <w:marBottom w:val="0"/>
      <w:divBdr>
        <w:top w:val="none" w:sz="0" w:space="0" w:color="auto"/>
        <w:left w:val="none" w:sz="0" w:space="0" w:color="auto"/>
        <w:bottom w:val="none" w:sz="0" w:space="0" w:color="auto"/>
        <w:right w:val="none" w:sz="0" w:space="0" w:color="auto"/>
      </w:divBdr>
    </w:div>
    <w:div w:id="134956147">
      <w:bodyDiv w:val="1"/>
      <w:marLeft w:val="0"/>
      <w:marRight w:val="0"/>
      <w:marTop w:val="0"/>
      <w:marBottom w:val="0"/>
      <w:divBdr>
        <w:top w:val="none" w:sz="0" w:space="0" w:color="auto"/>
        <w:left w:val="none" w:sz="0" w:space="0" w:color="auto"/>
        <w:bottom w:val="none" w:sz="0" w:space="0" w:color="auto"/>
        <w:right w:val="none" w:sz="0" w:space="0" w:color="auto"/>
      </w:divBdr>
    </w:div>
    <w:div w:id="152334047">
      <w:bodyDiv w:val="1"/>
      <w:marLeft w:val="0"/>
      <w:marRight w:val="0"/>
      <w:marTop w:val="0"/>
      <w:marBottom w:val="0"/>
      <w:divBdr>
        <w:top w:val="none" w:sz="0" w:space="0" w:color="auto"/>
        <w:left w:val="none" w:sz="0" w:space="0" w:color="auto"/>
        <w:bottom w:val="none" w:sz="0" w:space="0" w:color="auto"/>
        <w:right w:val="none" w:sz="0" w:space="0" w:color="auto"/>
      </w:divBdr>
    </w:div>
    <w:div w:id="160661476">
      <w:bodyDiv w:val="1"/>
      <w:marLeft w:val="0"/>
      <w:marRight w:val="0"/>
      <w:marTop w:val="0"/>
      <w:marBottom w:val="0"/>
      <w:divBdr>
        <w:top w:val="none" w:sz="0" w:space="0" w:color="auto"/>
        <w:left w:val="none" w:sz="0" w:space="0" w:color="auto"/>
        <w:bottom w:val="none" w:sz="0" w:space="0" w:color="auto"/>
        <w:right w:val="none" w:sz="0" w:space="0" w:color="auto"/>
      </w:divBdr>
    </w:div>
    <w:div w:id="175505605">
      <w:bodyDiv w:val="1"/>
      <w:marLeft w:val="0"/>
      <w:marRight w:val="0"/>
      <w:marTop w:val="0"/>
      <w:marBottom w:val="0"/>
      <w:divBdr>
        <w:top w:val="none" w:sz="0" w:space="0" w:color="auto"/>
        <w:left w:val="none" w:sz="0" w:space="0" w:color="auto"/>
        <w:bottom w:val="none" w:sz="0" w:space="0" w:color="auto"/>
        <w:right w:val="none" w:sz="0" w:space="0" w:color="auto"/>
      </w:divBdr>
    </w:div>
    <w:div w:id="197200572">
      <w:bodyDiv w:val="1"/>
      <w:marLeft w:val="0"/>
      <w:marRight w:val="0"/>
      <w:marTop w:val="0"/>
      <w:marBottom w:val="0"/>
      <w:divBdr>
        <w:top w:val="none" w:sz="0" w:space="0" w:color="auto"/>
        <w:left w:val="none" w:sz="0" w:space="0" w:color="auto"/>
        <w:bottom w:val="none" w:sz="0" w:space="0" w:color="auto"/>
        <w:right w:val="none" w:sz="0" w:space="0" w:color="auto"/>
      </w:divBdr>
    </w:div>
    <w:div w:id="213587907">
      <w:bodyDiv w:val="1"/>
      <w:marLeft w:val="0"/>
      <w:marRight w:val="0"/>
      <w:marTop w:val="0"/>
      <w:marBottom w:val="0"/>
      <w:divBdr>
        <w:top w:val="none" w:sz="0" w:space="0" w:color="auto"/>
        <w:left w:val="none" w:sz="0" w:space="0" w:color="auto"/>
        <w:bottom w:val="none" w:sz="0" w:space="0" w:color="auto"/>
        <w:right w:val="none" w:sz="0" w:space="0" w:color="auto"/>
      </w:divBdr>
    </w:div>
    <w:div w:id="218977625">
      <w:bodyDiv w:val="1"/>
      <w:marLeft w:val="0"/>
      <w:marRight w:val="0"/>
      <w:marTop w:val="0"/>
      <w:marBottom w:val="0"/>
      <w:divBdr>
        <w:top w:val="none" w:sz="0" w:space="0" w:color="auto"/>
        <w:left w:val="none" w:sz="0" w:space="0" w:color="auto"/>
        <w:bottom w:val="none" w:sz="0" w:space="0" w:color="auto"/>
        <w:right w:val="none" w:sz="0" w:space="0" w:color="auto"/>
      </w:divBdr>
    </w:div>
    <w:div w:id="221216236">
      <w:bodyDiv w:val="1"/>
      <w:marLeft w:val="0"/>
      <w:marRight w:val="0"/>
      <w:marTop w:val="0"/>
      <w:marBottom w:val="0"/>
      <w:divBdr>
        <w:top w:val="none" w:sz="0" w:space="0" w:color="auto"/>
        <w:left w:val="none" w:sz="0" w:space="0" w:color="auto"/>
        <w:bottom w:val="none" w:sz="0" w:space="0" w:color="auto"/>
        <w:right w:val="none" w:sz="0" w:space="0" w:color="auto"/>
      </w:divBdr>
    </w:div>
    <w:div w:id="227109419">
      <w:bodyDiv w:val="1"/>
      <w:marLeft w:val="0"/>
      <w:marRight w:val="0"/>
      <w:marTop w:val="0"/>
      <w:marBottom w:val="0"/>
      <w:divBdr>
        <w:top w:val="none" w:sz="0" w:space="0" w:color="auto"/>
        <w:left w:val="none" w:sz="0" w:space="0" w:color="auto"/>
        <w:bottom w:val="none" w:sz="0" w:space="0" w:color="auto"/>
        <w:right w:val="none" w:sz="0" w:space="0" w:color="auto"/>
      </w:divBdr>
    </w:div>
    <w:div w:id="232619707">
      <w:bodyDiv w:val="1"/>
      <w:marLeft w:val="0"/>
      <w:marRight w:val="0"/>
      <w:marTop w:val="0"/>
      <w:marBottom w:val="0"/>
      <w:divBdr>
        <w:top w:val="none" w:sz="0" w:space="0" w:color="auto"/>
        <w:left w:val="none" w:sz="0" w:space="0" w:color="auto"/>
        <w:bottom w:val="none" w:sz="0" w:space="0" w:color="auto"/>
        <w:right w:val="none" w:sz="0" w:space="0" w:color="auto"/>
      </w:divBdr>
    </w:div>
    <w:div w:id="265617636">
      <w:bodyDiv w:val="1"/>
      <w:marLeft w:val="0"/>
      <w:marRight w:val="0"/>
      <w:marTop w:val="0"/>
      <w:marBottom w:val="0"/>
      <w:divBdr>
        <w:top w:val="none" w:sz="0" w:space="0" w:color="auto"/>
        <w:left w:val="none" w:sz="0" w:space="0" w:color="auto"/>
        <w:bottom w:val="none" w:sz="0" w:space="0" w:color="auto"/>
        <w:right w:val="none" w:sz="0" w:space="0" w:color="auto"/>
      </w:divBdr>
    </w:div>
    <w:div w:id="275336561">
      <w:bodyDiv w:val="1"/>
      <w:marLeft w:val="0"/>
      <w:marRight w:val="0"/>
      <w:marTop w:val="0"/>
      <w:marBottom w:val="0"/>
      <w:divBdr>
        <w:top w:val="none" w:sz="0" w:space="0" w:color="auto"/>
        <w:left w:val="none" w:sz="0" w:space="0" w:color="auto"/>
        <w:bottom w:val="none" w:sz="0" w:space="0" w:color="auto"/>
        <w:right w:val="none" w:sz="0" w:space="0" w:color="auto"/>
      </w:divBdr>
    </w:div>
    <w:div w:id="275337353">
      <w:bodyDiv w:val="1"/>
      <w:marLeft w:val="0"/>
      <w:marRight w:val="0"/>
      <w:marTop w:val="0"/>
      <w:marBottom w:val="0"/>
      <w:divBdr>
        <w:top w:val="none" w:sz="0" w:space="0" w:color="auto"/>
        <w:left w:val="none" w:sz="0" w:space="0" w:color="auto"/>
        <w:bottom w:val="none" w:sz="0" w:space="0" w:color="auto"/>
        <w:right w:val="none" w:sz="0" w:space="0" w:color="auto"/>
      </w:divBdr>
    </w:div>
    <w:div w:id="312296909">
      <w:bodyDiv w:val="1"/>
      <w:marLeft w:val="0"/>
      <w:marRight w:val="0"/>
      <w:marTop w:val="0"/>
      <w:marBottom w:val="0"/>
      <w:divBdr>
        <w:top w:val="none" w:sz="0" w:space="0" w:color="auto"/>
        <w:left w:val="none" w:sz="0" w:space="0" w:color="auto"/>
        <w:bottom w:val="none" w:sz="0" w:space="0" w:color="auto"/>
        <w:right w:val="none" w:sz="0" w:space="0" w:color="auto"/>
      </w:divBdr>
    </w:div>
    <w:div w:id="335966470">
      <w:bodyDiv w:val="1"/>
      <w:marLeft w:val="0"/>
      <w:marRight w:val="0"/>
      <w:marTop w:val="0"/>
      <w:marBottom w:val="0"/>
      <w:divBdr>
        <w:top w:val="none" w:sz="0" w:space="0" w:color="auto"/>
        <w:left w:val="none" w:sz="0" w:space="0" w:color="auto"/>
        <w:bottom w:val="none" w:sz="0" w:space="0" w:color="auto"/>
        <w:right w:val="none" w:sz="0" w:space="0" w:color="auto"/>
      </w:divBdr>
    </w:div>
    <w:div w:id="340081926">
      <w:bodyDiv w:val="1"/>
      <w:marLeft w:val="0"/>
      <w:marRight w:val="0"/>
      <w:marTop w:val="0"/>
      <w:marBottom w:val="0"/>
      <w:divBdr>
        <w:top w:val="none" w:sz="0" w:space="0" w:color="auto"/>
        <w:left w:val="none" w:sz="0" w:space="0" w:color="auto"/>
        <w:bottom w:val="none" w:sz="0" w:space="0" w:color="auto"/>
        <w:right w:val="none" w:sz="0" w:space="0" w:color="auto"/>
      </w:divBdr>
    </w:div>
    <w:div w:id="350037047">
      <w:bodyDiv w:val="1"/>
      <w:marLeft w:val="0"/>
      <w:marRight w:val="0"/>
      <w:marTop w:val="0"/>
      <w:marBottom w:val="0"/>
      <w:divBdr>
        <w:top w:val="none" w:sz="0" w:space="0" w:color="auto"/>
        <w:left w:val="none" w:sz="0" w:space="0" w:color="auto"/>
        <w:bottom w:val="none" w:sz="0" w:space="0" w:color="auto"/>
        <w:right w:val="none" w:sz="0" w:space="0" w:color="auto"/>
      </w:divBdr>
    </w:div>
    <w:div w:id="369648719">
      <w:bodyDiv w:val="1"/>
      <w:marLeft w:val="0"/>
      <w:marRight w:val="0"/>
      <w:marTop w:val="0"/>
      <w:marBottom w:val="0"/>
      <w:divBdr>
        <w:top w:val="none" w:sz="0" w:space="0" w:color="auto"/>
        <w:left w:val="none" w:sz="0" w:space="0" w:color="auto"/>
        <w:bottom w:val="none" w:sz="0" w:space="0" w:color="auto"/>
        <w:right w:val="none" w:sz="0" w:space="0" w:color="auto"/>
      </w:divBdr>
    </w:div>
    <w:div w:id="375736846">
      <w:bodyDiv w:val="1"/>
      <w:marLeft w:val="0"/>
      <w:marRight w:val="0"/>
      <w:marTop w:val="0"/>
      <w:marBottom w:val="0"/>
      <w:divBdr>
        <w:top w:val="none" w:sz="0" w:space="0" w:color="auto"/>
        <w:left w:val="none" w:sz="0" w:space="0" w:color="auto"/>
        <w:bottom w:val="none" w:sz="0" w:space="0" w:color="auto"/>
        <w:right w:val="none" w:sz="0" w:space="0" w:color="auto"/>
      </w:divBdr>
    </w:div>
    <w:div w:id="379862003">
      <w:bodyDiv w:val="1"/>
      <w:marLeft w:val="0"/>
      <w:marRight w:val="0"/>
      <w:marTop w:val="0"/>
      <w:marBottom w:val="0"/>
      <w:divBdr>
        <w:top w:val="none" w:sz="0" w:space="0" w:color="auto"/>
        <w:left w:val="none" w:sz="0" w:space="0" w:color="auto"/>
        <w:bottom w:val="none" w:sz="0" w:space="0" w:color="auto"/>
        <w:right w:val="none" w:sz="0" w:space="0" w:color="auto"/>
      </w:divBdr>
    </w:div>
    <w:div w:id="407727134">
      <w:bodyDiv w:val="1"/>
      <w:marLeft w:val="0"/>
      <w:marRight w:val="0"/>
      <w:marTop w:val="0"/>
      <w:marBottom w:val="0"/>
      <w:divBdr>
        <w:top w:val="none" w:sz="0" w:space="0" w:color="auto"/>
        <w:left w:val="none" w:sz="0" w:space="0" w:color="auto"/>
        <w:bottom w:val="none" w:sz="0" w:space="0" w:color="auto"/>
        <w:right w:val="none" w:sz="0" w:space="0" w:color="auto"/>
      </w:divBdr>
    </w:div>
    <w:div w:id="427193511">
      <w:bodyDiv w:val="1"/>
      <w:marLeft w:val="0"/>
      <w:marRight w:val="0"/>
      <w:marTop w:val="0"/>
      <w:marBottom w:val="0"/>
      <w:divBdr>
        <w:top w:val="none" w:sz="0" w:space="0" w:color="auto"/>
        <w:left w:val="none" w:sz="0" w:space="0" w:color="auto"/>
        <w:bottom w:val="none" w:sz="0" w:space="0" w:color="auto"/>
        <w:right w:val="none" w:sz="0" w:space="0" w:color="auto"/>
      </w:divBdr>
    </w:div>
    <w:div w:id="441725924">
      <w:bodyDiv w:val="1"/>
      <w:marLeft w:val="0"/>
      <w:marRight w:val="0"/>
      <w:marTop w:val="0"/>
      <w:marBottom w:val="0"/>
      <w:divBdr>
        <w:top w:val="none" w:sz="0" w:space="0" w:color="auto"/>
        <w:left w:val="none" w:sz="0" w:space="0" w:color="auto"/>
        <w:bottom w:val="none" w:sz="0" w:space="0" w:color="auto"/>
        <w:right w:val="none" w:sz="0" w:space="0" w:color="auto"/>
      </w:divBdr>
    </w:div>
    <w:div w:id="447629776">
      <w:bodyDiv w:val="1"/>
      <w:marLeft w:val="0"/>
      <w:marRight w:val="0"/>
      <w:marTop w:val="0"/>
      <w:marBottom w:val="0"/>
      <w:divBdr>
        <w:top w:val="none" w:sz="0" w:space="0" w:color="auto"/>
        <w:left w:val="none" w:sz="0" w:space="0" w:color="auto"/>
        <w:bottom w:val="none" w:sz="0" w:space="0" w:color="auto"/>
        <w:right w:val="none" w:sz="0" w:space="0" w:color="auto"/>
      </w:divBdr>
    </w:div>
    <w:div w:id="470707834">
      <w:bodyDiv w:val="1"/>
      <w:marLeft w:val="0"/>
      <w:marRight w:val="0"/>
      <w:marTop w:val="0"/>
      <w:marBottom w:val="0"/>
      <w:divBdr>
        <w:top w:val="none" w:sz="0" w:space="0" w:color="auto"/>
        <w:left w:val="none" w:sz="0" w:space="0" w:color="auto"/>
        <w:bottom w:val="none" w:sz="0" w:space="0" w:color="auto"/>
        <w:right w:val="none" w:sz="0" w:space="0" w:color="auto"/>
      </w:divBdr>
    </w:div>
    <w:div w:id="494341881">
      <w:bodyDiv w:val="1"/>
      <w:marLeft w:val="0"/>
      <w:marRight w:val="0"/>
      <w:marTop w:val="0"/>
      <w:marBottom w:val="0"/>
      <w:divBdr>
        <w:top w:val="none" w:sz="0" w:space="0" w:color="auto"/>
        <w:left w:val="none" w:sz="0" w:space="0" w:color="auto"/>
        <w:bottom w:val="none" w:sz="0" w:space="0" w:color="auto"/>
        <w:right w:val="none" w:sz="0" w:space="0" w:color="auto"/>
      </w:divBdr>
    </w:div>
    <w:div w:id="515506370">
      <w:bodyDiv w:val="1"/>
      <w:marLeft w:val="0"/>
      <w:marRight w:val="0"/>
      <w:marTop w:val="0"/>
      <w:marBottom w:val="0"/>
      <w:divBdr>
        <w:top w:val="none" w:sz="0" w:space="0" w:color="auto"/>
        <w:left w:val="none" w:sz="0" w:space="0" w:color="auto"/>
        <w:bottom w:val="none" w:sz="0" w:space="0" w:color="auto"/>
        <w:right w:val="none" w:sz="0" w:space="0" w:color="auto"/>
      </w:divBdr>
    </w:div>
    <w:div w:id="532690992">
      <w:bodyDiv w:val="1"/>
      <w:marLeft w:val="0"/>
      <w:marRight w:val="0"/>
      <w:marTop w:val="0"/>
      <w:marBottom w:val="0"/>
      <w:divBdr>
        <w:top w:val="none" w:sz="0" w:space="0" w:color="auto"/>
        <w:left w:val="none" w:sz="0" w:space="0" w:color="auto"/>
        <w:bottom w:val="none" w:sz="0" w:space="0" w:color="auto"/>
        <w:right w:val="none" w:sz="0" w:space="0" w:color="auto"/>
      </w:divBdr>
    </w:div>
    <w:div w:id="549852876">
      <w:bodyDiv w:val="1"/>
      <w:marLeft w:val="0"/>
      <w:marRight w:val="0"/>
      <w:marTop w:val="0"/>
      <w:marBottom w:val="0"/>
      <w:divBdr>
        <w:top w:val="none" w:sz="0" w:space="0" w:color="auto"/>
        <w:left w:val="none" w:sz="0" w:space="0" w:color="auto"/>
        <w:bottom w:val="none" w:sz="0" w:space="0" w:color="auto"/>
        <w:right w:val="none" w:sz="0" w:space="0" w:color="auto"/>
      </w:divBdr>
    </w:div>
    <w:div w:id="560362477">
      <w:bodyDiv w:val="1"/>
      <w:marLeft w:val="0"/>
      <w:marRight w:val="0"/>
      <w:marTop w:val="0"/>
      <w:marBottom w:val="0"/>
      <w:divBdr>
        <w:top w:val="none" w:sz="0" w:space="0" w:color="auto"/>
        <w:left w:val="none" w:sz="0" w:space="0" w:color="auto"/>
        <w:bottom w:val="none" w:sz="0" w:space="0" w:color="auto"/>
        <w:right w:val="none" w:sz="0" w:space="0" w:color="auto"/>
      </w:divBdr>
    </w:div>
    <w:div w:id="568730079">
      <w:bodyDiv w:val="1"/>
      <w:marLeft w:val="0"/>
      <w:marRight w:val="0"/>
      <w:marTop w:val="0"/>
      <w:marBottom w:val="0"/>
      <w:divBdr>
        <w:top w:val="none" w:sz="0" w:space="0" w:color="auto"/>
        <w:left w:val="none" w:sz="0" w:space="0" w:color="auto"/>
        <w:bottom w:val="none" w:sz="0" w:space="0" w:color="auto"/>
        <w:right w:val="none" w:sz="0" w:space="0" w:color="auto"/>
      </w:divBdr>
      <w:divsChild>
        <w:div w:id="1441414033">
          <w:marLeft w:val="0"/>
          <w:marRight w:val="0"/>
          <w:marTop w:val="0"/>
          <w:marBottom w:val="0"/>
          <w:divBdr>
            <w:top w:val="none" w:sz="0" w:space="0" w:color="auto"/>
            <w:left w:val="none" w:sz="0" w:space="0" w:color="auto"/>
            <w:bottom w:val="none" w:sz="0" w:space="0" w:color="auto"/>
            <w:right w:val="none" w:sz="0" w:space="0" w:color="auto"/>
          </w:divBdr>
          <w:divsChild>
            <w:div w:id="237714835">
              <w:marLeft w:val="0"/>
              <w:marRight w:val="0"/>
              <w:marTop w:val="0"/>
              <w:marBottom w:val="0"/>
              <w:divBdr>
                <w:top w:val="none" w:sz="0" w:space="0" w:color="auto"/>
                <w:left w:val="none" w:sz="0" w:space="0" w:color="auto"/>
                <w:bottom w:val="none" w:sz="0" w:space="0" w:color="auto"/>
                <w:right w:val="none" w:sz="0" w:space="0" w:color="auto"/>
              </w:divBdr>
              <w:divsChild>
                <w:div w:id="1981576084">
                  <w:marLeft w:val="0"/>
                  <w:marRight w:val="0"/>
                  <w:marTop w:val="0"/>
                  <w:marBottom w:val="0"/>
                  <w:divBdr>
                    <w:top w:val="none" w:sz="0" w:space="0" w:color="auto"/>
                    <w:left w:val="none" w:sz="0" w:space="0" w:color="auto"/>
                    <w:bottom w:val="none" w:sz="0" w:space="0" w:color="auto"/>
                    <w:right w:val="none" w:sz="0" w:space="0" w:color="auto"/>
                  </w:divBdr>
                  <w:divsChild>
                    <w:div w:id="154734296">
                      <w:marLeft w:val="0"/>
                      <w:marRight w:val="0"/>
                      <w:marTop w:val="0"/>
                      <w:marBottom w:val="0"/>
                      <w:divBdr>
                        <w:top w:val="none" w:sz="0" w:space="0" w:color="auto"/>
                        <w:left w:val="none" w:sz="0" w:space="0" w:color="auto"/>
                        <w:bottom w:val="none" w:sz="0" w:space="0" w:color="auto"/>
                        <w:right w:val="none" w:sz="0" w:space="0" w:color="auto"/>
                      </w:divBdr>
                      <w:divsChild>
                        <w:div w:id="1355423306">
                          <w:marLeft w:val="0"/>
                          <w:marRight w:val="0"/>
                          <w:marTop w:val="0"/>
                          <w:marBottom w:val="0"/>
                          <w:divBdr>
                            <w:top w:val="none" w:sz="0" w:space="0" w:color="auto"/>
                            <w:left w:val="none" w:sz="0" w:space="0" w:color="auto"/>
                            <w:bottom w:val="none" w:sz="0" w:space="0" w:color="auto"/>
                            <w:right w:val="none" w:sz="0" w:space="0" w:color="auto"/>
                          </w:divBdr>
                          <w:divsChild>
                            <w:div w:id="2025590577">
                              <w:marLeft w:val="0"/>
                              <w:marRight w:val="0"/>
                              <w:marTop w:val="0"/>
                              <w:marBottom w:val="0"/>
                              <w:divBdr>
                                <w:top w:val="none" w:sz="0" w:space="0" w:color="auto"/>
                                <w:left w:val="none" w:sz="0" w:space="0" w:color="auto"/>
                                <w:bottom w:val="none" w:sz="0" w:space="0" w:color="auto"/>
                                <w:right w:val="none" w:sz="0" w:space="0" w:color="auto"/>
                              </w:divBdr>
                              <w:divsChild>
                                <w:div w:id="1902322727">
                                  <w:marLeft w:val="0"/>
                                  <w:marRight w:val="0"/>
                                  <w:marTop w:val="0"/>
                                  <w:marBottom w:val="0"/>
                                  <w:divBdr>
                                    <w:top w:val="none" w:sz="0" w:space="0" w:color="auto"/>
                                    <w:left w:val="none" w:sz="0" w:space="0" w:color="auto"/>
                                    <w:bottom w:val="none" w:sz="0" w:space="0" w:color="auto"/>
                                    <w:right w:val="none" w:sz="0" w:space="0" w:color="auto"/>
                                  </w:divBdr>
                                  <w:divsChild>
                                    <w:div w:id="1501236132">
                                      <w:marLeft w:val="0"/>
                                      <w:marRight w:val="0"/>
                                      <w:marTop w:val="0"/>
                                      <w:marBottom w:val="0"/>
                                      <w:divBdr>
                                        <w:top w:val="none" w:sz="0" w:space="0" w:color="auto"/>
                                        <w:left w:val="none" w:sz="0" w:space="0" w:color="auto"/>
                                        <w:bottom w:val="none" w:sz="0" w:space="0" w:color="auto"/>
                                        <w:right w:val="none" w:sz="0" w:space="0" w:color="auto"/>
                                      </w:divBdr>
                                    </w:div>
                                    <w:div w:id="1905335524">
                                      <w:marLeft w:val="0"/>
                                      <w:marRight w:val="0"/>
                                      <w:marTop w:val="0"/>
                                      <w:marBottom w:val="0"/>
                                      <w:divBdr>
                                        <w:top w:val="none" w:sz="0" w:space="0" w:color="auto"/>
                                        <w:left w:val="none" w:sz="0" w:space="0" w:color="auto"/>
                                        <w:bottom w:val="none" w:sz="0" w:space="0" w:color="auto"/>
                                        <w:right w:val="none" w:sz="0" w:space="0" w:color="auto"/>
                                      </w:divBdr>
                                      <w:divsChild>
                                        <w:div w:id="415367174">
                                          <w:marLeft w:val="0"/>
                                          <w:marRight w:val="165"/>
                                          <w:marTop w:val="150"/>
                                          <w:marBottom w:val="0"/>
                                          <w:divBdr>
                                            <w:top w:val="none" w:sz="0" w:space="0" w:color="auto"/>
                                            <w:left w:val="none" w:sz="0" w:space="0" w:color="auto"/>
                                            <w:bottom w:val="none" w:sz="0" w:space="0" w:color="auto"/>
                                            <w:right w:val="none" w:sz="0" w:space="0" w:color="auto"/>
                                          </w:divBdr>
                                          <w:divsChild>
                                            <w:div w:id="1192382984">
                                              <w:marLeft w:val="0"/>
                                              <w:marRight w:val="0"/>
                                              <w:marTop w:val="0"/>
                                              <w:marBottom w:val="0"/>
                                              <w:divBdr>
                                                <w:top w:val="none" w:sz="0" w:space="0" w:color="auto"/>
                                                <w:left w:val="none" w:sz="0" w:space="0" w:color="auto"/>
                                                <w:bottom w:val="none" w:sz="0" w:space="0" w:color="auto"/>
                                                <w:right w:val="none" w:sz="0" w:space="0" w:color="auto"/>
                                              </w:divBdr>
                                              <w:divsChild>
                                                <w:div w:id="3589423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269031">
          <w:marLeft w:val="0"/>
          <w:marRight w:val="0"/>
          <w:marTop w:val="240"/>
          <w:marBottom w:val="0"/>
          <w:divBdr>
            <w:top w:val="none" w:sz="0" w:space="0" w:color="auto"/>
            <w:left w:val="none" w:sz="0" w:space="0" w:color="auto"/>
            <w:bottom w:val="none" w:sz="0" w:space="0" w:color="auto"/>
            <w:right w:val="none" w:sz="0" w:space="0" w:color="auto"/>
          </w:divBdr>
          <w:divsChild>
            <w:div w:id="110796460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576524901">
      <w:bodyDiv w:val="1"/>
      <w:marLeft w:val="0"/>
      <w:marRight w:val="0"/>
      <w:marTop w:val="0"/>
      <w:marBottom w:val="0"/>
      <w:divBdr>
        <w:top w:val="none" w:sz="0" w:space="0" w:color="auto"/>
        <w:left w:val="none" w:sz="0" w:space="0" w:color="auto"/>
        <w:bottom w:val="none" w:sz="0" w:space="0" w:color="auto"/>
        <w:right w:val="none" w:sz="0" w:space="0" w:color="auto"/>
      </w:divBdr>
    </w:div>
    <w:div w:id="619459108">
      <w:bodyDiv w:val="1"/>
      <w:marLeft w:val="0"/>
      <w:marRight w:val="0"/>
      <w:marTop w:val="0"/>
      <w:marBottom w:val="0"/>
      <w:divBdr>
        <w:top w:val="none" w:sz="0" w:space="0" w:color="auto"/>
        <w:left w:val="none" w:sz="0" w:space="0" w:color="auto"/>
        <w:bottom w:val="none" w:sz="0" w:space="0" w:color="auto"/>
        <w:right w:val="none" w:sz="0" w:space="0" w:color="auto"/>
      </w:divBdr>
    </w:div>
    <w:div w:id="635180377">
      <w:bodyDiv w:val="1"/>
      <w:marLeft w:val="0"/>
      <w:marRight w:val="0"/>
      <w:marTop w:val="0"/>
      <w:marBottom w:val="0"/>
      <w:divBdr>
        <w:top w:val="none" w:sz="0" w:space="0" w:color="auto"/>
        <w:left w:val="none" w:sz="0" w:space="0" w:color="auto"/>
        <w:bottom w:val="none" w:sz="0" w:space="0" w:color="auto"/>
        <w:right w:val="none" w:sz="0" w:space="0" w:color="auto"/>
      </w:divBdr>
    </w:div>
    <w:div w:id="643240075">
      <w:bodyDiv w:val="1"/>
      <w:marLeft w:val="0"/>
      <w:marRight w:val="0"/>
      <w:marTop w:val="0"/>
      <w:marBottom w:val="0"/>
      <w:divBdr>
        <w:top w:val="none" w:sz="0" w:space="0" w:color="auto"/>
        <w:left w:val="none" w:sz="0" w:space="0" w:color="auto"/>
        <w:bottom w:val="none" w:sz="0" w:space="0" w:color="auto"/>
        <w:right w:val="none" w:sz="0" w:space="0" w:color="auto"/>
      </w:divBdr>
    </w:div>
    <w:div w:id="653219012">
      <w:bodyDiv w:val="1"/>
      <w:marLeft w:val="0"/>
      <w:marRight w:val="0"/>
      <w:marTop w:val="0"/>
      <w:marBottom w:val="0"/>
      <w:divBdr>
        <w:top w:val="none" w:sz="0" w:space="0" w:color="auto"/>
        <w:left w:val="none" w:sz="0" w:space="0" w:color="auto"/>
        <w:bottom w:val="none" w:sz="0" w:space="0" w:color="auto"/>
        <w:right w:val="none" w:sz="0" w:space="0" w:color="auto"/>
      </w:divBdr>
    </w:div>
    <w:div w:id="654838031">
      <w:bodyDiv w:val="1"/>
      <w:marLeft w:val="0"/>
      <w:marRight w:val="0"/>
      <w:marTop w:val="0"/>
      <w:marBottom w:val="0"/>
      <w:divBdr>
        <w:top w:val="none" w:sz="0" w:space="0" w:color="auto"/>
        <w:left w:val="none" w:sz="0" w:space="0" w:color="auto"/>
        <w:bottom w:val="none" w:sz="0" w:space="0" w:color="auto"/>
        <w:right w:val="none" w:sz="0" w:space="0" w:color="auto"/>
      </w:divBdr>
    </w:div>
    <w:div w:id="670525753">
      <w:bodyDiv w:val="1"/>
      <w:marLeft w:val="0"/>
      <w:marRight w:val="0"/>
      <w:marTop w:val="0"/>
      <w:marBottom w:val="0"/>
      <w:divBdr>
        <w:top w:val="none" w:sz="0" w:space="0" w:color="auto"/>
        <w:left w:val="none" w:sz="0" w:space="0" w:color="auto"/>
        <w:bottom w:val="none" w:sz="0" w:space="0" w:color="auto"/>
        <w:right w:val="none" w:sz="0" w:space="0" w:color="auto"/>
      </w:divBdr>
    </w:div>
    <w:div w:id="704671307">
      <w:bodyDiv w:val="1"/>
      <w:marLeft w:val="0"/>
      <w:marRight w:val="0"/>
      <w:marTop w:val="0"/>
      <w:marBottom w:val="0"/>
      <w:divBdr>
        <w:top w:val="none" w:sz="0" w:space="0" w:color="auto"/>
        <w:left w:val="none" w:sz="0" w:space="0" w:color="auto"/>
        <w:bottom w:val="none" w:sz="0" w:space="0" w:color="auto"/>
        <w:right w:val="none" w:sz="0" w:space="0" w:color="auto"/>
      </w:divBdr>
      <w:divsChild>
        <w:div w:id="207379240">
          <w:marLeft w:val="0"/>
          <w:marRight w:val="0"/>
          <w:marTop w:val="0"/>
          <w:marBottom w:val="0"/>
          <w:divBdr>
            <w:top w:val="none" w:sz="0" w:space="0" w:color="auto"/>
            <w:left w:val="none" w:sz="0" w:space="0" w:color="auto"/>
            <w:bottom w:val="none" w:sz="0" w:space="0" w:color="auto"/>
            <w:right w:val="none" w:sz="0" w:space="0" w:color="auto"/>
          </w:divBdr>
        </w:div>
        <w:div w:id="1658535574">
          <w:marLeft w:val="0"/>
          <w:marRight w:val="0"/>
          <w:marTop w:val="0"/>
          <w:marBottom w:val="0"/>
          <w:divBdr>
            <w:top w:val="none" w:sz="0" w:space="0" w:color="auto"/>
            <w:left w:val="none" w:sz="0" w:space="0" w:color="auto"/>
            <w:bottom w:val="none" w:sz="0" w:space="0" w:color="auto"/>
            <w:right w:val="none" w:sz="0" w:space="0" w:color="auto"/>
          </w:divBdr>
          <w:divsChild>
            <w:div w:id="252399603">
              <w:marLeft w:val="0"/>
              <w:marRight w:val="165"/>
              <w:marTop w:val="150"/>
              <w:marBottom w:val="0"/>
              <w:divBdr>
                <w:top w:val="none" w:sz="0" w:space="0" w:color="auto"/>
                <w:left w:val="none" w:sz="0" w:space="0" w:color="auto"/>
                <w:bottom w:val="none" w:sz="0" w:space="0" w:color="auto"/>
                <w:right w:val="none" w:sz="0" w:space="0" w:color="auto"/>
              </w:divBdr>
              <w:divsChild>
                <w:div w:id="1303003414">
                  <w:marLeft w:val="0"/>
                  <w:marRight w:val="0"/>
                  <w:marTop w:val="0"/>
                  <w:marBottom w:val="0"/>
                  <w:divBdr>
                    <w:top w:val="none" w:sz="0" w:space="0" w:color="auto"/>
                    <w:left w:val="none" w:sz="0" w:space="0" w:color="auto"/>
                    <w:bottom w:val="none" w:sz="0" w:space="0" w:color="auto"/>
                    <w:right w:val="none" w:sz="0" w:space="0" w:color="auto"/>
                  </w:divBdr>
                  <w:divsChild>
                    <w:div w:id="10281388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70159">
      <w:bodyDiv w:val="1"/>
      <w:marLeft w:val="0"/>
      <w:marRight w:val="0"/>
      <w:marTop w:val="0"/>
      <w:marBottom w:val="0"/>
      <w:divBdr>
        <w:top w:val="none" w:sz="0" w:space="0" w:color="auto"/>
        <w:left w:val="none" w:sz="0" w:space="0" w:color="auto"/>
        <w:bottom w:val="none" w:sz="0" w:space="0" w:color="auto"/>
        <w:right w:val="none" w:sz="0" w:space="0" w:color="auto"/>
      </w:divBdr>
    </w:div>
    <w:div w:id="712266995">
      <w:bodyDiv w:val="1"/>
      <w:marLeft w:val="0"/>
      <w:marRight w:val="0"/>
      <w:marTop w:val="0"/>
      <w:marBottom w:val="0"/>
      <w:divBdr>
        <w:top w:val="none" w:sz="0" w:space="0" w:color="auto"/>
        <w:left w:val="none" w:sz="0" w:space="0" w:color="auto"/>
        <w:bottom w:val="none" w:sz="0" w:space="0" w:color="auto"/>
        <w:right w:val="none" w:sz="0" w:space="0" w:color="auto"/>
      </w:divBdr>
    </w:div>
    <w:div w:id="716785324">
      <w:bodyDiv w:val="1"/>
      <w:marLeft w:val="0"/>
      <w:marRight w:val="0"/>
      <w:marTop w:val="0"/>
      <w:marBottom w:val="0"/>
      <w:divBdr>
        <w:top w:val="none" w:sz="0" w:space="0" w:color="auto"/>
        <w:left w:val="none" w:sz="0" w:space="0" w:color="auto"/>
        <w:bottom w:val="none" w:sz="0" w:space="0" w:color="auto"/>
        <w:right w:val="none" w:sz="0" w:space="0" w:color="auto"/>
      </w:divBdr>
    </w:div>
    <w:div w:id="738096722">
      <w:bodyDiv w:val="1"/>
      <w:marLeft w:val="0"/>
      <w:marRight w:val="0"/>
      <w:marTop w:val="0"/>
      <w:marBottom w:val="0"/>
      <w:divBdr>
        <w:top w:val="none" w:sz="0" w:space="0" w:color="auto"/>
        <w:left w:val="none" w:sz="0" w:space="0" w:color="auto"/>
        <w:bottom w:val="none" w:sz="0" w:space="0" w:color="auto"/>
        <w:right w:val="none" w:sz="0" w:space="0" w:color="auto"/>
      </w:divBdr>
    </w:div>
    <w:div w:id="738792556">
      <w:bodyDiv w:val="1"/>
      <w:marLeft w:val="0"/>
      <w:marRight w:val="0"/>
      <w:marTop w:val="0"/>
      <w:marBottom w:val="0"/>
      <w:divBdr>
        <w:top w:val="none" w:sz="0" w:space="0" w:color="auto"/>
        <w:left w:val="none" w:sz="0" w:space="0" w:color="auto"/>
        <w:bottom w:val="none" w:sz="0" w:space="0" w:color="auto"/>
        <w:right w:val="none" w:sz="0" w:space="0" w:color="auto"/>
      </w:divBdr>
    </w:div>
    <w:div w:id="743188629">
      <w:bodyDiv w:val="1"/>
      <w:marLeft w:val="0"/>
      <w:marRight w:val="0"/>
      <w:marTop w:val="0"/>
      <w:marBottom w:val="0"/>
      <w:divBdr>
        <w:top w:val="none" w:sz="0" w:space="0" w:color="auto"/>
        <w:left w:val="none" w:sz="0" w:space="0" w:color="auto"/>
        <w:bottom w:val="none" w:sz="0" w:space="0" w:color="auto"/>
        <w:right w:val="none" w:sz="0" w:space="0" w:color="auto"/>
      </w:divBdr>
    </w:div>
    <w:div w:id="753284742">
      <w:bodyDiv w:val="1"/>
      <w:marLeft w:val="0"/>
      <w:marRight w:val="0"/>
      <w:marTop w:val="0"/>
      <w:marBottom w:val="0"/>
      <w:divBdr>
        <w:top w:val="none" w:sz="0" w:space="0" w:color="auto"/>
        <w:left w:val="none" w:sz="0" w:space="0" w:color="auto"/>
        <w:bottom w:val="none" w:sz="0" w:space="0" w:color="auto"/>
        <w:right w:val="none" w:sz="0" w:space="0" w:color="auto"/>
      </w:divBdr>
    </w:div>
    <w:div w:id="759956827">
      <w:bodyDiv w:val="1"/>
      <w:marLeft w:val="0"/>
      <w:marRight w:val="0"/>
      <w:marTop w:val="0"/>
      <w:marBottom w:val="0"/>
      <w:divBdr>
        <w:top w:val="none" w:sz="0" w:space="0" w:color="auto"/>
        <w:left w:val="none" w:sz="0" w:space="0" w:color="auto"/>
        <w:bottom w:val="none" w:sz="0" w:space="0" w:color="auto"/>
        <w:right w:val="none" w:sz="0" w:space="0" w:color="auto"/>
      </w:divBdr>
    </w:div>
    <w:div w:id="800727514">
      <w:bodyDiv w:val="1"/>
      <w:marLeft w:val="0"/>
      <w:marRight w:val="0"/>
      <w:marTop w:val="0"/>
      <w:marBottom w:val="0"/>
      <w:divBdr>
        <w:top w:val="none" w:sz="0" w:space="0" w:color="auto"/>
        <w:left w:val="none" w:sz="0" w:space="0" w:color="auto"/>
        <w:bottom w:val="none" w:sz="0" w:space="0" w:color="auto"/>
        <w:right w:val="none" w:sz="0" w:space="0" w:color="auto"/>
      </w:divBdr>
    </w:div>
    <w:div w:id="801776495">
      <w:bodyDiv w:val="1"/>
      <w:marLeft w:val="0"/>
      <w:marRight w:val="0"/>
      <w:marTop w:val="0"/>
      <w:marBottom w:val="0"/>
      <w:divBdr>
        <w:top w:val="none" w:sz="0" w:space="0" w:color="auto"/>
        <w:left w:val="none" w:sz="0" w:space="0" w:color="auto"/>
        <w:bottom w:val="none" w:sz="0" w:space="0" w:color="auto"/>
        <w:right w:val="none" w:sz="0" w:space="0" w:color="auto"/>
      </w:divBdr>
    </w:div>
    <w:div w:id="828713992">
      <w:bodyDiv w:val="1"/>
      <w:marLeft w:val="0"/>
      <w:marRight w:val="0"/>
      <w:marTop w:val="0"/>
      <w:marBottom w:val="0"/>
      <w:divBdr>
        <w:top w:val="none" w:sz="0" w:space="0" w:color="auto"/>
        <w:left w:val="none" w:sz="0" w:space="0" w:color="auto"/>
        <w:bottom w:val="none" w:sz="0" w:space="0" w:color="auto"/>
        <w:right w:val="none" w:sz="0" w:space="0" w:color="auto"/>
      </w:divBdr>
    </w:div>
    <w:div w:id="887643041">
      <w:bodyDiv w:val="1"/>
      <w:marLeft w:val="0"/>
      <w:marRight w:val="0"/>
      <w:marTop w:val="0"/>
      <w:marBottom w:val="0"/>
      <w:divBdr>
        <w:top w:val="none" w:sz="0" w:space="0" w:color="auto"/>
        <w:left w:val="none" w:sz="0" w:space="0" w:color="auto"/>
        <w:bottom w:val="none" w:sz="0" w:space="0" w:color="auto"/>
        <w:right w:val="none" w:sz="0" w:space="0" w:color="auto"/>
      </w:divBdr>
    </w:div>
    <w:div w:id="896671051">
      <w:bodyDiv w:val="1"/>
      <w:marLeft w:val="0"/>
      <w:marRight w:val="0"/>
      <w:marTop w:val="0"/>
      <w:marBottom w:val="0"/>
      <w:divBdr>
        <w:top w:val="none" w:sz="0" w:space="0" w:color="auto"/>
        <w:left w:val="none" w:sz="0" w:space="0" w:color="auto"/>
        <w:bottom w:val="none" w:sz="0" w:space="0" w:color="auto"/>
        <w:right w:val="none" w:sz="0" w:space="0" w:color="auto"/>
      </w:divBdr>
    </w:div>
    <w:div w:id="920680376">
      <w:bodyDiv w:val="1"/>
      <w:marLeft w:val="0"/>
      <w:marRight w:val="0"/>
      <w:marTop w:val="0"/>
      <w:marBottom w:val="0"/>
      <w:divBdr>
        <w:top w:val="none" w:sz="0" w:space="0" w:color="auto"/>
        <w:left w:val="none" w:sz="0" w:space="0" w:color="auto"/>
        <w:bottom w:val="none" w:sz="0" w:space="0" w:color="auto"/>
        <w:right w:val="none" w:sz="0" w:space="0" w:color="auto"/>
      </w:divBdr>
    </w:div>
    <w:div w:id="949749988">
      <w:bodyDiv w:val="1"/>
      <w:marLeft w:val="0"/>
      <w:marRight w:val="0"/>
      <w:marTop w:val="0"/>
      <w:marBottom w:val="0"/>
      <w:divBdr>
        <w:top w:val="none" w:sz="0" w:space="0" w:color="auto"/>
        <w:left w:val="none" w:sz="0" w:space="0" w:color="auto"/>
        <w:bottom w:val="none" w:sz="0" w:space="0" w:color="auto"/>
        <w:right w:val="none" w:sz="0" w:space="0" w:color="auto"/>
      </w:divBdr>
    </w:div>
    <w:div w:id="950625179">
      <w:bodyDiv w:val="1"/>
      <w:marLeft w:val="0"/>
      <w:marRight w:val="0"/>
      <w:marTop w:val="0"/>
      <w:marBottom w:val="0"/>
      <w:divBdr>
        <w:top w:val="none" w:sz="0" w:space="0" w:color="auto"/>
        <w:left w:val="none" w:sz="0" w:space="0" w:color="auto"/>
        <w:bottom w:val="none" w:sz="0" w:space="0" w:color="auto"/>
        <w:right w:val="none" w:sz="0" w:space="0" w:color="auto"/>
      </w:divBdr>
    </w:div>
    <w:div w:id="976646068">
      <w:bodyDiv w:val="1"/>
      <w:marLeft w:val="0"/>
      <w:marRight w:val="0"/>
      <w:marTop w:val="0"/>
      <w:marBottom w:val="0"/>
      <w:divBdr>
        <w:top w:val="none" w:sz="0" w:space="0" w:color="auto"/>
        <w:left w:val="none" w:sz="0" w:space="0" w:color="auto"/>
        <w:bottom w:val="none" w:sz="0" w:space="0" w:color="auto"/>
        <w:right w:val="none" w:sz="0" w:space="0" w:color="auto"/>
      </w:divBdr>
    </w:div>
    <w:div w:id="987051107">
      <w:bodyDiv w:val="1"/>
      <w:marLeft w:val="0"/>
      <w:marRight w:val="0"/>
      <w:marTop w:val="0"/>
      <w:marBottom w:val="0"/>
      <w:divBdr>
        <w:top w:val="none" w:sz="0" w:space="0" w:color="auto"/>
        <w:left w:val="none" w:sz="0" w:space="0" w:color="auto"/>
        <w:bottom w:val="none" w:sz="0" w:space="0" w:color="auto"/>
        <w:right w:val="none" w:sz="0" w:space="0" w:color="auto"/>
      </w:divBdr>
    </w:div>
    <w:div w:id="993727947">
      <w:bodyDiv w:val="1"/>
      <w:marLeft w:val="0"/>
      <w:marRight w:val="0"/>
      <w:marTop w:val="0"/>
      <w:marBottom w:val="0"/>
      <w:divBdr>
        <w:top w:val="none" w:sz="0" w:space="0" w:color="auto"/>
        <w:left w:val="none" w:sz="0" w:space="0" w:color="auto"/>
        <w:bottom w:val="none" w:sz="0" w:space="0" w:color="auto"/>
        <w:right w:val="none" w:sz="0" w:space="0" w:color="auto"/>
      </w:divBdr>
    </w:div>
    <w:div w:id="994064342">
      <w:bodyDiv w:val="1"/>
      <w:marLeft w:val="0"/>
      <w:marRight w:val="0"/>
      <w:marTop w:val="0"/>
      <w:marBottom w:val="0"/>
      <w:divBdr>
        <w:top w:val="none" w:sz="0" w:space="0" w:color="auto"/>
        <w:left w:val="none" w:sz="0" w:space="0" w:color="auto"/>
        <w:bottom w:val="none" w:sz="0" w:space="0" w:color="auto"/>
        <w:right w:val="none" w:sz="0" w:space="0" w:color="auto"/>
      </w:divBdr>
    </w:div>
    <w:div w:id="995500034">
      <w:bodyDiv w:val="1"/>
      <w:marLeft w:val="0"/>
      <w:marRight w:val="0"/>
      <w:marTop w:val="0"/>
      <w:marBottom w:val="0"/>
      <w:divBdr>
        <w:top w:val="none" w:sz="0" w:space="0" w:color="auto"/>
        <w:left w:val="none" w:sz="0" w:space="0" w:color="auto"/>
        <w:bottom w:val="none" w:sz="0" w:space="0" w:color="auto"/>
        <w:right w:val="none" w:sz="0" w:space="0" w:color="auto"/>
      </w:divBdr>
    </w:div>
    <w:div w:id="1000153855">
      <w:bodyDiv w:val="1"/>
      <w:marLeft w:val="0"/>
      <w:marRight w:val="0"/>
      <w:marTop w:val="0"/>
      <w:marBottom w:val="0"/>
      <w:divBdr>
        <w:top w:val="none" w:sz="0" w:space="0" w:color="auto"/>
        <w:left w:val="none" w:sz="0" w:space="0" w:color="auto"/>
        <w:bottom w:val="none" w:sz="0" w:space="0" w:color="auto"/>
        <w:right w:val="none" w:sz="0" w:space="0" w:color="auto"/>
      </w:divBdr>
    </w:div>
    <w:div w:id="1008604172">
      <w:bodyDiv w:val="1"/>
      <w:marLeft w:val="0"/>
      <w:marRight w:val="0"/>
      <w:marTop w:val="0"/>
      <w:marBottom w:val="0"/>
      <w:divBdr>
        <w:top w:val="none" w:sz="0" w:space="0" w:color="auto"/>
        <w:left w:val="none" w:sz="0" w:space="0" w:color="auto"/>
        <w:bottom w:val="none" w:sz="0" w:space="0" w:color="auto"/>
        <w:right w:val="none" w:sz="0" w:space="0" w:color="auto"/>
      </w:divBdr>
    </w:div>
    <w:div w:id="1028292455">
      <w:bodyDiv w:val="1"/>
      <w:marLeft w:val="0"/>
      <w:marRight w:val="0"/>
      <w:marTop w:val="0"/>
      <w:marBottom w:val="0"/>
      <w:divBdr>
        <w:top w:val="none" w:sz="0" w:space="0" w:color="auto"/>
        <w:left w:val="none" w:sz="0" w:space="0" w:color="auto"/>
        <w:bottom w:val="none" w:sz="0" w:space="0" w:color="auto"/>
        <w:right w:val="none" w:sz="0" w:space="0" w:color="auto"/>
      </w:divBdr>
    </w:div>
    <w:div w:id="1037386777">
      <w:bodyDiv w:val="1"/>
      <w:marLeft w:val="0"/>
      <w:marRight w:val="0"/>
      <w:marTop w:val="0"/>
      <w:marBottom w:val="0"/>
      <w:divBdr>
        <w:top w:val="none" w:sz="0" w:space="0" w:color="auto"/>
        <w:left w:val="none" w:sz="0" w:space="0" w:color="auto"/>
        <w:bottom w:val="none" w:sz="0" w:space="0" w:color="auto"/>
        <w:right w:val="none" w:sz="0" w:space="0" w:color="auto"/>
      </w:divBdr>
    </w:div>
    <w:div w:id="1041705263">
      <w:bodyDiv w:val="1"/>
      <w:marLeft w:val="0"/>
      <w:marRight w:val="0"/>
      <w:marTop w:val="0"/>
      <w:marBottom w:val="0"/>
      <w:divBdr>
        <w:top w:val="none" w:sz="0" w:space="0" w:color="auto"/>
        <w:left w:val="none" w:sz="0" w:space="0" w:color="auto"/>
        <w:bottom w:val="none" w:sz="0" w:space="0" w:color="auto"/>
        <w:right w:val="none" w:sz="0" w:space="0" w:color="auto"/>
      </w:divBdr>
    </w:div>
    <w:div w:id="1057893560">
      <w:bodyDiv w:val="1"/>
      <w:marLeft w:val="0"/>
      <w:marRight w:val="0"/>
      <w:marTop w:val="0"/>
      <w:marBottom w:val="0"/>
      <w:divBdr>
        <w:top w:val="none" w:sz="0" w:space="0" w:color="auto"/>
        <w:left w:val="none" w:sz="0" w:space="0" w:color="auto"/>
        <w:bottom w:val="none" w:sz="0" w:space="0" w:color="auto"/>
        <w:right w:val="none" w:sz="0" w:space="0" w:color="auto"/>
      </w:divBdr>
    </w:div>
    <w:div w:id="1074740558">
      <w:bodyDiv w:val="1"/>
      <w:marLeft w:val="0"/>
      <w:marRight w:val="0"/>
      <w:marTop w:val="0"/>
      <w:marBottom w:val="0"/>
      <w:divBdr>
        <w:top w:val="none" w:sz="0" w:space="0" w:color="auto"/>
        <w:left w:val="none" w:sz="0" w:space="0" w:color="auto"/>
        <w:bottom w:val="none" w:sz="0" w:space="0" w:color="auto"/>
        <w:right w:val="none" w:sz="0" w:space="0" w:color="auto"/>
      </w:divBdr>
    </w:div>
    <w:div w:id="1075128117">
      <w:bodyDiv w:val="1"/>
      <w:marLeft w:val="0"/>
      <w:marRight w:val="0"/>
      <w:marTop w:val="0"/>
      <w:marBottom w:val="0"/>
      <w:divBdr>
        <w:top w:val="none" w:sz="0" w:space="0" w:color="auto"/>
        <w:left w:val="none" w:sz="0" w:space="0" w:color="auto"/>
        <w:bottom w:val="none" w:sz="0" w:space="0" w:color="auto"/>
        <w:right w:val="none" w:sz="0" w:space="0" w:color="auto"/>
      </w:divBdr>
    </w:div>
    <w:div w:id="1094668185">
      <w:bodyDiv w:val="1"/>
      <w:marLeft w:val="0"/>
      <w:marRight w:val="0"/>
      <w:marTop w:val="0"/>
      <w:marBottom w:val="0"/>
      <w:divBdr>
        <w:top w:val="none" w:sz="0" w:space="0" w:color="auto"/>
        <w:left w:val="none" w:sz="0" w:space="0" w:color="auto"/>
        <w:bottom w:val="none" w:sz="0" w:space="0" w:color="auto"/>
        <w:right w:val="none" w:sz="0" w:space="0" w:color="auto"/>
      </w:divBdr>
    </w:div>
    <w:div w:id="1099058072">
      <w:bodyDiv w:val="1"/>
      <w:marLeft w:val="0"/>
      <w:marRight w:val="0"/>
      <w:marTop w:val="0"/>
      <w:marBottom w:val="0"/>
      <w:divBdr>
        <w:top w:val="none" w:sz="0" w:space="0" w:color="auto"/>
        <w:left w:val="none" w:sz="0" w:space="0" w:color="auto"/>
        <w:bottom w:val="none" w:sz="0" w:space="0" w:color="auto"/>
        <w:right w:val="none" w:sz="0" w:space="0" w:color="auto"/>
      </w:divBdr>
    </w:div>
    <w:div w:id="1118646449">
      <w:bodyDiv w:val="1"/>
      <w:marLeft w:val="0"/>
      <w:marRight w:val="0"/>
      <w:marTop w:val="0"/>
      <w:marBottom w:val="0"/>
      <w:divBdr>
        <w:top w:val="none" w:sz="0" w:space="0" w:color="auto"/>
        <w:left w:val="none" w:sz="0" w:space="0" w:color="auto"/>
        <w:bottom w:val="none" w:sz="0" w:space="0" w:color="auto"/>
        <w:right w:val="none" w:sz="0" w:space="0" w:color="auto"/>
      </w:divBdr>
    </w:div>
    <w:div w:id="1149322329">
      <w:bodyDiv w:val="1"/>
      <w:marLeft w:val="0"/>
      <w:marRight w:val="0"/>
      <w:marTop w:val="0"/>
      <w:marBottom w:val="0"/>
      <w:divBdr>
        <w:top w:val="none" w:sz="0" w:space="0" w:color="auto"/>
        <w:left w:val="none" w:sz="0" w:space="0" w:color="auto"/>
        <w:bottom w:val="none" w:sz="0" w:space="0" w:color="auto"/>
        <w:right w:val="none" w:sz="0" w:space="0" w:color="auto"/>
      </w:divBdr>
    </w:div>
    <w:div w:id="1170411386">
      <w:bodyDiv w:val="1"/>
      <w:marLeft w:val="0"/>
      <w:marRight w:val="0"/>
      <w:marTop w:val="0"/>
      <w:marBottom w:val="0"/>
      <w:divBdr>
        <w:top w:val="none" w:sz="0" w:space="0" w:color="auto"/>
        <w:left w:val="none" w:sz="0" w:space="0" w:color="auto"/>
        <w:bottom w:val="none" w:sz="0" w:space="0" w:color="auto"/>
        <w:right w:val="none" w:sz="0" w:space="0" w:color="auto"/>
      </w:divBdr>
    </w:div>
    <w:div w:id="1199199321">
      <w:bodyDiv w:val="1"/>
      <w:marLeft w:val="0"/>
      <w:marRight w:val="0"/>
      <w:marTop w:val="0"/>
      <w:marBottom w:val="0"/>
      <w:divBdr>
        <w:top w:val="none" w:sz="0" w:space="0" w:color="auto"/>
        <w:left w:val="none" w:sz="0" w:space="0" w:color="auto"/>
        <w:bottom w:val="none" w:sz="0" w:space="0" w:color="auto"/>
        <w:right w:val="none" w:sz="0" w:space="0" w:color="auto"/>
      </w:divBdr>
    </w:div>
    <w:div w:id="1245913632">
      <w:bodyDiv w:val="1"/>
      <w:marLeft w:val="0"/>
      <w:marRight w:val="0"/>
      <w:marTop w:val="0"/>
      <w:marBottom w:val="0"/>
      <w:divBdr>
        <w:top w:val="none" w:sz="0" w:space="0" w:color="auto"/>
        <w:left w:val="none" w:sz="0" w:space="0" w:color="auto"/>
        <w:bottom w:val="none" w:sz="0" w:space="0" w:color="auto"/>
        <w:right w:val="none" w:sz="0" w:space="0" w:color="auto"/>
      </w:divBdr>
    </w:div>
    <w:div w:id="1269855381">
      <w:bodyDiv w:val="1"/>
      <w:marLeft w:val="0"/>
      <w:marRight w:val="0"/>
      <w:marTop w:val="0"/>
      <w:marBottom w:val="0"/>
      <w:divBdr>
        <w:top w:val="none" w:sz="0" w:space="0" w:color="auto"/>
        <w:left w:val="none" w:sz="0" w:space="0" w:color="auto"/>
        <w:bottom w:val="none" w:sz="0" w:space="0" w:color="auto"/>
        <w:right w:val="none" w:sz="0" w:space="0" w:color="auto"/>
      </w:divBdr>
    </w:div>
    <w:div w:id="1275215770">
      <w:bodyDiv w:val="1"/>
      <w:marLeft w:val="0"/>
      <w:marRight w:val="0"/>
      <w:marTop w:val="0"/>
      <w:marBottom w:val="0"/>
      <w:divBdr>
        <w:top w:val="none" w:sz="0" w:space="0" w:color="auto"/>
        <w:left w:val="none" w:sz="0" w:space="0" w:color="auto"/>
        <w:bottom w:val="none" w:sz="0" w:space="0" w:color="auto"/>
        <w:right w:val="none" w:sz="0" w:space="0" w:color="auto"/>
      </w:divBdr>
    </w:div>
    <w:div w:id="1278638804">
      <w:bodyDiv w:val="1"/>
      <w:marLeft w:val="0"/>
      <w:marRight w:val="0"/>
      <w:marTop w:val="0"/>
      <w:marBottom w:val="0"/>
      <w:divBdr>
        <w:top w:val="none" w:sz="0" w:space="0" w:color="auto"/>
        <w:left w:val="none" w:sz="0" w:space="0" w:color="auto"/>
        <w:bottom w:val="none" w:sz="0" w:space="0" w:color="auto"/>
        <w:right w:val="none" w:sz="0" w:space="0" w:color="auto"/>
      </w:divBdr>
    </w:div>
    <w:div w:id="1283732790">
      <w:bodyDiv w:val="1"/>
      <w:marLeft w:val="0"/>
      <w:marRight w:val="0"/>
      <w:marTop w:val="0"/>
      <w:marBottom w:val="0"/>
      <w:divBdr>
        <w:top w:val="none" w:sz="0" w:space="0" w:color="auto"/>
        <w:left w:val="none" w:sz="0" w:space="0" w:color="auto"/>
        <w:bottom w:val="none" w:sz="0" w:space="0" w:color="auto"/>
        <w:right w:val="none" w:sz="0" w:space="0" w:color="auto"/>
      </w:divBdr>
    </w:div>
    <w:div w:id="1286933203">
      <w:bodyDiv w:val="1"/>
      <w:marLeft w:val="0"/>
      <w:marRight w:val="0"/>
      <w:marTop w:val="0"/>
      <w:marBottom w:val="0"/>
      <w:divBdr>
        <w:top w:val="none" w:sz="0" w:space="0" w:color="auto"/>
        <w:left w:val="none" w:sz="0" w:space="0" w:color="auto"/>
        <w:bottom w:val="none" w:sz="0" w:space="0" w:color="auto"/>
        <w:right w:val="none" w:sz="0" w:space="0" w:color="auto"/>
      </w:divBdr>
    </w:div>
    <w:div w:id="1327128035">
      <w:bodyDiv w:val="1"/>
      <w:marLeft w:val="0"/>
      <w:marRight w:val="0"/>
      <w:marTop w:val="0"/>
      <w:marBottom w:val="0"/>
      <w:divBdr>
        <w:top w:val="none" w:sz="0" w:space="0" w:color="auto"/>
        <w:left w:val="none" w:sz="0" w:space="0" w:color="auto"/>
        <w:bottom w:val="none" w:sz="0" w:space="0" w:color="auto"/>
        <w:right w:val="none" w:sz="0" w:space="0" w:color="auto"/>
      </w:divBdr>
    </w:div>
    <w:div w:id="1352874131">
      <w:bodyDiv w:val="1"/>
      <w:marLeft w:val="0"/>
      <w:marRight w:val="0"/>
      <w:marTop w:val="0"/>
      <w:marBottom w:val="0"/>
      <w:divBdr>
        <w:top w:val="none" w:sz="0" w:space="0" w:color="auto"/>
        <w:left w:val="none" w:sz="0" w:space="0" w:color="auto"/>
        <w:bottom w:val="none" w:sz="0" w:space="0" w:color="auto"/>
        <w:right w:val="none" w:sz="0" w:space="0" w:color="auto"/>
      </w:divBdr>
    </w:div>
    <w:div w:id="1414744487">
      <w:bodyDiv w:val="1"/>
      <w:marLeft w:val="0"/>
      <w:marRight w:val="0"/>
      <w:marTop w:val="0"/>
      <w:marBottom w:val="0"/>
      <w:divBdr>
        <w:top w:val="none" w:sz="0" w:space="0" w:color="auto"/>
        <w:left w:val="none" w:sz="0" w:space="0" w:color="auto"/>
        <w:bottom w:val="none" w:sz="0" w:space="0" w:color="auto"/>
        <w:right w:val="none" w:sz="0" w:space="0" w:color="auto"/>
      </w:divBdr>
    </w:div>
    <w:div w:id="1444031784">
      <w:bodyDiv w:val="1"/>
      <w:marLeft w:val="0"/>
      <w:marRight w:val="0"/>
      <w:marTop w:val="0"/>
      <w:marBottom w:val="0"/>
      <w:divBdr>
        <w:top w:val="none" w:sz="0" w:space="0" w:color="auto"/>
        <w:left w:val="none" w:sz="0" w:space="0" w:color="auto"/>
        <w:bottom w:val="none" w:sz="0" w:space="0" w:color="auto"/>
        <w:right w:val="none" w:sz="0" w:space="0" w:color="auto"/>
      </w:divBdr>
    </w:div>
    <w:div w:id="1446533122">
      <w:bodyDiv w:val="1"/>
      <w:marLeft w:val="0"/>
      <w:marRight w:val="0"/>
      <w:marTop w:val="0"/>
      <w:marBottom w:val="0"/>
      <w:divBdr>
        <w:top w:val="none" w:sz="0" w:space="0" w:color="auto"/>
        <w:left w:val="none" w:sz="0" w:space="0" w:color="auto"/>
        <w:bottom w:val="none" w:sz="0" w:space="0" w:color="auto"/>
        <w:right w:val="none" w:sz="0" w:space="0" w:color="auto"/>
      </w:divBdr>
    </w:div>
    <w:div w:id="1468938614">
      <w:bodyDiv w:val="1"/>
      <w:marLeft w:val="0"/>
      <w:marRight w:val="0"/>
      <w:marTop w:val="0"/>
      <w:marBottom w:val="0"/>
      <w:divBdr>
        <w:top w:val="none" w:sz="0" w:space="0" w:color="auto"/>
        <w:left w:val="none" w:sz="0" w:space="0" w:color="auto"/>
        <w:bottom w:val="none" w:sz="0" w:space="0" w:color="auto"/>
        <w:right w:val="none" w:sz="0" w:space="0" w:color="auto"/>
      </w:divBdr>
    </w:div>
    <w:div w:id="1474591920">
      <w:bodyDiv w:val="1"/>
      <w:marLeft w:val="0"/>
      <w:marRight w:val="0"/>
      <w:marTop w:val="0"/>
      <w:marBottom w:val="0"/>
      <w:divBdr>
        <w:top w:val="none" w:sz="0" w:space="0" w:color="auto"/>
        <w:left w:val="none" w:sz="0" w:space="0" w:color="auto"/>
        <w:bottom w:val="none" w:sz="0" w:space="0" w:color="auto"/>
        <w:right w:val="none" w:sz="0" w:space="0" w:color="auto"/>
      </w:divBdr>
    </w:div>
    <w:div w:id="1476603798">
      <w:bodyDiv w:val="1"/>
      <w:marLeft w:val="0"/>
      <w:marRight w:val="0"/>
      <w:marTop w:val="0"/>
      <w:marBottom w:val="0"/>
      <w:divBdr>
        <w:top w:val="none" w:sz="0" w:space="0" w:color="auto"/>
        <w:left w:val="none" w:sz="0" w:space="0" w:color="auto"/>
        <w:bottom w:val="none" w:sz="0" w:space="0" w:color="auto"/>
        <w:right w:val="none" w:sz="0" w:space="0" w:color="auto"/>
      </w:divBdr>
    </w:div>
    <w:div w:id="1488016041">
      <w:bodyDiv w:val="1"/>
      <w:marLeft w:val="0"/>
      <w:marRight w:val="0"/>
      <w:marTop w:val="0"/>
      <w:marBottom w:val="0"/>
      <w:divBdr>
        <w:top w:val="none" w:sz="0" w:space="0" w:color="auto"/>
        <w:left w:val="none" w:sz="0" w:space="0" w:color="auto"/>
        <w:bottom w:val="none" w:sz="0" w:space="0" w:color="auto"/>
        <w:right w:val="none" w:sz="0" w:space="0" w:color="auto"/>
      </w:divBdr>
    </w:div>
    <w:div w:id="1493983955">
      <w:bodyDiv w:val="1"/>
      <w:marLeft w:val="0"/>
      <w:marRight w:val="0"/>
      <w:marTop w:val="0"/>
      <w:marBottom w:val="0"/>
      <w:divBdr>
        <w:top w:val="none" w:sz="0" w:space="0" w:color="auto"/>
        <w:left w:val="none" w:sz="0" w:space="0" w:color="auto"/>
        <w:bottom w:val="none" w:sz="0" w:space="0" w:color="auto"/>
        <w:right w:val="none" w:sz="0" w:space="0" w:color="auto"/>
      </w:divBdr>
    </w:div>
    <w:div w:id="1539858064">
      <w:bodyDiv w:val="1"/>
      <w:marLeft w:val="0"/>
      <w:marRight w:val="0"/>
      <w:marTop w:val="0"/>
      <w:marBottom w:val="0"/>
      <w:divBdr>
        <w:top w:val="none" w:sz="0" w:space="0" w:color="auto"/>
        <w:left w:val="none" w:sz="0" w:space="0" w:color="auto"/>
        <w:bottom w:val="none" w:sz="0" w:space="0" w:color="auto"/>
        <w:right w:val="none" w:sz="0" w:space="0" w:color="auto"/>
      </w:divBdr>
    </w:div>
    <w:div w:id="1542739574">
      <w:bodyDiv w:val="1"/>
      <w:marLeft w:val="0"/>
      <w:marRight w:val="0"/>
      <w:marTop w:val="0"/>
      <w:marBottom w:val="0"/>
      <w:divBdr>
        <w:top w:val="none" w:sz="0" w:space="0" w:color="auto"/>
        <w:left w:val="none" w:sz="0" w:space="0" w:color="auto"/>
        <w:bottom w:val="none" w:sz="0" w:space="0" w:color="auto"/>
        <w:right w:val="none" w:sz="0" w:space="0" w:color="auto"/>
      </w:divBdr>
    </w:div>
    <w:div w:id="1555972001">
      <w:bodyDiv w:val="1"/>
      <w:marLeft w:val="0"/>
      <w:marRight w:val="0"/>
      <w:marTop w:val="0"/>
      <w:marBottom w:val="0"/>
      <w:divBdr>
        <w:top w:val="none" w:sz="0" w:space="0" w:color="auto"/>
        <w:left w:val="none" w:sz="0" w:space="0" w:color="auto"/>
        <w:bottom w:val="none" w:sz="0" w:space="0" w:color="auto"/>
        <w:right w:val="none" w:sz="0" w:space="0" w:color="auto"/>
      </w:divBdr>
    </w:div>
    <w:div w:id="1580598906">
      <w:bodyDiv w:val="1"/>
      <w:marLeft w:val="0"/>
      <w:marRight w:val="0"/>
      <w:marTop w:val="0"/>
      <w:marBottom w:val="0"/>
      <w:divBdr>
        <w:top w:val="none" w:sz="0" w:space="0" w:color="auto"/>
        <w:left w:val="none" w:sz="0" w:space="0" w:color="auto"/>
        <w:bottom w:val="none" w:sz="0" w:space="0" w:color="auto"/>
        <w:right w:val="none" w:sz="0" w:space="0" w:color="auto"/>
      </w:divBdr>
    </w:div>
    <w:div w:id="1584995032">
      <w:bodyDiv w:val="1"/>
      <w:marLeft w:val="0"/>
      <w:marRight w:val="0"/>
      <w:marTop w:val="0"/>
      <w:marBottom w:val="0"/>
      <w:divBdr>
        <w:top w:val="none" w:sz="0" w:space="0" w:color="auto"/>
        <w:left w:val="none" w:sz="0" w:space="0" w:color="auto"/>
        <w:bottom w:val="none" w:sz="0" w:space="0" w:color="auto"/>
        <w:right w:val="none" w:sz="0" w:space="0" w:color="auto"/>
      </w:divBdr>
    </w:div>
    <w:div w:id="1587761119">
      <w:bodyDiv w:val="1"/>
      <w:marLeft w:val="0"/>
      <w:marRight w:val="0"/>
      <w:marTop w:val="0"/>
      <w:marBottom w:val="0"/>
      <w:divBdr>
        <w:top w:val="none" w:sz="0" w:space="0" w:color="auto"/>
        <w:left w:val="none" w:sz="0" w:space="0" w:color="auto"/>
        <w:bottom w:val="none" w:sz="0" w:space="0" w:color="auto"/>
        <w:right w:val="none" w:sz="0" w:space="0" w:color="auto"/>
      </w:divBdr>
    </w:div>
    <w:div w:id="1610352204">
      <w:bodyDiv w:val="1"/>
      <w:marLeft w:val="0"/>
      <w:marRight w:val="0"/>
      <w:marTop w:val="0"/>
      <w:marBottom w:val="0"/>
      <w:divBdr>
        <w:top w:val="none" w:sz="0" w:space="0" w:color="auto"/>
        <w:left w:val="none" w:sz="0" w:space="0" w:color="auto"/>
        <w:bottom w:val="none" w:sz="0" w:space="0" w:color="auto"/>
        <w:right w:val="none" w:sz="0" w:space="0" w:color="auto"/>
      </w:divBdr>
    </w:div>
    <w:div w:id="1616718789">
      <w:bodyDiv w:val="1"/>
      <w:marLeft w:val="0"/>
      <w:marRight w:val="0"/>
      <w:marTop w:val="0"/>
      <w:marBottom w:val="0"/>
      <w:divBdr>
        <w:top w:val="none" w:sz="0" w:space="0" w:color="auto"/>
        <w:left w:val="none" w:sz="0" w:space="0" w:color="auto"/>
        <w:bottom w:val="none" w:sz="0" w:space="0" w:color="auto"/>
        <w:right w:val="none" w:sz="0" w:space="0" w:color="auto"/>
      </w:divBdr>
    </w:div>
    <w:div w:id="1618412199">
      <w:bodyDiv w:val="1"/>
      <w:marLeft w:val="0"/>
      <w:marRight w:val="0"/>
      <w:marTop w:val="0"/>
      <w:marBottom w:val="0"/>
      <w:divBdr>
        <w:top w:val="none" w:sz="0" w:space="0" w:color="auto"/>
        <w:left w:val="none" w:sz="0" w:space="0" w:color="auto"/>
        <w:bottom w:val="none" w:sz="0" w:space="0" w:color="auto"/>
        <w:right w:val="none" w:sz="0" w:space="0" w:color="auto"/>
      </w:divBdr>
    </w:div>
    <w:div w:id="1633629314">
      <w:bodyDiv w:val="1"/>
      <w:marLeft w:val="0"/>
      <w:marRight w:val="0"/>
      <w:marTop w:val="0"/>
      <w:marBottom w:val="0"/>
      <w:divBdr>
        <w:top w:val="none" w:sz="0" w:space="0" w:color="auto"/>
        <w:left w:val="none" w:sz="0" w:space="0" w:color="auto"/>
        <w:bottom w:val="none" w:sz="0" w:space="0" w:color="auto"/>
        <w:right w:val="none" w:sz="0" w:space="0" w:color="auto"/>
      </w:divBdr>
    </w:div>
    <w:div w:id="1659655005">
      <w:bodyDiv w:val="1"/>
      <w:marLeft w:val="0"/>
      <w:marRight w:val="0"/>
      <w:marTop w:val="0"/>
      <w:marBottom w:val="0"/>
      <w:divBdr>
        <w:top w:val="none" w:sz="0" w:space="0" w:color="auto"/>
        <w:left w:val="none" w:sz="0" w:space="0" w:color="auto"/>
        <w:bottom w:val="none" w:sz="0" w:space="0" w:color="auto"/>
        <w:right w:val="none" w:sz="0" w:space="0" w:color="auto"/>
      </w:divBdr>
    </w:div>
    <w:div w:id="1669018585">
      <w:bodyDiv w:val="1"/>
      <w:marLeft w:val="0"/>
      <w:marRight w:val="0"/>
      <w:marTop w:val="0"/>
      <w:marBottom w:val="0"/>
      <w:divBdr>
        <w:top w:val="none" w:sz="0" w:space="0" w:color="auto"/>
        <w:left w:val="none" w:sz="0" w:space="0" w:color="auto"/>
        <w:bottom w:val="none" w:sz="0" w:space="0" w:color="auto"/>
        <w:right w:val="none" w:sz="0" w:space="0" w:color="auto"/>
      </w:divBdr>
    </w:div>
    <w:div w:id="1680697837">
      <w:bodyDiv w:val="1"/>
      <w:marLeft w:val="0"/>
      <w:marRight w:val="0"/>
      <w:marTop w:val="0"/>
      <w:marBottom w:val="0"/>
      <w:divBdr>
        <w:top w:val="none" w:sz="0" w:space="0" w:color="auto"/>
        <w:left w:val="none" w:sz="0" w:space="0" w:color="auto"/>
        <w:bottom w:val="none" w:sz="0" w:space="0" w:color="auto"/>
        <w:right w:val="none" w:sz="0" w:space="0" w:color="auto"/>
      </w:divBdr>
    </w:div>
    <w:div w:id="1725249727">
      <w:bodyDiv w:val="1"/>
      <w:marLeft w:val="0"/>
      <w:marRight w:val="0"/>
      <w:marTop w:val="0"/>
      <w:marBottom w:val="0"/>
      <w:divBdr>
        <w:top w:val="none" w:sz="0" w:space="0" w:color="auto"/>
        <w:left w:val="none" w:sz="0" w:space="0" w:color="auto"/>
        <w:bottom w:val="none" w:sz="0" w:space="0" w:color="auto"/>
        <w:right w:val="none" w:sz="0" w:space="0" w:color="auto"/>
      </w:divBdr>
    </w:div>
    <w:div w:id="1779520106">
      <w:bodyDiv w:val="1"/>
      <w:marLeft w:val="0"/>
      <w:marRight w:val="0"/>
      <w:marTop w:val="0"/>
      <w:marBottom w:val="0"/>
      <w:divBdr>
        <w:top w:val="none" w:sz="0" w:space="0" w:color="auto"/>
        <w:left w:val="none" w:sz="0" w:space="0" w:color="auto"/>
        <w:bottom w:val="none" w:sz="0" w:space="0" w:color="auto"/>
        <w:right w:val="none" w:sz="0" w:space="0" w:color="auto"/>
      </w:divBdr>
    </w:div>
    <w:div w:id="1781488200">
      <w:bodyDiv w:val="1"/>
      <w:marLeft w:val="0"/>
      <w:marRight w:val="0"/>
      <w:marTop w:val="0"/>
      <w:marBottom w:val="0"/>
      <w:divBdr>
        <w:top w:val="none" w:sz="0" w:space="0" w:color="auto"/>
        <w:left w:val="none" w:sz="0" w:space="0" w:color="auto"/>
        <w:bottom w:val="none" w:sz="0" w:space="0" w:color="auto"/>
        <w:right w:val="none" w:sz="0" w:space="0" w:color="auto"/>
      </w:divBdr>
    </w:div>
    <w:div w:id="1819030467">
      <w:bodyDiv w:val="1"/>
      <w:marLeft w:val="0"/>
      <w:marRight w:val="0"/>
      <w:marTop w:val="0"/>
      <w:marBottom w:val="0"/>
      <w:divBdr>
        <w:top w:val="none" w:sz="0" w:space="0" w:color="auto"/>
        <w:left w:val="none" w:sz="0" w:space="0" w:color="auto"/>
        <w:bottom w:val="none" w:sz="0" w:space="0" w:color="auto"/>
        <w:right w:val="none" w:sz="0" w:space="0" w:color="auto"/>
      </w:divBdr>
    </w:div>
    <w:div w:id="1826193370">
      <w:bodyDiv w:val="1"/>
      <w:marLeft w:val="0"/>
      <w:marRight w:val="0"/>
      <w:marTop w:val="0"/>
      <w:marBottom w:val="0"/>
      <w:divBdr>
        <w:top w:val="none" w:sz="0" w:space="0" w:color="auto"/>
        <w:left w:val="none" w:sz="0" w:space="0" w:color="auto"/>
        <w:bottom w:val="none" w:sz="0" w:space="0" w:color="auto"/>
        <w:right w:val="none" w:sz="0" w:space="0" w:color="auto"/>
      </w:divBdr>
    </w:div>
    <w:div w:id="1837769221">
      <w:bodyDiv w:val="1"/>
      <w:marLeft w:val="0"/>
      <w:marRight w:val="0"/>
      <w:marTop w:val="0"/>
      <w:marBottom w:val="0"/>
      <w:divBdr>
        <w:top w:val="none" w:sz="0" w:space="0" w:color="auto"/>
        <w:left w:val="none" w:sz="0" w:space="0" w:color="auto"/>
        <w:bottom w:val="none" w:sz="0" w:space="0" w:color="auto"/>
        <w:right w:val="none" w:sz="0" w:space="0" w:color="auto"/>
      </w:divBdr>
      <w:divsChild>
        <w:div w:id="90395038">
          <w:marLeft w:val="0"/>
          <w:marRight w:val="0"/>
          <w:marTop w:val="0"/>
          <w:marBottom w:val="0"/>
          <w:divBdr>
            <w:top w:val="none" w:sz="0" w:space="0" w:color="auto"/>
            <w:left w:val="none" w:sz="0" w:space="0" w:color="auto"/>
            <w:bottom w:val="none" w:sz="0" w:space="0" w:color="auto"/>
            <w:right w:val="none" w:sz="0" w:space="0" w:color="auto"/>
          </w:divBdr>
        </w:div>
        <w:div w:id="1890680560">
          <w:marLeft w:val="0"/>
          <w:marRight w:val="0"/>
          <w:marTop w:val="0"/>
          <w:marBottom w:val="0"/>
          <w:divBdr>
            <w:top w:val="none" w:sz="0" w:space="0" w:color="auto"/>
            <w:left w:val="none" w:sz="0" w:space="0" w:color="auto"/>
            <w:bottom w:val="none" w:sz="0" w:space="0" w:color="auto"/>
            <w:right w:val="none" w:sz="0" w:space="0" w:color="auto"/>
          </w:divBdr>
          <w:divsChild>
            <w:div w:id="813253163">
              <w:marLeft w:val="0"/>
              <w:marRight w:val="165"/>
              <w:marTop w:val="150"/>
              <w:marBottom w:val="0"/>
              <w:divBdr>
                <w:top w:val="none" w:sz="0" w:space="0" w:color="auto"/>
                <w:left w:val="none" w:sz="0" w:space="0" w:color="auto"/>
                <w:bottom w:val="none" w:sz="0" w:space="0" w:color="auto"/>
                <w:right w:val="none" w:sz="0" w:space="0" w:color="auto"/>
              </w:divBdr>
              <w:divsChild>
                <w:div w:id="201286581">
                  <w:marLeft w:val="0"/>
                  <w:marRight w:val="0"/>
                  <w:marTop w:val="0"/>
                  <w:marBottom w:val="0"/>
                  <w:divBdr>
                    <w:top w:val="none" w:sz="0" w:space="0" w:color="auto"/>
                    <w:left w:val="none" w:sz="0" w:space="0" w:color="auto"/>
                    <w:bottom w:val="none" w:sz="0" w:space="0" w:color="auto"/>
                    <w:right w:val="none" w:sz="0" w:space="0" w:color="auto"/>
                  </w:divBdr>
                  <w:divsChild>
                    <w:div w:id="7631093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35147">
      <w:bodyDiv w:val="1"/>
      <w:marLeft w:val="0"/>
      <w:marRight w:val="0"/>
      <w:marTop w:val="0"/>
      <w:marBottom w:val="0"/>
      <w:divBdr>
        <w:top w:val="none" w:sz="0" w:space="0" w:color="auto"/>
        <w:left w:val="none" w:sz="0" w:space="0" w:color="auto"/>
        <w:bottom w:val="none" w:sz="0" w:space="0" w:color="auto"/>
        <w:right w:val="none" w:sz="0" w:space="0" w:color="auto"/>
      </w:divBdr>
    </w:div>
    <w:div w:id="1848447028">
      <w:bodyDiv w:val="1"/>
      <w:marLeft w:val="0"/>
      <w:marRight w:val="0"/>
      <w:marTop w:val="0"/>
      <w:marBottom w:val="0"/>
      <w:divBdr>
        <w:top w:val="none" w:sz="0" w:space="0" w:color="auto"/>
        <w:left w:val="none" w:sz="0" w:space="0" w:color="auto"/>
        <w:bottom w:val="none" w:sz="0" w:space="0" w:color="auto"/>
        <w:right w:val="none" w:sz="0" w:space="0" w:color="auto"/>
      </w:divBdr>
    </w:div>
    <w:div w:id="1871449045">
      <w:bodyDiv w:val="1"/>
      <w:marLeft w:val="0"/>
      <w:marRight w:val="0"/>
      <w:marTop w:val="0"/>
      <w:marBottom w:val="0"/>
      <w:divBdr>
        <w:top w:val="none" w:sz="0" w:space="0" w:color="auto"/>
        <w:left w:val="none" w:sz="0" w:space="0" w:color="auto"/>
        <w:bottom w:val="none" w:sz="0" w:space="0" w:color="auto"/>
        <w:right w:val="none" w:sz="0" w:space="0" w:color="auto"/>
      </w:divBdr>
    </w:div>
    <w:div w:id="1881740550">
      <w:bodyDiv w:val="1"/>
      <w:marLeft w:val="0"/>
      <w:marRight w:val="0"/>
      <w:marTop w:val="0"/>
      <w:marBottom w:val="0"/>
      <w:divBdr>
        <w:top w:val="none" w:sz="0" w:space="0" w:color="auto"/>
        <w:left w:val="none" w:sz="0" w:space="0" w:color="auto"/>
        <w:bottom w:val="none" w:sz="0" w:space="0" w:color="auto"/>
        <w:right w:val="none" w:sz="0" w:space="0" w:color="auto"/>
      </w:divBdr>
    </w:div>
    <w:div w:id="1885942491">
      <w:bodyDiv w:val="1"/>
      <w:marLeft w:val="0"/>
      <w:marRight w:val="0"/>
      <w:marTop w:val="0"/>
      <w:marBottom w:val="0"/>
      <w:divBdr>
        <w:top w:val="none" w:sz="0" w:space="0" w:color="auto"/>
        <w:left w:val="none" w:sz="0" w:space="0" w:color="auto"/>
        <w:bottom w:val="none" w:sz="0" w:space="0" w:color="auto"/>
        <w:right w:val="none" w:sz="0" w:space="0" w:color="auto"/>
      </w:divBdr>
    </w:div>
    <w:div w:id="1897736472">
      <w:bodyDiv w:val="1"/>
      <w:marLeft w:val="0"/>
      <w:marRight w:val="0"/>
      <w:marTop w:val="0"/>
      <w:marBottom w:val="0"/>
      <w:divBdr>
        <w:top w:val="none" w:sz="0" w:space="0" w:color="auto"/>
        <w:left w:val="none" w:sz="0" w:space="0" w:color="auto"/>
        <w:bottom w:val="none" w:sz="0" w:space="0" w:color="auto"/>
        <w:right w:val="none" w:sz="0" w:space="0" w:color="auto"/>
      </w:divBdr>
    </w:div>
    <w:div w:id="1953127525">
      <w:bodyDiv w:val="1"/>
      <w:marLeft w:val="0"/>
      <w:marRight w:val="0"/>
      <w:marTop w:val="0"/>
      <w:marBottom w:val="0"/>
      <w:divBdr>
        <w:top w:val="none" w:sz="0" w:space="0" w:color="auto"/>
        <w:left w:val="none" w:sz="0" w:space="0" w:color="auto"/>
        <w:bottom w:val="none" w:sz="0" w:space="0" w:color="auto"/>
        <w:right w:val="none" w:sz="0" w:space="0" w:color="auto"/>
      </w:divBdr>
    </w:div>
    <w:div w:id="1955211543">
      <w:bodyDiv w:val="1"/>
      <w:marLeft w:val="0"/>
      <w:marRight w:val="0"/>
      <w:marTop w:val="0"/>
      <w:marBottom w:val="0"/>
      <w:divBdr>
        <w:top w:val="none" w:sz="0" w:space="0" w:color="auto"/>
        <w:left w:val="none" w:sz="0" w:space="0" w:color="auto"/>
        <w:bottom w:val="none" w:sz="0" w:space="0" w:color="auto"/>
        <w:right w:val="none" w:sz="0" w:space="0" w:color="auto"/>
      </w:divBdr>
    </w:div>
    <w:div w:id="1964001277">
      <w:bodyDiv w:val="1"/>
      <w:marLeft w:val="0"/>
      <w:marRight w:val="0"/>
      <w:marTop w:val="0"/>
      <w:marBottom w:val="0"/>
      <w:divBdr>
        <w:top w:val="none" w:sz="0" w:space="0" w:color="auto"/>
        <w:left w:val="none" w:sz="0" w:space="0" w:color="auto"/>
        <w:bottom w:val="none" w:sz="0" w:space="0" w:color="auto"/>
        <w:right w:val="none" w:sz="0" w:space="0" w:color="auto"/>
      </w:divBdr>
    </w:div>
    <w:div w:id="2008169764">
      <w:bodyDiv w:val="1"/>
      <w:marLeft w:val="0"/>
      <w:marRight w:val="0"/>
      <w:marTop w:val="0"/>
      <w:marBottom w:val="0"/>
      <w:divBdr>
        <w:top w:val="none" w:sz="0" w:space="0" w:color="auto"/>
        <w:left w:val="none" w:sz="0" w:space="0" w:color="auto"/>
        <w:bottom w:val="none" w:sz="0" w:space="0" w:color="auto"/>
        <w:right w:val="none" w:sz="0" w:space="0" w:color="auto"/>
      </w:divBdr>
    </w:div>
    <w:div w:id="2014184590">
      <w:bodyDiv w:val="1"/>
      <w:marLeft w:val="0"/>
      <w:marRight w:val="0"/>
      <w:marTop w:val="0"/>
      <w:marBottom w:val="0"/>
      <w:divBdr>
        <w:top w:val="none" w:sz="0" w:space="0" w:color="auto"/>
        <w:left w:val="none" w:sz="0" w:space="0" w:color="auto"/>
        <w:bottom w:val="none" w:sz="0" w:space="0" w:color="auto"/>
        <w:right w:val="none" w:sz="0" w:space="0" w:color="auto"/>
      </w:divBdr>
    </w:div>
    <w:div w:id="2043020413">
      <w:bodyDiv w:val="1"/>
      <w:marLeft w:val="0"/>
      <w:marRight w:val="0"/>
      <w:marTop w:val="0"/>
      <w:marBottom w:val="0"/>
      <w:divBdr>
        <w:top w:val="none" w:sz="0" w:space="0" w:color="auto"/>
        <w:left w:val="none" w:sz="0" w:space="0" w:color="auto"/>
        <w:bottom w:val="none" w:sz="0" w:space="0" w:color="auto"/>
        <w:right w:val="none" w:sz="0" w:space="0" w:color="auto"/>
      </w:divBdr>
    </w:div>
    <w:div w:id="2048094129">
      <w:bodyDiv w:val="1"/>
      <w:marLeft w:val="0"/>
      <w:marRight w:val="0"/>
      <w:marTop w:val="0"/>
      <w:marBottom w:val="0"/>
      <w:divBdr>
        <w:top w:val="none" w:sz="0" w:space="0" w:color="auto"/>
        <w:left w:val="none" w:sz="0" w:space="0" w:color="auto"/>
        <w:bottom w:val="none" w:sz="0" w:space="0" w:color="auto"/>
        <w:right w:val="none" w:sz="0" w:space="0" w:color="auto"/>
      </w:divBdr>
    </w:div>
    <w:div w:id="2052992460">
      <w:bodyDiv w:val="1"/>
      <w:marLeft w:val="0"/>
      <w:marRight w:val="0"/>
      <w:marTop w:val="0"/>
      <w:marBottom w:val="0"/>
      <w:divBdr>
        <w:top w:val="none" w:sz="0" w:space="0" w:color="auto"/>
        <w:left w:val="none" w:sz="0" w:space="0" w:color="auto"/>
        <w:bottom w:val="none" w:sz="0" w:space="0" w:color="auto"/>
        <w:right w:val="none" w:sz="0" w:space="0" w:color="auto"/>
      </w:divBdr>
    </w:div>
    <w:div w:id="2057970831">
      <w:bodyDiv w:val="1"/>
      <w:marLeft w:val="0"/>
      <w:marRight w:val="0"/>
      <w:marTop w:val="0"/>
      <w:marBottom w:val="0"/>
      <w:divBdr>
        <w:top w:val="none" w:sz="0" w:space="0" w:color="auto"/>
        <w:left w:val="none" w:sz="0" w:space="0" w:color="auto"/>
        <w:bottom w:val="none" w:sz="0" w:space="0" w:color="auto"/>
        <w:right w:val="none" w:sz="0" w:space="0" w:color="auto"/>
      </w:divBdr>
    </w:div>
    <w:div w:id="2078939579">
      <w:bodyDiv w:val="1"/>
      <w:marLeft w:val="0"/>
      <w:marRight w:val="0"/>
      <w:marTop w:val="0"/>
      <w:marBottom w:val="0"/>
      <w:divBdr>
        <w:top w:val="none" w:sz="0" w:space="0" w:color="auto"/>
        <w:left w:val="none" w:sz="0" w:space="0" w:color="auto"/>
        <w:bottom w:val="none" w:sz="0" w:space="0" w:color="auto"/>
        <w:right w:val="none" w:sz="0" w:space="0" w:color="auto"/>
      </w:divBdr>
    </w:div>
    <w:div w:id="2082285556">
      <w:bodyDiv w:val="1"/>
      <w:marLeft w:val="0"/>
      <w:marRight w:val="0"/>
      <w:marTop w:val="0"/>
      <w:marBottom w:val="0"/>
      <w:divBdr>
        <w:top w:val="none" w:sz="0" w:space="0" w:color="auto"/>
        <w:left w:val="none" w:sz="0" w:space="0" w:color="auto"/>
        <w:bottom w:val="none" w:sz="0" w:space="0" w:color="auto"/>
        <w:right w:val="none" w:sz="0" w:space="0" w:color="auto"/>
      </w:divBdr>
    </w:div>
    <w:div w:id="2086566287">
      <w:bodyDiv w:val="1"/>
      <w:marLeft w:val="0"/>
      <w:marRight w:val="0"/>
      <w:marTop w:val="0"/>
      <w:marBottom w:val="0"/>
      <w:divBdr>
        <w:top w:val="none" w:sz="0" w:space="0" w:color="auto"/>
        <w:left w:val="none" w:sz="0" w:space="0" w:color="auto"/>
        <w:bottom w:val="none" w:sz="0" w:space="0" w:color="auto"/>
        <w:right w:val="none" w:sz="0" w:space="0" w:color="auto"/>
      </w:divBdr>
    </w:div>
    <w:div w:id="2121945903">
      <w:bodyDiv w:val="1"/>
      <w:marLeft w:val="0"/>
      <w:marRight w:val="0"/>
      <w:marTop w:val="0"/>
      <w:marBottom w:val="0"/>
      <w:divBdr>
        <w:top w:val="none" w:sz="0" w:space="0" w:color="auto"/>
        <w:left w:val="none" w:sz="0" w:space="0" w:color="auto"/>
        <w:bottom w:val="none" w:sz="0" w:space="0" w:color="auto"/>
        <w:right w:val="none" w:sz="0" w:space="0" w:color="auto"/>
      </w:divBdr>
    </w:div>
    <w:div w:id="2122991309">
      <w:bodyDiv w:val="1"/>
      <w:marLeft w:val="0"/>
      <w:marRight w:val="0"/>
      <w:marTop w:val="0"/>
      <w:marBottom w:val="0"/>
      <w:divBdr>
        <w:top w:val="none" w:sz="0" w:space="0" w:color="auto"/>
        <w:left w:val="none" w:sz="0" w:space="0" w:color="auto"/>
        <w:bottom w:val="none" w:sz="0" w:space="0" w:color="auto"/>
        <w:right w:val="none" w:sz="0" w:space="0" w:color="auto"/>
      </w:divBdr>
    </w:div>
    <w:div w:id="214238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eer.zahana@cu.edu.e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ECB9-E323-4C7D-B4C7-F305EB19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25</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Abeer Salam</dc:creator>
  <cp:keywords/>
  <dc:description/>
  <cp:lastModifiedBy>Abeer Salam</cp:lastModifiedBy>
  <cp:revision>12</cp:revision>
  <dcterms:created xsi:type="dcterms:W3CDTF">2023-05-30T12:30:00Z</dcterms:created>
  <dcterms:modified xsi:type="dcterms:W3CDTF">2023-06-04T21:07:00Z</dcterms:modified>
</cp:coreProperties>
</file>