
<file path=[Content_Types].xml><?xml version="1.0" encoding="utf-8"?>
<Types xmlns="http://schemas.openxmlformats.org/package/2006/content-types">
  <Override PartName="/word/footnotes.xml" ContentType="application/vnd.openxmlformats-officedocument.wordprocessingml.footnot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07C3" w:rsidRDefault="004C76C9">
      <w:pPr>
        <w:rPr>
          <w:rFonts w:asciiTheme="majorBidi" w:hAnsiTheme="majorBidi" w:cstheme="majorBidi"/>
          <w:b/>
          <w:bCs/>
          <w:sz w:val="40"/>
          <w:szCs w:val="40"/>
          <w:u w:val="single"/>
        </w:rPr>
      </w:pPr>
      <w:r>
        <w:rPr>
          <w:rFonts w:asciiTheme="majorBidi" w:hAnsiTheme="majorBidi" w:cstheme="majorBidi"/>
          <w:b/>
          <w:bCs/>
          <w:sz w:val="40"/>
          <w:szCs w:val="40"/>
        </w:rPr>
        <w:t xml:space="preserve">                             </w:t>
      </w:r>
      <w:r w:rsidRPr="004C76C9">
        <w:rPr>
          <w:rFonts w:asciiTheme="majorBidi" w:hAnsiTheme="majorBidi" w:cstheme="majorBidi"/>
          <w:b/>
          <w:bCs/>
          <w:sz w:val="40"/>
          <w:szCs w:val="40"/>
          <w:u w:val="single"/>
        </w:rPr>
        <w:t>SUMMERY</w:t>
      </w:r>
    </w:p>
    <w:p w:rsidR="004C76C9" w:rsidRPr="00DB79FB" w:rsidRDefault="004C76C9" w:rsidP="004C76C9">
      <w:pPr>
        <w:jc w:val="lowKashida"/>
        <w:rPr>
          <w:rFonts w:asciiTheme="majorBidi" w:hAnsiTheme="majorBidi" w:cstheme="majorBidi"/>
          <w:i/>
          <w:iCs/>
          <w:sz w:val="32"/>
          <w:szCs w:val="32"/>
          <w:lang w:bidi="ar-EG"/>
        </w:rPr>
      </w:pPr>
      <w:r w:rsidRPr="00DB79FB">
        <w:rPr>
          <w:rFonts w:asciiTheme="majorBidi" w:hAnsiTheme="majorBidi" w:cstheme="majorBidi"/>
          <w:i/>
          <w:iCs/>
          <w:sz w:val="32"/>
          <w:szCs w:val="32"/>
          <w:lang w:bidi="ar-EG"/>
        </w:rPr>
        <w:t>This work was classified into the following parts:</w:t>
      </w:r>
    </w:p>
    <w:p w:rsidR="004C76C9" w:rsidRPr="00DB79FB" w:rsidRDefault="004C76C9" w:rsidP="00A51606">
      <w:pPr>
        <w:jc w:val="both"/>
        <w:rPr>
          <w:rFonts w:asciiTheme="majorBidi" w:hAnsiTheme="majorBidi" w:cstheme="majorBidi"/>
          <w:b/>
          <w:bCs/>
          <w:sz w:val="32"/>
          <w:szCs w:val="32"/>
          <w:lang w:bidi="ar-EG"/>
        </w:rPr>
      </w:pPr>
      <w:r w:rsidRPr="00DB79FB">
        <w:rPr>
          <w:rFonts w:asciiTheme="majorBidi" w:hAnsiTheme="majorBidi" w:cstheme="majorBidi"/>
          <w:b/>
          <w:bCs/>
          <w:sz w:val="32"/>
          <w:szCs w:val="32"/>
          <w:lang w:bidi="ar-EG"/>
        </w:rPr>
        <w:t>The Review of Literature:</w:t>
      </w:r>
    </w:p>
    <w:p w:rsidR="004C76C9" w:rsidRPr="00DB79FB" w:rsidRDefault="004C76C9" w:rsidP="00A51606">
      <w:pPr>
        <w:jc w:val="both"/>
        <w:rPr>
          <w:rFonts w:asciiTheme="majorBidi" w:hAnsiTheme="majorBidi" w:cstheme="majorBidi"/>
          <w:sz w:val="28"/>
          <w:szCs w:val="28"/>
          <w:lang w:bidi="ar-EG"/>
        </w:rPr>
      </w:pPr>
      <w:r w:rsidRPr="00DB79FB">
        <w:rPr>
          <w:rFonts w:asciiTheme="majorBidi" w:hAnsiTheme="majorBidi" w:cstheme="majorBidi"/>
          <w:sz w:val="28"/>
          <w:szCs w:val="28"/>
          <w:lang w:bidi="ar-EG"/>
        </w:rPr>
        <w:t>1)</w:t>
      </w:r>
      <w:r w:rsidR="00815624">
        <w:rPr>
          <w:rFonts w:asciiTheme="majorBidi" w:hAnsiTheme="majorBidi" w:cstheme="majorBidi"/>
          <w:sz w:val="28"/>
          <w:szCs w:val="28"/>
          <w:lang w:bidi="ar-EG"/>
        </w:rPr>
        <w:t xml:space="preserve"> </w:t>
      </w:r>
      <w:r w:rsidRPr="00DB79FB">
        <w:rPr>
          <w:rFonts w:asciiTheme="majorBidi" w:hAnsiTheme="majorBidi" w:cstheme="majorBidi"/>
          <w:sz w:val="28"/>
          <w:szCs w:val="28"/>
          <w:lang w:bidi="ar-EG"/>
        </w:rPr>
        <w:t>Definition and pathology of Perthe</w:t>
      </w:r>
      <w:r w:rsidR="009E3D4A">
        <w:rPr>
          <w:rFonts w:asciiTheme="majorBidi" w:hAnsiTheme="majorBidi" w:cstheme="majorBidi"/>
          <w:sz w:val="28"/>
          <w:szCs w:val="28"/>
          <w:lang w:bidi="ar-EG"/>
        </w:rPr>
        <w:t>’</w:t>
      </w:r>
      <w:r w:rsidRPr="00DB79FB">
        <w:rPr>
          <w:rFonts w:asciiTheme="majorBidi" w:hAnsiTheme="majorBidi" w:cstheme="majorBidi"/>
          <w:sz w:val="28"/>
          <w:szCs w:val="28"/>
          <w:lang w:bidi="ar-EG"/>
        </w:rPr>
        <w:t>s disease:</w:t>
      </w:r>
      <w:r w:rsidR="00815624">
        <w:rPr>
          <w:rFonts w:asciiTheme="majorBidi" w:hAnsiTheme="majorBidi" w:cstheme="majorBidi"/>
          <w:sz w:val="28"/>
          <w:szCs w:val="28"/>
          <w:lang w:bidi="ar-EG"/>
        </w:rPr>
        <w:t xml:space="preserve"> </w:t>
      </w:r>
      <w:r w:rsidRPr="00DB79FB">
        <w:rPr>
          <w:rFonts w:asciiTheme="majorBidi" w:hAnsiTheme="majorBidi" w:cstheme="majorBidi"/>
          <w:sz w:val="28"/>
          <w:szCs w:val="28"/>
          <w:lang w:bidi="ar-EG"/>
        </w:rPr>
        <w:t>Legg-Calve`-Perthe</w:t>
      </w:r>
      <w:r w:rsidR="00815624">
        <w:rPr>
          <w:rFonts w:asciiTheme="majorBidi" w:hAnsiTheme="majorBidi" w:cstheme="majorBidi"/>
          <w:sz w:val="28"/>
          <w:szCs w:val="28"/>
          <w:lang w:bidi="ar-EG"/>
        </w:rPr>
        <w:t>’</w:t>
      </w:r>
      <w:r w:rsidRPr="00DB79FB">
        <w:rPr>
          <w:rFonts w:asciiTheme="majorBidi" w:hAnsiTheme="majorBidi" w:cstheme="majorBidi"/>
          <w:sz w:val="28"/>
          <w:szCs w:val="28"/>
          <w:lang w:bidi="ar-EG"/>
        </w:rPr>
        <w:t>s disease is a syndrome in which an avascular event affects the capital femoral epiphysis.</w:t>
      </w:r>
      <w:r w:rsidR="00815624">
        <w:rPr>
          <w:rFonts w:asciiTheme="majorBidi" w:hAnsiTheme="majorBidi" w:cstheme="majorBidi"/>
          <w:sz w:val="28"/>
          <w:szCs w:val="28"/>
          <w:lang w:bidi="ar-EG"/>
        </w:rPr>
        <w:t xml:space="preserve"> </w:t>
      </w:r>
      <w:r w:rsidRPr="00DB79FB">
        <w:rPr>
          <w:rFonts w:asciiTheme="majorBidi" w:hAnsiTheme="majorBidi" w:cstheme="majorBidi"/>
          <w:sz w:val="28"/>
          <w:szCs w:val="28"/>
          <w:lang w:bidi="ar-EG"/>
        </w:rPr>
        <w:t>Following the avascular event,</w:t>
      </w:r>
      <w:r w:rsidR="00815624">
        <w:rPr>
          <w:rFonts w:asciiTheme="majorBidi" w:hAnsiTheme="majorBidi" w:cstheme="majorBidi"/>
          <w:sz w:val="28"/>
          <w:szCs w:val="28"/>
          <w:lang w:bidi="ar-EG"/>
        </w:rPr>
        <w:t xml:space="preserve"> </w:t>
      </w:r>
      <w:r w:rsidRPr="00DB79FB">
        <w:rPr>
          <w:rFonts w:asciiTheme="majorBidi" w:hAnsiTheme="majorBidi" w:cstheme="majorBidi"/>
          <w:sz w:val="28"/>
          <w:szCs w:val="28"/>
          <w:lang w:bidi="ar-EG"/>
        </w:rPr>
        <w:t>growth of ossific nucleus stops and bone becomes dense.</w:t>
      </w:r>
      <w:r w:rsidR="00815624">
        <w:rPr>
          <w:rFonts w:asciiTheme="majorBidi" w:hAnsiTheme="majorBidi" w:cstheme="majorBidi"/>
          <w:sz w:val="28"/>
          <w:szCs w:val="28"/>
          <w:lang w:bidi="ar-EG"/>
        </w:rPr>
        <w:t xml:space="preserve"> </w:t>
      </w:r>
      <w:r w:rsidRPr="00DB79FB">
        <w:rPr>
          <w:rFonts w:asciiTheme="majorBidi" w:hAnsiTheme="majorBidi" w:cstheme="majorBidi"/>
          <w:sz w:val="28"/>
          <w:szCs w:val="28"/>
          <w:lang w:bidi="ar-EG"/>
        </w:rPr>
        <w:t>The dense bone is subsequently resorbed and replaced by new bone,</w:t>
      </w:r>
      <w:r w:rsidR="00815624">
        <w:rPr>
          <w:rFonts w:asciiTheme="majorBidi" w:hAnsiTheme="majorBidi" w:cstheme="majorBidi"/>
          <w:sz w:val="28"/>
          <w:szCs w:val="28"/>
          <w:lang w:bidi="ar-EG"/>
        </w:rPr>
        <w:t xml:space="preserve"> </w:t>
      </w:r>
      <w:r w:rsidRPr="00DB79FB">
        <w:rPr>
          <w:rFonts w:asciiTheme="majorBidi" w:hAnsiTheme="majorBidi" w:cstheme="majorBidi"/>
          <w:sz w:val="28"/>
          <w:szCs w:val="28"/>
          <w:lang w:bidi="ar-EG"/>
        </w:rPr>
        <w:t>during which process the mechanical properties of the femoral head are altered such that the head tends to flatten and enlarge.</w:t>
      </w:r>
      <w:r w:rsidR="00815624">
        <w:rPr>
          <w:rFonts w:asciiTheme="majorBidi" w:hAnsiTheme="majorBidi" w:cstheme="majorBidi"/>
          <w:sz w:val="28"/>
          <w:szCs w:val="28"/>
          <w:lang w:bidi="ar-EG"/>
        </w:rPr>
        <w:t xml:space="preserve"> </w:t>
      </w:r>
      <w:r w:rsidRPr="00DB79FB">
        <w:rPr>
          <w:rFonts w:asciiTheme="majorBidi" w:hAnsiTheme="majorBidi" w:cstheme="majorBidi"/>
          <w:sz w:val="28"/>
          <w:szCs w:val="28"/>
          <w:lang w:bidi="ar-EG"/>
        </w:rPr>
        <w:t>Once new bone is in place,</w:t>
      </w:r>
      <w:r w:rsidR="00815624">
        <w:rPr>
          <w:rFonts w:asciiTheme="majorBidi" w:hAnsiTheme="majorBidi" w:cstheme="majorBidi"/>
          <w:sz w:val="28"/>
          <w:szCs w:val="28"/>
          <w:lang w:bidi="ar-EG"/>
        </w:rPr>
        <w:t xml:space="preserve"> </w:t>
      </w:r>
      <w:r w:rsidRPr="00DB79FB">
        <w:rPr>
          <w:rFonts w:asciiTheme="majorBidi" w:hAnsiTheme="majorBidi" w:cstheme="majorBidi"/>
          <w:sz w:val="28"/>
          <w:szCs w:val="28"/>
          <w:lang w:bidi="ar-EG"/>
        </w:rPr>
        <w:t>the head slowly remodels until skeletal maturity is achieved.</w:t>
      </w:r>
      <w:r w:rsidR="00815624">
        <w:rPr>
          <w:rFonts w:asciiTheme="majorBidi" w:hAnsiTheme="majorBidi" w:cstheme="majorBidi"/>
          <w:sz w:val="28"/>
          <w:szCs w:val="28"/>
          <w:lang w:bidi="ar-EG"/>
        </w:rPr>
        <w:t xml:space="preserve"> </w:t>
      </w:r>
      <w:r w:rsidRPr="00DB79FB">
        <w:rPr>
          <w:rFonts w:asciiTheme="majorBidi" w:hAnsiTheme="majorBidi" w:cstheme="majorBidi"/>
          <w:sz w:val="28"/>
          <w:szCs w:val="28"/>
          <w:lang w:bidi="ar-EG"/>
        </w:rPr>
        <w:t>The disease is of variable severity,</w:t>
      </w:r>
      <w:r w:rsidR="00815624">
        <w:rPr>
          <w:rFonts w:asciiTheme="majorBidi" w:hAnsiTheme="majorBidi" w:cstheme="majorBidi"/>
          <w:sz w:val="28"/>
          <w:szCs w:val="28"/>
          <w:lang w:bidi="ar-EG"/>
        </w:rPr>
        <w:t xml:space="preserve"> </w:t>
      </w:r>
      <w:r w:rsidRPr="00DB79FB">
        <w:rPr>
          <w:rFonts w:asciiTheme="majorBidi" w:hAnsiTheme="majorBidi" w:cstheme="majorBidi"/>
          <w:sz w:val="28"/>
          <w:szCs w:val="28"/>
          <w:lang w:bidi="ar-EG"/>
        </w:rPr>
        <w:t>the disease is more common in boys,</w:t>
      </w:r>
      <w:r w:rsidR="00815624">
        <w:rPr>
          <w:rFonts w:asciiTheme="majorBidi" w:hAnsiTheme="majorBidi" w:cstheme="majorBidi"/>
          <w:sz w:val="28"/>
          <w:szCs w:val="28"/>
          <w:lang w:bidi="ar-EG"/>
        </w:rPr>
        <w:t xml:space="preserve"> </w:t>
      </w:r>
      <w:r w:rsidRPr="00DB79FB">
        <w:rPr>
          <w:rFonts w:asciiTheme="majorBidi" w:hAnsiTheme="majorBidi" w:cstheme="majorBidi"/>
          <w:sz w:val="28"/>
          <w:szCs w:val="28"/>
          <w:lang w:bidi="ar-EG"/>
        </w:rPr>
        <w:t>more common in the age of 4-10 years.</w:t>
      </w:r>
    </w:p>
    <w:p w:rsidR="004C76C9" w:rsidRPr="00DB79FB" w:rsidRDefault="004C76C9" w:rsidP="00A51606">
      <w:pPr>
        <w:jc w:val="both"/>
        <w:rPr>
          <w:rFonts w:asciiTheme="majorBidi" w:hAnsiTheme="majorBidi" w:cstheme="majorBidi"/>
          <w:sz w:val="28"/>
          <w:szCs w:val="28"/>
          <w:lang w:bidi="ar-EG"/>
        </w:rPr>
      </w:pPr>
      <w:r w:rsidRPr="00DB79FB">
        <w:rPr>
          <w:rFonts w:asciiTheme="majorBidi" w:hAnsiTheme="majorBidi" w:cstheme="majorBidi"/>
          <w:sz w:val="28"/>
          <w:szCs w:val="28"/>
          <w:lang w:bidi="ar-EG"/>
        </w:rPr>
        <w:t>2)</w:t>
      </w:r>
      <w:r w:rsidR="00815624">
        <w:rPr>
          <w:rFonts w:asciiTheme="majorBidi" w:hAnsiTheme="majorBidi" w:cstheme="majorBidi"/>
          <w:sz w:val="28"/>
          <w:szCs w:val="28"/>
          <w:lang w:bidi="ar-EG"/>
        </w:rPr>
        <w:t xml:space="preserve"> </w:t>
      </w:r>
      <w:r w:rsidRPr="00DB79FB">
        <w:rPr>
          <w:rFonts w:asciiTheme="majorBidi" w:hAnsiTheme="majorBidi" w:cstheme="majorBidi"/>
          <w:sz w:val="28"/>
          <w:szCs w:val="28"/>
          <w:lang w:bidi="ar-EG"/>
        </w:rPr>
        <w:t>The etiology of Perthe</w:t>
      </w:r>
      <w:r w:rsidR="00815624">
        <w:rPr>
          <w:rFonts w:asciiTheme="majorBidi" w:hAnsiTheme="majorBidi" w:cstheme="majorBidi"/>
          <w:sz w:val="28"/>
          <w:szCs w:val="28"/>
          <w:lang w:bidi="ar-EG"/>
        </w:rPr>
        <w:t>’</w:t>
      </w:r>
      <w:r w:rsidRPr="00DB79FB">
        <w:rPr>
          <w:rFonts w:asciiTheme="majorBidi" w:hAnsiTheme="majorBidi" w:cstheme="majorBidi"/>
          <w:sz w:val="28"/>
          <w:szCs w:val="28"/>
          <w:lang w:bidi="ar-EG"/>
        </w:rPr>
        <w:t>s disease:</w:t>
      </w:r>
      <w:r w:rsidR="00815624">
        <w:rPr>
          <w:rFonts w:asciiTheme="majorBidi" w:hAnsiTheme="majorBidi" w:cstheme="majorBidi"/>
          <w:sz w:val="28"/>
          <w:szCs w:val="28"/>
          <w:lang w:bidi="ar-EG"/>
        </w:rPr>
        <w:t xml:space="preserve"> </w:t>
      </w:r>
      <w:r w:rsidRPr="00DB79FB">
        <w:rPr>
          <w:rFonts w:asciiTheme="majorBidi" w:hAnsiTheme="majorBidi" w:cstheme="majorBidi"/>
          <w:sz w:val="28"/>
          <w:szCs w:val="28"/>
          <w:lang w:bidi="ar-EG"/>
        </w:rPr>
        <w:t>is unknown,</w:t>
      </w:r>
      <w:r w:rsidR="00815624">
        <w:rPr>
          <w:rFonts w:asciiTheme="majorBidi" w:hAnsiTheme="majorBidi" w:cstheme="majorBidi"/>
          <w:sz w:val="28"/>
          <w:szCs w:val="28"/>
          <w:lang w:bidi="ar-EG"/>
        </w:rPr>
        <w:t xml:space="preserve"> </w:t>
      </w:r>
      <w:r w:rsidRPr="00DB79FB">
        <w:rPr>
          <w:rFonts w:asciiTheme="majorBidi" w:hAnsiTheme="majorBidi" w:cstheme="majorBidi"/>
          <w:sz w:val="28"/>
          <w:szCs w:val="28"/>
          <w:lang w:bidi="ar-EG"/>
        </w:rPr>
        <w:t>but the disorder may be due to silent coagulopathy,</w:t>
      </w:r>
      <w:r w:rsidR="00815624">
        <w:rPr>
          <w:rFonts w:asciiTheme="majorBidi" w:hAnsiTheme="majorBidi" w:cstheme="majorBidi"/>
          <w:sz w:val="28"/>
          <w:szCs w:val="28"/>
          <w:lang w:bidi="ar-EG"/>
        </w:rPr>
        <w:t xml:space="preserve"> </w:t>
      </w:r>
      <w:r w:rsidRPr="00DB79FB">
        <w:rPr>
          <w:rFonts w:asciiTheme="majorBidi" w:hAnsiTheme="majorBidi" w:cstheme="majorBidi"/>
          <w:sz w:val="28"/>
          <w:szCs w:val="28"/>
          <w:lang w:bidi="ar-EG"/>
        </w:rPr>
        <w:t>various genetic epidemiological,</w:t>
      </w:r>
      <w:r w:rsidR="00815624">
        <w:rPr>
          <w:rFonts w:asciiTheme="majorBidi" w:hAnsiTheme="majorBidi" w:cstheme="majorBidi"/>
          <w:sz w:val="28"/>
          <w:szCs w:val="28"/>
          <w:lang w:bidi="ar-EG"/>
        </w:rPr>
        <w:t xml:space="preserve"> </w:t>
      </w:r>
      <w:r w:rsidRPr="00DB79FB">
        <w:rPr>
          <w:rFonts w:asciiTheme="majorBidi" w:hAnsiTheme="majorBidi" w:cstheme="majorBidi"/>
          <w:sz w:val="28"/>
          <w:szCs w:val="28"/>
          <w:lang w:bidi="ar-EG"/>
        </w:rPr>
        <w:t>biochemical,</w:t>
      </w:r>
      <w:r w:rsidR="00815624">
        <w:rPr>
          <w:rFonts w:asciiTheme="majorBidi" w:hAnsiTheme="majorBidi" w:cstheme="majorBidi"/>
          <w:sz w:val="28"/>
          <w:szCs w:val="28"/>
          <w:lang w:bidi="ar-EG"/>
        </w:rPr>
        <w:t xml:space="preserve"> </w:t>
      </w:r>
      <w:r w:rsidRPr="00DB79FB">
        <w:rPr>
          <w:rFonts w:asciiTheme="majorBidi" w:hAnsiTheme="majorBidi" w:cstheme="majorBidi"/>
          <w:sz w:val="28"/>
          <w:szCs w:val="28"/>
          <w:lang w:bidi="ar-EG"/>
        </w:rPr>
        <w:t>and other factors associated with this condition have been studied,</w:t>
      </w:r>
      <w:r w:rsidR="00815624">
        <w:rPr>
          <w:rFonts w:asciiTheme="majorBidi" w:hAnsiTheme="majorBidi" w:cstheme="majorBidi"/>
          <w:sz w:val="28"/>
          <w:szCs w:val="28"/>
          <w:lang w:bidi="ar-EG"/>
        </w:rPr>
        <w:t xml:space="preserve"> </w:t>
      </w:r>
      <w:r w:rsidRPr="00DB79FB">
        <w:rPr>
          <w:rFonts w:asciiTheme="majorBidi" w:hAnsiTheme="majorBidi" w:cstheme="majorBidi"/>
          <w:sz w:val="28"/>
          <w:szCs w:val="28"/>
          <w:lang w:bidi="ar-EG"/>
        </w:rPr>
        <w:t>but the exact etiology is still unknown.</w:t>
      </w:r>
    </w:p>
    <w:p w:rsidR="004C76C9" w:rsidRPr="00DB79FB" w:rsidRDefault="004C76C9" w:rsidP="00A51606">
      <w:pPr>
        <w:jc w:val="both"/>
        <w:rPr>
          <w:rFonts w:asciiTheme="majorBidi" w:hAnsiTheme="majorBidi" w:cstheme="majorBidi"/>
          <w:sz w:val="28"/>
          <w:szCs w:val="28"/>
          <w:lang w:bidi="ar-EG"/>
        </w:rPr>
      </w:pPr>
      <w:r w:rsidRPr="00DB79FB">
        <w:rPr>
          <w:rFonts w:asciiTheme="majorBidi" w:hAnsiTheme="majorBidi" w:cstheme="majorBidi"/>
          <w:sz w:val="28"/>
          <w:szCs w:val="28"/>
          <w:lang w:bidi="ar-EG"/>
        </w:rPr>
        <w:t>3)</w:t>
      </w:r>
      <w:r w:rsidR="00815624">
        <w:rPr>
          <w:rFonts w:asciiTheme="majorBidi" w:hAnsiTheme="majorBidi" w:cstheme="majorBidi"/>
          <w:sz w:val="28"/>
          <w:szCs w:val="28"/>
          <w:lang w:bidi="ar-EG"/>
        </w:rPr>
        <w:t xml:space="preserve"> </w:t>
      </w:r>
      <w:r w:rsidRPr="00DB79FB">
        <w:rPr>
          <w:rFonts w:asciiTheme="majorBidi" w:hAnsiTheme="majorBidi" w:cstheme="majorBidi"/>
          <w:sz w:val="28"/>
          <w:szCs w:val="28"/>
          <w:lang w:bidi="ar-EG"/>
        </w:rPr>
        <w:t>The diagnosis of Perthe</w:t>
      </w:r>
      <w:r w:rsidR="00815624">
        <w:rPr>
          <w:rFonts w:asciiTheme="majorBidi" w:hAnsiTheme="majorBidi" w:cstheme="majorBidi"/>
          <w:sz w:val="28"/>
          <w:szCs w:val="28"/>
          <w:lang w:bidi="ar-EG"/>
        </w:rPr>
        <w:t>’</w:t>
      </w:r>
      <w:r w:rsidRPr="00DB79FB">
        <w:rPr>
          <w:rFonts w:asciiTheme="majorBidi" w:hAnsiTheme="majorBidi" w:cstheme="majorBidi"/>
          <w:sz w:val="28"/>
          <w:szCs w:val="28"/>
          <w:lang w:bidi="ar-EG"/>
        </w:rPr>
        <w:t>s disease:</w:t>
      </w:r>
      <w:r w:rsidR="00815624">
        <w:rPr>
          <w:rFonts w:asciiTheme="majorBidi" w:hAnsiTheme="majorBidi" w:cstheme="majorBidi"/>
          <w:sz w:val="28"/>
          <w:szCs w:val="28"/>
          <w:lang w:bidi="ar-EG"/>
        </w:rPr>
        <w:t xml:space="preserve"> </w:t>
      </w:r>
      <w:r w:rsidRPr="00DB79FB">
        <w:rPr>
          <w:rFonts w:asciiTheme="majorBidi" w:hAnsiTheme="majorBidi" w:cstheme="majorBidi"/>
          <w:sz w:val="28"/>
          <w:szCs w:val="28"/>
          <w:lang w:bidi="ar-EG"/>
        </w:rPr>
        <w:t>is usually made from the history and physical examination and confirmed by plain radiographs.</w:t>
      </w:r>
      <w:r w:rsidR="00815624">
        <w:rPr>
          <w:rFonts w:asciiTheme="majorBidi" w:hAnsiTheme="majorBidi" w:cstheme="majorBidi"/>
          <w:sz w:val="28"/>
          <w:szCs w:val="28"/>
          <w:lang w:bidi="ar-EG"/>
        </w:rPr>
        <w:t xml:space="preserve"> </w:t>
      </w:r>
      <w:r w:rsidRPr="00DB79FB">
        <w:rPr>
          <w:rFonts w:asciiTheme="majorBidi" w:hAnsiTheme="majorBidi" w:cstheme="majorBidi"/>
          <w:sz w:val="28"/>
          <w:szCs w:val="28"/>
          <w:lang w:bidi="ar-EG"/>
        </w:rPr>
        <w:t>Sometimes it shows some difficulties</w:t>
      </w:r>
      <w:r w:rsidR="0014066B">
        <w:rPr>
          <w:rFonts w:asciiTheme="majorBidi" w:hAnsiTheme="majorBidi" w:cstheme="majorBidi"/>
          <w:sz w:val="28"/>
          <w:szCs w:val="28"/>
          <w:lang w:bidi="ar-EG"/>
        </w:rPr>
        <w:t xml:space="preserve"> </w:t>
      </w:r>
      <w:r w:rsidRPr="00DB79FB">
        <w:rPr>
          <w:rFonts w:asciiTheme="majorBidi" w:hAnsiTheme="majorBidi" w:cstheme="majorBidi"/>
          <w:sz w:val="28"/>
          <w:szCs w:val="28"/>
          <w:lang w:bidi="ar-EG"/>
        </w:rPr>
        <w:t>,</w:t>
      </w:r>
      <w:r w:rsidR="00815624">
        <w:rPr>
          <w:rFonts w:asciiTheme="majorBidi" w:hAnsiTheme="majorBidi" w:cstheme="majorBidi"/>
          <w:sz w:val="28"/>
          <w:szCs w:val="28"/>
          <w:lang w:bidi="ar-EG"/>
        </w:rPr>
        <w:t xml:space="preserve"> </w:t>
      </w:r>
      <w:r w:rsidRPr="00DB79FB">
        <w:rPr>
          <w:rFonts w:asciiTheme="majorBidi" w:hAnsiTheme="majorBidi" w:cstheme="majorBidi"/>
          <w:sz w:val="28"/>
          <w:szCs w:val="28"/>
          <w:lang w:bidi="ar-EG"/>
        </w:rPr>
        <w:t>as the disease usually occurs in young children who cannot express the complaint accurately,</w:t>
      </w:r>
      <w:r w:rsidR="00815624">
        <w:rPr>
          <w:rFonts w:asciiTheme="majorBidi" w:hAnsiTheme="majorBidi" w:cstheme="majorBidi"/>
          <w:sz w:val="28"/>
          <w:szCs w:val="28"/>
          <w:lang w:bidi="ar-EG"/>
        </w:rPr>
        <w:t xml:space="preserve"> </w:t>
      </w:r>
      <w:r w:rsidRPr="00DB79FB">
        <w:rPr>
          <w:rFonts w:asciiTheme="majorBidi" w:hAnsiTheme="majorBidi" w:cstheme="majorBidi"/>
          <w:sz w:val="28"/>
          <w:szCs w:val="28"/>
          <w:lang w:bidi="ar-EG"/>
        </w:rPr>
        <w:t>and on the other side,</w:t>
      </w:r>
      <w:r w:rsidR="00815624">
        <w:rPr>
          <w:rFonts w:asciiTheme="majorBidi" w:hAnsiTheme="majorBidi" w:cstheme="majorBidi"/>
          <w:sz w:val="28"/>
          <w:szCs w:val="28"/>
          <w:lang w:bidi="ar-EG"/>
        </w:rPr>
        <w:t xml:space="preserve"> </w:t>
      </w:r>
      <w:r w:rsidRPr="00DB79FB">
        <w:rPr>
          <w:rFonts w:asciiTheme="majorBidi" w:hAnsiTheme="majorBidi" w:cstheme="majorBidi"/>
          <w:sz w:val="28"/>
          <w:szCs w:val="28"/>
          <w:lang w:bidi="ar-EG"/>
        </w:rPr>
        <w:t>in the majority of cases the complaint of t</w:t>
      </w:r>
      <w:r w:rsidR="009E3D4A">
        <w:rPr>
          <w:rFonts w:asciiTheme="majorBidi" w:hAnsiTheme="majorBidi" w:cstheme="majorBidi"/>
          <w:sz w:val="28"/>
          <w:szCs w:val="28"/>
          <w:lang w:bidi="ar-EG"/>
        </w:rPr>
        <w:t>he patient is away from the site</w:t>
      </w:r>
      <w:r w:rsidRPr="00DB79FB">
        <w:rPr>
          <w:rFonts w:asciiTheme="majorBidi" w:hAnsiTheme="majorBidi" w:cstheme="majorBidi"/>
          <w:sz w:val="28"/>
          <w:szCs w:val="28"/>
          <w:lang w:bidi="ar-EG"/>
        </w:rPr>
        <w:t xml:space="preserve"> of the disease,</w:t>
      </w:r>
      <w:r w:rsidR="00815624">
        <w:rPr>
          <w:rFonts w:asciiTheme="majorBidi" w:hAnsiTheme="majorBidi" w:cstheme="majorBidi"/>
          <w:sz w:val="28"/>
          <w:szCs w:val="28"/>
          <w:lang w:bidi="ar-EG"/>
        </w:rPr>
        <w:t xml:space="preserve"> </w:t>
      </w:r>
      <w:r w:rsidRPr="00DB79FB">
        <w:rPr>
          <w:rFonts w:asciiTheme="majorBidi" w:hAnsiTheme="majorBidi" w:cstheme="majorBidi"/>
          <w:sz w:val="28"/>
          <w:szCs w:val="28"/>
          <w:lang w:bidi="ar-EG"/>
        </w:rPr>
        <w:t>which is the hip joint,</w:t>
      </w:r>
      <w:r w:rsidR="00815624">
        <w:rPr>
          <w:rFonts w:asciiTheme="majorBidi" w:hAnsiTheme="majorBidi" w:cstheme="majorBidi"/>
          <w:sz w:val="28"/>
          <w:szCs w:val="28"/>
          <w:lang w:bidi="ar-EG"/>
        </w:rPr>
        <w:t xml:space="preserve"> </w:t>
      </w:r>
      <w:r w:rsidRPr="00DB79FB">
        <w:rPr>
          <w:rFonts w:asciiTheme="majorBidi" w:hAnsiTheme="majorBidi" w:cstheme="majorBidi"/>
          <w:sz w:val="28"/>
          <w:szCs w:val="28"/>
          <w:lang w:bidi="ar-EG"/>
        </w:rPr>
        <w:t>as in the knee or the thigh area thus leading many of these patients being wrongly diagnosed.</w:t>
      </w:r>
    </w:p>
    <w:p w:rsidR="004C76C9" w:rsidRPr="00DB79FB" w:rsidRDefault="004C76C9" w:rsidP="009E3D4A">
      <w:pPr>
        <w:jc w:val="both"/>
        <w:rPr>
          <w:rFonts w:asciiTheme="majorBidi" w:hAnsiTheme="majorBidi" w:cstheme="majorBidi"/>
          <w:sz w:val="28"/>
          <w:szCs w:val="28"/>
          <w:lang w:bidi="ar-EG"/>
        </w:rPr>
      </w:pPr>
      <w:r w:rsidRPr="00DB79FB">
        <w:rPr>
          <w:rFonts w:asciiTheme="majorBidi" w:hAnsiTheme="majorBidi" w:cstheme="majorBidi"/>
          <w:sz w:val="28"/>
          <w:szCs w:val="28"/>
          <w:lang w:bidi="ar-EG"/>
        </w:rPr>
        <w:t>4)</w:t>
      </w:r>
      <w:r w:rsidR="00815624">
        <w:rPr>
          <w:rFonts w:asciiTheme="majorBidi" w:hAnsiTheme="majorBidi" w:cstheme="majorBidi"/>
          <w:sz w:val="28"/>
          <w:szCs w:val="28"/>
          <w:lang w:bidi="ar-EG"/>
        </w:rPr>
        <w:t xml:space="preserve"> </w:t>
      </w:r>
      <w:r w:rsidRPr="00DB79FB">
        <w:rPr>
          <w:rFonts w:asciiTheme="majorBidi" w:hAnsiTheme="majorBidi" w:cstheme="majorBidi"/>
          <w:sz w:val="28"/>
          <w:szCs w:val="28"/>
          <w:lang w:bidi="ar-EG"/>
        </w:rPr>
        <w:t>The objectives of treatment of Perthe</w:t>
      </w:r>
      <w:r w:rsidR="00815624">
        <w:rPr>
          <w:rFonts w:asciiTheme="majorBidi" w:hAnsiTheme="majorBidi" w:cstheme="majorBidi"/>
          <w:sz w:val="28"/>
          <w:szCs w:val="28"/>
          <w:lang w:bidi="ar-EG"/>
        </w:rPr>
        <w:t>’</w:t>
      </w:r>
      <w:r w:rsidRPr="00DB79FB">
        <w:rPr>
          <w:rFonts w:asciiTheme="majorBidi" w:hAnsiTheme="majorBidi" w:cstheme="majorBidi"/>
          <w:sz w:val="28"/>
          <w:szCs w:val="28"/>
          <w:lang w:bidi="ar-EG"/>
        </w:rPr>
        <w:t>s disease:</w:t>
      </w:r>
      <w:r w:rsidR="00815624">
        <w:rPr>
          <w:rFonts w:asciiTheme="majorBidi" w:hAnsiTheme="majorBidi" w:cstheme="majorBidi"/>
          <w:sz w:val="28"/>
          <w:szCs w:val="28"/>
          <w:lang w:bidi="ar-EG"/>
        </w:rPr>
        <w:t xml:space="preserve"> </w:t>
      </w:r>
      <w:r w:rsidRPr="00DB79FB">
        <w:rPr>
          <w:rFonts w:asciiTheme="majorBidi" w:hAnsiTheme="majorBidi" w:cstheme="majorBidi"/>
          <w:sz w:val="28"/>
          <w:szCs w:val="28"/>
          <w:lang w:bidi="ar-EG"/>
        </w:rPr>
        <w:t>are to produce,</w:t>
      </w:r>
      <w:r w:rsidR="00815624">
        <w:rPr>
          <w:rFonts w:asciiTheme="majorBidi" w:hAnsiTheme="majorBidi" w:cstheme="majorBidi"/>
          <w:sz w:val="28"/>
          <w:szCs w:val="28"/>
          <w:lang w:bidi="ar-EG"/>
        </w:rPr>
        <w:t xml:space="preserve"> </w:t>
      </w:r>
      <w:r w:rsidRPr="00DB79FB">
        <w:rPr>
          <w:rFonts w:asciiTheme="majorBidi" w:hAnsiTheme="majorBidi" w:cstheme="majorBidi"/>
          <w:sz w:val="28"/>
          <w:szCs w:val="28"/>
          <w:lang w:bidi="ar-EG"/>
        </w:rPr>
        <w:t>a congruous hip joint that is fully mobile,</w:t>
      </w:r>
      <w:r w:rsidR="00815624">
        <w:rPr>
          <w:rFonts w:asciiTheme="majorBidi" w:hAnsiTheme="majorBidi" w:cstheme="majorBidi"/>
          <w:sz w:val="28"/>
          <w:szCs w:val="28"/>
          <w:lang w:bidi="ar-EG"/>
        </w:rPr>
        <w:t xml:space="preserve"> </w:t>
      </w:r>
      <w:r w:rsidRPr="00DB79FB">
        <w:rPr>
          <w:rFonts w:asciiTheme="majorBidi" w:hAnsiTheme="majorBidi" w:cstheme="majorBidi"/>
          <w:sz w:val="28"/>
          <w:szCs w:val="28"/>
          <w:lang w:bidi="ar-EG"/>
        </w:rPr>
        <w:t>and to prevent degenerative arthritis of the hip later in life.</w:t>
      </w:r>
      <w:r w:rsidR="00815624">
        <w:rPr>
          <w:rFonts w:asciiTheme="majorBidi" w:hAnsiTheme="majorBidi" w:cstheme="majorBidi"/>
          <w:sz w:val="28"/>
          <w:szCs w:val="28"/>
          <w:lang w:bidi="ar-EG"/>
        </w:rPr>
        <w:t xml:space="preserve"> </w:t>
      </w:r>
      <w:r w:rsidRPr="00DB79FB">
        <w:rPr>
          <w:rFonts w:asciiTheme="majorBidi" w:hAnsiTheme="majorBidi" w:cstheme="majorBidi"/>
          <w:sz w:val="28"/>
          <w:szCs w:val="28"/>
          <w:lang w:bidi="ar-EG"/>
        </w:rPr>
        <w:t>Deformation of the femoral head occurs either during the later part of the stage of fragmentation or early in the stage of regeneration.</w:t>
      </w:r>
      <w:r w:rsidR="00815624">
        <w:rPr>
          <w:rFonts w:asciiTheme="majorBidi" w:hAnsiTheme="majorBidi" w:cstheme="majorBidi"/>
          <w:sz w:val="28"/>
          <w:szCs w:val="28"/>
          <w:lang w:bidi="ar-EG"/>
        </w:rPr>
        <w:t xml:space="preserve"> </w:t>
      </w:r>
      <w:r w:rsidRPr="00DB79FB">
        <w:rPr>
          <w:rFonts w:asciiTheme="majorBidi" w:hAnsiTheme="majorBidi" w:cstheme="majorBidi"/>
          <w:sz w:val="28"/>
          <w:szCs w:val="28"/>
          <w:lang w:bidi="ar-EG"/>
        </w:rPr>
        <w:t>Any intervention aimed at preventing femoral head deformation should be instituted before the disease has progressed so far.</w:t>
      </w:r>
    </w:p>
    <w:p w:rsidR="0014066B" w:rsidRPr="00D00FEC" w:rsidRDefault="009E3D4A" w:rsidP="00B03588">
      <w:pPr>
        <w:jc w:val="both"/>
        <w:rPr>
          <w:rFonts w:asciiTheme="majorBidi" w:eastAsia="Times New Roman" w:hAnsiTheme="majorBidi" w:cstheme="majorBidi"/>
          <w:color w:val="000000"/>
          <w:sz w:val="28"/>
          <w:szCs w:val="28"/>
        </w:rPr>
      </w:pPr>
      <w:r>
        <w:rPr>
          <w:rFonts w:asciiTheme="majorBidi" w:hAnsiTheme="majorBidi" w:cstheme="majorBidi"/>
          <w:sz w:val="28"/>
          <w:szCs w:val="28"/>
          <w:lang w:bidi="ar-EG"/>
        </w:rPr>
        <w:t xml:space="preserve">The treatment </w:t>
      </w:r>
      <w:r w:rsidR="004C76C9" w:rsidRPr="00DB79FB">
        <w:rPr>
          <w:rFonts w:asciiTheme="majorBidi" w:hAnsiTheme="majorBidi" w:cstheme="majorBidi"/>
          <w:sz w:val="28"/>
          <w:szCs w:val="28"/>
          <w:lang w:bidi="ar-EG"/>
        </w:rPr>
        <w:t>Legg-Calve`-Perthe</w:t>
      </w:r>
      <w:r w:rsidR="00815624">
        <w:rPr>
          <w:rFonts w:asciiTheme="majorBidi" w:hAnsiTheme="majorBidi" w:cstheme="majorBidi"/>
          <w:sz w:val="28"/>
          <w:szCs w:val="28"/>
          <w:lang w:bidi="ar-EG"/>
        </w:rPr>
        <w:t>’</w:t>
      </w:r>
      <w:r w:rsidR="004C76C9" w:rsidRPr="00DB79FB">
        <w:rPr>
          <w:rFonts w:asciiTheme="majorBidi" w:hAnsiTheme="majorBidi" w:cstheme="majorBidi"/>
          <w:sz w:val="28"/>
          <w:szCs w:val="28"/>
          <w:lang w:bidi="ar-EG"/>
        </w:rPr>
        <w:t>s disease is based mainly on the concept of containment,</w:t>
      </w:r>
      <w:r w:rsidR="00815624">
        <w:rPr>
          <w:rFonts w:asciiTheme="majorBidi" w:hAnsiTheme="majorBidi" w:cstheme="majorBidi"/>
          <w:sz w:val="28"/>
          <w:szCs w:val="28"/>
          <w:lang w:bidi="ar-EG"/>
        </w:rPr>
        <w:t xml:space="preserve"> </w:t>
      </w:r>
      <w:r w:rsidR="004C76C9" w:rsidRPr="00DB79FB">
        <w:rPr>
          <w:rFonts w:asciiTheme="majorBidi" w:hAnsiTheme="majorBidi" w:cstheme="majorBidi"/>
          <w:sz w:val="28"/>
          <w:szCs w:val="28"/>
          <w:lang w:bidi="ar-EG"/>
        </w:rPr>
        <w:t xml:space="preserve">which means trying to keep the femoral head covered by the </w:t>
      </w:r>
      <w:r w:rsidR="004C76C9" w:rsidRPr="00DB79FB">
        <w:rPr>
          <w:rFonts w:asciiTheme="majorBidi" w:hAnsiTheme="majorBidi" w:cstheme="majorBidi"/>
          <w:sz w:val="28"/>
          <w:szCs w:val="28"/>
          <w:lang w:bidi="ar-EG"/>
        </w:rPr>
        <w:lastRenderedPageBreak/>
        <w:t>acetabular cartilage to prevent the head from mushrooming out of the acetabulum.</w:t>
      </w:r>
      <w:r w:rsidR="00815624">
        <w:rPr>
          <w:rFonts w:asciiTheme="majorBidi" w:hAnsiTheme="majorBidi" w:cstheme="majorBidi"/>
          <w:sz w:val="28"/>
          <w:szCs w:val="28"/>
          <w:lang w:bidi="ar-EG"/>
        </w:rPr>
        <w:t xml:space="preserve"> </w:t>
      </w:r>
      <w:r w:rsidR="004C76C9" w:rsidRPr="00DB79FB">
        <w:rPr>
          <w:rFonts w:asciiTheme="majorBidi" w:hAnsiTheme="majorBidi" w:cstheme="majorBidi"/>
          <w:sz w:val="28"/>
          <w:szCs w:val="28"/>
          <w:lang w:bidi="ar-EG"/>
        </w:rPr>
        <w:t>Containment treatment is based on the principle of directing the femoral head into the acetabulum,</w:t>
      </w:r>
      <w:r w:rsidR="00815624">
        <w:rPr>
          <w:rFonts w:asciiTheme="majorBidi" w:hAnsiTheme="majorBidi" w:cstheme="majorBidi"/>
          <w:sz w:val="28"/>
          <w:szCs w:val="28"/>
          <w:lang w:bidi="ar-EG"/>
        </w:rPr>
        <w:t xml:space="preserve"> </w:t>
      </w:r>
      <w:r w:rsidR="004C76C9" w:rsidRPr="00DB79FB">
        <w:rPr>
          <w:rFonts w:asciiTheme="majorBidi" w:hAnsiTheme="majorBidi" w:cstheme="majorBidi"/>
          <w:sz w:val="28"/>
          <w:szCs w:val="28"/>
          <w:lang w:bidi="ar-EG"/>
        </w:rPr>
        <w:t>Containment may be pursued by non-operative means(abduction casts or abduction orthoses),or operative methods as femoral varus osteotomy to redirect the femoral head into the acetabulum ,Salter osteotomy to redirect the acetabulum over the femoral head ,lateral shelf acetabuloplasty</w:t>
      </w:r>
      <w:r w:rsidR="0014066B" w:rsidRPr="00D00FEC">
        <w:rPr>
          <w:rFonts w:asciiTheme="majorBidi" w:eastAsia="Times New Roman" w:hAnsiTheme="majorBidi" w:cstheme="majorBidi"/>
          <w:color w:val="000000"/>
          <w:sz w:val="28"/>
          <w:szCs w:val="28"/>
        </w:rPr>
        <w:t>,</w:t>
      </w:r>
      <w:r w:rsidR="0014066B">
        <w:rPr>
          <w:rFonts w:asciiTheme="majorBidi" w:eastAsia="Times New Roman" w:hAnsiTheme="majorBidi" w:cstheme="majorBidi"/>
          <w:color w:val="000000"/>
          <w:sz w:val="28"/>
          <w:szCs w:val="28"/>
        </w:rPr>
        <w:t xml:space="preserve"> </w:t>
      </w:r>
      <w:r w:rsidR="0014066B" w:rsidRPr="00D00FEC">
        <w:rPr>
          <w:rFonts w:asciiTheme="majorBidi" w:eastAsia="Times New Roman" w:hAnsiTheme="majorBidi" w:cstheme="majorBidi"/>
          <w:color w:val="000000"/>
          <w:sz w:val="28"/>
          <w:szCs w:val="28"/>
        </w:rPr>
        <w:t xml:space="preserve">percutaneous drilling of the femoral head and soft tissue release </w:t>
      </w:r>
      <w:r w:rsidR="0014066B">
        <w:rPr>
          <w:rFonts w:asciiTheme="majorBidi" w:eastAsia="Times New Roman" w:hAnsiTheme="majorBidi" w:cstheme="majorBidi"/>
          <w:color w:val="000000"/>
          <w:sz w:val="28"/>
          <w:szCs w:val="28"/>
        </w:rPr>
        <w:t>may</w:t>
      </w:r>
      <w:r w:rsidR="0014066B" w:rsidRPr="00D00FEC">
        <w:rPr>
          <w:rFonts w:asciiTheme="majorBidi" w:eastAsia="Times New Roman" w:hAnsiTheme="majorBidi" w:cstheme="majorBidi"/>
          <w:color w:val="000000"/>
          <w:sz w:val="28"/>
          <w:szCs w:val="28"/>
        </w:rPr>
        <w:t xml:space="preserve"> be a good contribution to the lines of treatment of Legg-Calve`-Perthe’s disease,</w:t>
      </w:r>
      <w:r w:rsidR="0014066B">
        <w:rPr>
          <w:rFonts w:asciiTheme="majorBidi" w:eastAsia="Times New Roman" w:hAnsiTheme="majorBidi" w:cstheme="majorBidi"/>
          <w:color w:val="000000"/>
          <w:sz w:val="28"/>
          <w:szCs w:val="28"/>
        </w:rPr>
        <w:t xml:space="preserve"> </w:t>
      </w:r>
      <w:r w:rsidR="0014066B" w:rsidRPr="00D00FEC">
        <w:rPr>
          <w:rFonts w:asciiTheme="majorBidi" w:eastAsia="Times New Roman" w:hAnsiTheme="majorBidi" w:cstheme="majorBidi"/>
          <w:color w:val="000000"/>
          <w:sz w:val="28"/>
          <w:szCs w:val="28"/>
        </w:rPr>
        <w:t>its advantages include:</w:t>
      </w:r>
    </w:p>
    <w:p w:rsidR="0014066B" w:rsidRPr="00D00FEC" w:rsidRDefault="0014066B" w:rsidP="0014066B">
      <w:pPr>
        <w:pStyle w:val="ListParagraph"/>
        <w:numPr>
          <w:ilvl w:val="0"/>
          <w:numId w:val="1"/>
        </w:numPr>
        <w:jc w:val="both"/>
        <w:rPr>
          <w:rFonts w:asciiTheme="majorBidi" w:eastAsia="Times New Roman" w:hAnsiTheme="majorBidi" w:cstheme="majorBidi"/>
          <w:color w:val="000000"/>
          <w:sz w:val="28"/>
          <w:szCs w:val="28"/>
        </w:rPr>
      </w:pPr>
      <w:r w:rsidRPr="00D00FEC">
        <w:rPr>
          <w:rFonts w:asciiTheme="majorBidi" w:eastAsia="Times New Roman" w:hAnsiTheme="majorBidi" w:cstheme="majorBidi"/>
          <w:color w:val="000000"/>
          <w:sz w:val="28"/>
          <w:szCs w:val="28"/>
        </w:rPr>
        <w:t>Good result outcome including clinical and radiological improvement</w:t>
      </w:r>
    </w:p>
    <w:p w:rsidR="0014066B" w:rsidRPr="00D00FEC" w:rsidRDefault="0014066B" w:rsidP="0014066B">
      <w:pPr>
        <w:pStyle w:val="ListParagraph"/>
        <w:numPr>
          <w:ilvl w:val="0"/>
          <w:numId w:val="1"/>
        </w:numPr>
        <w:jc w:val="both"/>
        <w:rPr>
          <w:rFonts w:asciiTheme="majorBidi" w:eastAsia="Times New Roman" w:hAnsiTheme="majorBidi" w:cstheme="majorBidi"/>
          <w:color w:val="000000"/>
          <w:sz w:val="28"/>
          <w:szCs w:val="28"/>
        </w:rPr>
      </w:pPr>
      <w:r w:rsidRPr="00D00FEC">
        <w:rPr>
          <w:rFonts w:asciiTheme="majorBidi" w:eastAsia="Times New Roman" w:hAnsiTheme="majorBidi" w:cstheme="majorBidi"/>
          <w:color w:val="000000"/>
          <w:sz w:val="28"/>
          <w:szCs w:val="28"/>
        </w:rPr>
        <w:t>Easy technique.</w:t>
      </w:r>
    </w:p>
    <w:p w:rsidR="0014066B" w:rsidRPr="00D00FEC" w:rsidRDefault="0014066B" w:rsidP="0014066B">
      <w:pPr>
        <w:pStyle w:val="ListParagraph"/>
        <w:numPr>
          <w:ilvl w:val="0"/>
          <w:numId w:val="1"/>
        </w:numPr>
        <w:jc w:val="both"/>
        <w:rPr>
          <w:rFonts w:asciiTheme="majorBidi" w:eastAsia="Times New Roman" w:hAnsiTheme="majorBidi" w:cstheme="majorBidi"/>
          <w:color w:val="000000"/>
          <w:sz w:val="28"/>
          <w:szCs w:val="28"/>
        </w:rPr>
      </w:pPr>
      <w:r w:rsidRPr="00D00FEC">
        <w:rPr>
          <w:rFonts w:asciiTheme="majorBidi" w:eastAsia="Times New Roman" w:hAnsiTheme="majorBidi" w:cstheme="majorBidi"/>
          <w:color w:val="000000"/>
          <w:sz w:val="28"/>
          <w:szCs w:val="28"/>
        </w:rPr>
        <w:t>Safe technique with minimal complications.</w:t>
      </w:r>
    </w:p>
    <w:p w:rsidR="0014066B" w:rsidRPr="00D00FEC" w:rsidRDefault="0014066B" w:rsidP="0014066B">
      <w:pPr>
        <w:pStyle w:val="ListParagraph"/>
        <w:numPr>
          <w:ilvl w:val="0"/>
          <w:numId w:val="1"/>
        </w:numPr>
        <w:jc w:val="both"/>
        <w:rPr>
          <w:rFonts w:asciiTheme="majorBidi" w:eastAsia="Times New Roman" w:hAnsiTheme="majorBidi" w:cstheme="majorBidi"/>
          <w:color w:val="000000"/>
          <w:sz w:val="28"/>
          <w:szCs w:val="28"/>
          <w:rtl/>
        </w:rPr>
      </w:pPr>
      <w:r w:rsidRPr="00D00FEC">
        <w:rPr>
          <w:rFonts w:asciiTheme="majorBidi" w:eastAsia="Times New Roman" w:hAnsiTheme="majorBidi" w:cstheme="majorBidi"/>
          <w:color w:val="000000"/>
          <w:sz w:val="28"/>
          <w:szCs w:val="28"/>
        </w:rPr>
        <w:t>Short hospital stay.</w:t>
      </w:r>
    </w:p>
    <w:p w:rsidR="004C76C9" w:rsidRPr="0014066B" w:rsidRDefault="0014066B" w:rsidP="0014066B">
      <w:pPr>
        <w:pStyle w:val="ListParagraph"/>
        <w:numPr>
          <w:ilvl w:val="0"/>
          <w:numId w:val="1"/>
        </w:numPr>
        <w:jc w:val="both"/>
        <w:rPr>
          <w:rFonts w:asciiTheme="majorBidi" w:eastAsia="Times New Roman" w:hAnsiTheme="majorBidi" w:cstheme="majorBidi"/>
          <w:color w:val="000000"/>
          <w:sz w:val="28"/>
          <w:szCs w:val="28"/>
        </w:rPr>
      </w:pPr>
      <w:r>
        <w:rPr>
          <w:rFonts w:asciiTheme="majorBidi" w:eastAsia="Times New Roman" w:hAnsiTheme="majorBidi" w:cstheme="majorBidi"/>
          <w:color w:val="000000"/>
          <w:sz w:val="28"/>
          <w:szCs w:val="28"/>
        </w:rPr>
        <w:t xml:space="preserve">Less limitation of activity </w:t>
      </w:r>
      <w:r w:rsidRPr="00D00FEC">
        <w:rPr>
          <w:rFonts w:asciiTheme="majorBidi" w:eastAsia="Times New Roman" w:hAnsiTheme="majorBidi" w:cstheme="majorBidi"/>
          <w:color w:val="000000"/>
          <w:sz w:val="28"/>
          <w:szCs w:val="28"/>
        </w:rPr>
        <w:t>in comparison to other treatment modalities of Perthe’s disease.</w:t>
      </w:r>
    </w:p>
    <w:p w:rsidR="004C76C9" w:rsidRPr="00DB79FB" w:rsidRDefault="004C76C9" w:rsidP="0014066B">
      <w:pPr>
        <w:jc w:val="lowKashida"/>
        <w:rPr>
          <w:rFonts w:asciiTheme="majorBidi" w:hAnsiTheme="majorBidi" w:cstheme="majorBidi"/>
          <w:b/>
          <w:bCs/>
          <w:sz w:val="40"/>
          <w:szCs w:val="40"/>
          <w:lang w:bidi="ar-EG"/>
        </w:rPr>
      </w:pPr>
      <w:r w:rsidRPr="00DB79FB">
        <w:rPr>
          <w:rFonts w:asciiTheme="majorBidi" w:hAnsiTheme="majorBidi" w:cstheme="majorBidi"/>
          <w:b/>
          <w:bCs/>
          <w:sz w:val="40"/>
          <w:szCs w:val="40"/>
          <w:lang w:bidi="ar-EG"/>
        </w:rPr>
        <w:t>Patients and Methods:</w:t>
      </w:r>
    </w:p>
    <w:p w:rsidR="004C76C9" w:rsidRPr="00DB79FB" w:rsidRDefault="004C76C9" w:rsidP="00B03588">
      <w:pPr>
        <w:jc w:val="both"/>
        <w:rPr>
          <w:rFonts w:asciiTheme="majorBidi" w:hAnsiTheme="majorBidi" w:cstheme="majorBidi"/>
          <w:sz w:val="28"/>
          <w:szCs w:val="28"/>
          <w:lang w:bidi="ar-EG"/>
        </w:rPr>
      </w:pPr>
      <w:r w:rsidRPr="00DB79FB">
        <w:rPr>
          <w:rFonts w:asciiTheme="majorBidi" w:hAnsiTheme="majorBidi" w:cstheme="majorBidi"/>
          <w:sz w:val="28"/>
          <w:szCs w:val="28"/>
          <w:lang w:bidi="ar-EG"/>
        </w:rPr>
        <w:t>-The patients in this thesis are 25 patients with Perthe</w:t>
      </w:r>
      <w:r w:rsidR="00815624">
        <w:rPr>
          <w:rFonts w:asciiTheme="majorBidi" w:hAnsiTheme="majorBidi" w:cstheme="majorBidi"/>
          <w:sz w:val="28"/>
          <w:szCs w:val="28"/>
          <w:lang w:bidi="ar-EG"/>
        </w:rPr>
        <w:t>’</w:t>
      </w:r>
      <w:r w:rsidRPr="00DB79FB">
        <w:rPr>
          <w:rFonts w:asciiTheme="majorBidi" w:hAnsiTheme="majorBidi" w:cstheme="majorBidi"/>
          <w:sz w:val="28"/>
          <w:szCs w:val="28"/>
          <w:lang w:bidi="ar-EG"/>
        </w:rPr>
        <w:t>s disease</w:t>
      </w:r>
      <w:r w:rsidR="00815624">
        <w:rPr>
          <w:rFonts w:asciiTheme="majorBidi" w:hAnsiTheme="majorBidi" w:cstheme="majorBidi"/>
          <w:sz w:val="28"/>
          <w:szCs w:val="28"/>
          <w:lang w:bidi="ar-EG"/>
        </w:rPr>
        <w:t xml:space="preserve"> </w:t>
      </w:r>
      <w:r w:rsidRPr="00DB79FB">
        <w:rPr>
          <w:rFonts w:asciiTheme="majorBidi" w:hAnsiTheme="majorBidi" w:cstheme="majorBidi"/>
          <w:sz w:val="28"/>
          <w:szCs w:val="28"/>
          <w:lang w:bidi="ar-EG"/>
        </w:rPr>
        <w:t>(23 boys and 2</w:t>
      </w:r>
      <w:r w:rsidR="0014066B">
        <w:rPr>
          <w:rFonts w:asciiTheme="majorBidi" w:hAnsiTheme="majorBidi" w:cstheme="majorBidi"/>
          <w:sz w:val="28"/>
          <w:szCs w:val="28"/>
          <w:lang w:bidi="ar-EG"/>
        </w:rPr>
        <w:t xml:space="preserve"> girls),with age ranging from 8-12</w:t>
      </w:r>
      <w:r w:rsidRPr="00DB79FB">
        <w:rPr>
          <w:rFonts w:asciiTheme="majorBidi" w:hAnsiTheme="majorBidi" w:cstheme="majorBidi"/>
          <w:sz w:val="28"/>
          <w:szCs w:val="28"/>
          <w:lang w:bidi="ar-EG"/>
        </w:rPr>
        <w:t xml:space="preserve"> years at the time of operation.</w:t>
      </w:r>
    </w:p>
    <w:p w:rsidR="004C76C9" w:rsidRPr="00DB79FB" w:rsidRDefault="004C76C9" w:rsidP="00B03588">
      <w:pPr>
        <w:jc w:val="both"/>
        <w:rPr>
          <w:rFonts w:asciiTheme="majorBidi" w:hAnsiTheme="majorBidi" w:cstheme="majorBidi"/>
          <w:sz w:val="28"/>
          <w:szCs w:val="28"/>
          <w:lang w:bidi="ar-EG"/>
        </w:rPr>
      </w:pPr>
      <w:r w:rsidRPr="00DB79FB">
        <w:rPr>
          <w:rFonts w:asciiTheme="majorBidi" w:hAnsiTheme="majorBidi" w:cstheme="majorBidi"/>
          <w:sz w:val="28"/>
          <w:szCs w:val="28"/>
          <w:lang w:bidi="ar-EG"/>
        </w:rPr>
        <w:t>-Methods of clinica</w:t>
      </w:r>
      <w:r w:rsidR="00DB79FB" w:rsidRPr="00DB79FB">
        <w:rPr>
          <w:rFonts w:asciiTheme="majorBidi" w:hAnsiTheme="majorBidi" w:cstheme="majorBidi"/>
          <w:sz w:val="28"/>
          <w:szCs w:val="28"/>
          <w:lang w:bidi="ar-EG"/>
        </w:rPr>
        <w:t>l assessment by</w:t>
      </w:r>
      <w:r w:rsidRPr="00DB79FB">
        <w:rPr>
          <w:rFonts w:asciiTheme="majorBidi" w:hAnsiTheme="majorBidi" w:cstheme="majorBidi"/>
          <w:sz w:val="28"/>
          <w:szCs w:val="28"/>
          <w:lang w:bidi="ar-EG"/>
        </w:rPr>
        <w:t xml:space="preserve"> using the Harris hip score.</w:t>
      </w:r>
    </w:p>
    <w:p w:rsidR="004C76C9" w:rsidRPr="00DB79FB" w:rsidRDefault="004C76C9" w:rsidP="00B03588">
      <w:pPr>
        <w:jc w:val="both"/>
        <w:rPr>
          <w:rFonts w:asciiTheme="majorBidi" w:hAnsiTheme="majorBidi" w:cstheme="majorBidi"/>
          <w:sz w:val="28"/>
          <w:szCs w:val="28"/>
          <w:lang w:bidi="ar-EG"/>
        </w:rPr>
      </w:pPr>
      <w:r w:rsidRPr="00DB79FB">
        <w:rPr>
          <w:rFonts w:asciiTheme="majorBidi" w:hAnsiTheme="majorBidi" w:cstheme="majorBidi"/>
          <w:sz w:val="28"/>
          <w:szCs w:val="28"/>
          <w:lang w:bidi="ar-EG"/>
        </w:rPr>
        <w:t>-Methods of radiological assessment include the plain radiography with monitoring of the femoral head containment,</w:t>
      </w:r>
      <w:r w:rsidR="00815624">
        <w:rPr>
          <w:rFonts w:asciiTheme="majorBidi" w:hAnsiTheme="majorBidi" w:cstheme="majorBidi"/>
          <w:sz w:val="28"/>
          <w:szCs w:val="28"/>
          <w:lang w:bidi="ar-EG"/>
        </w:rPr>
        <w:t xml:space="preserve"> </w:t>
      </w:r>
      <w:r w:rsidRPr="00DB79FB">
        <w:rPr>
          <w:rFonts w:asciiTheme="majorBidi" w:hAnsiTheme="majorBidi" w:cstheme="majorBidi"/>
          <w:sz w:val="28"/>
          <w:szCs w:val="28"/>
          <w:lang w:bidi="ar-EG"/>
        </w:rPr>
        <w:t>head grading according to the Herring lateral pillar classification and the Stulberg classification.</w:t>
      </w:r>
    </w:p>
    <w:p w:rsidR="00DB79FB" w:rsidRPr="00DB79FB" w:rsidRDefault="00DB79FB" w:rsidP="00B03588">
      <w:pPr>
        <w:jc w:val="both"/>
        <w:rPr>
          <w:rFonts w:asciiTheme="majorBidi" w:hAnsiTheme="majorBidi" w:cstheme="majorBidi"/>
          <w:b/>
          <w:bCs/>
          <w:sz w:val="28"/>
          <w:szCs w:val="28"/>
          <w:lang w:bidi="ar-EG"/>
        </w:rPr>
      </w:pPr>
      <w:r w:rsidRPr="00DB79FB">
        <w:rPr>
          <w:rFonts w:asciiTheme="majorBidi" w:hAnsiTheme="majorBidi" w:cstheme="majorBidi"/>
          <w:sz w:val="28"/>
          <w:szCs w:val="28"/>
          <w:lang w:bidi="ar-EG"/>
        </w:rPr>
        <w:t>-Degree of acetabular coverage using the center edge angle of</w:t>
      </w:r>
      <w:r w:rsidR="00815624">
        <w:rPr>
          <w:rFonts w:asciiTheme="majorBidi" w:hAnsiTheme="majorBidi" w:cstheme="majorBidi"/>
          <w:b/>
          <w:bCs/>
          <w:sz w:val="28"/>
          <w:szCs w:val="28"/>
          <w:lang w:bidi="ar-EG"/>
        </w:rPr>
        <w:t xml:space="preserve"> W</w:t>
      </w:r>
      <w:r w:rsidRPr="00DB79FB">
        <w:rPr>
          <w:rFonts w:asciiTheme="majorBidi" w:hAnsiTheme="majorBidi" w:cstheme="majorBidi"/>
          <w:b/>
          <w:bCs/>
          <w:sz w:val="28"/>
          <w:szCs w:val="28"/>
          <w:lang w:bidi="ar-EG"/>
        </w:rPr>
        <w:t>iberg</w:t>
      </w:r>
    </w:p>
    <w:p w:rsidR="004C76C9" w:rsidRPr="00DB79FB" w:rsidRDefault="00DB79FB" w:rsidP="00B03588">
      <w:pPr>
        <w:jc w:val="both"/>
        <w:rPr>
          <w:rFonts w:asciiTheme="majorBidi" w:hAnsiTheme="majorBidi" w:cstheme="majorBidi"/>
          <w:sz w:val="28"/>
          <w:szCs w:val="28"/>
          <w:lang w:bidi="ar-EG"/>
        </w:rPr>
      </w:pPr>
      <w:r w:rsidRPr="00DB79FB">
        <w:rPr>
          <w:rFonts w:asciiTheme="majorBidi" w:hAnsiTheme="majorBidi" w:cstheme="majorBidi"/>
          <w:b/>
          <w:bCs/>
          <w:sz w:val="28"/>
          <w:szCs w:val="28"/>
          <w:lang w:bidi="ar-EG"/>
        </w:rPr>
        <w:t>-</w:t>
      </w:r>
      <w:r w:rsidR="0035360A">
        <w:rPr>
          <w:rFonts w:asciiTheme="majorBidi" w:hAnsiTheme="majorBidi" w:cstheme="majorBidi"/>
          <w:sz w:val="28"/>
          <w:szCs w:val="28"/>
          <w:lang w:bidi="ar-EG"/>
        </w:rPr>
        <w:t>S</w:t>
      </w:r>
      <w:r w:rsidRPr="00DB79FB">
        <w:rPr>
          <w:rFonts w:asciiTheme="majorBidi" w:hAnsiTheme="majorBidi" w:cstheme="majorBidi"/>
          <w:sz w:val="28"/>
          <w:szCs w:val="28"/>
          <w:lang w:bidi="ar-EG"/>
        </w:rPr>
        <w:t>taging by</w:t>
      </w:r>
      <w:r w:rsidRPr="00DB79FB">
        <w:rPr>
          <w:rFonts w:asciiTheme="majorBidi" w:hAnsiTheme="majorBidi" w:cstheme="majorBidi"/>
          <w:b/>
          <w:bCs/>
          <w:sz w:val="28"/>
          <w:szCs w:val="28"/>
          <w:lang w:bidi="ar-EG"/>
        </w:rPr>
        <w:t xml:space="preserve"> </w:t>
      </w:r>
      <w:r w:rsidRPr="00DB79FB">
        <w:rPr>
          <w:rFonts w:asciiTheme="majorBidi" w:hAnsiTheme="majorBidi" w:cstheme="majorBidi"/>
          <w:sz w:val="28"/>
          <w:szCs w:val="28"/>
          <w:lang w:bidi="ar-EG"/>
        </w:rPr>
        <w:t>MRI</w:t>
      </w:r>
    </w:p>
    <w:p w:rsidR="00DB79FB" w:rsidRPr="00DB79FB" w:rsidRDefault="004C76C9" w:rsidP="00B03588">
      <w:pPr>
        <w:jc w:val="both"/>
        <w:rPr>
          <w:rFonts w:asciiTheme="majorBidi" w:hAnsiTheme="majorBidi" w:cstheme="majorBidi"/>
          <w:sz w:val="28"/>
          <w:szCs w:val="28"/>
          <w:lang w:bidi="ar-EG"/>
        </w:rPr>
      </w:pPr>
      <w:r w:rsidRPr="00DB79FB">
        <w:rPr>
          <w:rFonts w:asciiTheme="majorBidi" w:hAnsiTheme="majorBidi" w:cstheme="majorBidi"/>
          <w:sz w:val="28"/>
          <w:szCs w:val="28"/>
          <w:lang w:bidi="ar-EG"/>
        </w:rPr>
        <w:t>-Methods of su</w:t>
      </w:r>
      <w:r w:rsidR="00DB79FB" w:rsidRPr="00DB79FB">
        <w:rPr>
          <w:rFonts w:asciiTheme="majorBidi" w:hAnsiTheme="majorBidi" w:cstheme="majorBidi"/>
          <w:sz w:val="28"/>
          <w:szCs w:val="28"/>
          <w:lang w:bidi="ar-EG"/>
        </w:rPr>
        <w:t>rgical intervention included is lateral shelf acetabuloplasty,</w:t>
      </w:r>
      <w:r w:rsidR="00815624">
        <w:rPr>
          <w:rFonts w:asciiTheme="majorBidi" w:hAnsiTheme="majorBidi" w:cstheme="majorBidi"/>
          <w:sz w:val="28"/>
          <w:szCs w:val="28"/>
          <w:lang w:bidi="ar-EG"/>
        </w:rPr>
        <w:t xml:space="preserve"> </w:t>
      </w:r>
      <w:r w:rsidR="00DB79FB" w:rsidRPr="00DB79FB">
        <w:rPr>
          <w:rFonts w:asciiTheme="majorBidi" w:hAnsiTheme="majorBidi" w:cstheme="majorBidi"/>
          <w:sz w:val="28"/>
          <w:szCs w:val="28"/>
          <w:lang w:bidi="ar-EG"/>
        </w:rPr>
        <w:t xml:space="preserve">soft tissue </w:t>
      </w:r>
      <w:r w:rsidR="00815624" w:rsidRPr="00DB79FB">
        <w:rPr>
          <w:rFonts w:asciiTheme="majorBidi" w:hAnsiTheme="majorBidi" w:cstheme="majorBidi"/>
          <w:sz w:val="28"/>
          <w:szCs w:val="28"/>
          <w:lang w:bidi="ar-EG"/>
        </w:rPr>
        <w:t>release</w:t>
      </w:r>
      <w:r w:rsidR="00DB79FB" w:rsidRPr="00DB79FB">
        <w:rPr>
          <w:rFonts w:asciiTheme="majorBidi" w:hAnsiTheme="majorBidi" w:cstheme="majorBidi"/>
          <w:sz w:val="28"/>
          <w:szCs w:val="28"/>
          <w:lang w:bidi="ar-EG"/>
        </w:rPr>
        <w:t xml:space="preserve"> </w:t>
      </w:r>
      <w:r w:rsidR="00815624" w:rsidRPr="00DB79FB">
        <w:rPr>
          <w:rFonts w:asciiTheme="majorBidi" w:hAnsiTheme="majorBidi" w:cstheme="majorBidi"/>
          <w:sz w:val="28"/>
          <w:szCs w:val="28"/>
          <w:lang w:bidi="ar-EG"/>
        </w:rPr>
        <w:t>and</w:t>
      </w:r>
      <w:r w:rsidR="00DB79FB" w:rsidRPr="00DB79FB">
        <w:rPr>
          <w:rFonts w:asciiTheme="majorBidi" w:hAnsiTheme="majorBidi" w:cstheme="majorBidi"/>
          <w:sz w:val="28"/>
          <w:szCs w:val="28"/>
          <w:lang w:bidi="ar-EG"/>
        </w:rPr>
        <w:t xml:space="preserve"> </w:t>
      </w:r>
      <w:r w:rsidR="00815624" w:rsidRPr="00DB79FB">
        <w:rPr>
          <w:rFonts w:asciiTheme="majorBidi" w:hAnsiTheme="majorBidi" w:cstheme="majorBidi"/>
          <w:sz w:val="28"/>
          <w:szCs w:val="28"/>
          <w:lang w:bidi="ar-EG"/>
        </w:rPr>
        <w:t>percutaneous</w:t>
      </w:r>
      <w:r w:rsidR="00DB79FB" w:rsidRPr="00DB79FB">
        <w:rPr>
          <w:rFonts w:asciiTheme="majorBidi" w:hAnsiTheme="majorBidi" w:cstheme="majorBidi"/>
          <w:sz w:val="28"/>
          <w:szCs w:val="28"/>
          <w:lang w:bidi="ar-EG"/>
        </w:rPr>
        <w:t xml:space="preserve"> drilling done in all 25 cases</w:t>
      </w:r>
    </w:p>
    <w:p w:rsidR="004C76C9" w:rsidRPr="00DB79FB" w:rsidRDefault="004C76C9" w:rsidP="004C76C9">
      <w:pPr>
        <w:jc w:val="lowKashida"/>
        <w:rPr>
          <w:rFonts w:asciiTheme="majorBidi" w:hAnsiTheme="majorBidi" w:cstheme="majorBidi"/>
          <w:sz w:val="28"/>
          <w:szCs w:val="28"/>
          <w:lang w:bidi="ar-EG"/>
        </w:rPr>
      </w:pPr>
    </w:p>
    <w:p w:rsidR="00A51606" w:rsidRDefault="00A51606" w:rsidP="00DB79FB">
      <w:pPr>
        <w:jc w:val="lowKashida"/>
        <w:rPr>
          <w:rFonts w:asciiTheme="majorBidi" w:hAnsiTheme="majorBidi" w:cstheme="majorBidi"/>
          <w:b/>
          <w:bCs/>
          <w:sz w:val="36"/>
          <w:szCs w:val="36"/>
          <w:lang w:bidi="ar-EG"/>
        </w:rPr>
      </w:pPr>
    </w:p>
    <w:p w:rsidR="00DB79FB" w:rsidRPr="00DB79FB" w:rsidRDefault="00DB79FB" w:rsidP="00DB79FB">
      <w:pPr>
        <w:jc w:val="lowKashida"/>
        <w:rPr>
          <w:rFonts w:asciiTheme="majorBidi" w:hAnsiTheme="majorBidi" w:cstheme="majorBidi"/>
          <w:b/>
          <w:bCs/>
          <w:sz w:val="36"/>
          <w:szCs w:val="36"/>
          <w:lang w:bidi="ar-EG"/>
        </w:rPr>
      </w:pPr>
      <w:r w:rsidRPr="00DB79FB">
        <w:rPr>
          <w:rFonts w:asciiTheme="majorBidi" w:hAnsiTheme="majorBidi" w:cstheme="majorBidi"/>
          <w:b/>
          <w:bCs/>
          <w:sz w:val="36"/>
          <w:szCs w:val="36"/>
          <w:lang w:bidi="ar-EG"/>
        </w:rPr>
        <w:lastRenderedPageBreak/>
        <w:t>Results:</w:t>
      </w:r>
    </w:p>
    <w:p w:rsidR="00DB79FB" w:rsidRPr="00DB79FB" w:rsidRDefault="00DB79FB" w:rsidP="00B03588">
      <w:pPr>
        <w:jc w:val="both"/>
        <w:rPr>
          <w:rFonts w:asciiTheme="majorBidi" w:hAnsiTheme="majorBidi" w:cstheme="majorBidi"/>
          <w:sz w:val="28"/>
          <w:szCs w:val="28"/>
          <w:lang w:bidi="ar-EG"/>
        </w:rPr>
      </w:pPr>
      <w:r w:rsidRPr="00DB79FB">
        <w:rPr>
          <w:rFonts w:asciiTheme="majorBidi" w:hAnsiTheme="majorBidi" w:cstheme="majorBidi"/>
          <w:sz w:val="28"/>
          <w:szCs w:val="28"/>
          <w:lang w:bidi="ar-EG"/>
        </w:rPr>
        <w:t>-Results were exp</w:t>
      </w:r>
      <w:r w:rsidR="002F0C16">
        <w:rPr>
          <w:rFonts w:asciiTheme="majorBidi" w:hAnsiTheme="majorBidi" w:cstheme="majorBidi"/>
          <w:sz w:val="28"/>
          <w:szCs w:val="28"/>
          <w:lang w:bidi="ar-EG"/>
        </w:rPr>
        <w:t>ressed in terms of preoperative</w:t>
      </w:r>
      <w:r w:rsidRPr="00DB79FB">
        <w:rPr>
          <w:rFonts w:asciiTheme="majorBidi" w:hAnsiTheme="majorBidi" w:cstheme="majorBidi"/>
          <w:sz w:val="28"/>
          <w:szCs w:val="28"/>
          <w:lang w:bidi="ar-EG"/>
        </w:rPr>
        <w:t>,</w:t>
      </w:r>
      <w:r w:rsidR="00815624">
        <w:rPr>
          <w:rFonts w:asciiTheme="majorBidi" w:hAnsiTheme="majorBidi" w:cstheme="majorBidi"/>
          <w:sz w:val="28"/>
          <w:szCs w:val="28"/>
          <w:lang w:bidi="ar-EG"/>
        </w:rPr>
        <w:t xml:space="preserve"> </w:t>
      </w:r>
      <w:r w:rsidRPr="00DB79FB">
        <w:rPr>
          <w:rFonts w:asciiTheme="majorBidi" w:hAnsiTheme="majorBidi" w:cstheme="majorBidi"/>
          <w:sz w:val="28"/>
          <w:szCs w:val="28"/>
          <w:lang w:bidi="ar-EG"/>
        </w:rPr>
        <w:t>postoperative and follow up clinical and radiological status according to the previously mentioned parameters</w:t>
      </w:r>
    </w:p>
    <w:p w:rsidR="00DB79FB" w:rsidRPr="00DB79FB" w:rsidRDefault="00DB79FB" w:rsidP="00A51606">
      <w:pPr>
        <w:jc w:val="both"/>
        <w:rPr>
          <w:rFonts w:asciiTheme="majorBidi" w:hAnsiTheme="majorBidi" w:cstheme="majorBidi"/>
          <w:sz w:val="28"/>
          <w:szCs w:val="28"/>
          <w:lang w:bidi="ar-EG"/>
        </w:rPr>
      </w:pPr>
      <w:r w:rsidRPr="00DB79FB">
        <w:rPr>
          <w:rFonts w:asciiTheme="majorBidi" w:hAnsiTheme="majorBidi" w:cstheme="majorBidi"/>
          <w:sz w:val="28"/>
          <w:szCs w:val="28"/>
          <w:lang w:bidi="ar-EG"/>
        </w:rPr>
        <w:t>-Complications of the procedure and their management were discussed.</w:t>
      </w:r>
    </w:p>
    <w:p w:rsidR="00DB79FB" w:rsidRPr="00DB79FB" w:rsidRDefault="00DB79FB" w:rsidP="00DB79FB">
      <w:pPr>
        <w:jc w:val="lowKashida"/>
        <w:rPr>
          <w:rFonts w:asciiTheme="majorBidi" w:hAnsiTheme="majorBidi" w:cstheme="majorBidi"/>
          <w:sz w:val="28"/>
          <w:szCs w:val="28"/>
          <w:lang w:bidi="ar-EG"/>
        </w:rPr>
      </w:pPr>
    </w:p>
    <w:p w:rsidR="00DB79FB" w:rsidRPr="00DB79FB" w:rsidRDefault="00DB79FB" w:rsidP="00DB79FB">
      <w:pPr>
        <w:jc w:val="lowKashida"/>
        <w:rPr>
          <w:rFonts w:asciiTheme="majorBidi" w:hAnsiTheme="majorBidi" w:cstheme="majorBidi"/>
          <w:b/>
          <w:bCs/>
          <w:sz w:val="44"/>
          <w:szCs w:val="44"/>
          <w:lang w:bidi="ar-EG"/>
        </w:rPr>
      </w:pPr>
      <w:r w:rsidRPr="00DB79FB">
        <w:rPr>
          <w:rFonts w:asciiTheme="majorBidi" w:hAnsiTheme="majorBidi" w:cstheme="majorBidi"/>
          <w:b/>
          <w:bCs/>
          <w:sz w:val="44"/>
          <w:szCs w:val="44"/>
          <w:lang w:bidi="ar-EG"/>
        </w:rPr>
        <w:t>Conclusion and Recommendations:</w:t>
      </w:r>
    </w:p>
    <w:p w:rsidR="00DB79FB" w:rsidRPr="00DB79FB" w:rsidRDefault="00DB79FB" w:rsidP="00DB79FB">
      <w:pPr>
        <w:jc w:val="lowKashida"/>
        <w:rPr>
          <w:rFonts w:asciiTheme="majorBidi" w:hAnsiTheme="majorBidi" w:cstheme="majorBidi"/>
          <w:sz w:val="28"/>
          <w:szCs w:val="28"/>
          <w:lang w:bidi="ar-EG"/>
        </w:rPr>
      </w:pPr>
    </w:p>
    <w:p w:rsidR="00DB79FB" w:rsidRPr="00DB79FB" w:rsidRDefault="00815624" w:rsidP="00B03588">
      <w:pPr>
        <w:jc w:val="both"/>
        <w:rPr>
          <w:rFonts w:asciiTheme="majorBidi" w:hAnsiTheme="majorBidi" w:cstheme="majorBidi"/>
          <w:sz w:val="28"/>
          <w:szCs w:val="28"/>
          <w:lang w:bidi="ar-EG"/>
        </w:rPr>
      </w:pPr>
      <w:r>
        <w:rPr>
          <w:rFonts w:asciiTheme="majorBidi" w:hAnsiTheme="majorBidi" w:cstheme="majorBidi"/>
          <w:sz w:val="28"/>
          <w:szCs w:val="28"/>
          <w:lang w:bidi="ar-EG"/>
        </w:rPr>
        <w:t>Shelf acetabuloplasty</w:t>
      </w:r>
      <w:r w:rsidR="00DB79FB" w:rsidRPr="00DB79FB">
        <w:rPr>
          <w:rFonts w:asciiTheme="majorBidi" w:hAnsiTheme="majorBidi" w:cstheme="majorBidi"/>
          <w:sz w:val="28"/>
          <w:szCs w:val="28"/>
          <w:lang w:bidi="ar-EG"/>
        </w:rPr>
        <w:t>,</w:t>
      </w:r>
      <w:r>
        <w:rPr>
          <w:rFonts w:asciiTheme="majorBidi" w:hAnsiTheme="majorBidi" w:cstheme="majorBidi"/>
          <w:sz w:val="28"/>
          <w:szCs w:val="28"/>
          <w:lang w:bidi="ar-EG"/>
        </w:rPr>
        <w:t xml:space="preserve"> </w:t>
      </w:r>
      <w:r w:rsidR="00DB79FB" w:rsidRPr="00DB79FB">
        <w:rPr>
          <w:rFonts w:asciiTheme="majorBidi" w:hAnsiTheme="majorBidi" w:cstheme="majorBidi"/>
          <w:sz w:val="28"/>
          <w:szCs w:val="28"/>
          <w:lang w:bidi="ar-EG"/>
        </w:rPr>
        <w:t xml:space="preserve">soft tissue release and </w:t>
      </w:r>
      <w:r w:rsidRPr="00DB79FB">
        <w:rPr>
          <w:rFonts w:asciiTheme="majorBidi" w:hAnsiTheme="majorBidi" w:cstheme="majorBidi"/>
          <w:sz w:val="28"/>
          <w:szCs w:val="28"/>
          <w:lang w:bidi="ar-EG"/>
        </w:rPr>
        <w:t>percutaneous</w:t>
      </w:r>
      <w:r w:rsidR="00DB79FB" w:rsidRPr="00DB79FB">
        <w:rPr>
          <w:rFonts w:asciiTheme="majorBidi" w:hAnsiTheme="majorBidi" w:cstheme="majorBidi"/>
          <w:sz w:val="28"/>
          <w:szCs w:val="28"/>
          <w:lang w:bidi="ar-EG"/>
        </w:rPr>
        <w:t xml:space="preserve"> drilling of the femoral head </w:t>
      </w:r>
      <w:r w:rsidR="0014066B">
        <w:rPr>
          <w:rFonts w:asciiTheme="majorBidi" w:hAnsiTheme="majorBidi" w:cstheme="majorBidi"/>
          <w:sz w:val="28"/>
          <w:szCs w:val="28"/>
          <w:lang w:bidi="ar-EG"/>
        </w:rPr>
        <w:t>may</w:t>
      </w:r>
      <w:r w:rsidR="00DB79FB" w:rsidRPr="00DB79FB">
        <w:rPr>
          <w:rFonts w:asciiTheme="majorBidi" w:hAnsiTheme="majorBidi" w:cstheme="majorBidi"/>
          <w:sz w:val="28"/>
          <w:szCs w:val="28"/>
          <w:lang w:bidi="ar-EG"/>
        </w:rPr>
        <w:t xml:space="preserve"> be a good contribution to the lines of treatment of Legg-Calve`-Perthe</w:t>
      </w:r>
      <w:r w:rsidR="004D3AA0">
        <w:rPr>
          <w:rFonts w:asciiTheme="majorBidi" w:hAnsiTheme="majorBidi" w:cstheme="majorBidi"/>
          <w:sz w:val="28"/>
          <w:szCs w:val="28"/>
          <w:lang w:bidi="ar-EG"/>
        </w:rPr>
        <w:t>’</w:t>
      </w:r>
      <w:r w:rsidR="00DB79FB" w:rsidRPr="00DB79FB">
        <w:rPr>
          <w:rFonts w:asciiTheme="majorBidi" w:hAnsiTheme="majorBidi" w:cstheme="majorBidi"/>
          <w:sz w:val="28"/>
          <w:szCs w:val="28"/>
          <w:lang w:bidi="ar-EG"/>
        </w:rPr>
        <w:t>s disease in late onset age group above 8 years,</w:t>
      </w:r>
      <w:r>
        <w:rPr>
          <w:rFonts w:asciiTheme="majorBidi" w:hAnsiTheme="majorBidi" w:cstheme="majorBidi"/>
          <w:sz w:val="28"/>
          <w:szCs w:val="28"/>
          <w:lang w:bidi="ar-EG"/>
        </w:rPr>
        <w:t xml:space="preserve"> </w:t>
      </w:r>
      <w:r w:rsidR="00DB79FB" w:rsidRPr="00DB79FB">
        <w:rPr>
          <w:rFonts w:asciiTheme="majorBidi" w:hAnsiTheme="majorBidi" w:cstheme="majorBidi"/>
          <w:sz w:val="28"/>
          <w:szCs w:val="28"/>
          <w:lang w:bidi="ar-EG"/>
        </w:rPr>
        <w:t>its advantages include:</w:t>
      </w:r>
    </w:p>
    <w:p w:rsidR="00DB79FB" w:rsidRPr="00DB79FB" w:rsidRDefault="0035360A" w:rsidP="00815624">
      <w:pPr>
        <w:rPr>
          <w:rFonts w:asciiTheme="majorBidi" w:hAnsiTheme="majorBidi" w:cstheme="majorBidi"/>
          <w:sz w:val="28"/>
          <w:szCs w:val="28"/>
          <w:lang w:bidi="ar-EG"/>
        </w:rPr>
      </w:pPr>
      <w:r>
        <w:rPr>
          <w:rFonts w:asciiTheme="majorBidi" w:hAnsiTheme="majorBidi" w:cstheme="majorBidi"/>
          <w:sz w:val="28"/>
          <w:szCs w:val="28"/>
          <w:lang w:bidi="ar-EG"/>
        </w:rPr>
        <w:t xml:space="preserve">   </w:t>
      </w:r>
      <w:r w:rsidR="00815624">
        <w:rPr>
          <w:rFonts w:asciiTheme="majorBidi" w:hAnsiTheme="majorBidi" w:cstheme="majorBidi"/>
          <w:sz w:val="28"/>
          <w:szCs w:val="28"/>
          <w:lang w:bidi="ar-EG"/>
        </w:rPr>
        <w:t xml:space="preserve"> </w:t>
      </w:r>
      <w:r>
        <w:rPr>
          <w:rFonts w:asciiTheme="majorBidi" w:hAnsiTheme="majorBidi" w:cstheme="majorBidi"/>
          <w:sz w:val="28"/>
          <w:szCs w:val="28"/>
          <w:lang w:bidi="ar-EG"/>
        </w:rPr>
        <w:t xml:space="preserve"> -G</w:t>
      </w:r>
      <w:r w:rsidR="00DB79FB" w:rsidRPr="00DB79FB">
        <w:rPr>
          <w:rFonts w:asciiTheme="majorBidi" w:hAnsiTheme="majorBidi" w:cstheme="majorBidi"/>
          <w:sz w:val="28"/>
          <w:szCs w:val="28"/>
          <w:lang w:bidi="ar-EG"/>
        </w:rPr>
        <w:t>ood results outcome including clinical and radiological improvement</w:t>
      </w:r>
    </w:p>
    <w:p w:rsidR="00DB79FB" w:rsidRPr="00DB79FB" w:rsidRDefault="00DB79FB" w:rsidP="00815624">
      <w:pPr>
        <w:rPr>
          <w:rFonts w:asciiTheme="majorBidi" w:hAnsiTheme="majorBidi" w:cstheme="majorBidi"/>
          <w:sz w:val="28"/>
          <w:szCs w:val="28"/>
          <w:lang w:bidi="ar-EG"/>
        </w:rPr>
      </w:pPr>
      <w:r w:rsidRPr="00DB79FB">
        <w:rPr>
          <w:rFonts w:asciiTheme="majorBidi" w:hAnsiTheme="majorBidi" w:cstheme="majorBidi"/>
          <w:sz w:val="28"/>
          <w:szCs w:val="28"/>
          <w:lang w:bidi="ar-EG"/>
        </w:rPr>
        <w:t xml:space="preserve">    </w:t>
      </w:r>
      <w:r w:rsidR="00815624">
        <w:rPr>
          <w:rFonts w:asciiTheme="majorBidi" w:hAnsiTheme="majorBidi" w:cstheme="majorBidi"/>
          <w:sz w:val="28"/>
          <w:szCs w:val="28"/>
          <w:lang w:bidi="ar-EG"/>
        </w:rPr>
        <w:t xml:space="preserve"> </w:t>
      </w:r>
      <w:r w:rsidRPr="00DB79FB">
        <w:rPr>
          <w:rFonts w:asciiTheme="majorBidi" w:hAnsiTheme="majorBidi" w:cstheme="majorBidi"/>
          <w:sz w:val="28"/>
          <w:szCs w:val="28"/>
          <w:lang w:bidi="ar-EG"/>
        </w:rPr>
        <w:t>-Easy technique.</w:t>
      </w:r>
    </w:p>
    <w:p w:rsidR="00DB79FB" w:rsidRPr="00DB79FB" w:rsidRDefault="00DB79FB" w:rsidP="00815624">
      <w:pPr>
        <w:rPr>
          <w:rFonts w:asciiTheme="majorBidi" w:hAnsiTheme="majorBidi" w:cstheme="majorBidi"/>
          <w:sz w:val="28"/>
          <w:szCs w:val="28"/>
          <w:lang w:bidi="ar-EG"/>
        </w:rPr>
      </w:pPr>
      <w:r w:rsidRPr="00DB79FB">
        <w:rPr>
          <w:rFonts w:asciiTheme="majorBidi" w:hAnsiTheme="majorBidi" w:cstheme="majorBidi"/>
          <w:sz w:val="28"/>
          <w:szCs w:val="28"/>
          <w:lang w:bidi="ar-EG"/>
        </w:rPr>
        <w:t xml:space="preserve">     -Safe technique with minimal complications.</w:t>
      </w:r>
    </w:p>
    <w:p w:rsidR="00DB79FB" w:rsidRPr="00DB79FB" w:rsidRDefault="00815624" w:rsidP="00815624">
      <w:pPr>
        <w:rPr>
          <w:rFonts w:asciiTheme="majorBidi" w:hAnsiTheme="majorBidi" w:cstheme="majorBidi"/>
          <w:sz w:val="28"/>
          <w:szCs w:val="28"/>
          <w:rtl/>
          <w:lang w:bidi="ar-EG"/>
        </w:rPr>
      </w:pPr>
      <w:r>
        <w:rPr>
          <w:rFonts w:asciiTheme="majorBidi" w:hAnsiTheme="majorBidi" w:cstheme="majorBidi"/>
          <w:sz w:val="28"/>
          <w:szCs w:val="28"/>
          <w:lang w:bidi="ar-EG"/>
        </w:rPr>
        <w:t xml:space="preserve">     </w:t>
      </w:r>
      <w:r w:rsidR="0035360A">
        <w:rPr>
          <w:rFonts w:asciiTheme="majorBidi" w:hAnsiTheme="majorBidi" w:cstheme="majorBidi"/>
          <w:sz w:val="28"/>
          <w:szCs w:val="28"/>
          <w:lang w:bidi="ar-EG"/>
        </w:rPr>
        <w:t>-S</w:t>
      </w:r>
      <w:r w:rsidR="00DB79FB" w:rsidRPr="00DB79FB">
        <w:rPr>
          <w:rFonts w:asciiTheme="majorBidi" w:hAnsiTheme="majorBidi" w:cstheme="majorBidi"/>
          <w:sz w:val="28"/>
          <w:szCs w:val="28"/>
          <w:lang w:bidi="ar-EG"/>
        </w:rPr>
        <w:t>hort hospital stay.</w:t>
      </w:r>
    </w:p>
    <w:p w:rsidR="00A51606" w:rsidRDefault="00DB79FB" w:rsidP="00815624">
      <w:pPr>
        <w:rPr>
          <w:rFonts w:asciiTheme="majorBidi" w:hAnsiTheme="majorBidi" w:cstheme="majorBidi"/>
          <w:sz w:val="28"/>
          <w:szCs w:val="28"/>
          <w:lang w:bidi="ar-EG"/>
        </w:rPr>
      </w:pPr>
      <w:r w:rsidRPr="00DB79FB">
        <w:rPr>
          <w:rFonts w:asciiTheme="majorBidi" w:hAnsiTheme="majorBidi" w:cstheme="majorBidi"/>
          <w:sz w:val="28"/>
          <w:szCs w:val="28"/>
          <w:lang w:bidi="ar-EG"/>
        </w:rPr>
        <w:t xml:space="preserve">     </w:t>
      </w:r>
      <w:r w:rsidR="0035360A">
        <w:rPr>
          <w:rFonts w:asciiTheme="majorBidi" w:hAnsiTheme="majorBidi" w:cstheme="majorBidi"/>
          <w:sz w:val="28"/>
          <w:szCs w:val="28"/>
          <w:lang w:bidi="ar-EG"/>
        </w:rPr>
        <w:t>-</w:t>
      </w:r>
      <w:r w:rsidRPr="00DB79FB">
        <w:rPr>
          <w:rFonts w:asciiTheme="majorBidi" w:hAnsiTheme="majorBidi" w:cstheme="majorBidi"/>
          <w:sz w:val="28"/>
          <w:szCs w:val="28"/>
          <w:lang w:bidi="ar-EG"/>
        </w:rPr>
        <w:t xml:space="preserve"> Less limitation of </w:t>
      </w:r>
      <w:r w:rsidR="00815624" w:rsidRPr="00DB79FB">
        <w:rPr>
          <w:rFonts w:asciiTheme="majorBidi" w:hAnsiTheme="majorBidi" w:cstheme="majorBidi"/>
          <w:sz w:val="28"/>
          <w:szCs w:val="28"/>
          <w:lang w:bidi="ar-EG"/>
        </w:rPr>
        <w:t>activity in</w:t>
      </w:r>
      <w:r w:rsidRPr="00DB79FB">
        <w:rPr>
          <w:rFonts w:asciiTheme="majorBidi" w:hAnsiTheme="majorBidi" w:cstheme="majorBidi"/>
          <w:sz w:val="28"/>
          <w:szCs w:val="28"/>
          <w:lang w:bidi="ar-EG"/>
        </w:rPr>
        <w:t xml:space="preserve"> comparison to other </w:t>
      </w:r>
      <w:r w:rsidR="00815624" w:rsidRPr="00DB79FB">
        <w:rPr>
          <w:rFonts w:asciiTheme="majorBidi" w:hAnsiTheme="majorBidi" w:cstheme="majorBidi"/>
          <w:sz w:val="28"/>
          <w:szCs w:val="28"/>
          <w:lang w:bidi="ar-EG"/>
        </w:rPr>
        <w:t>treatment</w:t>
      </w:r>
      <w:r w:rsidR="00815624">
        <w:rPr>
          <w:rFonts w:asciiTheme="majorBidi" w:hAnsiTheme="majorBidi" w:cstheme="majorBidi"/>
          <w:sz w:val="28"/>
          <w:szCs w:val="28"/>
          <w:lang w:bidi="ar-EG"/>
        </w:rPr>
        <w:t xml:space="preserve"> </w:t>
      </w:r>
      <w:r w:rsidR="00815624" w:rsidRPr="00DB79FB">
        <w:rPr>
          <w:rFonts w:asciiTheme="majorBidi" w:hAnsiTheme="majorBidi" w:cstheme="majorBidi"/>
          <w:sz w:val="28"/>
          <w:szCs w:val="28"/>
          <w:lang w:bidi="ar-EG"/>
        </w:rPr>
        <w:t>modalities</w:t>
      </w:r>
      <w:r w:rsidRPr="00DB79FB">
        <w:rPr>
          <w:rFonts w:asciiTheme="majorBidi" w:hAnsiTheme="majorBidi" w:cstheme="majorBidi"/>
          <w:sz w:val="28"/>
          <w:szCs w:val="28"/>
          <w:lang w:bidi="ar-EG"/>
        </w:rPr>
        <w:t xml:space="preserve"> of         </w:t>
      </w:r>
      <w:r w:rsidR="00A51606">
        <w:rPr>
          <w:rFonts w:asciiTheme="majorBidi" w:hAnsiTheme="majorBidi" w:cstheme="majorBidi"/>
          <w:sz w:val="28"/>
          <w:szCs w:val="28"/>
          <w:lang w:bidi="ar-EG"/>
        </w:rPr>
        <w:t xml:space="preserve">      </w:t>
      </w:r>
    </w:p>
    <w:p w:rsidR="00DB79FB" w:rsidRPr="00DB79FB" w:rsidRDefault="00A51606" w:rsidP="00815624">
      <w:pPr>
        <w:rPr>
          <w:rFonts w:asciiTheme="majorBidi" w:hAnsiTheme="majorBidi" w:cstheme="majorBidi"/>
          <w:sz w:val="28"/>
          <w:szCs w:val="28"/>
          <w:lang w:bidi="ar-EG"/>
        </w:rPr>
      </w:pPr>
      <w:r>
        <w:rPr>
          <w:rFonts w:asciiTheme="majorBidi" w:hAnsiTheme="majorBidi" w:cstheme="majorBidi"/>
          <w:sz w:val="28"/>
          <w:szCs w:val="28"/>
          <w:lang w:bidi="ar-EG"/>
        </w:rPr>
        <w:t xml:space="preserve">      </w:t>
      </w:r>
      <w:r w:rsidR="00DB79FB" w:rsidRPr="00DB79FB">
        <w:rPr>
          <w:rFonts w:asciiTheme="majorBidi" w:hAnsiTheme="majorBidi" w:cstheme="majorBidi"/>
          <w:sz w:val="28"/>
          <w:szCs w:val="28"/>
          <w:lang w:bidi="ar-EG"/>
        </w:rPr>
        <w:t>Perthe</w:t>
      </w:r>
      <w:r w:rsidR="0035360A">
        <w:rPr>
          <w:rFonts w:asciiTheme="majorBidi" w:hAnsiTheme="majorBidi" w:cstheme="majorBidi"/>
          <w:sz w:val="28"/>
          <w:szCs w:val="28"/>
          <w:lang w:bidi="ar-EG"/>
        </w:rPr>
        <w:t>’</w:t>
      </w:r>
      <w:r w:rsidR="00DB79FB" w:rsidRPr="00DB79FB">
        <w:rPr>
          <w:rFonts w:asciiTheme="majorBidi" w:hAnsiTheme="majorBidi" w:cstheme="majorBidi"/>
          <w:sz w:val="28"/>
          <w:szCs w:val="28"/>
          <w:lang w:bidi="ar-EG"/>
        </w:rPr>
        <w:t>s</w:t>
      </w:r>
      <w:r w:rsidR="00815624">
        <w:rPr>
          <w:rFonts w:asciiTheme="majorBidi" w:hAnsiTheme="majorBidi" w:cstheme="majorBidi"/>
          <w:sz w:val="28"/>
          <w:szCs w:val="28"/>
          <w:lang w:bidi="ar-EG"/>
        </w:rPr>
        <w:t xml:space="preserve"> </w:t>
      </w:r>
      <w:r w:rsidR="00767E97">
        <w:rPr>
          <w:rFonts w:asciiTheme="majorBidi" w:hAnsiTheme="majorBidi" w:cstheme="majorBidi"/>
          <w:sz w:val="28"/>
          <w:szCs w:val="28"/>
          <w:lang w:bidi="ar-EG"/>
        </w:rPr>
        <w:t xml:space="preserve"> </w:t>
      </w:r>
      <w:r w:rsidR="00DB79FB" w:rsidRPr="00DB79FB">
        <w:rPr>
          <w:rFonts w:asciiTheme="majorBidi" w:hAnsiTheme="majorBidi" w:cstheme="majorBidi"/>
          <w:sz w:val="28"/>
          <w:szCs w:val="28"/>
          <w:lang w:bidi="ar-EG"/>
        </w:rPr>
        <w:t>disease.</w:t>
      </w:r>
    </w:p>
    <w:p w:rsidR="004C76C9" w:rsidRPr="004C76C9" w:rsidRDefault="004C76C9" w:rsidP="004C76C9">
      <w:pPr>
        <w:rPr>
          <w:rFonts w:asciiTheme="majorBidi" w:hAnsiTheme="majorBidi" w:cstheme="majorBidi"/>
          <w:b/>
          <w:bCs/>
          <w:sz w:val="40"/>
          <w:szCs w:val="40"/>
          <w:u w:val="single"/>
        </w:rPr>
      </w:pPr>
    </w:p>
    <w:sectPr w:rsidR="004C76C9" w:rsidRPr="004C76C9" w:rsidSect="00F80418">
      <w:headerReference w:type="default" r:id="rId7"/>
      <w:footerReference w:type="default" r:id="rId8"/>
      <w:pgSz w:w="12240" w:h="15840"/>
      <w:pgMar w:top="1440" w:right="1440" w:bottom="1440" w:left="1440" w:header="720" w:footer="720" w:gutter="0"/>
      <w:pgBorders w:offsetFrom="page">
        <w:top w:val="double" w:sz="4" w:space="24" w:color="auto"/>
        <w:left w:val="double" w:sz="4" w:space="24" w:color="auto"/>
        <w:bottom w:val="double" w:sz="4" w:space="24" w:color="auto"/>
        <w:right w:val="double" w:sz="4" w:space="24" w:color="auto"/>
      </w:pgBorders>
      <w:pgNumType w:start="134"/>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97CF3" w:rsidRDefault="00197CF3" w:rsidP="00DC6EC1">
      <w:pPr>
        <w:spacing w:after="0" w:line="240" w:lineRule="auto"/>
      </w:pPr>
      <w:r>
        <w:separator/>
      </w:r>
    </w:p>
  </w:endnote>
  <w:endnote w:type="continuationSeparator" w:id="1">
    <w:p w:rsidR="00197CF3" w:rsidRDefault="00197CF3" w:rsidP="00DC6E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661393"/>
      <w:docPartObj>
        <w:docPartGallery w:val="Page Numbers (Bottom of Page)"/>
        <w:docPartUnique/>
      </w:docPartObj>
    </w:sdtPr>
    <w:sdtContent>
      <w:p w:rsidR="00F80418" w:rsidRDefault="00F80418">
        <w:pPr>
          <w:pStyle w:val="Footer"/>
          <w:jc w:val="center"/>
        </w:pPr>
        <w:fldSimple w:instr=" PAGE   \* MERGEFORMAT ">
          <w:r>
            <w:rPr>
              <w:noProof/>
            </w:rPr>
            <w:t>136</w:t>
          </w:r>
        </w:fldSimple>
      </w:p>
    </w:sdtContent>
  </w:sdt>
  <w:p w:rsidR="00DC6EC1" w:rsidRDefault="00DC6EC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97CF3" w:rsidRDefault="00197CF3" w:rsidP="00DC6EC1">
      <w:pPr>
        <w:spacing w:after="0" w:line="240" w:lineRule="auto"/>
      </w:pPr>
      <w:r>
        <w:separator/>
      </w:r>
    </w:p>
  </w:footnote>
  <w:footnote w:type="continuationSeparator" w:id="1">
    <w:p w:rsidR="00197CF3" w:rsidRDefault="00197CF3" w:rsidP="00DC6E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eastAsiaTheme="majorEastAsia" w:hAnsiTheme="majorHAnsi" w:cstheme="majorBidi"/>
        <w:sz w:val="32"/>
        <w:szCs w:val="32"/>
      </w:rPr>
      <w:alias w:val="Title"/>
      <w:id w:val="77738743"/>
      <w:placeholder>
        <w:docPart w:val="78D115D1C16948DA80B9CD272EEC4AED"/>
      </w:placeholder>
      <w:dataBinding w:prefixMappings="xmlns:ns0='http://schemas.openxmlformats.org/package/2006/metadata/core-properties' xmlns:ns1='http://purl.org/dc/elements/1.1/'" w:xpath="/ns0:coreProperties[1]/ns1:title[1]" w:storeItemID="{6C3C8BC8-F283-45AE-878A-BAB7291924A1}"/>
      <w:text/>
    </w:sdtPr>
    <w:sdtContent>
      <w:p w:rsidR="00DC6EC1" w:rsidRDefault="00DC6EC1" w:rsidP="00DC6EC1">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rPr>
          <w:t>summery</w:t>
        </w:r>
      </w:p>
    </w:sdtContent>
  </w:sdt>
  <w:p w:rsidR="00DC6EC1" w:rsidRDefault="00DC6EC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79752E4"/>
    <w:multiLevelType w:val="hybridMultilevel"/>
    <w:tmpl w:val="5C5A5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footnotePr>
    <w:footnote w:id="0"/>
    <w:footnote w:id="1"/>
  </w:footnotePr>
  <w:endnotePr>
    <w:endnote w:id="0"/>
    <w:endnote w:id="1"/>
  </w:endnotePr>
  <w:compat>
    <w:useFELayout/>
  </w:compat>
  <w:rsids>
    <w:rsidRoot w:val="004C76C9"/>
    <w:rsid w:val="00026E62"/>
    <w:rsid w:val="0009462E"/>
    <w:rsid w:val="0014066B"/>
    <w:rsid w:val="00197CF3"/>
    <w:rsid w:val="0026054B"/>
    <w:rsid w:val="00287568"/>
    <w:rsid w:val="002F0C16"/>
    <w:rsid w:val="0035360A"/>
    <w:rsid w:val="00453E44"/>
    <w:rsid w:val="004612C6"/>
    <w:rsid w:val="004C76C9"/>
    <w:rsid w:val="004D3AA0"/>
    <w:rsid w:val="006407C3"/>
    <w:rsid w:val="0076445D"/>
    <w:rsid w:val="00767E97"/>
    <w:rsid w:val="00815624"/>
    <w:rsid w:val="009E3D4A"/>
    <w:rsid w:val="00A2489D"/>
    <w:rsid w:val="00A51606"/>
    <w:rsid w:val="00B03588"/>
    <w:rsid w:val="00DB79FB"/>
    <w:rsid w:val="00DC6EC1"/>
    <w:rsid w:val="00E227F2"/>
    <w:rsid w:val="00EC558D"/>
    <w:rsid w:val="00F52D49"/>
    <w:rsid w:val="00F64E7F"/>
    <w:rsid w:val="00F8041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07C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6E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6EC1"/>
  </w:style>
  <w:style w:type="paragraph" w:styleId="Footer">
    <w:name w:val="footer"/>
    <w:basedOn w:val="Normal"/>
    <w:link w:val="FooterChar"/>
    <w:uiPriority w:val="99"/>
    <w:unhideWhenUsed/>
    <w:rsid w:val="00DC6E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6EC1"/>
  </w:style>
  <w:style w:type="paragraph" w:styleId="BalloonText">
    <w:name w:val="Balloon Text"/>
    <w:basedOn w:val="Normal"/>
    <w:link w:val="BalloonTextChar"/>
    <w:uiPriority w:val="99"/>
    <w:semiHidden/>
    <w:unhideWhenUsed/>
    <w:rsid w:val="00DC6E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6EC1"/>
    <w:rPr>
      <w:rFonts w:ascii="Tahoma" w:hAnsi="Tahoma" w:cs="Tahoma"/>
      <w:sz w:val="16"/>
      <w:szCs w:val="16"/>
    </w:rPr>
  </w:style>
  <w:style w:type="paragraph" w:styleId="ListParagraph">
    <w:name w:val="List Paragraph"/>
    <w:basedOn w:val="Normal"/>
    <w:uiPriority w:val="34"/>
    <w:qFormat/>
    <w:rsid w:val="0014066B"/>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78D115D1C16948DA80B9CD272EEC4AED"/>
        <w:category>
          <w:name w:val="General"/>
          <w:gallery w:val="placeholder"/>
        </w:category>
        <w:types>
          <w:type w:val="bbPlcHdr"/>
        </w:types>
        <w:behaviors>
          <w:behavior w:val="content"/>
        </w:behaviors>
        <w:guid w:val="{56079816-C21B-4715-B3E5-03D21AEBD342}"/>
      </w:docPartPr>
      <w:docPartBody>
        <w:p w:rsidR="00762620" w:rsidRDefault="00CC5E43" w:rsidP="00CC5E43">
          <w:pPr>
            <w:pStyle w:val="78D115D1C16948DA80B9CD272EEC4AED"/>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CC5E43"/>
    <w:rsid w:val="00627129"/>
    <w:rsid w:val="00762620"/>
    <w:rsid w:val="00C24F5E"/>
    <w:rsid w:val="00CC1964"/>
    <w:rsid w:val="00CC5E43"/>
    <w:rsid w:val="00F57141"/>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262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8D115D1C16948DA80B9CD272EEC4AED">
    <w:name w:val="78D115D1C16948DA80B9CD272EEC4AED"/>
    <w:rsid w:val="00CC5E43"/>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3</Pages>
  <Words>665</Words>
  <Characters>3796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summery</dc:title>
  <dc:subject/>
  <dc:creator>shalaby</dc:creator>
  <cp:keywords/>
  <dc:description/>
  <cp:lastModifiedBy>shalaby</cp:lastModifiedBy>
  <cp:revision>15</cp:revision>
  <dcterms:created xsi:type="dcterms:W3CDTF">2015-02-16T11:49:00Z</dcterms:created>
  <dcterms:modified xsi:type="dcterms:W3CDTF">2015-03-16T20:45:00Z</dcterms:modified>
</cp:coreProperties>
</file>