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05578">
        <w:rPr>
          <w:rFonts w:asciiTheme="majorBidi" w:hAnsiTheme="majorBidi" w:cstheme="majorBidi"/>
          <w:b/>
          <w:bCs/>
          <w:sz w:val="28"/>
          <w:szCs w:val="28"/>
        </w:rPr>
        <w:t>Table of Contents</w:t>
      </w:r>
    </w:p>
    <w:p w:rsid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</w:p>
    <w:p w:rsid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bookmarkStart w:id="0" w:name="_GoBack"/>
      <w:bookmarkEnd w:id="0"/>
      <w:r w:rsidRPr="00D05578">
        <w:rPr>
          <w:rFonts w:asciiTheme="majorBidi" w:eastAsia="TimesNewRomanPSMT" w:hAnsiTheme="majorBidi" w:cstheme="majorBidi"/>
          <w:sz w:val="28"/>
          <w:szCs w:val="28"/>
        </w:rPr>
        <w:t>1. Introduction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2. Pharmacokinetic review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3. Drugs affecting digestive system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4. Cardiovascular drugs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5. Drugs used for respiratory affections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6. Drugs acting on the central nervous system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7. Drugs used for urinary system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8. Drugs used for endocrine disorders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9. Drugs used for skin affections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10</w:t>
      </w:r>
      <w:proofErr w:type="gramStart"/>
      <w:r w:rsidRPr="00D05578">
        <w:rPr>
          <w:rFonts w:asciiTheme="majorBidi" w:eastAsia="TimesNewRomanPSMT" w:hAnsiTheme="majorBidi" w:cstheme="majorBidi"/>
          <w:sz w:val="28"/>
          <w:szCs w:val="28"/>
        </w:rPr>
        <w:t>.Antimicrobial</w:t>
      </w:r>
      <w:proofErr w:type="gramEnd"/>
      <w:r w:rsidRPr="00D05578">
        <w:rPr>
          <w:rFonts w:asciiTheme="majorBidi" w:eastAsia="TimesNewRomanPSMT" w:hAnsiTheme="majorBidi" w:cstheme="majorBidi"/>
          <w:sz w:val="28"/>
          <w:szCs w:val="28"/>
        </w:rPr>
        <w:t xml:space="preserve"> drug therapy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11. Antibiotic selection according to organ system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12</w:t>
      </w:r>
      <w:proofErr w:type="gramStart"/>
      <w:r w:rsidRPr="00D05578">
        <w:rPr>
          <w:rFonts w:asciiTheme="majorBidi" w:eastAsia="TimesNewRomanPSMT" w:hAnsiTheme="majorBidi" w:cstheme="majorBidi"/>
          <w:sz w:val="28"/>
          <w:szCs w:val="28"/>
        </w:rPr>
        <w:t>.Sulphonamides</w:t>
      </w:r>
      <w:proofErr w:type="gramEnd"/>
      <w:r w:rsidRPr="00D05578">
        <w:rPr>
          <w:rFonts w:asciiTheme="majorBidi" w:eastAsia="TimesNewRomanPSMT" w:hAnsiTheme="majorBidi" w:cstheme="majorBidi"/>
          <w:sz w:val="28"/>
          <w:szCs w:val="28"/>
        </w:rPr>
        <w:t>/trimethoprim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13</w:t>
      </w:r>
      <w:proofErr w:type="gramStart"/>
      <w:r w:rsidRPr="00D05578">
        <w:rPr>
          <w:rFonts w:asciiTheme="majorBidi" w:eastAsia="TimesNewRomanPSMT" w:hAnsiTheme="majorBidi" w:cstheme="majorBidi"/>
          <w:sz w:val="28"/>
          <w:szCs w:val="28"/>
        </w:rPr>
        <w:t>.Antifungal</w:t>
      </w:r>
      <w:proofErr w:type="gramEnd"/>
      <w:r w:rsidRPr="00D05578">
        <w:rPr>
          <w:rFonts w:asciiTheme="majorBidi" w:eastAsia="TimesNewRomanPSMT" w:hAnsiTheme="majorBidi" w:cstheme="majorBidi"/>
          <w:sz w:val="28"/>
          <w:szCs w:val="28"/>
        </w:rPr>
        <w:t xml:space="preserve"> drugs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14</w:t>
      </w:r>
      <w:proofErr w:type="gramStart"/>
      <w:r w:rsidRPr="00D05578">
        <w:rPr>
          <w:rFonts w:asciiTheme="majorBidi" w:eastAsia="TimesNewRomanPSMT" w:hAnsiTheme="majorBidi" w:cstheme="majorBidi"/>
          <w:sz w:val="28"/>
          <w:szCs w:val="28"/>
        </w:rPr>
        <w:t>.Antiprotozoal</w:t>
      </w:r>
      <w:proofErr w:type="gramEnd"/>
      <w:r w:rsidRPr="00D05578">
        <w:rPr>
          <w:rFonts w:asciiTheme="majorBidi" w:eastAsia="TimesNewRomanPSMT" w:hAnsiTheme="majorBidi" w:cstheme="majorBidi"/>
          <w:sz w:val="28"/>
          <w:szCs w:val="28"/>
        </w:rPr>
        <w:t xml:space="preserve"> drugs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15</w:t>
      </w:r>
      <w:proofErr w:type="gramStart"/>
      <w:r w:rsidRPr="00D05578">
        <w:rPr>
          <w:rFonts w:asciiTheme="majorBidi" w:eastAsia="TimesNewRomanPSMT" w:hAnsiTheme="majorBidi" w:cstheme="majorBidi"/>
          <w:sz w:val="28"/>
          <w:szCs w:val="28"/>
        </w:rPr>
        <w:t>.Anthelmintics</w:t>
      </w:r>
      <w:proofErr w:type="gramEnd"/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16</w:t>
      </w:r>
      <w:proofErr w:type="gramStart"/>
      <w:r w:rsidRPr="00D05578">
        <w:rPr>
          <w:rFonts w:asciiTheme="majorBidi" w:eastAsia="TimesNewRomanPSMT" w:hAnsiTheme="majorBidi" w:cstheme="majorBidi"/>
          <w:sz w:val="28"/>
          <w:szCs w:val="28"/>
        </w:rPr>
        <w:t>.Drugs</w:t>
      </w:r>
      <w:proofErr w:type="gramEnd"/>
      <w:r w:rsidRPr="00D05578">
        <w:rPr>
          <w:rFonts w:asciiTheme="majorBidi" w:eastAsia="TimesNewRomanPSMT" w:hAnsiTheme="majorBidi" w:cstheme="majorBidi"/>
          <w:sz w:val="28"/>
          <w:szCs w:val="28"/>
        </w:rPr>
        <w:t xml:space="preserve"> used to modify behaviour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17</w:t>
      </w:r>
      <w:proofErr w:type="gramStart"/>
      <w:r w:rsidRPr="00D05578">
        <w:rPr>
          <w:rFonts w:asciiTheme="majorBidi" w:eastAsia="TimesNewRomanPSMT" w:hAnsiTheme="majorBidi" w:cstheme="majorBidi"/>
          <w:sz w:val="28"/>
          <w:szCs w:val="28"/>
        </w:rPr>
        <w:t>.Ophthalmic</w:t>
      </w:r>
      <w:proofErr w:type="gramEnd"/>
      <w:r w:rsidRPr="00D05578">
        <w:rPr>
          <w:rFonts w:asciiTheme="majorBidi" w:eastAsia="TimesNewRomanPSMT" w:hAnsiTheme="majorBidi" w:cstheme="majorBidi"/>
          <w:sz w:val="28"/>
          <w:szCs w:val="28"/>
        </w:rPr>
        <w:t xml:space="preserve"> drugs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18. Antidote for common poisoning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>19. Euthanasia</w:t>
      </w: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  <w:r w:rsidRPr="00D05578">
        <w:rPr>
          <w:rFonts w:asciiTheme="majorBidi" w:eastAsia="TimesNewRomanPSMT" w:hAnsiTheme="majorBidi" w:cstheme="majorBidi"/>
          <w:sz w:val="28"/>
          <w:szCs w:val="28"/>
        </w:rPr>
        <w:t xml:space="preserve">20. </w:t>
      </w:r>
      <w:proofErr w:type="spellStart"/>
      <w:r w:rsidRPr="00D05578">
        <w:rPr>
          <w:rFonts w:asciiTheme="majorBidi" w:eastAsia="TimesNewRomanPSMT" w:hAnsiTheme="majorBidi" w:cstheme="majorBidi"/>
          <w:sz w:val="28"/>
          <w:szCs w:val="28"/>
        </w:rPr>
        <w:t>Biblography</w:t>
      </w:r>
      <w:proofErr w:type="spellEnd"/>
    </w:p>
    <w:p w:rsid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</w:p>
    <w:p w:rsidR="00D05578" w:rsidRPr="00D05578" w:rsidRDefault="00D05578" w:rsidP="00D05578">
      <w:pPr>
        <w:autoSpaceDE w:val="0"/>
        <w:autoSpaceDN w:val="0"/>
        <w:adjustRightInd w:val="0"/>
        <w:spacing w:after="0" w:line="240" w:lineRule="auto"/>
        <w:rPr>
          <w:rFonts w:asciiTheme="majorBidi" w:eastAsia="TimesNewRomanPSMT" w:hAnsiTheme="majorBidi" w:cstheme="majorBidi"/>
          <w:sz w:val="28"/>
          <w:szCs w:val="28"/>
        </w:rPr>
      </w:pPr>
    </w:p>
    <w:sectPr w:rsidR="00D05578" w:rsidRPr="00D05578" w:rsidSect="009D38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78"/>
    <w:rsid w:val="00D05578"/>
    <w:rsid w:val="00D3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24-04-2015</dc:creator>
  <cp:lastModifiedBy>User 24-04-2015</cp:lastModifiedBy>
  <cp:revision>1</cp:revision>
  <dcterms:created xsi:type="dcterms:W3CDTF">2019-04-03T21:21:00Z</dcterms:created>
  <dcterms:modified xsi:type="dcterms:W3CDTF">2019-04-03T21:24:00Z</dcterms:modified>
</cp:coreProperties>
</file>