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E5" w:rsidRPr="0093569D" w:rsidRDefault="00114AE5" w:rsidP="00441366">
      <w:pPr>
        <w:pStyle w:val="Title"/>
        <w:tabs>
          <w:tab w:val="left" w:pos="2250"/>
        </w:tabs>
        <w:spacing w:line="360" w:lineRule="auto"/>
        <w:rPr>
          <w:rFonts w:ascii="Eras Demi ITC" w:hAnsi="Eras Demi ITC" w:cs="Times New Roman"/>
          <w:color w:val="000000"/>
          <w:sz w:val="24"/>
          <w:szCs w:val="24"/>
          <w:u w:val="none"/>
        </w:rPr>
      </w:pPr>
      <w:r w:rsidRPr="0093569D">
        <w:rPr>
          <w:rFonts w:ascii="Eras Demi ITC" w:hAnsi="Eras Demi ITC" w:cs="Times New Roman"/>
          <w:color w:val="000000"/>
          <w:sz w:val="24"/>
          <w:szCs w:val="24"/>
          <w:u w:val="none"/>
        </w:rPr>
        <w:t>CURRICULUM VITAE</w:t>
      </w:r>
    </w:p>
    <w:p w:rsidR="003A4E68" w:rsidRDefault="006B4C94" w:rsidP="00441366">
      <w:pPr>
        <w:pStyle w:val="Heading3"/>
        <w:tabs>
          <w:tab w:val="left" w:pos="2250"/>
        </w:tabs>
        <w:spacing w:line="360" w:lineRule="auto"/>
        <w:jc w:val="center"/>
        <w:rPr>
          <w:rFonts w:ascii="Eras Demi ITC" w:hAnsi="Eras Demi ITC" w:cs="Times New Roman"/>
          <w:b/>
          <w:bCs/>
          <w:color w:val="000000"/>
        </w:rPr>
      </w:pPr>
      <w:r w:rsidRPr="0093569D">
        <w:rPr>
          <w:rFonts w:ascii="Eras Demi ITC" w:hAnsi="Eras Demi ITC" w:cs="Times New Roman"/>
          <w:b/>
          <w:bCs/>
          <w:color w:val="000000"/>
        </w:rPr>
        <w:t>YOMNA KHALED ABDELMONEM RAMADAN</w:t>
      </w:r>
      <w:r w:rsidR="003A4E68" w:rsidRPr="0093569D">
        <w:rPr>
          <w:rFonts w:ascii="Eras Demi ITC" w:hAnsi="Eras Demi ITC" w:cs="Times New Roman"/>
          <w:b/>
          <w:bCs/>
          <w:color w:val="000000"/>
        </w:rPr>
        <w:t>,</w:t>
      </w:r>
      <w:r w:rsidR="00441366" w:rsidRPr="0093569D">
        <w:rPr>
          <w:rFonts w:ascii="Eras Demi ITC" w:hAnsi="Eras Demi ITC" w:cs="Times New Roman"/>
          <w:b/>
          <w:bCs/>
          <w:color w:val="000000"/>
        </w:rPr>
        <w:t xml:space="preserve"> </w:t>
      </w:r>
      <w:r w:rsidR="003A4E68" w:rsidRPr="0093569D">
        <w:rPr>
          <w:rFonts w:ascii="Eras Demi ITC" w:hAnsi="Eras Demi ITC" w:cs="Times New Roman"/>
          <w:b/>
          <w:bCs/>
          <w:color w:val="000000"/>
        </w:rPr>
        <w:t>MD</w:t>
      </w:r>
    </w:p>
    <w:p w:rsidR="00842F22" w:rsidRDefault="00842F22" w:rsidP="00842F22"/>
    <w:p w:rsidR="00842F22" w:rsidRDefault="00A33DAE" w:rsidP="00842F22">
      <w:r>
        <w:rPr>
          <w:rFonts w:ascii="Eras Light ITC" w:hAnsi="Eras Light ITC"/>
          <w:b/>
          <w:bCs/>
          <w:noProof/>
          <w:color w:val="000000"/>
        </w:rPr>
        <w:drawing>
          <wp:inline distT="0" distB="0" distL="0" distR="0">
            <wp:extent cx="682625" cy="888365"/>
            <wp:effectExtent l="19050" t="0" r="3175" b="0"/>
            <wp:docPr id="16" name="Picture 16" descr="C:\Users\ehabhassa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habhassan\Desktop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F22" w:rsidRDefault="00842F22" w:rsidP="00842F22"/>
    <w:tbl>
      <w:tblPr>
        <w:tblW w:w="0" w:type="auto"/>
        <w:tblLook w:val="04A0" w:firstRow="1" w:lastRow="0" w:firstColumn="1" w:lastColumn="0" w:noHBand="0" w:noVBand="1"/>
      </w:tblPr>
      <w:tblGrid>
        <w:gridCol w:w="2031"/>
        <w:gridCol w:w="7212"/>
      </w:tblGrid>
      <w:tr w:rsidR="00DC2E72" w:rsidRPr="0093569D" w:rsidTr="00842F22">
        <w:tc>
          <w:tcPr>
            <w:tcW w:w="2031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</w:p>
        </w:tc>
        <w:tc>
          <w:tcPr>
            <w:tcW w:w="7212" w:type="dxa"/>
          </w:tcPr>
          <w:p w:rsidR="00DC2E72" w:rsidRPr="0093569D" w:rsidRDefault="00DC2E72" w:rsidP="0021734A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color w:val="000000"/>
              </w:rPr>
            </w:pPr>
          </w:p>
        </w:tc>
      </w:tr>
      <w:tr w:rsidR="00DC2E72" w:rsidRPr="0093569D" w:rsidTr="00842F22">
        <w:tc>
          <w:tcPr>
            <w:tcW w:w="2031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  <w:r w:rsidRPr="0093569D">
              <w:rPr>
                <w:rFonts w:ascii="Eras Light ITC" w:hAnsi="Eras Light ITC" w:cs="Times New Roman"/>
                <w:b/>
                <w:bCs/>
                <w:color w:val="000000"/>
              </w:rPr>
              <w:t xml:space="preserve">Date of Birth:       </w:t>
            </w:r>
          </w:p>
        </w:tc>
        <w:tc>
          <w:tcPr>
            <w:tcW w:w="7212" w:type="dxa"/>
          </w:tcPr>
          <w:p w:rsidR="00DC2E72" w:rsidRPr="0093569D" w:rsidRDefault="001E183C" w:rsidP="00DC0175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color w:val="000000"/>
              </w:rPr>
            </w:pPr>
            <w:r w:rsidRPr="0093569D">
              <w:rPr>
                <w:rFonts w:ascii="Eras Light ITC" w:hAnsi="Eras Light ITC" w:cs="Times New Roman"/>
                <w:color w:val="000000"/>
              </w:rPr>
              <w:t>October 1st</w:t>
            </w:r>
            <w:r w:rsidR="00DC0175" w:rsidRPr="0093569D">
              <w:rPr>
                <w:rFonts w:ascii="Eras Light ITC" w:hAnsi="Eras Light ITC" w:cs="Times New Roman"/>
                <w:color w:val="000000"/>
              </w:rPr>
              <w:t>,</w:t>
            </w:r>
            <w:r w:rsidR="00DC2E72" w:rsidRPr="0093569D">
              <w:rPr>
                <w:rFonts w:ascii="Eras Light ITC" w:hAnsi="Eras Light ITC" w:cs="Times New Roman"/>
                <w:color w:val="000000"/>
              </w:rPr>
              <w:t xml:space="preserve"> 197</w:t>
            </w:r>
            <w:r w:rsidR="00DC0175" w:rsidRPr="0093569D">
              <w:rPr>
                <w:rFonts w:ascii="Eras Light ITC" w:hAnsi="Eras Light ITC" w:cs="Times New Roman"/>
                <w:color w:val="000000"/>
              </w:rPr>
              <w:t>3</w:t>
            </w:r>
          </w:p>
        </w:tc>
      </w:tr>
      <w:tr w:rsidR="00DC2E72" w:rsidRPr="0093569D" w:rsidTr="00842F22">
        <w:tc>
          <w:tcPr>
            <w:tcW w:w="2031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</w:p>
        </w:tc>
        <w:tc>
          <w:tcPr>
            <w:tcW w:w="7212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color w:val="000000"/>
              </w:rPr>
            </w:pPr>
          </w:p>
        </w:tc>
      </w:tr>
      <w:tr w:rsidR="00DC2E72" w:rsidRPr="0093569D" w:rsidTr="00842F22">
        <w:tc>
          <w:tcPr>
            <w:tcW w:w="2031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  <w:r w:rsidRPr="0093569D">
              <w:rPr>
                <w:rFonts w:ascii="Eras Light ITC" w:hAnsi="Eras Light ITC" w:cs="Times New Roman"/>
                <w:b/>
                <w:bCs/>
                <w:color w:val="000000"/>
              </w:rPr>
              <w:t xml:space="preserve">Address:  </w:t>
            </w:r>
          </w:p>
        </w:tc>
        <w:tc>
          <w:tcPr>
            <w:tcW w:w="7212" w:type="dxa"/>
          </w:tcPr>
          <w:p w:rsidR="006B40A4" w:rsidRDefault="00760557" w:rsidP="006B40A4">
            <w:pPr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 xml:space="preserve">28 </w:t>
            </w:r>
            <w:proofErr w:type="spellStart"/>
            <w:r>
              <w:rPr>
                <w:rFonts w:ascii="Eras Light ITC" w:hAnsi="Eras Light ITC"/>
                <w:sz w:val="24"/>
                <w:szCs w:val="24"/>
              </w:rPr>
              <w:t>Tawik</w:t>
            </w:r>
            <w:proofErr w:type="spellEnd"/>
            <w:r>
              <w:rPr>
                <w:rFonts w:ascii="Eras Light ITC" w:hAnsi="Eras Light ITC"/>
                <w:sz w:val="24"/>
                <w:szCs w:val="24"/>
              </w:rPr>
              <w:t xml:space="preserve"> Nasr City</w:t>
            </w:r>
          </w:p>
          <w:p w:rsidR="00760557" w:rsidRPr="0093569D" w:rsidRDefault="00760557" w:rsidP="00760557">
            <w:pPr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yomnakhaled@cu.edu.eg</w:t>
            </w:r>
          </w:p>
        </w:tc>
      </w:tr>
      <w:tr w:rsidR="00DC2E72" w:rsidRPr="0093569D" w:rsidTr="00842F22">
        <w:tc>
          <w:tcPr>
            <w:tcW w:w="2031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</w:p>
        </w:tc>
        <w:tc>
          <w:tcPr>
            <w:tcW w:w="7212" w:type="dxa"/>
          </w:tcPr>
          <w:p w:rsidR="00DC2E72" w:rsidRPr="0093569D" w:rsidRDefault="00DC2E72" w:rsidP="00DC0175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color w:val="000000"/>
              </w:rPr>
            </w:pPr>
          </w:p>
        </w:tc>
      </w:tr>
      <w:tr w:rsidR="00DC2E72" w:rsidRPr="0093569D" w:rsidTr="00842F22">
        <w:tc>
          <w:tcPr>
            <w:tcW w:w="2031" w:type="dxa"/>
          </w:tcPr>
          <w:p w:rsidR="00DC2E72" w:rsidRPr="0093569D" w:rsidRDefault="00DC2E72" w:rsidP="00E617A9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  <w:r w:rsidRPr="0093569D">
              <w:rPr>
                <w:rFonts w:ascii="Eras Light ITC" w:hAnsi="Eras Light ITC"/>
                <w:b/>
                <w:bCs/>
                <w:color w:val="000000"/>
              </w:rPr>
              <w:t>Telephone:</w:t>
            </w:r>
          </w:p>
        </w:tc>
        <w:tc>
          <w:tcPr>
            <w:tcW w:w="7212" w:type="dxa"/>
          </w:tcPr>
          <w:p w:rsidR="002D658E" w:rsidRPr="0093569D" w:rsidRDefault="00760557" w:rsidP="002D658E">
            <w:pPr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01001426594</w:t>
            </w:r>
          </w:p>
        </w:tc>
      </w:tr>
      <w:tr w:rsidR="00DC2E72" w:rsidRPr="0093569D" w:rsidTr="00842F22">
        <w:tc>
          <w:tcPr>
            <w:tcW w:w="2031" w:type="dxa"/>
          </w:tcPr>
          <w:p w:rsidR="00DC2E72" w:rsidRPr="0093569D" w:rsidRDefault="009E7A27" w:rsidP="009E7A27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  <w:r w:rsidRPr="0093569D">
              <w:rPr>
                <w:rFonts w:ascii="Eras Light ITC" w:hAnsi="Eras Light ITC" w:cs="Times New Roman"/>
                <w:b/>
                <w:bCs/>
                <w:color w:val="000000"/>
              </w:rPr>
              <w:t>Nationality</w:t>
            </w:r>
            <w:r w:rsidR="00DC2E72" w:rsidRPr="0093569D">
              <w:rPr>
                <w:rFonts w:ascii="Eras Light ITC" w:hAnsi="Eras Light ITC" w:cs="Times New Roman"/>
                <w:b/>
                <w:bCs/>
                <w:color w:val="000000"/>
              </w:rPr>
              <w:t>:</w:t>
            </w:r>
          </w:p>
        </w:tc>
        <w:tc>
          <w:tcPr>
            <w:tcW w:w="7212" w:type="dxa"/>
          </w:tcPr>
          <w:p w:rsidR="00DC2E72" w:rsidRPr="0093569D" w:rsidRDefault="009E7A27" w:rsidP="00953E24">
            <w:pPr>
              <w:tabs>
                <w:tab w:val="left" w:pos="2250"/>
              </w:tabs>
              <w:jc w:val="lowKashida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color w:val="000000"/>
                <w:sz w:val="24"/>
                <w:szCs w:val="24"/>
              </w:rPr>
              <w:t>Egyptian</w:t>
            </w:r>
          </w:p>
          <w:p w:rsidR="00727C44" w:rsidRPr="0093569D" w:rsidRDefault="00727C44" w:rsidP="006B151A">
            <w:pPr>
              <w:tabs>
                <w:tab w:val="left" w:pos="2250"/>
              </w:tabs>
              <w:jc w:val="lowKashida"/>
              <w:rPr>
                <w:rFonts w:ascii="Eras Light ITC" w:hAnsi="Eras Light ITC"/>
                <w:color w:val="000000"/>
                <w:sz w:val="24"/>
                <w:szCs w:val="24"/>
              </w:rPr>
            </w:pPr>
          </w:p>
        </w:tc>
      </w:tr>
      <w:tr w:rsidR="007461E0" w:rsidRPr="0093569D" w:rsidTr="00842F22">
        <w:tc>
          <w:tcPr>
            <w:tcW w:w="2031" w:type="dxa"/>
          </w:tcPr>
          <w:p w:rsidR="00727C44" w:rsidRPr="0093569D" w:rsidRDefault="00727C44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  <w:r w:rsidRPr="0093569D">
              <w:rPr>
                <w:rFonts w:ascii="Eras Light ITC" w:hAnsi="Eras Light ITC" w:cs="Times New Roman"/>
                <w:b/>
                <w:bCs/>
                <w:color w:val="000000"/>
              </w:rPr>
              <w:t>Marital status:</w:t>
            </w:r>
          </w:p>
          <w:p w:rsidR="00635F5C" w:rsidRDefault="00635F5C" w:rsidP="006B4C94">
            <w:pPr>
              <w:pStyle w:val="Heading3"/>
              <w:tabs>
                <w:tab w:val="left" w:pos="2250"/>
              </w:tabs>
              <w:rPr>
                <w:rFonts w:ascii="Eras Demi ITC" w:hAnsi="Eras Demi ITC" w:cs="Times New Roman"/>
                <w:b/>
                <w:bCs/>
                <w:color w:val="000000"/>
                <w:sz w:val="22"/>
                <w:szCs w:val="22"/>
              </w:rPr>
            </w:pPr>
          </w:p>
          <w:p w:rsidR="00667AB5" w:rsidRPr="00777CCD" w:rsidRDefault="00667AB5" w:rsidP="006B4C94">
            <w:pPr>
              <w:pStyle w:val="Heading3"/>
              <w:tabs>
                <w:tab w:val="left" w:pos="2250"/>
              </w:tabs>
              <w:rPr>
                <w:rFonts w:ascii="Eras Demi ITC" w:hAnsi="Eras Demi ITC" w:cs="Times New Roman"/>
                <w:b/>
                <w:bCs/>
                <w:color w:val="000000"/>
                <w:sz w:val="22"/>
                <w:szCs w:val="22"/>
              </w:rPr>
            </w:pPr>
            <w:r w:rsidRPr="00777CCD">
              <w:rPr>
                <w:rFonts w:ascii="Eras Demi ITC" w:hAnsi="Eras Demi ITC" w:cs="Times New Roman"/>
                <w:b/>
                <w:bCs/>
                <w:color w:val="000000"/>
                <w:sz w:val="22"/>
                <w:szCs w:val="22"/>
              </w:rPr>
              <w:t>Medical Schoo</w:t>
            </w:r>
            <w:r w:rsidR="006B4C94" w:rsidRPr="00777CCD">
              <w:rPr>
                <w:rFonts w:ascii="Eras Demi ITC" w:hAnsi="Eras Demi ITC" w:cs="Times New Roman"/>
                <w:b/>
                <w:bCs/>
                <w:color w:val="000000"/>
                <w:sz w:val="22"/>
                <w:szCs w:val="22"/>
              </w:rPr>
              <w:t>l</w:t>
            </w:r>
            <w:r w:rsidRPr="00777CCD">
              <w:rPr>
                <w:rFonts w:ascii="Eras Demi ITC" w:hAnsi="Eras Demi ITC" w:cs="Times New Roman"/>
                <w:b/>
                <w:bCs/>
                <w:color w:val="000000"/>
                <w:sz w:val="22"/>
                <w:szCs w:val="22"/>
              </w:rPr>
              <w:t>:</w:t>
            </w:r>
          </w:p>
          <w:p w:rsidR="00AE58DD" w:rsidRPr="0093569D" w:rsidRDefault="00AE58DD" w:rsidP="00AE58DD">
            <w:pPr>
              <w:rPr>
                <w:rFonts w:ascii="Eras Light ITC" w:hAnsi="Eras Light ITC"/>
                <w:sz w:val="24"/>
                <w:szCs w:val="24"/>
              </w:rPr>
            </w:pPr>
          </w:p>
          <w:p w:rsidR="00667AB5" w:rsidRPr="0093569D" w:rsidRDefault="00AE58DD" w:rsidP="00AE58DD">
            <w:pPr>
              <w:rPr>
                <w:rFonts w:ascii="Eras Light ITC" w:hAnsi="Eras Light ITC"/>
                <w:sz w:val="24"/>
                <w:szCs w:val="24"/>
              </w:rPr>
            </w:pPr>
            <w:r w:rsidRPr="0093569D">
              <w:rPr>
                <w:rFonts w:ascii="Eras Light ITC" w:hAnsi="Eras Light ITC"/>
                <w:sz w:val="24"/>
                <w:szCs w:val="24"/>
              </w:rPr>
              <w:t>1988-1995</w:t>
            </w:r>
          </w:p>
          <w:p w:rsidR="00AE58DD" w:rsidRPr="0093569D" w:rsidRDefault="00AE58DD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635F5C" w:rsidRDefault="00635F5C" w:rsidP="00727C44">
            <w:pPr>
              <w:pStyle w:val="Heading3"/>
              <w:tabs>
                <w:tab w:val="left" w:pos="2250"/>
              </w:tabs>
              <w:rPr>
                <w:rFonts w:ascii="Eras Demi ITC" w:hAnsi="Eras Demi ITC" w:cs="Times New Roman"/>
                <w:b/>
                <w:bCs/>
                <w:color w:val="000000"/>
              </w:rPr>
            </w:pPr>
          </w:p>
          <w:p w:rsidR="00761CEE" w:rsidRPr="0093569D" w:rsidRDefault="00761CEE" w:rsidP="00727C44">
            <w:pPr>
              <w:pStyle w:val="Heading3"/>
              <w:tabs>
                <w:tab w:val="left" w:pos="2250"/>
              </w:tabs>
              <w:rPr>
                <w:rFonts w:ascii="Eras Demi ITC" w:hAnsi="Eras Demi ITC" w:cs="Times New Roman"/>
                <w:b/>
                <w:bCs/>
                <w:color w:val="000000"/>
              </w:rPr>
            </w:pPr>
            <w:r w:rsidRPr="0093569D">
              <w:rPr>
                <w:rFonts w:ascii="Eras Demi ITC" w:hAnsi="Eras Demi ITC" w:cs="Times New Roman"/>
                <w:b/>
                <w:bCs/>
                <w:color w:val="000000"/>
              </w:rPr>
              <w:t>Certification</w:t>
            </w:r>
            <w:r w:rsidR="00635F5C">
              <w:rPr>
                <w:rFonts w:ascii="Eras Demi ITC" w:hAnsi="Eras Demi ITC" w:cs="Times New Roman"/>
                <w:b/>
                <w:bCs/>
                <w:color w:val="000000"/>
              </w:rPr>
              <w:t>:</w:t>
            </w:r>
          </w:p>
          <w:p w:rsidR="00761CEE" w:rsidRPr="0093569D" w:rsidRDefault="00761CEE" w:rsidP="00761CEE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color w:val="000000"/>
              </w:rPr>
            </w:pPr>
          </w:p>
          <w:p w:rsidR="00761CEE" w:rsidRPr="0093569D" w:rsidRDefault="00761CEE" w:rsidP="00761CEE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color w:val="000000"/>
              </w:rPr>
            </w:pPr>
            <w:r w:rsidRPr="0093569D">
              <w:rPr>
                <w:rFonts w:ascii="Eras Light ITC" w:hAnsi="Eras Light ITC" w:cs="Times New Roman"/>
                <w:color w:val="000000"/>
              </w:rPr>
              <w:t>December 1995</w:t>
            </w:r>
          </w:p>
          <w:p w:rsidR="00761CEE" w:rsidRPr="0093569D" w:rsidRDefault="00761CEE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55695A" w:rsidRPr="0093569D" w:rsidRDefault="0055695A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color w:val="000000"/>
              </w:rPr>
            </w:pPr>
          </w:p>
          <w:p w:rsidR="00BB14B9" w:rsidRPr="0093569D" w:rsidRDefault="00BB14B9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color w:val="000000"/>
              </w:rPr>
            </w:pPr>
            <w:r w:rsidRPr="0093569D">
              <w:rPr>
                <w:rFonts w:ascii="Eras Light ITC" w:hAnsi="Eras Light ITC" w:cs="Times New Roman"/>
                <w:color w:val="000000"/>
              </w:rPr>
              <w:t>November 1999</w:t>
            </w:r>
          </w:p>
          <w:p w:rsidR="00BB14B9" w:rsidRPr="0093569D" w:rsidRDefault="00BB14B9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55695A" w:rsidRPr="0093569D" w:rsidRDefault="0055695A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snapToGrid w:val="0"/>
                <w:color w:val="000000"/>
              </w:rPr>
            </w:pPr>
          </w:p>
          <w:p w:rsidR="007A67E6" w:rsidRPr="0093569D" w:rsidRDefault="007A67E6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snapToGrid w:val="0"/>
                <w:color w:val="000000"/>
              </w:rPr>
            </w:pPr>
            <w:r w:rsidRPr="0093569D">
              <w:rPr>
                <w:rFonts w:ascii="Eras Light ITC" w:hAnsi="Eras Light ITC" w:cs="Times New Roman"/>
                <w:snapToGrid w:val="0"/>
                <w:color w:val="000000"/>
              </w:rPr>
              <w:t>November 2008</w:t>
            </w:r>
          </w:p>
          <w:p w:rsidR="00F201F6" w:rsidRPr="0093569D" w:rsidRDefault="00F201F6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F201F6" w:rsidRPr="0093569D" w:rsidRDefault="00F201F6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F201F6" w:rsidRPr="0093569D" w:rsidRDefault="00F201F6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034925" w:rsidRPr="00777CCD" w:rsidRDefault="00034925" w:rsidP="00727C44">
            <w:pPr>
              <w:pStyle w:val="Heading3"/>
              <w:tabs>
                <w:tab w:val="left" w:pos="2250"/>
              </w:tabs>
              <w:rPr>
                <w:rFonts w:ascii="Eras Demi ITC" w:hAnsi="Eras Demi ITC" w:cs="Times New Roman"/>
                <w:b/>
                <w:bCs/>
                <w:color w:val="000000"/>
              </w:rPr>
            </w:pPr>
            <w:r w:rsidRPr="00777CCD">
              <w:rPr>
                <w:rFonts w:ascii="Eras Demi ITC" w:hAnsi="Eras Demi ITC" w:cs="Times New Roman"/>
                <w:b/>
                <w:bCs/>
                <w:color w:val="000000"/>
              </w:rPr>
              <w:t>Internship:</w:t>
            </w:r>
          </w:p>
          <w:p w:rsidR="00034925" w:rsidRPr="0093569D" w:rsidRDefault="00034925" w:rsidP="00034925">
            <w:pPr>
              <w:rPr>
                <w:rFonts w:ascii="Eras Light ITC" w:hAnsi="Eras Light ITC"/>
                <w:sz w:val="24"/>
                <w:szCs w:val="24"/>
              </w:rPr>
            </w:pPr>
          </w:p>
          <w:p w:rsidR="00034925" w:rsidRPr="0093569D" w:rsidRDefault="00034925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7461E0" w:rsidRPr="00375683" w:rsidRDefault="007461E0" w:rsidP="00727C44">
            <w:pPr>
              <w:pStyle w:val="Heading3"/>
              <w:tabs>
                <w:tab w:val="left" w:pos="2250"/>
              </w:tabs>
              <w:rPr>
                <w:rFonts w:ascii="Eras Demi ITC" w:hAnsi="Eras Demi ITC" w:cs="Times New Roman"/>
                <w:b/>
                <w:bCs/>
                <w:color w:val="000000"/>
              </w:rPr>
            </w:pPr>
            <w:r w:rsidRPr="00375683">
              <w:rPr>
                <w:rFonts w:ascii="Eras Demi ITC" w:hAnsi="Eras Demi ITC" w:cs="Times New Roman"/>
                <w:b/>
                <w:bCs/>
                <w:color w:val="000000"/>
              </w:rPr>
              <w:t>Residency</w:t>
            </w:r>
            <w:r w:rsidR="00375683">
              <w:rPr>
                <w:rFonts w:ascii="Eras Demi ITC" w:hAnsi="Eras Demi ITC" w:cs="Times New Roman"/>
                <w:b/>
                <w:bCs/>
                <w:color w:val="000000"/>
              </w:rPr>
              <w:t>:</w:t>
            </w:r>
          </w:p>
          <w:p w:rsidR="007461E0" w:rsidRPr="0093569D" w:rsidRDefault="007461E0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7461E0" w:rsidRPr="0093569D" w:rsidRDefault="007461E0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7461E0" w:rsidRPr="0093569D" w:rsidRDefault="007461E0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 w:cs="Times New Roman"/>
                <w:b/>
                <w:bCs/>
                <w:color w:val="000000"/>
              </w:rPr>
            </w:pPr>
          </w:p>
          <w:p w:rsidR="00DC2E72" w:rsidRPr="0093569D" w:rsidRDefault="00DC2E72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b/>
                <w:bCs/>
                <w:color w:val="000000"/>
              </w:rPr>
            </w:pPr>
          </w:p>
        </w:tc>
        <w:tc>
          <w:tcPr>
            <w:tcW w:w="7212" w:type="dxa"/>
          </w:tcPr>
          <w:p w:rsidR="00AE58DD" w:rsidRDefault="00727C44" w:rsidP="00727C44">
            <w:pPr>
              <w:pStyle w:val="Heading3"/>
              <w:tabs>
                <w:tab w:val="left" w:pos="2250"/>
              </w:tabs>
              <w:rPr>
                <w:rFonts w:ascii="Eras Light ITC" w:hAnsi="Eras Light ITC"/>
                <w:color w:val="000000"/>
              </w:rPr>
            </w:pPr>
            <w:r w:rsidRPr="0093569D">
              <w:rPr>
                <w:rFonts w:ascii="Eras Light ITC" w:hAnsi="Eras Light ITC"/>
                <w:color w:val="000000"/>
              </w:rPr>
              <w:t>Married</w:t>
            </w:r>
            <w:r w:rsidR="000B34E1" w:rsidRPr="0093569D">
              <w:rPr>
                <w:rFonts w:ascii="Eras Light ITC" w:hAnsi="Eras Light ITC"/>
                <w:color w:val="000000"/>
              </w:rPr>
              <w:t>, 2</w:t>
            </w:r>
            <w:r w:rsidRPr="0093569D">
              <w:rPr>
                <w:rFonts w:ascii="Eras Light ITC" w:hAnsi="Eras Light ITC"/>
                <w:color w:val="000000"/>
              </w:rPr>
              <w:t xml:space="preserve"> children</w:t>
            </w:r>
          </w:p>
          <w:p w:rsidR="00AE58DD" w:rsidRPr="0093569D" w:rsidRDefault="00AE58DD" w:rsidP="00AE58DD">
            <w:pPr>
              <w:rPr>
                <w:rFonts w:ascii="Eras Light ITC" w:hAnsi="Eras Light ITC"/>
                <w:sz w:val="24"/>
                <w:szCs w:val="24"/>
              </w:rPr>
            </w:pPr>
          </w:p>
          <w:p w:rsidR="00AE58DD" w:rsidRPr="0093569D" w:rsidRDefault="00AE58DD" w:rsidP="00AE58DD">
            <w:pPr>
              <w:rPr>
                <w:rFonts w:ascii="Eras Light ITC" w:hAnsi="Eras Light ITC"/>
                <w:sz w:val="24"/>
                <w:szCs w:val="24"/>
              </w:rPr>
            </w:pPr>
          </w:p>
          <w:p w:rsidR="00635F5C" w:rsidRDefault="00635F5C" w:rsidP="006F48AD">
            <w:pPr>
              <w:rPr>
                <w:rFonts w:ascii="Eras Light ITC" w:hAnsi="Eras Light ITC"/>
                <w:sz w:val="24"/>
                <w:szCs w:val="24"/>
              </w:rPr>
            </w:pPr>
          </w:p>
          <w:p w:rsidR="006F48AD" w:rsidRPr="0093569D" w:rsidRDefault="006F48AD" w:rsidP="006F48AD">
            <w:pPr>
              <w:rPr>
                <w:rFonts w:ascii="Eras Light ITC" w:hAnsi="Eras Light ITC"/>
                <w:sz w:val="24"/>
                <w:szCs w:val="24"/>
              </w:rPr>
            </w:pPr>
            <w:r w:rsidRPr="0093569D">
              <w:rPr>
                <w:rFonts w:ascii="Eras Light ITC" w:hAnsi="Eras Light ITC"/>
                <w:sz w:val="24"/>
                <w:szCs w:val="24"/>
              </w:rPr>
              <w:t>Faculty of  Medicine</w:t>
            </w:r>
          </w:p>
          <w:p w:rsidR="000B34E1" w:rsidRPr="0093569D" w:rsidRDefault="000B34E1" w:rsidP="006F48AD">
            <w:pPr>
              <w:rPr>
                <w:rFonts w:ascii="Eras Light ITC" w:hAnsi="Eras Light ITC"/>
                <w:sz w:val="24"/>
                <w:szCs w:val="24"/>
              </w:rPr>
            </w:pPr>
            <w:r w:rsidRPr="0093569D">
              <w:rPr>
                <w:rFonts w:ascii="Eras Light ITC" w:hAnsi="Eras Light ITC"/>
                <w:sz w:val="24"/>
                <w:szCs w:val="24"/>
              </w:rPr>
              <w:t>Cairo University</w:t>
            </w:r>
            <w:r w:rsidR="00761CEE" w:rsidRPr="0093569D">
              <w:rPr>
                <w:rFonts w:ascii="Eras Light ITC" w:hAnsi="Eras Light ITC"/>
                <w:sz w:val="24"/>
                <w:szCs w:val="24"/>
              </w:rPr>
              <w:t>,</w:t>
            </w:r>
            <w:r w:rsidR="00BB14B9" w:rsidRPr="0093569D">
              <w:rPr>
                <w:rFonts w:ascii="Eras Light ITC" w:hAnsi="Eras Light ITC"/>
                <w:sz w:val="24"/>
                <w:szCs w:val="24"/>
              </w:rPr>
              <w:t xml:space="preserve"> </w:t>
            </w:r>
            <w:r w:rsidR="00761CEE" w:rsidRPr="0093569D">
              <w:rPr>
                <w:rFonts w:ascii="Eras Light ITC" w:hAnsi="Eras Light ITC"/>
                <w:sz w:val="24"/>
                <w:szCs w:val="24"/>
              </w:rPr>
              <w:t>MD</w:t>
            </w:r>
          </w:p>
          <w:p w:rsidR="00761CEE" w:rsidRPr="0093569D" w:rsidRDefault="00761CEE" w:rsidP="000B34E1">
            <w:pPr>
              <w:ind w:firstLine="720"/>
              <w:rPr>
                <w:rFonts w:ascii="Eras Light ITC" w:hAnsi="Eras Light ITC"/>
                <w:sz w:val="24"/>
                <w:szCs w:val="24"/>
              </w:rPr>
            </w:pPr>
          </w:p>
          <w:p w:rsidR="00761CEE" w:rsidRPr="0093569D" w:rsidRDefault="00761CEE" w:rsidP="00761CEE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</w:p>
          <w:p w:rsidR="00635F5C" w:rsidRDefault="00635F5C" w:rsidP="00761CEE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</w:p>
          <w:p w:rsidR="00761CEE" w:rsidRPr="0093569D" w:rsidRDefault="00761CEE" w:rsidP="00761CEE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color w:val="000000"/>
                <w:sz w:val="24"/>
                <w:szCs w:val="24"/>
              </w:rPr>
              <w:t>Bachelors Degree of Medicine &amp; Surgery (M.B,B.Ch)</w:t>
            </w:r>
          </w:p>
          <w:p w:rsidR="00761CEE" w:rsidRPr="0093569D" w:rsidRDefault="00761CEE" w:rsidP="00BB14B9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color w:val="000000"/>
                <w:sz w:val="24"/>
                <w:szCs w:val="24"/>
              </w:rPr>
              <w:t>Cairo University, Grade: Excellent with Honor.</w:t>
            </w:r>
          </w:p>
          <w:p w:rsidR="0055695A" w:rsidRPr="0093569D" w:rsidRDefault="0055695A" w:rsidP="00BB14B9">
            <w:pPr>
              <w:pStyle w:val="BodyTextIndent2"/>
              <w:tabs>
                <w:tab w:val="left" w:pos="2250"/>
              </w:tabs>
              <w:ind w:left="360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</w:p>
          <w:p w:rsidR="00BB14B9" w:rsidRPr="0093569D" w:rsidRDefault="00BB14B9" w:rsidP="00375683">
            <w:pPr>
              <w:pStyle w:val="BodyTextIndent2"/>
              <w:tabs>
                <w:tab w:val="left" w:pos="2250"/>
              </w:tabs>
              <w:ind w:left="360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color w:val="000000"/>
                <w:sz w:val="24"/>
                <w:szCs w:val="24"/>
              </w:rPr>
              <w:t>Master Degree in Internal Medicine.</w:t>
            </w:r>
          </w:p>
          <w:p w:rsidR="00F201F6" w:rsidRPr="0093569D" w:rsidRDefault="00F201F6" w:rsidP="00F201F6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color w:val="000000"/>
                <w:sz w:val="24"/>
                <w:szCs w:val="24"/>
              </w:rPr>
              <w:t xml:space="preserve">Cairo University, Grade: Excellent. </w:t>
            </w:r>
          </w:p>
          <w:p w:rsidR="00761CEE" w:rsidRPr="0093569D" w:rsidRDefault="00761CEE" w:rsidP="000B34E1">
            <w:pPr>
              <w:ind w:firstLine="720"/>
              <w:rPr>
                <w:rFonts w:ascii="Eras Light ITC" w:hAnsi="Eras Light ITC"/>
                <w:sz w:val="24"/>
                <w:szCs w:val="24"/>
              </w:rPr>
            </w:pPr>
          </w:p>
          <w:p w:rsidR="00F201F6" w:rsidRPr="0093569D" w:rsidRDefault="007A67E6" w:rsidP="00F201F6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snapToGrid w:val="0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snapToGrid w:val="0"/>
                <w:color w:val="000000"/>
                <w:sz w:val="24"/>
                <w:szCs w:val="24"/>
              </w:rPr>
              <w:t>MD Degree in Internal Medicine,</w:t>
            </w:r>
          </w:p>
          <w:p w:rsidR="00F201F6" w:rsidRPr="0093569D" w:rsidRDefault="00F201F6" w:rsidP="00F201F6">
            <w:pPr>
              <w:pStyle w:val="BodyTextIndent"/>
              <w:tabs>
                <w:tab w:val="left" w:pos="2250"/>
              </w:tabs>
              <w:ind w:left="360" w:right="-216"/>
              <w:rPr>
                <w:rFonts w:ascii="Eras Light ITC" w:hAnsi="Eras Light ITC" w:cs="Times New Roman"/>
                <w:snapToGrid w:val="0"/>
                <w:color w:val="000000"/>
                <w:sz w:val="24"/>
                <w:szCs w:val="24"/>
              </w:rPr>
            </w:pPr>
            <w:r w:rsidRPr="0093569D">
              <w:rPr>
                <w:rFonts w:ascii="Eras Light ITC" w:hAnsi="Eras Light ITC" w:cs="Times New Roman"/>
                <w:color w:val="000000"/>
                <w:sz w:val="24"/>
                <w:szCs w:val="24"/>
              </w:rPr>
              <w:t>Cairo University.</w:t>
            </w:r>
          </w:p>
          <w:p w:rsidR="00761CEE" w:rsidRPr="0093569D" w:rsidRDefault="00761CEE" w:rsidP="0055695A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</w:p>
          <w:p w:rsidR="00034925" w:rsidRPr="0093569D" w:rsidRDefault="00034925" w:rsidP="0055695A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</w:p>
          <w:p w:rsidR="00034925" w:rsidRPr="0093569D" w:rsidRDefault="00034925" w:rsidP="0055695A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  <w:r w:rsidRPr="0093569D">
              <w:rPr>
                <w:rFonts w:ascii="Eras Light ITC" w:hAnsi="Eras Light ITC"/>
                <w:sz w:val="24"/>
                <w:szCs w:val="24"/>
              </w:rPr>
              <w:t>Cairo university hospital</w:t>
            </w:r>
          </w:p>
          <w:p w:rsidR="00034925" w:rsidRPr="0093569D" w:rsidRDefault="00034925" w:rsidP="00034925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  <w:proofErr w:type="spellStart"/>
            <w:r w:rsidRPr="0093569D">
              <w:rPr>
                <w:rFonts w:ascii="Eras Light ITC" w:hAnsi="Eras Light ITC"/>
                <w:sz w:val="24"/>
                <w:szCs w:val="24"/>
              </w:rPr>
              <w:t>Kasr</w:t>
            </w:r>
            <w:proofErr w:type="spellEnd"/>
            <w:r w:rsidRPr="0093569D">
              <w:rPr>
                <w:rFonts w:ascii="Eras Light ITC" w:hAnsi="Eras Light ITC"/>
                <w:sz w:val="24"/>
                <w:szCs w:val="24"/>
              </w:rPr>
              <w:t xml:space="preserve"> </w:t>
            </w:r>
            <w:proofErr w:type="spellStart"/>
            <w:r w:rsidRPr="0093569D">
              <w:rPr>
                <w:rFonts w:ascii="Eras Light ITC" w:hAnsi="Eras Light ITC"/>
                <w:sz w:val="24"/>
                <w:szCs w:val="24"/>
              </w:rPr>
              <w:t>alainy</w:t>
            </w:r>
            <w:proofErr w:type="spellEnd"/>
            <w:r w:rsidR="007461E0" w:rsidRPr="0093569D">
              <w:rPr>
                <w:rFonts w:ascii="Eras Light ITC" w:hAnsi="Eras Light ITC"/>
                <w:sz w:val="24"/>
                <w:szCs w:val="24"/>
              </w:rPr>
              <w:t xml:space="preserve"> hospital</w:t>
            </w:r>
            <w:r w:rsidRPr="0093569D">
              <w:rPr>
                <w:rFonts w:ascii="Eras Light ITC" w:hAnsi="Eras Light ITC"/>
                <w:sz w:val="24"/>
                <w:szCs w:val="24"/>
              </w:rPr>
              <w:t>,1996-1997</w:t>
            </w:r>
          </w:p>
          <w:p w:rsidR="007461E0" w:rsidRPr="0093569D" w:rsidRDefault="007461E0" w:rsidP="00034925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</w:p>
          <w:p w:rsidR="007461E0" w:rsidRPr="0093569D" w:rsidRDefault="007461E0" w:rsidP="007461E0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  <w:r w:rsidRPr="0093569D">
              <w:rPr>
                <w:rFonts w:ascii="Eras Light ITC" w:hAnsi="Eras Light ITC"/>
                <w:sz w:val="24"/>
                <w:szCs w:val="24"/>
              </w:rPr>
              <w:t>Cairo university hospital</w:t>
            </w:r>
          </w:p>
          <w:p w:rsidR="007461E0" w:rsidRPr="0093569D" w:rsidRDefault="007461E0" w:rsidP="007461E0">
            <w:pPr>
              <w:tabs>
                <w:tab w:val="left" w:pos="2250"/>
              </w:tabs>
              <w:ind w:left="360"/>
              <w:rPr>
                <w:rFonts w:ascii="Eras Light ITC" w:hAnsi="Eras Light ITC"/>
                <w:sz w:val="24"/>
                <w:szCs w:val="24"/>
              </w:rPr>
            </w:pPr>
            <w:proofErr w:type="spellStart"/>
            <w:r w:rsidRPr="0093569D">
              <w:rPr>
                <w:rFonts w:ascii="Eras Light ITC" w:hAnsi="Eras Light ITC"/>
                <w:sz w:val="24"/>
                <w:szCs w:val="24"/>
              </w:rPr>
              <w:t>Kasr</w:t>
            </w:r>
            <w:proofErr w:type="spellEnd"/>
            <w:r w:rsidRPr="0093569D">
              <w:rPr>
                <w:rFonts w:ascii="Eras Light ITC" w:hAnsi="Eras Light ITC"/>
                <w:sz w:val="24"/>
                <w:szCs w:val="24"/>
              </w:rPr>
              <w:t xml:space="preserve"> </w:t>
            </w:r>
            <w:proofErr w:type="spellStart"/>
            <w:r w:rsidRPr="0093569D">
              <w:rPr>
                <w:rFonts w:ascii="Eras Light ITC" w:hAnsi="Eras Light ITC"/>
                <w:sz w:val="24"/>
                <w:szCs w:val="24"/>
              </w:rPr>
              <w:t>alainy</w:t>
            </w:r>
            <w:proofErr w:type="spellEnd"/>
            <w:r w:rsidRPr="0093569D">
              <w:rPr>
                <w:rFonts w:ascii="Eras Light ITC" w:hAnsi="Eras Light ITC"/>
                <w:sz w:val="24"/>
                <w:szCs w:val="24"/>
              </w:rPr>
              <w:t xml:space="preserve"> hospital,1997-2000</w:t>
            </w:r>
          </w:p>
        </w:tc>
      </w:tr>
    </w:tbl>
    <w:p w:rsidR="00842F22" w:rsidRDefault="00842F22" w:rsidP="00E37BC1">
      <w:pPr>
        <w:tabs>
          <w:tab w:val="left" w:pos="2250"/>
        </w:tabs>
        <w:rPr>
          <w:rFonts w:ascii="Eras Demi ITC" w:hAnsi="Eras Demi ITC" w:cs="Times New Roman"/>
          <w:b/>
          <w:bCs/>
          <w:color w:val="000000"/>
          <w:sz w:val="24"/>
          <w:szCs w:val="24"/>
        </w:rPr>
      </w:pPr>
    </w:p>
    <w:p w:rsidR="00842F22" w:rsidRDefault="00842F22" w:rsidP="00E37BC1">
      <w:pPr>
        <w:tabs>
          <w:tab w:val="left" w:pos="2250"/>
        </w:tabs>
        <w:rPr>
          <w:rFonts w:ascii="Eras Demi ITC" w:hAnsi="Eras Demi ITC" w:cs="Times New Roman"/>
          <w:b/>
          <w:bCs/>
          <w:color w:val="000000"/>
          <w:sz w:val="24"/>
          <w:szCs w:val="24"/>
        </w:rPr>
      </w:pPr>
    </w:p>
    <w:p w:rsidR="00114AE5" w:rsidRPr="0093569D" w:rsidRDefault="00E37BC1" w:rsidP="00E37BC1">
      <w:pPr>
        <w:tabs>
          <w:tab w:val="left" w:pos="2250"/>
        </w:tabs>
        <w:rPr>
          <w:rFonts w:ascii="Eras Demi ITC" w:hAnsi="Eras Demi ITC" w:cs="Times New Roman"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Professional appointment</w:t>
      </w:r>
      <w:r w:rsidR="00114AE5" w:rsidRPr="0093569D">
        <w:rPr>
          <w:rFonts w:ascii="Eras Demi ITC" w:hAnsi="Eras Demi ITC" w:cs="Times New Roman"/>
          <w:color w:val="000000"/>
          <w:sz w:val="24"/>
          <w:szCs w:val="24"/>
        </w:rPr>
        <w:t>:</w:t>
      </w:r>
    </w:p>
    <w:p w:rsidR="00CC73E1" w:rsidRPr="0093569D" w:rsidRDefault="00CC73E1" w:rsidP="00E37BC1">
      <w:pPr>
        <w:tabs>
          <w:tab w:val="left" w:pos="2250"/>
        </w:tabs>
        <w:rPr>
          <w:rFonts w:ascii="Eras Light ITC" w:hAnsi="Eras Light ITC" w:cs="Times New Roman"/>
          <w:color w:val="000000"/>
          <w:sz w:val="24"/>
          <w:szCs w:val="24"/>
        </w:rPr>
      </w:pPr>
    </w:p>
    <w:p w:rsidR="00122670" w:rsidRPr="0093569D" w:rsidRDefault="00AA5288" w:rsidP="0012267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2000</w:t>
      </w:r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</w:t>
      </w:r>
      <w:r w:rsidR="0012267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–</w:t>
      </w:r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200</w:t>
      </w: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4</w:t>
      </w:r>
      <w:r w:rsidR="0012267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:  </w:t>
      </w:r>
      <w:r w:rsidR="0012267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ab/>
      </w:r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Medicine Registrar</w:t>
      </w:r>
      <w:r w:rsidR="0012267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,</w:t>
      </w:r>
    </w:p>
    <w:p w:rsidR="00122670" w:rsidRPr="0093569D" w:rsidRDefault="00122670" w:rsidP="00EE64B3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lastRenderedPageBreak/>
        <w:tab/>
      </w:r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New </w:t>
      </w:r>
      <w:proofErr w:type="spellStart"/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Kasr</w:t>
      </w:r>
      <w:proofErr w:type="spellEnd"/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Al-</w:t>
      </w:r>
      <w:proofErr w:type="spellStart"/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ain</w:t>
      </w:r>
      <w:r w:rsidR="00EE64B3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y</w:t>
      </w:r>
      <w:proofErr w:type="spellEnd"/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</w:t>
      </w:r>
      <w:r w:rsidR="0021734A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teaching</w:t>
      </w:r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Hospital</w:t>
      </w: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,</w:t>
      </w:r>
    </w:p>
    <w:p w:rsidR="00114AE5" w:rsidRPr="0093569D" w:rsidRDefault="00122670" w:rsidP="00122670">
      <w:pPr>
        <w:widowControl w:val="0"/>
        <w:tabs>
          <w:tab w:val="left" w:pos="2250"/>
        </w:tabs>
        <w:ind w:left="180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ab/>
      </w:r>
      <w:proofErr w:type="gramStart"/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Cairo University.</w:t>
      </w:r>
      <w:proofErr w:type="gramEnd"/>
      <w:r w:rsidR="00114AE5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</w:t>
      </w:r>
    </w:p>
    <w:p w:rsidR="00DA23C7" w:rsidRPr="0093569D" w:rsidRDefault="00DA23C7" w:rsidP="0012267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</w:p>
    <w:p w:rsidR="00122670" w:rsidRPr="0093569D" w:rsidRDefault="00114AE5" w:rsidP="0012267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2000</w:t>
      </w:r>
      <w:r w:rsidR="0012267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– 2001:</w:t>
      </w: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</w:t>
      </w:r>
      <w:r w:rsidR="0012267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ab/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Demonstrator of Internal Medicine,</w:t>
      </w:r>
    </w:p>
    <w:p w:rsidR="00114AE5" w:rsidRPr="0093569D" w:rsidRDefault="00122670" w:rsidP="0012267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ab/>
      </w:r>
      <w:proofErr w:type="spellStart"/>
      <w:proofErr w:type="gramStart"/>
      <w:r w:rsidR="00114AE5"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proofErr w:type="gramEnd"/>
      <w:r w:rsidR="00114AE5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Al-</w:t>
      </w:r>
      <w:proofErr w:type="spellStart"/>
      <w:r w:rsidR="00114AE5" w:rsidRPr="0093569D">
        <w:rPr>
          <w:rFonts w:ascii="Eras Light ITC" w:hAnsi="Eras Light ITC" w:cs="Times New Roman"/>
          <w:color w:val="000000"/>
          <w:sz w:val="24"/>
          <w:szCs w:val="24"/>
        </w:rPr>
        <w:t>ain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y</w:t>
      </w:r>
      <w:proofErr w:type="spellEnd"/>
      <w:r w:rsidRPr="0093569D">
        <w:rPr>
          <w:rFonts w:ascii="Eras Light ITC" w:hAnsi="Eras Light ITC" w:cs="Times New Roman"/>
          <w:color w:val="000000"/>
          <w:sz w:val="24"/>
          <w:szCs w:val="24"/>
        </w:rPr>
        <w:t>, Faculty of medicine</w:t>
      </w:r>
      <w:r w:rsidR="001C2554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r w:rsidR="00114AE5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- Cairo University. </w:t>
      </w:r>
    </w:p>
    <w:p w:rsidR="00DA23C7" w:rsidRPr="0093569D" w:rsidRDefault="00DA23C7" w:rsidP="007F5B5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</w:p>
    <w:p w:rsidR="007F5B50" w:rsidRPr="0093569D" w:rsidRDefault="00114AE5" w:rsidP="007F5B5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2001–</w:t>
      </w:r>
      <w:r w:rsidR="00FC2642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</w:t>
      </w: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200</w:t>
      </w:r>
      <w:r w:rsidR="009F525E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>9</w:t>
      </w:r>
      <w:r w:rsidR="007F5B5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: </w:t>
      </w:r>
      <w:r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 xml:space="preserve"> </w:t>
      </w:r>
      <w:r w:rsidR="007F5B50" w:rsidRPr="0093569D">
        <w:rPr>
          <w:rFonts w:ascii="Eras Light ITC" w:hAnsi="Eras Light ITC" w:cs="Times New Roman"/>
          <w:snapToGrid w:val="0"/>
          <w:color w:val="000000"/>
          <w:sz w:val="24"/>
          <w:szCs w:val="24"/>
        </w:rPr>
        <w:tab/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assistant lecturer of Internal Medicine</w:t>
      </w:r>
      <w:r w:rsidR="007F5B50" w:rsidRPr="0093569D">
        <w:rPr>
          <w:rFonts w:ascii="Eras Light ITC" w:hAnsi="Eras Light ITC" w:cs="Times New Roman"/>
          <w:color w:val="000000"/>
          <w:sz w:val="24"/>
          <w:szCs w:val="24"/>
        </w:rPr>
        <w:t>,</w:t>
      </w:r>
    </w:p>
    <w:p w:rsidR="007F5B50" w:rsidRPr="0093569D" w:rsidRDefault="007F5B50" w:rsidP="007F5B5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ab/>
      </w:r>
      <w:proofErr w:type="spellStart"/>
      <w:proofErr w:type="gramStart"/>
      <w:r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proofErr w:type="gram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Al-</w:t>
      </w:r>
      <w:proofErr w:type="spellStart"/>
      <w:r w:rsidRPr="0093569D">
        <w:rPr>
          <w:rFonts w:ascii="Eras Light ITC" w:hAnsi="Eras Light ITC" w:cs="Times New Roman"/>
          <w:color w:val="000000"/>
          <w:sz w:val="24"/>
          <w:szCs w:val="24"/>
        </w:rPr>
        <w:t>ainy</w:t>
      </w:r>
      <w:proofErr w:type="spell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, Faculty of medicine - Cairo University. </w:t>
      </w:r>
    </w:p>
    <w:p w:rsidR="00DA23C7" w:rsidRPr="0093569D" w:rsidRDefault="00DA23C7" w:rsidP="00531F6E">
      <w:pPr>
        <w:tabs>
          <w:tab w:val="left" w:pos="2250"/>
        </w:tabs>
        <w:spacing w:before="120"/>
        <w:ind w:left="36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</w:p>
    <w:p w:rsidR="00531F6E" w:rsidRPr="0093569D" w:rsidRDefault="009D57A5" w:rsidP="00375683">
      <w:pPr>
        <w:tabs>
          <w:tab w:val="left" w:pos="2250"/>
        </w:tabs>
        <w:spacing w:before="120"/>
        <w:ind w:left="36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proofErr w:type="gramStart"/>
      <w:r w:rsidRPr="0093569D">
        <w:rPr>
          <w:rFonts w:ascii="Eras Light ITC" w:hAnsi="Eras Light ITC" w:cs="Times New Roman"/>
          <w:color w:val="000000"/>
          <w:sz w:val="24"/>
          <w:szCs w:val="24"/>
        </w:rPr>
        <w:t>2009</w:t>
      </w:r>
      <w:r w:rsidR="00375683">
        <w:rPr>
          <w:rFonts w:ascii="Eras Light ITC" w:hAnsi="Eras Light ITC" w:cs="Times New Roman"/>
          <w:color w:val="000000"/>
          <w:sz w:val="24"/>
          <w:szCs w:val="24"/>
        </w:rPr>
        <w:t xml:space="preserve">  Feb</w:t>
      </w:r>
      <w:proofErr w:type="gramEnd"/>
      <w:r w:rsidR="00531F6E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-</w:t>
      </w:r>
      <w:r w:rsidR="00531F6E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May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:</w:t>
      </w:r>
      <w:r w:rsidR="008D5B26" w:rsidRPr="0093569D">
        <w:rPr>
          <w:rFonts w:ascii="Eras Light ITC" w:hAnsi="Eras Light ITC" w:cs="Times New Roman"/>
          <w:color w:val="000000"/>
          <w:sz w:val="24"/>
          <w:szCs w:val="24"/>
        </w:rPr>
        <w:tab/>
      </w:r>
    </w:p>
    <w:p w:rsidR="008D5B26" w:rsidRPr="0093569D" w:rsidRDefault="00531F6E" w:rsidP="00531F6E">
      <w:pPr>
        <w:tabs>
          <w:tab w:val="left" w:pos="2250"/>
        </w:tabs>
        <w:spacing w:before="120"/>
        <w:ind w:left="36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ab/>
        <w:t>Locum</w:t>
      </w:r>
      <w:r w:rsidR="008D5B2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internal Medicine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R</w:t>
      </w:r>
      <w:r w:rsidR="008D5B26" w:rsidRPr="0093569D">
        <w:rPr>
          <w:rFonts w:ascii="Eras Light ITC" w:hAnsi="Eras Light ITC" w:cs="Times New Roman"/>
          <w:color w:val="000000"/>
          <w:sz w:val="24"/>
          <w:szCs w:val="24"/>
        </w:rPr>
        <w:t>egistrar,</w:t>
      </w:r>
    </w:p>
    <w:p w:rsidR="008D5B26" w:rsidRPr="0093569D" w:rsidRDefault="008D5B26" w:rsidP="00531F6E">
      <w:pPr>
        <w:tabs>
          <w:tab w:val="left" w:pos="2250"/>
        </w:tabs>
        <w:spacing w:before="120"/>
        <w:ind w:left="36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ab/>
      </w:r>
      <w:proofErr w:type="spellStart"/>
      <w:r w:rsidRPr="0093569D">
        <w:rPr>
          <w:rFonts w:ascii="Eras Light ITC" w:hAnsi="Eras Light ITC" w:cs="Times New Roman"/>
          <w:color w:val="000000"/>
          <w:sz w:val="24"/>
          <w:szCs w:val="24"/>
        </w:rPr>
        <w:t>Jahra</w:t>
      </w:r>
      <w:proofErr w:type="spell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proofErr w:type="spellStart"/>
      <w:r w:rsidRPr="0093569D">
        <w:rPr>
          <w:rFonts w:ascii="Eras Light ITC" w:hAnsi="Eras Light ITC" w:cs="Times New Roman"/>
          <w:color w:val="000000"/>
          <w:sz w:val="24"/>
          <w:szCs w:val="24"/>
        </w:rPr>
        <w:t>hospital</w:t>
      </w:r>
      <w:proofErr w:type="gramStart"/>
      <w:r w:rsidRPr="0093569D">
        <w:rPr>
          <w:rFonts w:ascii="Eras Light ITC" w:hAnsi="Eras Light ITC" w:cs="Times New Roman"/>
          <w:color w:val="000000"/>
          <w:sz w:val="24"/>
          <w:szCs w:val="24"/>
        </w:rPr>
        <w:t>,MOH</w:t>
      </w:r>
      <w:proofErr w:type="spellEnd"/>
      <w:proofErr w:type="gram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- Kuwait.</w:t>
      </w:r>
    </w:p>
    <w:p w:rsidR="007F5B50" w:rsidRPr="0093569D" w:rsidRDefault="007F5B50" w:rsidP="007F5B50">
      <w:pPr>
        <w:tabs>
          <w:tab w:val="left" w:pos="2250"/>
        </w:tabs>
        <w:spacing w:before="120"/>
        <w:ind w:left="36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2009 – Present: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ab/>
        <w:t>Lecturer of Internal Medicine,</w:t>
      </w:r>
    </w:p>
    <w:p w:rsidR="007F5B50" w:rsidRPr="0093569D" w:rsidRDefault="007F5B50" w:rsidP="007F5B50">
      <w:pPr>
        <w:widowControl w:val="0"/>
        <w:tabs>
          <w:tab w:val="left" w:pos="2250"/>
        </w:tabs>
        <w:ind w:left="360"/>
        <w:jc w:val="both"/>
        <w:rPr>
          <w:rFonts w:ascii="Eras Light ITC" w:hAnsi="Eras Light ITC" w:cs="Times New Roman"/>
          <w:snapToGrid w:val="0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ab/>
      </w:r>
      <w:proofErr w:type="spellStart"/>
      <w:proofErr w:type="gramStart"/>
      <w:r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proofErr w:type="gram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Al-</w:t>
      </w:r>
      <w:proofErr w:type="spellStart"/>
      <w:r w:rsidRPr="0093569D">
        <w:rPr>
          <w:rFonts w:ascii="Eras Light ITC" w:hAnsi="Eras Light ITC" w:cs="Times New Roman"/>
          <w:color w:val="000000"/>
          <w:sz w:val="24"/>
          <w:szCs w:val="24"/>
        </w:rPr>
        <w:t>ainy</w:t>
      </w:r>
      <w:proofErr w:type="spell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, Faculty of medicine - Cairo University. </w:t>
      </w:r>
    </w:p>
    <w:p w:rsidR="007F5B50" w:rsidRPr="0093569D" w:rsidRDefault="007F5B50" w:rsidP="007F5B50">
      <w:pPr>
        <w:tabs>
          <w:tab w:val="left" w:pos="2250"/>
        </w:tabs>
        <w:spacing w:before="120"/>
        <w:ind w:left="36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</w:p>
    <w:p w:rsidR="00114AE5" w:rsidRPr="0093569D" w:rsidRDefault="00114AE5" w:rsidP="00D065DB">
      <w:pPr>
        <w:tabs>
          <w:tab w:val="left" w:pos="2250"/>
        </w:tabs>
        <w:spacing w:before="120"/>
        <w:jc w:val="lowKashida"/>
        <w:rPr>
          <w:rFonts w:ascii="Eras Demi ITC" w:hAnsi="Eras Demi ITC" w:cs="Times New Roman"/>
          <w:b/>
          <w:bCs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 xml:space="preserve">Scientific </w:t>
      </w:r>
      <w:r w:rsidR="00C57060"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Societies:</w:t>
      </w:r>
    </w:p>
    <w:p w:rsidR="00686194" w:rsidRPr="0093569D" w:rsidRDefault="00686194" w:rsidP="00E617A9">
      <w:pPr>
        <w:numPr>
          <w:ilvl w:val="0"/>
          <w:numId w:val="22"/>
        </w:num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Member of the Egyptian Society of hypertension.</w:t>
      </w:r>
    </w:p>
    <w:p w:rsidR="006B6605" w:rsidRPr="0093569D" w:rsidRDefault="00B822F9" w:rsidP="00035C5C">
      <w:pPr>
        <w:tabs>
          <w:tab w:val="left" w:pos="2250"/>
        </w:tabs>
        <w:spacing w:before="120"/>
        <w:jc w:val="lowKashida"/>
        <w:rPr>
          <w:rFonts w:ascii="Eras Demi ITC" w:hAnsi="Eras Demi ITC" w:cs="Times New Roman"/>
          <w:b/>
          <w:bCs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 xml:space="preserve">Development </w:t>
      </w:r>
      <w:r w:rsidR="006B6605"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Courses:</w:t>
      </w:r>
    </w:p>
    <w:p w:rsidR="00FE4C76" w:rsidRPr="0093569D" w:rsidRDefault="0098057A" w:rsidP="00FE4C76">
      <w:pPr>
        <w:numPr>
          <w:ilvl w:val="0"/>
          <w:numId w:val="17"/>
        </w:numPr>
        <w:rPr>
          <w:rFonts w:ascii="Eras Light ITC" w:hAnsi="Eras Light ITC" w:cs="CordiaUPC"/>
          <w:sz w:val="24"/>
          <w:szCs w:val="24"/>
        </w:rPr>
      </w:pPr>
      <w:r w:rsidRPr="0093569D">
        <w:rPr>
          <w:rFonts w:ascii="Eras Light ITC" w:hAnsi="Eras Light ITC" w:cs="CordiaUPC"/>
          <w:sz w:val="24"/>
          <w:szCs w:val="24"/>
        </w:rPr>
        <w:t xml:space="preserve">Course on the Quality </w:t>
      </w:r>
      <w:r w:rsidR="0007488C" w:rsidRPr="0093569D">
        <w:rPr>
          <w:rFonts w:ascii="Eras Light ITC" w:hAnsi="Eras Light ITC" w:cs="CordiaUPC"/>
          <w:sz w:val="24"/>
          <w:szCs w:val="24"/>
        </w:rPr>
        <w:t xml:space="preserve">standards in the </w:t>
      </w:r>
      <w:r w:rsidRPr="0093569D">
        <w:rPr>
          <w:rFonts w:ascii="Eras Light ITC" w:hAnsi="Eras Light ITC" w:cs="CordiaUPC"/>
          <w:sz w:val="24"/>
          <w:szCs w:val="24"/>
        </w:rPr>
        <w:t>Education</w:t>
      </w:r>
      <w:r w:rsidR="0007488C" w:rsidRPr="0093569D">
        <w:rPr>
          <w:rFonts w:ascii="Eras Light ITC" w:hAnsi="Eras Light ITC" w:cs="CordiaUPC"/>
          <w:sz w:val="24"/>
          <w:szCs w:val="24"/>
        </w:rPr>
        <w:t xml:space="preserve"> Process</w:t>
      </w:r>
      <w:r w:rsidRPr="0093569D">
        <w:rPr>
          <w:rFonts w:ascii="Eras Light ITC" w:hAnsi="Eras Light ITC" w:cs="CordiaUPC"/>
          <w:sz w:val="24"/>
          <w:szCs w:val="24"/>
        </w:rPr>
        <w:t xml:space="preserve">- Jan 2009 </w:t>
      </w:r>
      <w:r w:rsidR="00FE4C76" w:rsidRPr="0093569D">
        <w:rPr>
          <w:rFonts w:ascii="Eras Light ITC" w:hAnsi="Eras Light ITC" w:cs="CordiaUPC"/>
          <w:sz w:val="24"/>
          <w:szCs w:val="24"/>
        </w:rPr>
        <w:t xml:space="preserve">(Faculty Leaders Development Project - FLDP). </w:t>
      </w:r>
    </w:p>
    <w:p w:rsidR="003E00FD" w:rsidRPr="0093569D" w:rsidRDefault="00FE4C76" w:rsidP="00972837">
      <w:pPr>
        <w:numPr>
          <w:ilvl w:val="0"/>
          <w:numId w:val="17"/>
        </w:numPr>
        <w:rPr>
          <w:rFonts w:ascii="Eras Light ITC" w:hAnsi="Eras Light ITC" w:cs="CordiaUPC"/>
          <w:sz w:val="24"/>
          <w:szCs w:val="24"/>
        </w:rPr>
      </w:pPr>
      <w:r w:rsidRPr="0093569D">
        <w:rPr>
          <w:rFonts w:ascii="Eras Light ITC" w:hAnsi="Eras Light ITC" w:cs="CordiaUPC"/>
          <w:sz w:val="24"/>
          <w:szCs w:val="24"/>
        </w:rPr>
        <w:t xml:space="preserve"> </w:t>
      </w:r>
      <w:r w:rsidR="0098057A" w:rsidRPr="0093569D">
        <w:rPr>
          <w:rFonts w:ascii="Eras Light ITC" w:hAnsi="Eras Light ITC" w:cs="CordiaUPC"/>
          <w:sz w:val="24"/>
          <w:szCs w:val="24"/>
        </w:rPr>
        <w:t xml:space="preserve">Course on </w:t>
      </w:r>
      <w:r w:rsidR="00972837" w:rsidRPr="0093569D">
        <w:rPr>
          <w:rFonts w:ascii="Eras Light ITC" w:hAnsi="Eras Light ITC" w:cs="CordiaUPC"/>
          <w:sz w:val="24"/>
          <w:szCs w:val="24"/>
        </w:rPr>
        <w:t>effective presentation</w:t>
      </w:r>
      <w:r w:rsidR="007300FB" w:rsidRPr="0093569D">
        <w:rPr>
          <w:rFonts w:ascii="Eras Light ITC" w:hAnsi="Eras Light ITC" w:cs="CordiaUPC"/>
          <w:sz w:val="24"/>
          <w:szCs w:val="24"/>
        </w:rPr>
        <w:t xml:space="preserve"> skills</w:t>
      </w:r>
      <w:r w:rsidR="0098057A" w:rsidRPr="0093569D">
        <w:rPr>
          <w:rFonts w:ascii="Eras Light ITC" w:hAnsi="Eras Light ITC" w:cs="CordiaUPC"/>
          <w:sz w:val="24"/>
          <w:szCs w:val="24"/>
        </w:rPr>
        <w:t>- Jan 2009 (FLDP).</w:t>
      </w:r>
    </w:p>
    <w:p w:rsidR="0098057A" w:rsidRPr="0093569D" w:rsidRDefault="003E00FD" w:rsidP="007300FB">
      <w:pPr>
        <w:numPr>
          <w:ilvl w:val="0"/>
          <w:numId w:val="17"/>
        </w:numPr>
        <w:rPr>
          <w:rFonts w:ascii="Eras Light ITC" w:hAnsi="Eras Light ITC" w:cs="CordiaUPC"/>
          <w:sz w:val="24"/>
          <w:szCs w:val="24"/>
        </w:rPr>
      </w:pPr>
      <w:r w:rsidRPr="0093569D">
        <w:rPr>
          <w:rFonts w:ascii="Eras Light ITC" w:hAnsi="Eras Light ITC" w:cs="CordiaUPC"/>
          <w:sz w:val="24"/>
          <w:szCs w:val="24"/>
        </w:rPr>
        <w:t>Course on International Publishing of Scientific Research-Feb 2009</w:t>
      </w:r>
      <w:r w:rsidR="0098057A" w:rsidRPr="0093569D">
        <w:rPr>
          <w:rFonts w:ascii="Eras Light ITC" w:hAnsi="Eras Light ITC" w:cs="CordiaUPC"/>
          <w:sz w:val="24"/>
          <w:szCs w:val="24"/>
        </w:rPr>
        <w:t xml:space="preserve"> </w:t>
      </w:r>
    </w:p>
    <w:p w:rsidR="0098057A" w:rsidRPr="0093569D" w:rsidRDefault="0098057A" w:rsidP="005F5945">
      <w:pPr>
        <w:numPr>
          <w:ilvl w:val="0"/>
          <w:numId w:val="17"/>
        </w:numPr>
        <w:rPr>
          <w:rFonts w:ascii="Eras Light ITC" w:hAnsi="Eras Light ITC" w:cs="CordiaUPC"/>
          <w:sz w:val="24"/>
          <w:szCs w:val="24"/>
        </w:rPr>
      </w:pPr>
      <w:r w:rsidRPr="0093569D">
        <w:rPr>
          <w:rFonts w:ascii="Eras Light ITC" w:hAnsi="Eras Light ITC" w:cs="CordiaUPC"/>
          <w:sz w:val="24"/>
          <w:szCs w:val="24"/>
        </w:rPr>
        <w:t xml:space="preserve">Course on the </w:t>
      </w:r>
      <w:r w:rsidR="00CE0591" w:rsidRPr="0093569D">
        <w:rPr>
          <w:rFonts w:ascii="Eras Light ITC" w:hAnsi="Eras Light ITC" w:cs="CordiaUPC"/>
          <w:sz w:val="24"/>
          <w:szCs w:val="24"/>
        </w:rPr>
        <w:t xml:space="preserve">organization of scientific </w:t>
      </w:r>
      <w:r w:rsidR="007300FB" w:rsidRPr="0093569D">
        <w:rPr>
          <w:rFonts w:ascii="Eras Light ITC" w:hAnsi="Eras Light ITC" w:cs="CordiaUPC"/>
          <w:sz w:val="24"/>
          <w:szCs w:val="24"/>
        </w:rPr>
        <w:t>conferences</w:t>
      </w:r>
      <w:r w:rsidRPr="0093569D">
        <w:rPr>
          <w:rFonts w:ascii="Eras Light ITC" w:hAnsi="Eras Light ITC" w:cs="CordiaUPC"/>
          <w:sz w:val="24"/>
          <w:szCs w:val="24"/>
        </w:rPr>
        <w:t xml:space="preserve"> -Jan 20</w:t>
      </w:r>
      <w:r w:rsidR="005F5945" w:rsidRPr="0093569D">
        <w:rPr>
          <w:rFonts w:ascii="Eras Light ITC" w:hAnsi="Eras Light ITC" w:cs="CordiaUPC"/>
          <w:sz w:val="24"/>
          <w:szCs w:val="24"/>
        </w:rPr>
        <w:t>10</w:t>
      </w:r>
      <w:r w:rsidRPr="0093569D">
        <w:rPr>
          <w:rFonts w:ascii="Eras Light ITC" w:hAnsi="Eras Light ITC" w:cs="CordiaUPC"/>
          <w:sz w:val="24"/>
          <w:szCs w:val="24"/>
        </w:rPr>
        <w:t xml:space="preserve"> (FLDP).</w:t>
      </w:r>
    </w:p>
    <w:p w:rsidR="0098057A" w:rsidRPr="0093569D" w:rsidRDefault="0098057A" w:rsidP="005F5945">
      <w:pPr>
        <w:numPr>
          <w:ilvl w:val="0"/>
          <w:numId w:val="17"/>
        </w:numPr>
        <w:rPr>
          <w:rFonts w:ascii="Eras Light ITC" w:hAnsi="Eras Light ITC" w:cs="CordiaUPC"/>
          <w:sz w:val="24"/>
          <w:szCs w:val="24"/>
        </w:rPr>
      </w:pPr>
      <w:r w:rsidRPr="0093569D">
        <w:rPr>
          <w:rFonts w:ascii="Eras Light ITC" w:hAnsi="Eras Light ITC" w:cs="CordiaUPC"/>
          <w:sz w:val="24"/>
          <w:szCs w:val="24"/>
        </w:rPr>
        <w:t xml:space="preserve">Course on </w:t>
      </w:r>
      <w:r w:rsidR="003E00FD" w:rsidRPr="0093569D">
        <w:rPr>
          <w:rFonts w:ascii="Eras Light ITC" w:hAnsi="Eras Light ITC" w:cs="CordiaUPC"/>
          <w:sz w:val="24"/>
          <w:szCs w:val="24"/>
        </w:rPr>
        <w:t>effective teaching skills</w:t>
      </w:r>
      <w:r w:rsidRPr="0093569D">
        <w:rPr>
          <w:rFonts w:ascii="Eras Light ITC" w:hAnsi="Eras Light ITC" w:cs="CordiaUPC"/>
          <w:sz w:val="24"/>
          <w:szCs w:val="24"/>
        </w:rPr>
        <w:t xml:space="preserve"> -March 20</w:t>
      </w:r>
      <w:r w:rsidR="005F5945" w:rsidRPr="0093569D">
        <w:rPr>
          <w:rFonts w:ascii="Eras Light ITC" w:hAnsi="Eras Light ITC" w:cs="CordiaUPC"/>
          <w:sz w:val="24"/>
          <w:szCs w:val="24"/>
        </w:rPr>
        <w:t>10</w:t>
      </w:r>
      <w:r w:rsidRPr="0093569D">
        <w:rPr>
          <w:rFonts w:ascii="Eras Light ITC" w:hAnsi="Eras Light ITC" w:cs="CordiaUPC"/>
          <w:sz w:val="24"/>
          <w:szCs w:val="24"/>
        </w:rPr>
        <w:t xml:space="preserve"> (FLDP).</w:t>
      </w:r>
    </w:p>
    <w:p w:rsidR="001327D8" w:rsidRPr="0093569D" w:rsidRDefault="001327D8" w:rsidP="001327D8">
      <w:pPr>
        <w:tabs>
          <w:tab w:val="left" w:pos="2250"/>
        </w:tabs>
        <w:spacing w:before="120"/>
        <w:rPr>
          <w:rFonts w:ascii="Eras Demi ITC" w:hAnsi="Eras Demi ITC" w:cs="Times New Roman"/>
          <w:b/>
          <w:bCs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Employment History:</w:t>
      </w:r>
    </w:p>
    <w:p w:rsidR="001327D8" w:rsidRPr="0093569D" w:rsidRDefault="00136893" w:rsidP="001327D8">
      <w:pPr>
        <w:tabs>
          <w:tab w:val="left" w:pos="2250"/>
        </w:tabs>
        <w:spacing w:before="1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- </w:t>
      </w:r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As a resident of Internal Medicine from 1997 to 2000, I was in charge of about 50 patients with 2 other residents. Our weekly admission was about 20 patients. The spectrum of the patients was really wide covering nearly all the Internal Medicine branches. I presented at least one interesting case in the weekly staff round. </w:t>
      </w:r>
    </w:p>
    <w:p w:rsidR="001327D8" w:rsidRPr="0093569D" w:rsidRDefault="00136893" w:rsidP="001327D8">
      <w:pPr>
        <w:tabs>
          <w:tab w:val="left" w:pos="2250"/>
        </w:tabs>
        <w:spacing w:before="1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- </w:t>
      </w:r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>After being appointed as assistant lecturer of Internal Medicine in 2001.My job was to do daily rounds on the in-patients with the residents. Manage various consultations &amp; referrals from different departments. I was teaching clinical medicine for the 4th year. I presented several nicely prepared interesting cases in the weekly Internal Medicine Department Grand Round.</w:t>
      </w:r>
    </w:p>
    <w:p w:rsidR="001327D8" w:rsidRPr="0093569D" w:rsidRDefault="00136893" w:rsidP="001327D8">
      <w:pPr>
        <w:tabs>
          <w:tab w:val="left" w:pos="2250"/>
        </w:tabs>
        <w:spacing w:before="1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- </w:t>
      </w:r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May 2009, I was appointed as a lecturer of Internal Medicine, I was responsible for teaching the Clinical medicine syllabus for the 6th year students &amp; 5th year students. </w:t>
      </w:r>
      <w:proofErr w:type="gramStart"/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>Doing in-patient rounds with the residents and assistant lecturers.</w:t>
      </w:r>
      <w:proofErr w:type="gramEnd"/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I was in charge of twice weekly internal medicine outpatient clinics</w:t>
      </w:r>
    </w:p>
    <w:p w:rsidR="00801AF7" w:rsidRPr="0093569D" w:rsidRDefault="00136893" w:rsidP="001327D8">
      <w:pPr>
        <w:tabs>
          <w:tab w:val="left" w:pos="2250"/>
        </w:tabs>
        <w:spacing w:before="1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- </w:t>
      </w:r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>February 2009 - May 2009, I worked as a locum registrar internal Medicine at Al-</w:t>
      </w:r>
      <w:proofErr w:type="spellStart"/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>Jahra</w:t>
      </w:r>
      <w:proofErr w:type="spellEnd"/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hospital MOH-Kuwait. Working there was a nice experience I enjoyed it. The daily morning meeting of medicine department and the daily rounds were a great organized work experience.  Our activity included weekly Journal club and weekly new drug presentation. I was the on-call nearly each 4th day. It was a pleasure to do on-call rounds with trainees, assistant registrars on call for all the newly admitted cases and to present these cases in </w:t>
      </w:r>
      <w:r w:rsidR="001327D8" w:rsidRPr="0093569D">
        <w:rPr>
          <w:rFonts w:ascii="Eras Light ITC" w:hAnsi="Eras Light ITC" w:cs="Times New Roman"/>
          <w:color w:val="000000"/>
          <w:sz w:val="24"/>
          <w:szCs w:val="24"/>
        </w:rPr>
        <w:lastRenderedPageBreak/>
        <w:t>next day morning meeting. Although my locum was only for 3 month duration but I felt that I gained a lot of updated scientific knowledge &amp; experience.</w:t>
      </w:r>
    </w:p>
    <w:p w:rsidR="00E735AD" w:rsidRPr="0093569D" w:rsidRDefault="00E735AD" w:rsidP="0093569D">
      <w:pPr>
        <w:tabs>
          <w:tab w:val="left" w:pos="2250"/>
        </w:tabs>
        <w:spacing w:before="120"/>
        <w:jc w:val="lowKashida"/>
        <w:rPr>
          <w:rFonts w:ascii="Eras Demi ITC" w:hAnsi="Eras Demi ITC" w:cs="Times New Roman"/>
          <w:b/>
          <w:bCs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Conferences &amp; Meetings: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The 7th annual conference of Diabetes &amp; Endocrinology Clinic – </w:t>
      </w:r>
      <w:proofErr w:type="spellStart"/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 </w:t>
      </w:r>
      <w:proofErr w:type="spellStart"/>
      <w:r w:rsidR="00232362" w:rsidRPr="0093569D">
        <w:rPr>
          <w:rFonts w:ascii="Eras Light ITC" w:hAnsi="Eras Light ITC" w:cs="Times New Roman"/>
          <w:color w:val="000000"/>
          <w:sz w:val="24"/>
          <w:szCs w:val="24"/>
        </w:rPr>
        <w:t>ainy</w:t>
      </w:r>
      <w:proofErr w:type="spellEnd"/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hospital, Faculty of Medicine-Cairo University February 2006.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>The Cairo University Conference of Internal Medicine 2006.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>The 11th Pan Arab Conference on Diabetes March 2007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>The Internal Medicine Scientific Conference, Faculty Of Medicine-Cairo University May 2007.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The 8th Annual Conference of Diabetes &amp; Endocrinology </w:t>
      </w:r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>Unit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– </w:t>
      </w:r>
      <w:proofErr w:type="spellStart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>kasr</w:t>
      </w:r>
      <w:proofErr w:type="spellEnd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 Al </w:t>
      </w:r>
      <w:proofErr w:type="spellStart"/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>ainy</w:t>
      </w:r>
      <w:proofErr w:type="spellEnd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 hospital, Faculty of Medicine-C</w:t>
      </w:r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>airo University April 2007.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The annual conference of </w:t>
      </w:r>
      <w:proofErr w:type="spellStart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>kasr</w:t>
      </w:r>
      <w:proofErr w:type="spellEnd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 </w:t>
      </w:r>
      <w:proofErr w:type="gramStart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Al  </w:t>
      </w:r>
      <w:proofErr w:type="spellStart"/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>ainy</w:t>
      </w:r>
      <w:proofErr w:type="spellEnd"/>
      <w:proofErr w:type="gramEnd"/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 Endocrinology Unit, April 2008.</w:t>
      </w:r>
    </w:p>
    <w:p w:rsidR="00323446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323446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The annual conference of internal medicine unit of </w:t>
      </w:r>
      <w:proofErr w:type="spellStart"/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 </w:t>
      </w:r>
      <w:proofErr w:type="spellStart"/>
      <w:r w:rsidR="00232362" w:rsidRPr="0093569D">
        <w:rPr>
          <w:rFonts w:ascii="Eras Light ITC" w:hAnsi="Eras Light ITC" w:cs="Times New Roman"/>
          <w:color w:val="000000"/>
          <w:sz w:val="24"/>
          <w:szCs w:val="24"/>
        </w:rPr>
        <w:t>ainy</w:t>
      </w:r>
      <w:proofErr w:type="spellEnd"/>
      <w:r w:rsidR="0032344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- Cairo university-May 2008.</w:t>
      </w:r>
    </w:p>
    <w:p w:rsidR="007C6C7B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7C6C7B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The annual conference of internal medicine unit of </w:t>
      </w:r>
      <w:proofErr w:type="spellStart"/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 </w:t>
      </w:r>
      <w:proofErr w:type="spellStart"/>
      <w:r w:rsidR="00232362" w:rsidRPr="0093569D">
        <w:rPr>
          <w:rFonts w:ascii="Eras Light ITC" w:hAnsi="Eras Light ITC" w:cs="Times New Roman"/>
          <w:color w:val="000000"/>
          <w:sz w:val="24"/>
          <w:szCs w:val="24"/>
        </w:rPr>
        <w:t>ainy</w:t>
      </w:r>
      <w:proofErr w:type="spellEnd"/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- Cairo university-May 2009.</w:t>
      </w:r>
    </w:p>
    <w:p w:rsidR="007C6C7B" w:rsidRPr="0093569D" w:rsidRDefault="00892307" w:rsidP="00F66D19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7C6C7B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The annual conference of </w:t>
      </w:r>
      <w:proofErr w:type="spellStart"/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>kasr</w:t>
      </w:r>
      <w:proofErr w:type="spellEnd"/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 Al </w:t>
      </w:r>
      <w:proofErr w:type="spellStart"/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>ainy</w:t>
      </w:r>
      <w:proofErr w:type="spellEnd"/>
      <w:r w:rsidR="00232362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 Diabetes &amp; Endocrinology Unit</w:t>
      </w:r>
      <w:r w:rsidR="00232362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>- Cairo university-May 2010.</w:t>
      </w:r>
    </w:p>
    <w:p w:rsidR="007C6C7B" w:rsidRPr="0093569D" w:rsidRDefault="00892307" w:rsidP="00F4463F">
      <w:pPr>
        <w:tabs>
          <w:tab w:val="left" w:pos="2250"/>
        </w:tabs>
        <w:spacing w:before="120"/>
        <w:ind w:left="720"/>
        <w:jc w:val="both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Eras Demi ITC"/>
          <w:color w:val="000000"/>
          <w:sz w:val="24"/>
          <w:szCs w:val="24"/>
        </w:rPr>
        <w:t>-</w:t>
      </w:r>
      <w:r w:rsidR="007C6C7B" w:rsidRPr="0093569D">
        <w:rPr>
          <w:rFonts w:ascii="Eras Light ITC" w:hAnsi="Eras Light ITC" w:cs="Eras Demi ITC"/>
          <w:color w:val="000000"/>
          <w:sz w:val="24"/>
          <w:szCs w:val="24"/>
        </w:rPr>
        <w:t xml:space="preserve">The annual conference of internal medicine unit of </w:t>
      </w:r>
      <w:proofErr w:type="spellStart"/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>kasr</w:t>
      </w:r>
      <w:proofErr w:type="spellEnd"/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Al </w:t>
      </w:r>
      <w:proofErr w:type="spellStart"/>
      <w:r w:rsidR="00232362" w:rsidRPr="0093569D">
        <w:rPr>
          <w:rFonts w:ascii="Eras Light ITC" w:hAnsi="Eras Light ITC" w:cs="Times New Roman"/>
          <w:color w:val="000000"/>
          <w:sz w:val="24"/>
          <w:szCs w:val="24"/>
        </w:rPr>
        <w:t>ainy</w:t>
      </w:r>
      <w:proofErr w:type="spellEnd"/>
      <w:r w:rsidR="007C6C7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- Cairo university-May 2011.</w:t>
      </w:r>
    </w:p>
    <w:p w:rsidR="00E735AD" w:rsidRPr="0093569D" w:rsidRDefault="00E735AD" w:rsidP="00DC7FFB">
      <w:pPr>
        <w:tabs>
          <w:tab w:val="left" w:pos="2250"/>
        </w:tabs>
        <w:spacing w:before="120"/>
        <w:jc w:val="lowKashida"/>
        <w:rPr>
          <w:rFonts w:ascii="Eras Demi ITC" w:hAnsi="Eras Demi ITC" w:cs="Times New Roman"/>
          <w:b/>
          <w:bCs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Research:</w:t>
      </w:r>
    </w:p>
    <w:p w:rsidR="003714FD" w:rsidRPr="0093569D" w:rsidRDefault="003714FD" w:rsidP="00F66D19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1. Fresh look on cytokines, </w:t>
      </w:r>
      <w:r w:rsidR="00F66D19">
        <w:rPr>
          <w:rFonts w:ascii="Eras Light ITC" w:hAnsi="Eras Light ITC" w:cs="Times New Roman"/>
          <w:color w:val="000000"/>
          <w:sz w:val="24"/>
          <w:szCs w:val="24"/>
        </w:rPr>
        <w:t>e</w:t>
      </w:r>
      <w:r w:rsidR="00CE0591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ssay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submitted for </w:t>
      </w:r>
      <w:r w:rsidR="00CE0591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partial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fulfillment of master degree in internal medicine,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Cairo University,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discussed in 1999.</w:t>
      </w:r>
    </w:p>
    <w:p w:rsidR="00E75226" w:rsidRPr="0093569D" w:rsidRDefault="00CE0591" w:rsidP="00B03BBB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2. </w:t>
      </w:r>
      <w:r w:rsidR="00E7522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A Study for Oxidative Stress in Helicobacter pylori Associated Gastric and Duodenal Ulcer 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>a</w:t>
      </w:r>
      <w:r w:rsidR="00E7522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nd The Effect Of Different Regimens Of Therapy On Ulcer Healing 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>a</w:t>
      </w:r>
      <w:r w:rsidR="00E75226" w:rsidRPr="0093569D">
        <w:rPr>
          <w:rFonts w:ascii="Eras Light ITC" w:hAnsi="Eras Light ITC" w:cs="Times New Roman"/>
          <w:color w:val="000000"/>
          <w:sz w:val="24"/>
          <w:szCs w:val="24"/>
        </w:rPr>
        <w:t>nd Oxidant- Antioxidant Balance.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Thesis submitted for partial fulfillment of MD degree in internal medicine, </w:t>
      </w:r>
      <w:r w:rsidR="00E75226" w:rsidRPr="0093569D">
        <w:rPr>
          <w:rFonts w:ascii="Eras Light ITC" w:hAnsi="Eras Light ITC" w:cs="Times New Roman"/>
          <w:color w:val="000000"/>
          <w:sz w:val="24"/>
          <w:szCs w:val="24"/>
        </w:rPr>
        <w:t>Cairo University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>,</w:t>
      </w:r>
      <w:r w:rsidR="00953E24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>d</w:t>
      </w:r>
      <w:r w:rsidR="00E75226" w:rsidRPr="0093569D">
        <w:rPr>
          <w:rFonts w:ascii="Eras Light ITC" w:hAnsi="Eras Light ITC" w:cs="Times New Roman"/>
          <w:color w:val="000000"/>
          <w:sz w:val="24"/>
          <w:szCs w:val="24"/>
        </w:rPr>
        <w:t>iscussed</w:t>
      </w:r>
      <w:r w:rsidR="00B03BBB" w:rsidRPr="0093569D">
        <w:rPr>
          <w:rFonts w:ascii="Eras Light ITC" w:hAnsi="Eras Light ITC" w:cs="Times New Roman"/>
          <w:color w:val="000000"/>
          <w:sz w:val="24"/>
          <w:szCs w:val="24"/>
        </w:rPr>
        <w:t>,</w:t>
      </w:r>
      <w:r w:rsidR="00E75226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May 2003.</w:t>
      </w:r>
    </w:p>
    <w:p w:rsidR="005524A3" w:rsidRPr="0093569D" w:rsidRDefault="005524A3" w:rsidP="005524A3">
      <w:pPr>
        <w:tabs>
          <w:tab w:val="left" w:pos="2250"/>
        </w:tabs>
        <w:spacing w:before="120"/>
        <w:jc w:val="lowKashida"/>
        <w:rPr>
          <w:rFonts w:ascii="Eras Demi ITC" w:hAnsi="Eras Demi ITC" w:cs="Times New Roman"/>
          <w:b/>
          <w:bCs/>
          <w:color w:val="000000"/>
          <w:sz w:val="24"/>
          <w:szCs w:val="24"/>
        </w:rPr>
      </w:pPr>
      <w:r w:rsidRPr="0093569D">
        <w:rPr>
          <w:rFonts w:ascii="Eras Demi ITC" w:hAnsi="Eras Demi ITC" w:cs="Times New Roman"/>
          <w:b/>
          <w:bCs/>
          <w:color w:val="000000"/>
          <w:sz w:val="24"/>
          <w:szCs w:val="24"/>
        </w:rPr>
        <w:t>Publications:</w:t>
      </w:r>
    </w:p>
    <w:p w:rsidR="00691D15" w:rsidRPr="0093569D" w:rsidRDefault="00691D15" w:rsidP="00691D15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1. Pattern of ischemic stroke in type 2 diabetes. </w:t>
      </w:r>
      <w:proofErr w:type="gramStart"/>
      <w:r w:rsidRPr="0093569D">
        <w:rPr>
          <w:rFonts w:ascii="Eras Light ITC" w:hAnsi="Eras Light ITC" w:cs="Times New Roman"/>
          <w:color w:val="000000"/>
          <w:sz w:val="24"/>
          <w:szCs w:val="24"/>
        </w:rPr>
        <w:t>International Journal of Academic Research.Vol3,</w:t>
      </w:r>
      <w:r w:rsidR="00F66D19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No. 3</w:t>
      </w:r>
      <w:r w:rsidR="00F66D19">
        <w:rPr>
          <w:rFonts w:ascii="Eras Light ITC" w:hAnsi="Eras Light ITC" w:cs="Times New Roman"/>
          <w:color w:val="000000"/>
          <w:sz w:val="24"/>
          <w:szCs w:val="24"/>
        </w:rPr>
        <w:t>.</w:t>
      </w:r>
      <w:proofErr w:type="gram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May 2011</w:t>
      </w:r>
    </w:p>
    <w:p w:rsidR="00691D15" w:rsidRPr="0093569D" w:rsidRDefault="00691D15" w:rsidP="00691D15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2.</w:t>
      </w:r>
      <w:r w:rsidRPr="0093569D">
        <w:rPr>
          <w:rFonts w:ascii="Eras Light ITC" w:hAnsi="Eras Light ITC"/>
          <w:sz w:val="24"/>
          <w:szCs w:val="24"/>
        </w:rPr>
        <w:t xml:space="preserve">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Urinary NAG as a biomarker in patients with AKI in patients with </w:t>
      </w:r>
      <w:proofErr w:type="spellStart"/>
      <w:r w:rsidRPr="0093569D">
        <w:rPr>
          <w:rFonts w:ascii="Eras Light ITC" w:hAnsi="Eras Light ITC" w:cs="Times New Roman"/>
          <w:color w:val="000000"/>
          <w:sz w:val="24"/>
          <w:szCs w:val="24"/>
        </w:rPr>
        <w:t>hepatorenal</w:t>
      </w:r>
      <w:proofErr w:type="spellEnd"/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syndrome.</w:t>
      </w:r>
      <w:r w:rsidRPr="0093569D">
        <w:rPr>
          <w:rFonts w:ascii="Eras Light ITC" w:hAnsi="Eras Light ITC"/>
          <w:sz w:val="24"/>
          <w:szCs w:val="24"/>
        </w:rPr>
        <w:t xml:space="preserve"> 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Australian Journal of basic &amp; applied science</w:t>
      </w:r>
      <w:r w:rsidRPr="0093569D">
        <w:rPr>
          <w:rFonts w:ascii="Eras Light ITC" w:hAnsi="Eras Light ITC" w:cs="Times New Roman"/>
          <w:color w:val="000000"/>
          <w:sz w:val="24"/>
          <w:szCs w:val="24"/>
          <w:rtl/>
        </w:rPr>
        <w:t>.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September, 2011.</w:t>
      </w:r>
    </w:p>
    <w:p w:rsidR="0055724C" w:rsidRPr="0093569D" w:rsidRDefault="00691D15" w:rsidP="00DC7FFB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3</w:t>
      </w:r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>.</w:t>
      </w:r>
      <w:r w:rsidR="00266BFF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</w:t>
      </w:r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>Egyptian experience of reliability of 4T’s score in diagnosis of Heparin induced thrombocytopeni</w:t>
      </w:r>
      <w:bookmarkStart w:id="0" w:name="_GoBack"/>
      <w:bookmarkEnd w:id="0"/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>a syndrome.</w:t>
      </w:r>
      <w:r w:rsidR="0055724C" w:rsidRPr="0093569D">
        <w:rPr>
          <w:rFonts w:ascii="Eras Light ITC" w:hAnsi="Eras Light ITC"/>
          <w:sz w:val="24"/>
          <w:szCs w:val="24"/>
        </w:rPr>
        <w:t xml:space="preserve"> </w:t>
      </w:r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>Blood Coagulation &amp; Fibrinolysis. December 2011.</w:t>
      </w:r>
    </w:p>
    <w:p w:rsidR="0008417E" w:rsidRPr="0093569D" w:rsidRDefault="00691D15" w:rsidP="0008417E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4</w:t>
      </w:r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>.</w:t>
      </w:r>
      <w:r w:rsidR="0055724C" w:rsidRPr="0093569D">
        <w:rPr>
          <w:rFonts w:ascii="Eras Light ITC" w:hAnsi="Eras Light ITC"/>
          <w:sz w:val="24"/>
          <w:szCs w:val="24"/>
        </w:rPr>
        <w:t xml:space="preserve"> </w:t>
      </w:r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Role of </w:t>
      </w:r>
      <w:proofErr w:type="spellStart"/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>Pentraxin</w:t>
      </w:r>
      <w:proofErr w:type="spellEnd"/>
      <w:r w:rsidR="0055724C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3 in lupus nephritis.</w:t>
      </w:r>
      <w:r w:rsidR="00266BFF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 Medical </w:t>
      </w:r>
      <w:r w:rsidR="00F27E9F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Journal </w:t>
      </w:r>
      <w:r w:rsidR="00266BFF" w:rsidRPr="0093569D">
        <w:rPr>
          <w:rFonts w:ascii="Eras Light ITC" w:hAnsi="Eras Light ITC" w:cs="Times New Roman"/>
          <w:color w:val="000000"/>
          <w:sz w:val="24"/>
          <w:szCs w:val="24"/>
        </w:rPr>
        <w:t>of Cairo University, December 2011.</w:t>
      </w:r>
    </w:p>
    <w:p w:rsidR="00BE7283" w:rsidRPr="0093569D" w:rsidRDefault="00691D15" w:rsidP="00691D15">
      <w:pPr>
        <w:tabs>
          <w:tab w:val="left" w:pos="2250"/>
        </w:tabs>
        <w:spacing w:before="120"/>
        <w:jc w:val="lowKashida"/>
        <w:rPr>
          <w:rFonts w:ascii="Eras Light ITC" w:hAnsi="Eras Light ITC" w:cs="Times New Roman"/>
          <w:color w:val="000000"/>
          <w:sz w:val="24"/>
          <w:szCs w:val="24"/>
        </w:rPr>
      </w:pPr>
      <w:r w:rsidRPr="0093569D">
        <w:rPr>
          <w:rFonts w:ascii="Eras Light ITC" w:hAnsi="Eras Light ITC" w:cs="Times New Roman"/>
          <w:color w:val="000000"/>
          <w:sz w:val="24"/>
          <w:szCs w:val="24"/>
        </w:rPr>
        <w:t>5</w:t>
      </w:r>
      <w:r w:rsidR="00BE7283" w:rsidRPr="0093569D">
        <w:rPr>
          <w:rFonts w:ascii="Eras Light ITC" w:hAnsi="Eras Light ITC" w:cs="Times New Roman"/>
          <w:color w:val="000000"/>
          <w:sz w:val="24"/>
          <w:szCs w:val="24"/>
        </w:rPr>
        <w:t>.</w:t>
      </w:r>
      <w:r w:rsidR="00BE7283" w:rsidRPr="0093569D">
        <w:rPr>
          <w:rFonts w:ascii="Eras Light ITC" w:hAnsi="Eras Light ITC"/>
          <w:sz w:val="24"/>
          <w:szCs w:val="24"/>
        </w:rPr>
        <w:t xml:space="preserve"> </w:t>
      </w:r>
      <w:r w:rsidR="00BE7283" w:rsidRPr="0093569D">
        <w:rPr>
          <w:rFonts w:ascii="Eras Light ITC" w:hAnsi="Eras Light ITC" w:cs="Times New Roman"/>
          <w:color w:val="000000"/>
          <w:sz w:val="24"/>
          <w:szCs w:val="24"/>
        </w:rPr>
        <w:t>Effect of Intravenous Calcitriol on Serum IL-6 &amp; IL-8 in Regular Hemodialysis Patients.</w:t>
      </w:r>
      <w:r w:rsidR="00BE7283" w:rsidRPr="0093569D">
        <w:rPr>
          <w:rFonts w:ascii="Eras Light ITC" w:hAnsi="Eras Light ITC"/>
          <w:sz w:val="24"/>
          <w:szCs w:val="24"/>
        </w:rPr>
        <w:t xml:space="preserve"> </w:t>
      </w:r>
      <w:proofErr w:type="gramStart"/>
      <w:r w:rsidR="00BE7283" w:rsidRPr="0093569D">
        <w:rPr>
          <w:rFonts w:ascii="Eras Light ITC" w:hAnsi="Eras Light ITC" w:cs="Times New Roman"/>
          <w:color w:val="000000"/>
          <w:sz w:val="24"/>
          <w:szCs w:val="24"/>
        </w:rPr>
        <w:t>J</w:t>
      </w:r>
      <w:r w:rsidR="00FF3FAB" w:rsidRPr="0093569D">
        <w:rPr>
          <w:rFonts w:ascii="Eras Light ITC" w:hAnsi="Eras Light ITC" w:cs="Times New Roman"/>
          <w:color w:val="000000"/>
          <w:sz w:val="24"/>
          <w:szCs w:val="24"/>
        </w:rPr>
        <w:t xml:space="preserve">ournal of </w:t>
      </w:r>
      <w:r w:rsidR="00BE7283" w:rsidRPr="0093569D">
        <w:rPr>
          <w:rFonts w:ascii="Eras Light ITC" w:hAnsi="Eras Light ITC" w:cs="Times New Roman"/>
          <w:color w:val="000000"/>
          <w:sz w:val="24"/>
          <w:szCs w:val="24"/>
        </w:rPr>
        <w:t>American science</w:t>
      </w:r>
      <w:r w:rsidRPr="0093569D">
        <w:rPr>
          <w:rFonts w:ascii="Eras Light ITC" w:hAnsi="Eras Light ITC" w:cs="Times New Roman"/>
          <w:color w:val="000000"/>
          <w:sz w:val="24"/>
          <w:szCs w:val="24"/>
        </w:rPr>
        <w:t>, January</w:t>
      </w:r>
      <w:r w:rsidR="00BE7283" w:rsidRPr="0093569D">
        <w:rPr>
          <w:rFonts w:ascii="Eras Light ITC" w:hAnsi="Eras Light ITC" w:cs="Times New Roman"/>
          <w:color w:val="000000"/>
          <w:sz w:val="24"/>
          <w:szCs w:val="24"/>
        </w:rPr>
        <w:t>, 2013.</w:t>
      </w:r>
      <w:proofErr w:type="gramEnd"/>
    </w:p>
    <w:sectPr w:rsidR="00BE7283" w:rsidRPr="0093569D" w:rsidSect="00F4463F">
      <w:footerReference w:type="even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DD0" w:rsidRDefault="00DB5DD0">
      <w:r>
        <w:separator/>
      </w:r>
    </w:p>
  </w:endnote>
  <w:endnote w:type="continuationSeparator" w:id="0">
    <w:p w:rsidR="00DB5DD0" w:rsidRDefault="00DB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ucoinLight">
    <w:altName w:val="Lucida Sans Unicode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E5" w:rsidRDefault="00A513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14A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AE5" w:rsidRDefault="00114A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E5" w:rsidRDefault="00114AE5">
    <w:pPr>
      <w:pStyle w:val="Footer"/>
      <w:framePr w:wrap="around" w:vAnchor="text" w:hAnchor="margin" w:xAlign="right" w:y="1"/>
      <w:rPr>
        <w:rStyle w:val="PageNumber"/>
      </w:rPr>
    </w:pPr>
  </w:p>
  <w:p w:rsidR="00114AE5" w:rsidRDefault="00114A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DD0" w:rsidRDefault="00DB5DD0">
      <w:r>
        <w:separator/>
      </w:r>
    </w:p>
  </w:footnote>
  <w:footnote w:type="continuationSeparator" w:id="0">
    <w:p w:rsidR="00DB5DD0" w:rsidRDefault="00DB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C40C4"/>
    <w:multiLevelType w:val="hybridMultilevel"/>
    <w:tmpl w:val="9EF2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36183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">
    <w:nsid w:val="06267F21"/>
    <w:multiLevelType w:val="hybridMultilevel"/>
    <w:tmpl w:val="D2DE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17638"/>
    <w:multiLevelType w:val="hybridMultilevel"/>
    <w:tmpl w:val="3B1E56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DE2403"/>
    <w:multiLevelType w:val="singleLevel"/>
    <w:tmpl w:val="FFFFFFFF"/>
    <w:lvl w:ilvl="0">
      <w:start w:val="1"/>
      <w:numFmt w:val="chosung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6">
    <w:nsid w:val="0B864D79"/>
    <w:multiLevelType w:val="hybridMultilevel"/>
    <w:tmpl w:val="B5EE1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5218E9"/>
    <w:multiLevelType w:val="hybridMultilevel"/>
    <w:tmpl w:val="B5842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13088"/>
    <w:multiLevelType w:val="hybridMultilevel"/>
    <w:tmpl w:val="32F43448"/>
    <w:lvl w:ilvl="0" w:tplc="104CB3C2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D6053C"/>
    <w:multiLevelType w:val="hybridMultilevel"/>
    <w:tmpl w:val="FD3A295A"/>
    <w:lvl w:ilvl="0" w:tplc="533455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4348D7"/>
    <w:multiLevelType w:val="hybridMultilevel"/>
    <w:tmpl w:val="3C46D1FA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>
    <w:nsid w:val="21086523"/>
    <w:multiLevelType w:val="hybridMultilevel"/>
    <w:tmpl w:val="6CC6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676A4"/>
    <w:multiLevelType w:val="hybridMultilevel"/>
    <w:tmpl w:val="7C0E8222"/>
    <w:lvl w:ilvl="0" w:tplc="34202958">
      <w:numFmt w:val="bullet"/>
      <w:lvlText w:val="•"/>
      <w:legacy w:legacy="1" w:legacySpace="0" w:legacyIndent="0"/>
      <w:lvlJc w:val="left"/>
      <w:rPr>
        <w:rFonts w:ascii="Arial" w:hAnsi="Arial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56D7207"/>
    <w:multiLevelType w:val="hybridMultilevel"/>
    <w:tmpl w:val="7BDAC1C4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>
    <w:nsid w:val="2A276713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368545FA"/>
    <w:multiLevelType w:val="hybridMultilevel"/>
    <w:tmpl w:val="9D64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55A5E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>
    <w:nsid w:val="39732855"/>
    <w:multiLevelType w:val="hybridMultilevel"/>
    <w:tmpl w:val="7C0E82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08447B6"/>
    <w:multiLevelType w:val="hybridMultilevel"/>
    <w:tmpl w:val="240E79D0"/>
    <w:lvl w:ilvl="0" w:tplc="E744CB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987A64"/>
    <w:multiLevelType w:val="hybridMultilevel"/>
    <w:tmpl w:val="3E082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46A60723"/>
    <w:multiLevelType w:val="hybridMultilevel"/>
    <w:tmpl w:val="240E79D0"/>
    <w:lvl w:ilvl="0" w:tplc="533455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6825A2"/>
    <w:multiLevelType w:val="hybridMultilevel"/>
    <w:tmpl w:val="C2F25992"/>
    <w:lvl w:ilvl="0" w:tplc="104CB3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0692D"/>
    <w:multiLevelType w:val="hybridMultilevel"/>
    <w:tmpl w:val="7848DA76"/>
    <w:lvl w:ilvl="0" w:tplc="104CB3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06A5A"/>
    <w:multiLevelType w:val="singleLevel"/>
    <w:tmpl w:val="0401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>
    <w:nsid w:val="53774EAF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5">
    <w:nsid w:val="542A28D4"/>
    <w:multiLevelType w:val="hybridMultilevel"/>
    <w:tmpl w:val="240E79D0"/>
    <w:lvl w:ilvl="0" w:tplc="E744CB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F27661"/>
    <w:multiLevelType w:val="hybridMultilevel"/>
    <w:tmpl w:val="86D66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619D9"/>
    <w:multiLevelType w:val="hybridMultilevel"/>
    <w:tmpl w:val="AD2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D432B"/>
    <w:multiLevelType w:val="hybridMultilevel"/>
    <w:tmpl w:val="2EA022D0"/>
    <w:lvl w:ilvl="0" w:tplc="9B2A158A">
      <w:numFmt w:val="bullet"/>
      <w:lvlText w:val="•"/>
      <w:lvlJc w:val="center"/>
      <w:pPr>
        <w:ind w:left="720" w:hanging="360"/>
      </w:pPr>
      <w:rPr>
        <w:rFonts w:ascii="Arial" w:hAnsi="Aria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62795"/>
    <w:multiLevelType w:val="hybridMultilevel"/>
    <w:tmpl w:val="C164C7C8"/>
    <w:lvl w:ilvl="0" w:tplc="104CB3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D87541"/>
    <w:multiLevelType w:val="singleLevel"/>
    <w:tmpl w:val="0401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1">
    <w:nsid w:val="60846C56"/>
    <w:multiLevelType w:val="hybridMultilevel"/>
    <w:tmpl w:val="0F544F8A"/>
    <w:lvl w:ilvl="0" w:tplc="104CB3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56B1A"/>
    <w:multiLevelType w:val="hybridMultilevel"/>
    <w:tmpl w:val="1C9CD2CA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3">
    <w:nsid w:val="6D6045F2"/>
    <w:multiLevelType w:val="hybridMultilevel"/>
    <w:tmpl w:val="3C46D1FA"/>
    <w:lvl w:ilvl="0" w:tplc="34202958">
      <w:numFmt w:val="bullet"/>
      <w:lvlText w:val="•"/>
      <w:legacy w:legacy="1" w:legacySpace="360" w:legacyIndent="0"/>
      <w:lvlJc w:val="left"/>
      <w:rPr>
        <w:rFonts w:ascii="Arial" w:hAnsi="Arial" w:hint="default"/>
        <w:sz w:val="32"/>
      </w:rPr>
    </w:lvl>
    <w:lvl w:ilvl="1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52"/>
        </w:tabs>
        <w:ind w:left="8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72"/>
        </w:tabs>
        <w:ind w:left="90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92"/>
        </w:tabs>
        <w:ind w:left="9792" w:hanging="360"/>
      </w:pPr>
      <w:rPr>
        <w:rFonts w:ascii="Wingdings" w:hAnsi="Wingdings" w:hint="default"/>
      </w:rPr>
    </w:lvl>
  </w:abstractNum>
  <w:abstractNum w:abstractNumId="34">
    <w:nsid w:val="75231371"/>
    <w:multiLevelType w:val="hybridMultilevel"/>
    <w:tmpl w:val="15EC638C"/>
    <w:lvl w:ilvl="0" w:tplc="34202958"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A45D20"/>
    <w:multiLevelType w:val="hybridMultilevel"/>
    <w:tmpl w:val="D118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62912"/>
    <w:multiLevelType w:val="singleLevel"/>
    <w:tmpl w:val="0401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chosung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3">
    <w:abstractNumId w:val="36"/>
  </w:num>
  <w:num w:numId="4">
    <w:abstractNumId w:val="23"/>
  </w:num>
  <w:num w:numId="5">
    <w:abstractNumId w:val="30"/>
  </w:num>
  <w:num w:numId="6">
    <w:abstractNumId w:val="24"/>
  </w:num>
  <w:num w:numId="7">
    <w:abstractNumId w:val="14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32"/>
  </w:num>
  <w:num w:numId="13">
    <w:abstractNumId w:val="10"/>
  </w:num>
  <w:num w:numId="14">
    <w:abstractNumId w:val="33"/>
  </w:num>
  <w:num w:numId="15">
    <w:abstractNumId w:val="12"/>
  </w:num>
  <w:num w:numId="16">
    <w:abstractNumId w:val="19"/>
  </w:num>
  <w:num w:numId="17">
    <w:abstractNumId w:val="9"/>
  </w:num>
  <w:num w:numId="18">
    <w:abstractNumId w:val="25"/>
  </w:num>
  <w:num w:numId="19">
    <w:abstractNumId w:val="20"/>
  </w:num>
  <w:num w:numId="20">
    <w:abstractNumId w:val="18"/>
  </w:num>
  <w:num w:numId="21">
    <w:abstractNumId w:val="17"/>
  </w:num>
  <w:num w:numId="22">
    <w:abstractNumId w:val="4"/>
  </w:num>
  <w:num w:numId="23">
    <w:abstractNumId w:val="6"/>
  </w:num>
  <w:num w:numId="24">
    <w:abstractNumId w:val="7"/>
  </w:num>
  <w:num w:numId="25">
    <w:abstractNumId w:val="34"/>
  </w:num>
  <w:num w:numId="26">
    <w:abstractNumId w:val="11"/>
  </w:num>
  <w:num w:numId="27">
    <w:abstractNumId w:val="3"/>
  </w:num>
  <w:num w:numId="28">
    <w:abstractNumId w:val="28"/>
  </w:num>
  <w:num w:numId="29">
    <w:abstractNumId w:val="26"/>
  </w:num>
  <w:num w:numId="30">
    <w:abstractNumId w:val="27"/>
  </w:num>
  <w:num w:numId="31">
    <w:abstractNumId w:val="35"/>
  </w:num>
  <w:num w:numId="32">
    <w:abstractNumId w:val="15"/>
  </w:num>
  <w:num w:numId="33">
    <w:abstractNumId w:val="29"/>
  </w:num>
  <w:num w:numId="34">
    <w:abstractNumId w:val="22"/>
  </w:num>
  <w:num w:numId="35">
    <w:abstractNumId w:val="21"/>
  </w:num>
  <w:num w:numId="36">
    <w:abstractNumId w:val="31"/>
  </w:num>
  <w:num w:numId="37">
    <w:abstractNumId w:val="8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zutaqshiri" w:val="(c)Hikmat Sudrajat, Bandung, April 1996"/>
  </w:docVars>
  <w:rsids>
    <w:rsidRoot w:val="000B60BE"/>
    <w:rsid w:val="00034925"/>
    <w:rsid w:val="00035C5C"/>
    <w:rsid w:val="00044F0B"/>
    <w:rsid w:val="0007488C"/>
    <w:rsid w:val="0008417E"/>
    <w:rsid w:val="000B34E1"/>
    <w:rsid w:val="000B60BE"/>
    <w:rsid w:val="000C46BE"/>
    <w:rsid w:val="000E58EE"/>
    <w:rsid w:val="00114AE5"/>
    <w:rsid w:val="00122670"/>
    <w:rsid w:val="001327D8"/>
    <w:rsid w:val="00136893"/>
    <w:rsid w:val="00140D12"/>
    <w:rsid w:val="00142489"/>
    <w:rsid w:val="001628CC"/>
    <w:rsid w:val="00166FCB"/>
    <w:rsid w:val="001A1007"/>
    <w:rsid w:val="001C2554"/>
    <w:rsid w:val="001E183C"/>
    <w:rsid w:val="001E65F1"/>
    <w:rsid w:val="001F3AFD"/>
    <w:rsid w:val="002039DA"/>
    <w:rsid w:val="00204831"/>
    <w:rsid w:val="0021734A"/>
    <w:rsid w:val="0022503D"/>
    <w:rsid w:val="00232362"/>
    <w:rsid w:val="00251B5B"/>
    <w:rsid w:val="00266BFF"/>
    <w:rsid w:val="002D4A2A"/>
    <w:rsid w:val="002D658E"/>
    <w:rsid w:val="002F4674"/>
    <w:rsid w:val="00323446"/>
    <w:rsid w:val="003365F3"/>
    <w:rsid w:val="003472C3"/>
    <w:rsid w:val="00347831"/>
    <w:rsid w:val="003521D3"/>
    <w:rsid w:val="003714FD"/>
    <w:rsid w:val="00372ED5"/>
    <w:rsid w:val="00375683"/>
    <w:rsid w:val="003A4E68"/>
    <w:rsid w:val="003E00FD"/>
    <w:rsid w:val="00441366"/>
    <w:rsid w:val="00451C7E"/>
    <w:rsid w:val="00465B5B"/>
    <w:rsid w:val="004D38EF"/>
    <w:rsid w:val="005131E3"/>
    <w:rsid w:val="005277ED"/>
    <w:rsid w:val="00531F6E"/>
    <w:rsid w:val="005524A3"/>
    <w:rsid w:val="0055695A"/>
    <w:rsid w:val="0055724C"/>
    <w:rsid w:val="0059125B"/>
    <w:rsid w:val="005976D8"/>
    <w:rsid w:val="005F5945"/>
    <w:rsid w:val="00635F5C"/>
    <w:rsid w:val="00646EED"/>
    <w:rsid w:val="00667AB5"/>
    <w:rsid w:val="00686194"/>
    <w:rsid w:val="00691D15"/>
    <w:rsid w:val="006B151A"/>
    <w:rsid w:val="006B40A4"/>
    <w:rsid w:val="006B4C94"/>
    <w:rsid w:val="006B6605"/>
    <w:rsid w:val="006E637F"/>
    <w:rsid w:val="006F48AD"/>
    <w:rsid w:val="0071579C"/>
    <w:rsid w:val="007231B7"/>
    <w:rsid w:val="00727C44"/>
    <w:rsid w:val="007300FB"/>
    <w:rsid w:val="007461E0"/>
    <w:rsid w:val="00760557"/>
    <w:rsid w:val="00761CEE"/>
    <w:rsid w:val="00777CCD"/>
    <w:rsid w:val="007A1124"/>
    <w:rsid w:val="007A67E6"/>
    <w:rsid w:val="007B073C"/>
    <w:rsid w:val="007C4A2F"/>
    <w:rsid w:val="007C6C7B"/>
    <w:rsid w:val="007F0B46"/>
    <w:rsid w:val="007F5B50"/>
    <w:rsid w:val="00801AF7"/>
    <w:rsid w:val="00842F22"/>
    <w:rsid w:val="00857020"/>
    <w:rsid w:val="00870CF0"/>
    <w:rsid w:val="00892307"/>
    <w:rsid w:val="008A51C4"/>
    <w:rsid w:val="008C2A52"/>
    <w:rsid w:val="008D5B26"/>
    <w:rsid w:val="008E6D5C"/>
    <w:rsid w:val="009033A0"/>
    <w:rsid w:val="00905C37"/>
    <w:rsid w:val="00932917"/>
    <w:rsid w:val="0093569D"/>
    <w:rsid w:val="00953E24"/>
    <w:rsid w:val="00957700"/>
    <w:rsid w:val="00972837"/>
    <w:rsid w:val="0098057A"/>
    <w:rsid w:val="00981D34"/>
    <w:rsid w:val="009B2ADD"/>
    <w:rsid w:val="009C788D"/>
    <w:rsid w:val="009D57A5"/>
    <w:rsid w:val="009E7A27"/>
    <w:rsid w:val="009F525E"/>
    <w:rsid w:val="00A079BD"/>
    <w:rsid w:val="00A33DAE"/>
    <w:rsid w:val="00A51311"/>
    <w:rsid w:val="00A56D4C"/>
    <w:rsid w:val="00A77001"/>
    <w:rsid w:val="00AA2035"/>
    <w:rsid w:val="00AA5288"/>
    <w:rsid w:val="00AB4799"/>
    <w:rsid w:val="00AD582E"/>
    <w:rsid w:val="00AE58DD"/>
    <w:rsid w:val="00B03BBB"/>
    <w:rsid w:val="00B5077C"/>
    <w:rsid w:val="00B60367"/>
    <w:rsid w:val="00B719C6"/>
    <w:rsid w:val="00B8050A"/>
    <w:rsid w:val="00B822F9"/>
    <w:rsid w:val="00B862AA"/>
    <w:rsid w:val="00B905EE"/>
    <w:rsid w:val="00B96386"/>
    <w:rsid w:val="00BB14B9"/>
    <w:rsid w:val="00BC18EA"/>
    <w:rsid w:val="00BE7283"/>
    <w:rsid w:val="00BF7179"/>
    <w:rsid w:val="00C1328E"/>
    <w:rsid w:val="00C27410"/>
    <w:rsid w:val="00C5133A"/>
    <w:rsid w:val="00C57060"/>
    <w:rsid w:val="00C606A5"/>
    <w:rsid w:val="00C755B0"/>
    <w:rsid w:val="00CA240E"/>
    <w:rsid w:val="00CB53D0"/>
    <w:rsid w:val="00CC43FB"/>
    <w:rsid w:val="00CC73E1"/>
    <w:rsid w:val="00CD595B"/>
    <w:rsid w:val="00CE0591"/>
    <w:rsid w:val="00D065DB"/>
    <w:rsid w:val="00D45184"/>
    <w:rsid w:val="00DA23C7"/>
    <w:rsid w:val="00DA28EF"/>
    <w:rsid w:val="00DB5DD0"/>
    <w:rsid w:val="00DB6E94"/>
    <w:rsid w:val="00DC0175"/>
    <w:rsid w:val="00DC2E72"/>
    <w:rsid w:val="00DC7FFB"/>
    <w:rsid w:val="00E20156"/>
    <w:rsid w:val="00E218A2"/>
    <w:rsid w:val="00E37BC1"/>
    <w:rsid w:val="00E617A9"/>
    <w:rsid w:val="00E61DBF"/>
    <w:rsid w:val="00E735AD"/>
    <w:rsid w:val="00E75226"/>
    <w:rsid w:val="00EE64B3"/>
    <w:rsid w:val="00F201F6"/>
    <w:rsid w:val="00F27E9F"/>
    <w:rsid w:val="00F4463F"/>
    <w:rsid w:val="00F66B7D"/>
    <w:rsid w:val="00F66D19"/>
    <w:rsid w:val="00F876F9"/>
    <w:rsid w:val="00FC2642"/>
    <w:rsid w:val="00FD2F41"/>
    <w:rsid w:val="00FE17AB"/>
    <w:rsid w:val="00FE4C76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11"/>
  </w:style>
  <w:style w:type="paragraph" w:styleId="Heading1">
    <w:name w:val="heading 1"/>
    <w:basedOn w:val="Normal"/>
    <w:next w:val="Normal"/>
    <w:qFormat/>
    <w:rsid w:val="00A51311"/>
    <w:pPr>
      <w:keepNext/>
      <w:ind w:left="2880"/>
      <w:jc w:val="lowKashida"/>
      <w:outlineLvl w:val="0"/>
    </w:pPr>
    <w:rPr>
      <w:sz w:val="26"/>
      <w:szCs w:val="31"/>
    </w:rPr>
  </w:style>
  <w:style w:type="paragraph" w:styleId="Heading2">
    <w:name w:val="heading 2"/>
    <w:basedOn w:val="Normal"/>
    <w:next w:val="Normal"/>
    <w:qFormat/>
    <w:rsid w:val="00A51311"/>
    <w:pPr>
      <w:keepNext/>
      <w:jc w:val="lowKashida"/>
      <w:outlineLvl w:val="1"/>
    </w:pPr>
    <w:rPr>
      <w:rFonts w:ascii="Arial" w:hAnsi="Arial"/>
      <w:sz w:val="26"/>
      <w:szCs w:val="31"/>
    </w:rPr>
  </w:style>
  <w:style w:type="paragraph" w:styleId="Heading3">
    <w:name w:val="heading 3"/>
    <w:basedOn w:val="Normal"/>
    <w:next w:val="Normal"/>
    <w:qFormat/>
    <w:rsid w:val="00A51311"/>
    <w:pPr>
      <w:keepNext/>
      <w:jc w:val="lowKashida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A51311"/>
    <w:pPr>
      <w:keepNext/>
      <w:ind w:firstLine="720"/>
      <w:jc w:val="lowKashida"/>
      <w:outlineLvl w:val="3"/>
    </w:pPr>
    <w:rPr>
      <w:rFonts w:ascii="AucoinLight" w:hAnsi="AucoinLigh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513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51311"/>
  </w:style>
  <w:style w:type="paragraph" w:styleId="Header">
    <w:name w:val="header"/>
    <w:basedOn w:val="Normal"/>
    <w:semiHidden/>
    <w:rsid w:val="00A5131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A51311"/>
    <w:rPr>
      <w:sz w:val="16"/>
      <w:szCs w:val="19"/>
    </w:rPr>
  </w:style>
  <w:style w:type="paragraph" w:styleId="CommentText">
    <w:name w:val="annotation text"/>
    <w:basedOn w:val="Normal"/>
    <w:semiHidden/>
    <w:rsid w:val="00A51311"/>
  </w:style>
  <w:style w:type="paragraph" w:styleId="Title">
    <w:name w:val="Title"/>
    <w:basedOn w:val="Normal"/>
    <w:qFormat/>
    <w:rsid w:val="00A51311"/>
    <w:pPr>
      <w:jc w:val="center"/>
    </w:pPr>
    <w:rPr>
      <w:b/>
      <w:bCs/>
      <w:sz w:val="28"/>
      <w:szCs w:val="36"/>
      <w:u w:val="single"/>
    </w:rPr>
  </w:style>
  <w:style w:type="paragraph" w:styleId="Subtitle">
    <w:name w:val="Subtitle"/>
    <w:basedOn w:val="Normal"/>
    <w:qFormat/>
    <w:rsid w:val="00A51311"/>
    <w:pPr>
      <w:jc w:val="lowKashida"/>
    </w:pPr>
    <w:rPr>
      <w:sz w:val="26"/>
      <w:szCs w:val="31"/>
    </w:rPr>
  </w:style>
  <w:style w:type="paragraph" w:styleId="BodyTextIndent">
    <w:name w:val="Body Text Indent"/>
    <w:basedOn w:val="Normal"/>
    <w:semiHidden/>
    <w:rsid w:val="00A51311"/>
    <w:pPr>
      <w:ind w:left="2880"/>
      <w:jc w:val="lowKashida"/>
    </w:pPr>
    <w:rPr>
      <w:sz w:val="26"/>
      <w:szCs w:val="31"/>
    </w:rPr>
  </w:style>
  <w:style w:type="paragraph" w:styleId="BodyTextIndent2">
    <w:name w:val="Body Text Indent 2"/>
    <w:basedOn w:val="Normal"/>
    <w:semiHidden/>
    <w:rsid w:val="00A51311"/>
    <w:pPr>
      <w:ind w:left="2880"/>
    </w:pPr>
    <w:rPr>
      <w:sz w:val="26"/>
      <w:szCs w:val="31"/>
    </w:rPr>
  </w:style>
  <w:style w:type="paragraph" w:styleId="BodyText">
    <w:name w:val="Body Text"/>
    <w:basedOn w:val="Normal"/>
    <w:semiHidden/>
    <w:rsid w:val="00A51311"/>
    <w:pPr>
      <w:spacing w:before="120"/>
      <w:jc w:val="lowKashida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sid w:val="00A51311"/>
    <w:rPr>
      <w:b/>
      <w:bCs/>
    </w:rPr>
  </w:style>
  <w:style w:type="paragraph" w:styleId="BodyTextIndent3">
    <w:name w:val="Body Text Indent 3"/>
    <w:basedOn w:val="Normal"/>
    <w:semiHidden/>
    <w:rsid w:val="00A51311"/>
    <w:pPr>
      <w:widowControl w:val="0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semiHidden/>
    <w:rsid w:val="00A5131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51311"/>
    <w:rPr>
      <w:color w:val="800080"/>
      <w:u w:val="single"/>
    </w:rPr>
  </w:style>
  <w:style w:type="table" w:styleId="TableGrid">
    <w:name w:val="Table Grid"/>
    <w:basedOn w:val="TableNormal"/>
    <w:uiPriority w:val="59"/>
    <w:rsid w:val="00DC2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311"/>
  </w:style>
  <w:style w:type="paragraph" w:styleId="Heading1">
    <w:name w:val="heading 1"/>
    <w:basedOn w:val="Normal"/>
    <w:next w:val="Normal"/>
    <w:qFormat/>
    <w:rsid w:val="00A51311"/>
    <w:pPr>
      <w:keepNext/>
      <w:ind w:left="2880"/>
      <w:jc w:val="lowKashida"/>
      <w:outlineLvl w:val="0"/>
    </w:pPr>
    <w:rPr>
      <w:sz w:val="26"/>
      <w:szCs w:val="31"/>
    </w:rPr>
  </w:style>
  <w:style w:type="paragraph" w:styleId="Heading2">
    <w:name w:val="heading 2"/>
    <w:basedOn w:val="Normal"/>
    <w:next w:val="Normal"/>
    <w:qFormat/>
    <w:rsid w:val="00A51311"/>
    <w:pPr>
      <w:keepNext/>
      <w:jc w:val="lowKashida"/>
      <w:outlineLvl w:val="1"/>
    </w:pPr>
    <w:rPr>
      <w:rFonts w:ascii="Arial" w:hAnsi="Arial"/>
      <w:sz w:val="26"/>
      <w:szCs w:val="31"/>
    </w:rPr>
  </w:style>
  <w:style w:type="paragraph" w:styleId="Heading3">
    <w:name w:val="heading 3"/>
    <w:basedOn w:val="Normal"/>
    <w:next w:val="Normal"/>
    <w:qFormat/>
    <w:rsid w:val="00A51311"/>
    <w:pPr>
      <w:keepNext/>
      <w:jc w:val="lowKashida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rsid w:val="00A51311"/>
    <w:pPr>
      <w:keepNext/>
      <w:ind w:firstLine="720"/>
      <w:jc w:val="lowKashida"/>
      <w:outlineLvl w:val="3"/>
    </w:pPr>
    <w:rPr>
      <w:rFonts w:ascii="AucoinLight" w:hAnsi="AucoinLigh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513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51311"/>
  </w:style>
  <w:style w:type="paragraph" w:styleId="Header">
    <w:name w:val="header"/>
    <w:basedOn w:val="Normal"/>
    <w:semiHidden/>
    <w:rsid w:val="00A51311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A51311"/>
    <w:rPr>
      <w:sz w:val="16"/>
      <w:szCs w:val="19"/>
    </w:rPr>
  </w:style>
  <w:style w:type="paragraph" w:styleId="CommentText">
    <w:name w:val="annotation text"/>
    <w:basedOn w:val="Normal"/>
    <w:semiHidden/>
    <w:rsid w:val="00A51311"/>
  </w:style>
  <w:style w:type="paragraph" w:styleId="Title">
    <w:name w:val="Title"/>
    <w:basedOn w:val="Normal"/>
    <w:qFormat/>
    <w:rsid w:val="00A51311"/>
    <w:pPr>
      <w:jc w:val="center"/>
    </w:pPr>
    <w:rPr>
      <w:b/>
      <w:bCs/>
      <w:sz w:val="28"/>
      <w:szCs w:val="36"/>
      <w:u w:val="single"/>
    </w:rPr>
  </w:style>
  <w:style w:type="paragraph" w:styleId="Subtitle">
    <w:name w:val="Subtitle"/>
    <w:basedOn w:val="Normal"/>
    <w:qFormat/>
    <w:rsid w:val="00A51311"/>
    <w:pPr>
      <w:jc w:val="lowKashida"/>
    </w:pPr>
    <w:rPr>
      <w:sz w:val="26"/>
      <w:szCs w:val="31"/>
    </w:rPr>
  </w:style>
  <w:style w:type="paragraph" w:styleId="BodyTextIndent">
    <w:name w:val="Body Text Indent"/>
    <w:basedOn w:val="Normal"/>
    <w:semiHidden/>
    <w:rsid w:val="00A51311"/>
    <w:pPr>
      <w:ind w:left="2880"/>
      <w:jc w:val="lowKashida"/>
    </w:pPr>
    <w:rPr>
      <w:sz w:val="26"/>
      <w:szCs w:val="31"/>
    </w:rPr>
  </w:style>
  <w:style w:type="paragraph" w:styleId="BodyTextIndent2">
    <w:name w:val="Body Text Indent 2"/>
    <w:basedOn w:val="Normal"/>
    <w:semiHidden/>
    <w:rsid w:val="00A51311"/>
    <w:pPr>
      <w:ind w:left="2880"/>
    </w:pPr>
    <w:rPr>
      <w:sz w:val="26"/>
      <w:szCs w:val="31"/>
    </w:rPr>
  </w:style>
  <w:style w:type="paragraph" w:styleId="BodyText">
    <w:name w:val="Body Text"/>
    <w:basedOn w:val="Normal"/>
    <w:semiHidden/>
    <w:rsid w:val="00A51311"/>
    <w:pPr>
      <w:spacing w:before="120"/>
      <w:jc w:val="lowKashida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sid w:val="00A51311"/>
    <w:rPr>
      <w:b/>
      <w:bCs/>
    </w:rPr>
  </w:style>
  <w:style w:type="paragraph" w:styleId="BodyTextIndent3">
    <w:name w:val="Body Text Indent 3"/>
    <w:basedOn w:val="Normal"/>
    <w:semiHidden/>
    <w:rsid w:val="00A51311"/>
    <w:pPr>
      <w:widowControl w:val="0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semiHidden/>
    <w:rsid w:val="00A5131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A51311"/>
    <w:rPr>
      <w:color w:val="800080"/>
      <w:u w:val="single"/>
    </w:rPr>
  </w:style>
  <w:style w:type="table" w:styleId="TableGrid">
    <w:name w:val="Table Grid"/>
    <w:basedOn w:val="TableNormal"/>
    <w:uiPriority w:val="59"/>
    <w:rsid w:val="00DC2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D7B3-DBB3-4480-852D-730FABCF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WHILE YOU WHERE OUT</vt:lpstr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YOU WHERE OUT</dc:title>
  <dc:creator>Georgia Nicola</dc:creator>
  <dc:description>DZT</dc:description>
  <cp:lastModifiedBy>HAMMAD, EHAB ABDELBADEEH</cp:lastModifiedBy>
  <cp:revision>4</cp:revision>
  <cp:lastPrinted>2010-02-06T07:10:00Z</cp:lastPrinted>
  <dcterms:created xsi:type="dcterms:W3CDTF">2015-08-25T11:07:00Z</dcterms:created>
  <dcterms:modified xsi:type="dcterms:W3CDTF">2015-08-25T11:09:00Z</dcterms:modified>
</cp:coreProperties>
</file>