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E9" w:rsidRPr="001F547F" w:rsidRDefault="00801AB5" w:rsidP="0062324D">
      <w:pPr>
        <w:autoSpaceDE w:val="0"/>
        <w:autoSpaceDN w:val="0"/>
        <w:adjustRightInd w:val="0"/>
        <w:spacing w:after="0" w:line="360" w:lineRule="auto"/>
        <w:rPr>
          <w:rFonts w:ascii="Arial Black" w:hAnsi="Arial Black" w:cs="Times New Roman"/>
          <w:b/>
          <w:bCs/>
          <w:sz w:val="40"/>
          <w:szCs w:val="40"/>
        </w:rPr>
      </w:pPr>
      <w:r w:rsidRPr="001F547F">
        <w:rPr>
          <w:rFonts w:ascii="Arial Black" w:hAnsi="Arial Black" w:cs="Times New Roman"/>
          <w:b/>
          <w:bCs/>
          <w:sz w:val="40"/>
          <w:szCs w:val="40"/>
        </w:rPr>
        <w:t xml:space="preserve">   </w:t>
      </w:r>
      <w:r w:rsidR="001F547F">
        <w:rPr>
          <w:rFonts w:ascii="Arial Black" w:hAnsi="Arial Black" w:cs="Times New Roman"/>
          <w:b/>
          <w:bCs/>
          <w:sz w:val="40"/>
          <w:szCs w:val="40"/>
        </w:rPr>
        <w:t xml:space="preserve">                       </w:t>
      </w:r>
      <w:r w:rsidRPr="001F547F">
        <w:rPr>
          <w:rFonts w:ascii="Arial Black" w:hAnsi="Arial Black" w:cs="Times New Roman"/>
          <w:b/>
          <w:bCs/>
          <w:sz w:val="40"/>
          <w:szCs w:val="40"/>
        </w:rPr>
        <w:t xml:space="preserve"> </w:t>
      </w:r>
      <w:r w:rsidR="004214E9" w:rsidRPr="001F547F">
        <w:rPr>
          <w:rFonts w:ascii="Arial Black" w:hAnsi="Arial Black" w:cs="Times New Roman"/>
          <w:b/>
          <w:bCs/>
          <w:sz w:val="40"/>
          <w:szCs w:val="40"/>
        </w:rPr>
        <w:t>Abstract</w:t>
      </w:r>
    </w:p>
    <w:p w:rsidR="004214E9" w:rsidRPr="006315DD" w:rsidRDefault="004214E9" w:rsidP="006232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15DD">
        <w:rPr>
          <w:rFonts w:ascii="Times New Roman" w:hAnsi="Times New Roman" w:cs="Times New Roman"/>
          <w:sz w:val="28"/>
          <w:szCs w:val="28"/>
        </w:rPr>
        <w:t>Substance dependence has been recognized in-Adolescent as a major health problem and this study focused</w:t>
      </w:r>
      <w:r w:rsidR="00801AB5" w:rsidRPr="006315DD">
        <w:rPr>
          <w:rFonts w:ascii="Times New Roman" w:hAnsi="Times New Roman" w:cs="Times New Roman"/>
          <w:sz w:val="28"/>
          <w:szCs w:val="28"/>
        </w:rPr>
        <w:t xml:space="preserve"> </w:t>
      </w:r>
      <w:r w:rsidRPr="006315DD">
        <w:rPr>
          <w:rFonts w:ascii="Times New Roman" w:hAnsi="Times New Roman" w:cs="Times New Roman"/>
          <w:sz w:val="28"/>
          <w:szCs w:val="28"/>
        </w:rPr>
        <w:t>on investigati</w:t>
      </w:r>
      <w:r w:rsidR="00801AB5" w:rsidRPr="006315DD">
        <w:rPr>
          <w:rFonts w:ascii="Times New Roman" w:hAnsi="Times New Roman" w:cs="Times New Roman"/>
          <w:sz w:val="28"/>
          <w:szCs w:val="28"/>
        </w:rPr>
        <w:t xml:space="preserve">ng the types of psychosocial, </w:t>
      </w:r>
      <w:r w:rsidRPr="006315DD">
        <w:rPr>
          <w:rFonts w:ascii="Times New Roman" w:hAnsi="Times New Roman" w:cs="Times New Roman"/>
          <w:sz w:val="28"/>
          <w:szCs w:val="28"/>
        </w:rPr>
        <w:t xml:space="preserve"> clinical</w:t>
      </w:r>
      <w:r w:rsidR="00801AB5" w:rsidRPr="006315DD">
        <w:rPr>
          <w:rFonts w:ascii="Times New Roman" w:hAnsi="Times New Roman" w:cs="Times New Roman"/>
          <w:sz w:val="28"/>
          <w:szCs w:val="28"/>
        </w:rPr>
        <w:t xml:space="preserve"> </w:t>
      </w:r>
      <w:r w:rsidRPr="006315DD">
        <w:rPr>
          <w:rFonts w:ascii="Times New Roman" w:hAnsi="Times New Roman" w:cs="Times New Roman"/>
          <w:sz w:val="28"/>
          <w:szCs w:val="28"/>
        </w:rPr>
        <w:t>variable</w:t>
      </w:r>
      <w:r w:rsidR="00801AB5" w:rsidRPr="006315DD">
        <w:rPr>
          <w:rFonts w:ascii="Times New Roman" w:hAnsi="Times New Roman" w:cs="Times New Roman"/>
          <w:sz w:val="28"/>
          <w:szCs w:val="28"/>
        </w:rPr>
        <w:t>, psychiatric co-morbidity</w:t>
      </w:r>
      <w:r w:rsidRPr="006315DD">
        <w:rPr>
          <w:rFonts w:ascii="Times New Roman" w:hAnsi="Times New Roman" w:cs="Times New Roman"/>
          <w:sz w:val="28"/>
          <w:szCs w:val="28"/>
        </w:rPr>
        <w:t xml:space="preserve"> t</w:t>
      </w:r>
      <w:r w:rsidR="00801AB5" w:rsidRPr="006315DD">
        <w:rPr>
          <w:rFonts w:ascii="Times New Roman" w:hAnsi="Times New Roman" w:cs="Times New Roman"/>
          <w:sz w:val="28"/>
          <w:szCs w:val="28"/>
        </w:rPr>
        <w:t xml:space="preserve">hat coexist with </w:t>
      </w:r>
      <w:r w:rsidR="00B242E0">
        <w:rPr>
          <w:rFonts w:ascii="Times New Roman" w:hAnsi="Times New Roman" w:cs="Times New Roman"/>
          <w:sz w:val="28"/>
          <w:szCs w:val="28"/>
        </w:rPr>
        <w:t>addiction and</w:t>
      </w:r>
      <w:r w:rsidR="00801AB5" w:rsidRPr="006315DD">
        <w:rPr>
          <w:rFonts w:ascii="Times New Roman" w:hAnsi="Times New Roman" w:cs="Times New Roman"/>
          <w:sz w:val="28"/>
          <w:szCs w:val="28"/>
        </w:rPr>
        <w:t xml:space="preserve"> depression</w:t>
      </w:r>
      <w:r w:rsidRPr="006315DD">
        <w:rPr>
          <w:rFonts w:ascii="Times New Roman" w:hAnsi="Times New Roman" w:cs="Times New Roman"/>
          <w:sz w:val="28"/>
          <w:szCs w:val="28"/>
        </w:rPr>
        <w:t xml:space="preserve"> in this age then assessing </w:t>
      </w:r>
      <w:r w:rsidR="0062324D" w:rsidRPr="006315DD">
        <w:rPr>
          <w:rFonts w:ascii="Times New Roman" w:hAnsi="Times New Roman" w:cs="Times New Roman"/>
          <w:sz w:val="28"/>
          <w:szCs w:val="28"/>
        </w:rPr>
        <w:t xml:space="preserve">personality traits, </w:t>
      </w:r>
      <w:r w:rsidRPr="006315DD">
        <w:rPr>
          <w:rFonts w:ascii="Times New Roman" w:hAnsi="Times New Roman" w:cs="Times New Roman"/>
          <w:sz w:val="28"/>
          <w:szCs w:val="28"/>
        </w:rPr>
        <w:t>the effect of stress and coping style</w:t>
      </w:r>
      <w:r w:rsidR="00B242E0">
        <w:rPr>
          <w:rFonts w:ascii="Times New Roman" w:hAnsi="Times New Roman" w:cs="Times New Roman"/>
          <w:sz w:val="28"/>
          <w:szCs w:val="28"/>
        </w:rPr>
        <w:t xml:space="preserve"> used by those</w:t>
      </w:r>
      <w:r w:rsidR="0062324D" w:rsidRPr="006315DD">
        <w:rPr>
          <w:rFonts w:ascii="Times New Roman" w:hAnsi="Times New Roman" w:cs="Times New Roman"/>
          <w:sz w:val="28"/>
          <w:szCs w:val="28"/>
        </w:rPr>
        <w:t xml:space="preserve"> patients.</w:t>
      </w:r>
    </w:p>
    <w:p w:rsidR="004214E9" w:rsidRPr="001F547F" w:rsidRDefault="001F547F" w:rsidP="0062324D">
      <w:pPr>
        <w:autoSpaceDE w:val="0"/>
        <w:autoSpaceDN w:val="0"/>
        <w:adjustRightInd w:val="0"/>
        <w:spacing w:after="0" w:line="360" w:lineRule="auto"/>
        <w:rPr>
          <w:rFonts w:ascii="Arial Black" w:hAnsi="Arial Black" w:cs="Times New Roman"/>
          <w:b/>
          <w:bCs/>
          <w:sz w:val="40"/>
          <w:szCs w:val="40"/>
        </w:rPr>
      </w:pPr>
      <w:r>
        <w:rPr>
          <w:rFonts w:ascii="Arial Black" w:hAnsi="Arial Black" w:cs="Times New Roman"/>
          <w:b/>
          <w:bCs/>
          <w:sz w:val="40"/>
          <w:szCs w:val="40"/>
        </w:rPr>
        <w:t>Key w</w:t>
      </w:r>
      <w:r w:rsidR="004214E9" w:rsidRPr="001F547F">
        <w:rPr>
          <w:rFonts w:ascii="Arial Black" w:hAnsi="Arial Black" w:cs="Times New Roman"/>
          <w:b/>
          <w:bCs/>
          <w:sz w:val="40"/>
          <w:szCs w:val="40"/>
        </w:rPr>
        <w:t>ords:</w:t>
      </w:r>
    </w:p>
    <w:p w:rsidR="00763214" w:rsidRPr="006315DD" w:rsidRDefault="00801AB5" w:rsidP="0062324D">
      <w:pPr>
        <w:spacing w:line="360" w:lineRule="auto"/>
        <w:rPr>
          <w:sz w:val="28"/>
          <w:szCs w:val="28"/>
        </w:rPr>
      </w:pPr>
      <w:r w:rsidRPr="006315DD">
        <w:rPr>
          <w:rFonts w:ascii="Times New Roman" w:hAnsi="Times New Roman" w:cs="Times New Roman"/>
          <w:sz w:val="28"/>
          <w:szCs w:val="28"/>
        </w:rPr>
        <w:t>(Personality t</w:t>
      </w:r>
      <w:r w:rsidR="00B242E0">
        <w:rPr>
          <w:rFonts w:ascii="Times New Roman" w:hAnsi="Times New Roman" w:cs="Times New Roman"/>
          <w:sz w:val="28"/>
          <w:szCs w:val="28"/>
        </w:rPr>
        <w:t>ra</w:t>
      </w:r>
      <w:r w:rsidRPr="006315DD">
        <w:rPr>
          <w:rFonts w:ascii="Times New Roman" w:hAnsi="Times New Roman" w:cs="Times New Roman"/>
          <w:sz w:val="28"/>
          <w:szCs w:val="28"/>
        </w:rPr>
        <w:t xml:space="preserve">its </w:t>
      </w:r>
      <w:r w:rsidR="004214E9" w:rsidRPr="006315DD">
        <w:rPr>
          <w:rFonts w:ascii="Times New Roman" w:hAnsi="Times New Roman" w:cs="Times New Roman"/>
          <w:sz w:val="28"/>
          <w:szCs w:val="28"/>
        </w:rPr>
        <w:t>-</w:t>
      </w:r>
      <w:r w:rsidRPr="006315DD">
        <w:rPr>
          <w:rFonts w:ascii="Times New Roman" w:hAnsi="Times New Roman" w:cs="Times New Roman"/>
          <w:sz w:val="28"/>
          <w:szCs w:val="28"/>
        </w:rPr>
        <w:t>Stress</w:t>
      </w:r>
      <w:r w:rsidR="004214E9" w:rsidRPr="006315DD">
        <w:rPr>
          <w:rFonts w:ascii="Times New Roman" w:hAnsi="Times New Roman" w:cs="Times New Roman"/>
          <w:sz w:val="28"/>
          <w:szCs w:val="28"/>
        </w:rPr>
        <w:t xml:space="preserve"> – </w:t>
      </w:r>
      <w:r w:rsidRPr="006315DD">
        <w:rPr>
          <w:rFonts w:ascii="Times New Roman" w:hAnsi="Times New Roman" w:cs="Times New Roman"/>
          <w:sz w:val="28"/>
          <w:szCs w:val="28"/>
        </w:rPr>
        <w:t>Psychiatric co-morbidity-</w:t>
      </w:r>
      <w:r w:rsidR="004214E9" w:rsidRPr="006315DD">
        <w:rPr>
          <w:rFonts w:ascii="Times New Roman" w:hAnsi="Times New Roman" w:cs="Times New Roman"/>
          <w:sz w:val="28"/>
          <w:szCs w:val="28"/>
        </w:rPr>
        <w:t>Adolescents</w:t>
      </w:r>
      <w:r w:rsidRPr="006315DD">
        <w:rPr>
          <w:rFonts w:ascii="Times New Roman" w:hAnsi="Times New Roman" w:cs="Times New Roman"/>
          <w:sz w:val="28"/>
          <w:szCs w:val="28"/>
        </w:rPr>
        <w:t>-Depression-Addiction</w:t>
      </w:r>
      <w:r w:rsidR="004214E9" w:rsidRPr="006315DD">
        <w:rPr>
          <w:rFonts w:ascii="Times New Roman" w:hAnsi="Times New Roman" w:cs="Times New Roman"/>
          <w:sz w:val="28"/>
          <w:szCs w:val="28"/>
        </w:rPr>
        <w:t>)</w:t>
      </w:r>
    </w:p>
    <w:sectPr w:rsidR="00763214" w:rsidRPr="006315DD" w:rsidSect="0076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214E9"/>
    <w:rsid w:val="001F547F"/>
    <w:rsid w:val="004214E9"/>
    <w:rsid w:val="0043396D"/>
    <w:rsid w:val="0062324D"/>
    <w:rsid w:val="006315DD"/>
    <w:rsid w:val="00763214"/>
    <w:rsid w:val="00801AB5"/>
    <w:rsid w:val="00B242E0"/>
    <w:rsid w:val="00BC4062"/>
    <w:rsid w:val="00CE546C"/>
    <w:rsid w:val="00E4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Semsema</dc:creator>
  <cp:lastModifiedBy>Semsema</cp:lastModifiedBy>
  <cp:revision>9</cp:revision>
  <dcterms:created xsi:type="dcterms:W3CDTF">2013-12-06T18:41:00Z</dcterms:created>
  <dcterms:modified xsi:type="dcterms:W3CDTF">2014-03-11T21:58:00Z</dcterms:modified>
</cp:coreProperties>
</file>