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C7" w:rsidRPr="000A04C7" w:rsidRDefault="000A04C7" w:rsidP="000A04C7">
      <w:pPr>
        <w:pBdr>
          <w:right w:val="single" w:sz="24" w:space="6" w:color="0D6091"/>
        </w:pBdr>
        <w:shd w:val="clear" w:color="auto" w:fill="388ABB"/>
        <w:tabs>
          <w:tab w:val="right" w:pos="9360"/>
        </w:tabs>
        <w:spacing w:before="75" w:after="225" w:line="240" w:lineRule="auto"/>
        <w:ind w:left="-300"/>
        <w:outlineLvl w:val="2"/>
        <w:rPr>
          <w:rFonts w:ascii="Helvetica" w:eastAsia="Times New Roman" w:hAnsi="Helvetica" w:cs="Helvetica"/>
          <w:color w:val="FFFFFF"/>
          <w:sz w:val="30"/>
          <w:szCs w:val="30"/>
        </w:rPr>
      </w:pPr>
      <w:r>
        <w:rPr>
          <w:rFonts w:ascii="Helvetica" w:eastAsia="Times New Roman" w:hAnsi="Helvetica" w:cs="Helvetica"/>
          <w:color w:val="FFFFFF"/>
          <w:sz w:val="30"/>
          <w:szCs w:val="30"/>
        </w:rPr>
        <w:tab/>
      </w:r>
    </w:p>
    <w:p w:rsidR="000A04C7" w:rsidRPr="000A04C7" w:rsidRDefault="000A04C7" w:rsidP="000A04C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Prof.Dr.Sawsan</w:t>
      </w:r>
      <w:proofErr w:type="spellEnd"/>
      <w:r w:rsidRPr="000A04C7">
        <w:rPr>
          <w:rFonts w:ascii="Helvetica" w:eastAsia="Times New Roman" w:hAnsi="Helvetica" w:cs="Helvetica"/>
          <w:color w:val="333333"/>
          <w:sz w:val="21"/>
        </w:rPr>
        <w:t> </w:t>
      </w:r>
      <w:proofErr w:type="spellStart"/>
      <w:r w:rsidRPr="000A04C7">
        <w:rPr>
          <w:rFonts w:ascii="Helvetica" w:eastAsia="Times New Roman" w:hAnsi="Helvetica" w:cs="Helvetica"/>
          <w:color w:val="333333"/>
          <w:sz w:val="21"/>
        </w:rPr>
        <w:fldChar w:fldCharType="begin"/>
      </w:r>
      <w:r w:rsidRPr="000A04C7">
        <w:rPr>
          <w:rFonts w:ascii="Helvetica" w:eastAsia="Times New Roman" w:hAnsi="Helvetica" w:cs="Helvetica"/>
          <w:color w:val="333333"/>
          <w:sz w:val="21"/>
        </w:rPr>
        <w:instrText xml:space="preserve"> HYPERLINK "http://gateway.cgstatic.info/code/r.php?r=search%7Camer&amp;t=51&amp;did=51&amp;uid=0&amp;type=bl&amp;subid=706_2147483&amp;rkw=amer&amp;rurl=http%3A%2F%2Fasiapacific.pharmaceuticalconferences.com%2Focm%2F2016%2Fsawsan-mohamed-amer-cairo-university-egypt&amp;domain=pharmaceuticalconferences.com&amp;lnktype=10&amp;v=0.129&amp;lang=eng&amp;browser=Chrome_31&amp;country=EG&amp;_=1463946587146" \t "_blank" </w:instrText>
      </w:r>
      <w:r w:rsidRPr="000A04C7">
        <w:rPr>
          <w:rFonts w:ascii="Helvetica" w:eastAsia="Times New Roman" w:hAnsi="Helvetica" w:cs="Helvetica"/>
          <w:color w:val="333333"/>
          <w:sz w:val="21"/>
        </w:rPr>
        <w:fldChar w:fldCharType="separate"/>
      </w:r>
      <w:r w:rsidRPr="000A04C7">
        <w:rPr>
          <w:rFonts w:ascii="Helvetica" w:eastAsia="Times New Roman" w:hAnsi="Helvetica" w:cs="Helvetica"/>
          <w:color w:val="0000FF"/>
          <w:sz w:val="21"/>
          <w:u w:val="single"/>
        </w:rPr>
        <w:t>Amer</w:t>
      </w:r>
      <w:proofErr w:type="spellEnd"/>
      <w:r w:rsidRPr="000A04C7">
        <w:rPr>
          <w:rFonts w:ascii="Helvetica" w:eastAsia="Times New Roman" w:hAnsi="Helvetica" w:cs="Helvetica"/>
          <w:color w:val="333333"/>
          <w:sz w:val="21"/>
        </w:rPr>
        <w:fldChar w:fldCharType="end"/>
      </w:r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, starting higher school 1972 , obtained her B. </w:t>
      </w:r>
      <w:proofErr w:type="spell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Pharmceutical</w:t>
      </w:r>
      <w:proofErr w:type="spellEnd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 chemistry 1977 &amp; M.Sc.1980 from Cairo University, faculty of pharmacy ,</w:t>
      </w:r>
      <w:r w:rsidRPr="000A04C7">
        <w:rPr>
          <w:rFonts w:ascii="Helvetica" w:eastAsia="Times New Roman" w:hAnsi="Helvetica" w:cs="Helvetica"/>
          <w:color w:val="333333"/>
          <w:sz w:val="21"/>
        </w:rPr>
        <w:t>Egypt </w:t>
      </w:r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. he has completed his PhD at the age of 31 years in 1985 from Cairo </w:t>
      </w:r>
      <w:proofErr w:type="spell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University.She</w:t>
      </w:r>
      <w:proofErr w:type="spellEnd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 is Full Professor from 2003-present &amp; Head of Analytical Chemistry Department Faculty of pharmacy Cairo University from 2010- present. She worked as Pharmaceutical researcher in National Research Center 1977, Assistant Lecturer 1980, Lecturer1985 &amp; Assistant professor in Analytical Chemistry Department, Faculty of Pharmacy Cairo University 1995 &amp; in Faculty of Science, King Saud University 1993 .She has published more than 50 papers international journals and has been serving as an editorial</w:t>
      </w:r>
      <w:r w:rsidRPr="000A04C7">
        <w:rPr>
          <w:rFonts w:ascii="Helvetica" w:eastAsia="Times New Roman" w:hAnsi="Helvetica" w:cs="Helvetica"/>
          <w:color w:val="333333"/>
          <w:sz w:val="21"/>
        </w:rPr>
        <w:t> board member </w:t>
      </w:r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of</w:t>
      </w:r>
      <w:r w:rsidRPr="000A04C7">
        <w:rPr>
          <w:rFonts w:ascii="Helvetica" w:eastAsia="Times New Roman" w:hAnsi="Helvetica" w:cs="Helvetica"/>
          <w:color w:val="333333"/>
          <w:sz w:val="21"/>
        </w:rPr>
        <w:t> Bulletin </w:t>
      </w:r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faculty of pharmacy, Cairo University &amp; reviewer in journal of </w:t>
      </w:r>
      <w:proofErr w:type="spell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Talanta</w:t>
      </w:r>
      <w:proofErr w:type="spellEnd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 , Analytical </w:t>
      </w:r>
      <w:proofErr w:type="spell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Chemica</w:t>
      </w:r>
      <w:proofErr w:type="spellEnd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Acta</w:t>
      </w:r>
      <w:proofErr w:type="spellEnd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Spectrochemica</w:t>
      </w:r>
      <w:proofErr w:type="spellEnd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Acta</w:t>
      </w:r>
      <w:proofErr w:type="spellEnd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, Saudi Pharmaceutical Journal &amp; many Others . She is a member of the Syndicate of Pharmacists. </w:t>
      </w:r>
      <w:proofErr w:type="gram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the</w:t>
      </w:r>
      <w:proofErr w:type="gramEnd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 Professional Society of Pharmacists,</w:t>
      </w:r>
      <w:r w:rsidRPr="000A04C7">
        <w:rPr>
          <w:rFonts w:ascii="Helvetica" w:eastAsia="Times New Roman" w:hAnsi="Helvetica" w:cs="Helvetica"/>
          <w:color w:val="333333"/>
          <w:sz w:val="21"/>
        </w:rPr>
        <w:t> Egypt</w:t>
      </w:r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, the Society of Analytical </w:t>
      </w:r>
      <w:proofErr w:type="spell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Chemistry,</w:t>
      </w:r>
      <w:r w:rsidRPr="000A04C7">
        <w:rPr>
          <w:rFonts w:ascii="Helvetica" w:eastAsia="Times New Roman" w:hAnsi="Helvetica" w:cs="Helvetica"/>
          <w:color w:val="333333"/>
          <w:sz w:val="21"/>
        </w:rPr>
        <w:t>Egypt</w:t>
      </w:r>
      <w:proofErr w:type="spellEnd"/>
      <w:r w:rsidRPr="000A04C7">
        <w:rPr>
          <w:rFonts w:ascii="Helvetica" w:eastAsia="Times New Roman" w:hAnsi="Helvetica" w:cs="Helvetica"/>
          <w:color w:val="333333"/>
          <w:sz w:val="21"/>
        </w:rPr>
        <w:t> </w:t>
      </w:r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, and in the Society of Saudi Chemists. She has supervised more than 20 master &amp; PhD </w:t>
      </w:r>
      <w:proofErr w:type="gram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thesis .</w:t>
      </w:r>
      <w:proofErr w:type="gramEnd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 Also she was involved in judging committee for more than 25 </w:t>
      </w:r>
      <w:proofErr w:type="gram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thesis</w:t>
      </w:r>
      <w:proofErr w:type="gramEnd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0A04C7" w:rsidRPr="000A04C7" w:rsidRDefault="000A04C7" w:rsidP="000A04C7">
      <w:pPr>
        <w:pBdr>
          <w:right w:val="single" w:sz="24" w:space="4" w:color="0D6091"/>
        </w:pBdr>
        <w:shd w:val="clear" w:color="auto" w:fill="388ABB"/>
        <w:spacing w:before="75" w:after="225" w:line="240" w:lineRule="auto"/>
        <w:ind w:left="-300"/>
        <w:outlineLvl w:val="2"/>
        <w:rPr>
          <w:rFonts w:ascii="Helvetica" w:eastAsia="Times New Roman" w:hAnsi="Helvetica" w:cs="Helvetica"/>
          <w:color w:val="FFFFFF"/>
          <w:sz w:val="30"/>
          <w:szCs w:val="30"/>
        </w:rPr>
      </w:pPr>
      <w:r w:rsidRPr="000A04C7">
        <w:rPr>
          <w:rFonts w:ascii="Helvetica" w:eastAsia="Times New Roman" w:hAnsi="Helvetica" w:cs="Helvetica"/>
          <w:color w:val="FFFFFF"/>
          <w:sz w:val="30"/>
          <w:szCs w:val="30"/>
        </w:rPr>
        <w:t>Research Interest</w:t>
      </w:r>
    </w:p>
    <w:p w:rsidR="000A04C7" w:rsidRPr="000A04C7" w:rsidRDefault="000A04C7" w:rsidP="000A04C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Professor </w:t>
      </w:r>
      <w:proofErr w:type="spell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Dr.Sawsan</w:t>
      </w:r>
      <w:proofErr w:type="spellEnd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 Mohamed</w:t>
      </w:r>
      <w:r w:rsidRPr="000A04C7">
        <w:rPr>
          <w:rFonts w:ascii="Helvetica" w:eastAsia="Times New Roman" w:hAnsi="Helvetica" w:cs="Helvetica"/>
          <w:color w:val="333333"/>
          <w:sz w:val="21"/>
        </w:rPr>
        <w:t> </w:t>
      </w:r>
      <w:proofErr w:type="spellStart"/>
      <w:r w:rsidRPr="000A04C7">
        <w:rPr>
          <w:rFonts w:ascii="Helvetica" w:eastAsia="Times New Roman" w:hAnsi="Helvetica" w:cs="Helvetica"/>
          <w:color w:val="333333"/>
          <w:sz w:val="21"/>
        </w:rPr>
        <w:t>Amer</w:t>
      </w:r>
      <w:proofErr w:type="spellEnd"/>
      <w:r w:rsidRPr="000A04C7">
        <w:rPr>
          <w:rFonts w:ascii="Helvetica" w:eastAsia="Times New Roman" w:hAnsi="Helvetica" w:cs="Helvetica"/>
          <w:color w:val="333333"/>
          <w:sz w:val="21"/>
        </w:rPr>
        <w:t> </w:t>
      </w:r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has specialized in the quantitative analysis of drugs in pharmaceutical </w:t>
      </w:r>
      <w:proofErr w:type="gram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compounds ,biological</w:t>
      </w:r>
      <w:proofErr w:type="gramEnd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 samples &amp; in combinations with others . She is also interested in stability indicating methods of analysis of drugs in presence of their degradation products, impurities &amp; related compounds. Also she has involved in analysis of </w:t>
      </w:r>
      <w:proofErr w:type="spell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chiral</w:t>
      </w:r>
      <w:proofErr w:type="spellEnd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 separation compounds .She has published more than 50 papers including different analytical techniques including spectroscopy, </w:t>
      </w:r>
      <w:proofErr w:type="spell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flourimetry</w:t>
      </w:r>
      <w:proofErr w:type="spellEnd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 , </w:t>
      </w:r>
      <w:proofErr w:type="spell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chemometry</w:t>
      </w:r>
      <w:proofErr w:type="spellEnd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 xml:space="preserve">, chromatography as TLC densitometry &amp; HPLC , electrochemistry as ion selective electrode &amp; </w:t>
      </w:r>
      <w:proofErr w:type="spellStart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polarography</w:t>
      </w:r>
      <w:proofErr w:type="spellEnd"/>
      <w:r w:rsidRPr="000A04C7">
        <w:rPr>
          <w:rFonts w:ascii="Helvetica" w:eastAsia="Times New Roman" w:hAnsi="Helvetica" w:cs="Helvetica"/>
          <w:color w:val="333333"/>
          <w:sz w:val="21"/>
          <w:szCs w:val="21"/>
        </w:rPr>
        <w:t>. She is interested in Capillary Electrophoresis technique &amp; introduced a review article on its modes &amp; applications</w:t>
      </w:r>
    </w:p>
    <w:p w:rsidR="006501BF" w:rsidRDefault="006501BF"/>
    <w:sectPr w:rsidR="006501BF" w:rsidSect="006501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4C7"/>
    <w:rsid w:val="000A04C7"/>
    <w:rsid w:val="0065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BF"/>
  </w:style>
  <w:style w:type="paragraph" w:styleId="Heading3">
    <w:name w:val="heading 3"/>
    <w:basedOn w:val="Normal"/>
    <w:link w:val="Heading3Char"/>
    <w:uiPriority w:val="9"/>
    <w:qFormat/>
    <w:rsid w:val="000A04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04C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A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A04C7"/>
  </w:style>
  <w:style w:type="character" w:customStyle="1" w:styleId="cg-intext-span">
    <w:name w:val="cg-intext-span"/>
    <w:basedOn w:val="DefaultParagraphFont"/>
    <w:rsid w:val="000A04C7"/>
  </w:style>
  <w:style w:type="character" w:styleId="Hyperlink">
    <w:name w:val="Hyperlink"/>
    <w:basedOn w:val="DefaultParagraphFont"/>
    <w:uiPriority w:val="99"/>
    <w:semiHidden/>
    <w:unhideWhenUsed/>
    <w:rsid w:val="000A04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profSA</dc:creator>
  <cp:lastModifiedBy>profSA</cp:lastModifiedBy>
  <cp:revision>1</cp:revision>
  <dcterms:created xsi:type="dcterms:W3CDTF">2016-05-22T19:52:00Z</dcterms:created>
  <dcterms:modified xsi:type="dcterms:W3CDTF">2016-05-22T19:54:00Z</dcterms:modified>
</cp:coreProperties>
</file>