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42" w:rsidRDefault="006E1B42" w:rsidP="006E1B42">
      <w:pPr>
        <w:tabs>
          <w:tab w:val="left" w:pos="9679"/>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Formation evaluation is</w:t>
      </w:r>
      <w:r w:rsidRPr="00AC1684">
        <w:rPr>
          <w:rFonts w:ascii="Times New Roman" w:hAnsi="Times New Roman"/>
          <w:sz w:val="24"/>
          <w:szCs w:val="24"/>
        </w:rPr>
        <w:t xml:space="preserve"> necessary during the early stages of any petroleum </w:t>
      </w:r>
      <w:r>
        <w:rPr>
          <w:rFonts w:ascii="Times New Roman" w:hAnsi="Times New Roman"/>
          <w:sz w:val="24"/>
          <w:szCs w:val="24"/>
        </w:rPr>
        <w:t>Field</w:t>
      </w:r>
      <w:r w:rsidRPr="00AC1684">
        <w:rPr>
          <w:rFonts w:ascii="Times New Roman" w:hAnsi="Times New Roman"/>
          <w:sz w:val="24"/>
          <w:szCs w:val="24"/>
        </w:rPr>
        <w:t xml:space="preserve"> in order to de</w:t>
      </w:r>
      <w:r>
        <w:rPr>
          <w:rFonts w:ascii="Times New Roman" w:hAnsi="Times New Roman"/>
          <w:sz w:val="24"/>
          <w:szCs w:val="24"/>
        </w:rPr>
        <w:t>termine</w:t>
      </w:r>
      <w:r w:rsidRPr="00AC1684">
        <w:rPr>
          <w:rFonts w:ascii="Times New Roman" w:hAnsi="Times New Roman"/>
          <w:sz w:val="24"/>
          <w:szCs w:val="24"/>
        </w:rPr>
        <w:t xml:space="preserve"> the economic feasibility of </w:t>
      </w:r>
      <w:r>
        <w:rPr>
          <w:rFonts w:ascii="Times New Roman" w:hAnsi="Times New Roman"/>
          <w:sz w:val="24"/>
          <w:szCs w:val="24"/>
        </w:rPr>
        <w:t xml:space="preserve">the project and the economic return of </w:t>
      </w:r>
      <w:r w:rsidRPr="00AC1684">
        <w:rPr>
          <w:rFonts w:ascii="Times New Roman" w:hAnsi="Times New Roman"/>
          <w:sz w:val="24"/>
          <w:szCs w:val="24"/>
        </w:rPr>
        <w:t xml:space="preserve">further </w:t>
      </w:r>
      <w:r>
        <w:rPr>
          <w:rFonts w:ascii="Times New Roman" w:hAnsi="Times New Roman"/>
          <w:sz w:val="24"/>
          <w:szCs w:val="24"/>
        </w:rPr>
        <w:t xml:space="preserve">Field </w:t>
      </w:r>
      <w:r w:rsidRPr="00AC1684">
        <w:rPr>
          <w:rFonts w:ascii="Times New Roman" w:hAnsi="Times New Roman"/>
          <w:sz w:val="24"/>
          <w:szCs w:val="24"/>
        </w:rPr>
        <w:t xml:space="preserve">development. Typically, </w:t>
      </w:r>
      <w:r>
        <w:rPr>
          <w:rFonts w:ascii="Times New Roman" w:hAnsi="Times New Roman"/>
          <w:sz w:val="24"/>
          <w:szCs w:val="24"/>
        </w:rPr>
        <w:t>Field</w:t>
      </w:r>
      <w:r w:rsidRPr="00AC1684">
        <w:rPr>
          <w:rFonts w:ascii="Times New Roman" w:hAnsi="Times New Roman"/>
          <w:sz w:val="24"/>
          <w:szCs w:val="24"/>
        </w:rPr>
        <w:t xml:space="preserve"> development is </w:t>
      </w:r>
      <w:r>
        <w:rPr>
          <w:rFonts w:ascii="Times New Roman" w:hAnsi="Times New Roman"/>
          <w:sz w:val="24"/>
          <w:szCs w:val="24"/>
        </w:rPr>
        <w:t>executed</w:t>
      </w:r>
      <w:r w:rsidRPr="00AC1684">
        <w:rPr>
          <w:rFonts w:ascii="Times New Roman" w:hAnsi="Times New Roman"/>
          <w:sz w:val="24"/>
          <w:szCs w:val="24"/>
        </w:rPr>
        <w:t xml:space="preserve"> based on estimation of the recoverable hydrocarbon from the reservoir rock. The estimation of recoverable hydrocarbon requires the determination of certain petrophysical properties. </w:t>
      </w:r>
    </w:p>
    <w:p w:rsidR="006E1B42" w:rsidRDefault="006E1B42" w:rsidP="006E1B42">
      <w:pPr>
        <w:tabs>
          <w:tab w:val="left" w:pos="9679"/>
        </w:tabs>
        <w:autoSpaceDE w:val="0"/>
        <w:autoSpaceDN w:val="0"/>
        <w:bidi w:val="0"/>
        <w:adjustRightInd w:val="0"/>
        <w:spacing w:after="0" w:line="240" w:lineRule="auto"/>
        <w:jc w:val="both"/>
        <w:rPr>
          <w:rFonts w:ascii="Times New Roman" w:hAnsi="Times New Roman"/>
          <w:sz w:val="24"/>
          <w:szCs w:val="24"/>
        </w:rPr>
      </w:pPr>
    </w:p>
    <w:p w:rsidR="006E1B42" w:rsidRDefault="006E1B42" w:rsidP="00536FDE">
      <w:pPr>
        <w:tabs>
          <w:tab w:val="left" w:pos="9679"/>
        </w:tabs>
        <w:autoSpaceDE w:val="0"/>
        <w:autoSpaceDN w:val="0"/>
        <w:bidi w:val="0"/>
        <w:adjustRightInd w:val="0"/>
        <w:spacing w:after="0" w:line="240" w:lineRule="auto"/>
        <w:jc w:val="both"/>
        <w:rPr>
          <w:rFonts w:ascii="Times New Roman" w:hAnsi="Times New Roman" w:cs="Times New Roman"/>
          <w:sz w:val="24"/>
          <w:szCs w:val="24"/>
        </w:rPr>
      </w:pPr>
      <w:r w:rsidRPr="00AC1684">
        <w:rPr>
          <w:rFonts w:ascii="Times New Roman" w:hAnsi="Times New Roman"/>
          <w:sz w:val="24"/>
          <w:szCs w:val="24"/>
        </w:rPr>
        <w:t xml:space="preserve">In </w:t>
      </w:r>
      <w:r>
        <w:rPr>
          <w:rFonts w:ascii="Times New Roman" w:hAnsi="Times New Roman"/>
          <w:sz w:val="24"/>
          <w:szCs w:val="24"/>
        </w:rPr>
        <w:t>this</w:t>
      </w:r>
      <w:r w:rsidRPr="00AC1684">
        <w:rPr>
          <w:rFonts w:ascii="Times New Roman" w:hAnsi="Times New Roman"/>
          <w:sz w:val="24"/>
          <w:szCs w:val="24"/>
        </w:rPr>
        <w:t xml:space="preserve"> </w:t>
      </w:r>
      <w:r>
        <w:rPr>
          <w:rFonts w:ascii="Times New Roman" w:hAnsi="Times New Roman"/>
          <w:sz w:val="24"/>
          <w:szCs w:val="24"/>
        </w:rPr>
        <w:t>study</w:t>
      </w:r>
      <w:r w:rsidRPr="00AC1684">
        <w:rPr>
          <w:rFonts w:ascii="Times New Roman" w:hAnsi="Times New Roman"/>
          <w:sz w:val="24"/>
          <w:szCs w:val="24"/>
        </w:rPr>
        <w:t>, petrophysical characteristics are studied using a</w:t>
      </w:r>
      <w:r>
        <w:rPr>
          <w:rFonts w:ascii="Times New Roman" w:hAnsi="Times New Roman"/>
          <w:sz w:val="24"/>
          <w:szCs w:val="24"/>
        </w:rPr>
        <w:t xml:space="preserve">n </w:t>
      </w:r>
      <w:r w:rsidRPr="00AC1684">
        <w:rPr>
          <w:rFonts w:ascii="Times New Roman" w:hAnsi="Times New Roman"/>
          <w:sz w:val="24"/>
          <w:szCs w:val="24"/>
        </w:rPr>
        <w:t>assembly</w:t>
      </w:r>
      <w:r>
        <w:rPr>
          <w:rFonts w:asciiTheme="majorBidi" w:hAnsiTheme="majorBidi" w:cstheme="majorBidi"/>
          <w:sz w:val="24"/>
          <w:szCs w:val="24"/>
        </w:rPr>
        <w:t xml:space="preserve"> </w:t>
      </w:r>
      <w:r w:rsidRPr="00AC1684">
        <w:rPr>
          <w:rFonts w:asciiTheme="majorBidi" w:hAnsiTheme="majorBidi" w:cstheme="majorBidi"/>
          <w:sz w:val="24"/>
          <w:szCs w:val="24"/>
        </w:rPr>
        <w:t>of data and tools from 8 wells</w:t>
      </w:r>
      <w:r>
        <w:rPr>
          <w:rFonts w:asciiTheme="majorBidi" w:hAnsiTheme="majorBidi" w:cstheme="majorBidi"/>
          <w:sz w:val="24"/>
          <w:szCs w:val="24"/>
        </w:rPr>
        <w:t xml:space="preserve"> in West Khilala Field</w:t>
      </w:r>
      <w:r w:rsidRPr="00AC1684">
        <w:rPr>
          <w:rFonts w:asciiTheme="majorBidi" w:hAnsiTheme="majorBidi" w:cstheme="majorBidi"/>
          <w:sz w:val="24"/>
          <w:szCs w:val="24"/>
        </w:rPr>
        <w:t>. The dataset includes resistivity logs</w:t>
      </w:r>
      <w:r>
        <w:rPr>
          <w:rFonts w:asciiTheme="majorBidi" w:hAnsiTheme="majorBidi" w:cstheme="majorBidi"/>
          <w:sz w:val="24"/>
          <w:szCs w:val="24"/>
        </w:rPr>
        <w:t xml:space="preserve"> </w:t>
      </w:r>
      <w:r w:rsidRPr="00AC1684">
        <w:rPr>
          <w:rFonts w:asciiTheme="majorBidi" w:hAnsiTheme="majorBidi" w:cstheme="majorBidi"/>
          <w:sz w:val="24"/>
          <w:szCs w:val="24"/>
        </w:rPr>
        <w:t>(LLD, LLS, and µSFL), porosity log</w:t>
      </w:r>
      <w:r>
        <w:rPr>
          <w:rFonts w:asciiTheme="majorBidi" w:hAnsiTheme="majorBidi" w:cstheme="majorBidi"/>
          <w:sz w:val="24"/>
          <w:szCs w:val="24"/>
        </w:rPr>
        <w:t>s</w:t>
      </w:r>
      <w:r w:rsidRPr="00AC1684">
        <w:rPr>
          <w:rFonts w:asciiTheme="majorBidi" w:hAnsiTheme="majorBidi" w:cstheme="majorBidi"/>
          <w:sz w:val="24"/>
          <w:szCs w:val="24"/>
        </w:rPr>
        <w:t xml:space="preserve"> (density, sonic, and neutron), gamma ray (GR), and photo electric effect (PEF). In addition, core plugs laboratory measurement</w:t>
      </w:r>
      <w:r>
        <w:rPr>
          <w:rFonts w:asciiTheme="majorBidi" w:hAnsiTheme="majorBidi" w:cstheme="majorBidi"/>
          <w:sz w:val="24"/>
          <w:szCs w:val="24"/>
        </w:rPr>
        <w:t>s</w:t>
      </w:r>
      <w:r w:rsidRPr="00AC1684">
        <w:rPr>
          <w:rFonts w:asciiTheme="majorBidi" w:hAnsiTheme="majorBidi" w:cstheme="majorBidi"/>
          <w:sz w:val="24"/>
          <w:szCs w:val="24"/>
        </w:rPr>
        <w:t xml:space="preserve"> such as resistivity, porosity, and permeability are used in petrophysical evaluation.</w:t>
      </w:r>
      <w:r w:rsidRPr="00902548">
        <w:rPr>
          <w:rFonts w:ascii="Times New Roman" w:hAnsi="Times New Roman"/>
          <w:sz w:val="24"/>
          <w:szCs w:val="24"/>
        </w:rPr>
        <w:t xml:space="preserve"> Petrophysical analysis showed good reservoir quality with average water saturation increases toward the East and southeast. </w:t>
      </w:r>
      <w:r>
        <w:rPr>
          <w:rFonts w:ascii="Times New Roman" w:hAnsi="Times New Roman" w:cs="Times New Roman"/>
          <w:sz w:val="24"/>
          <w:szCs w:val="24"/>
        </w:rPr>
        <w:t>T</w:t>
      </w:r>
      <w:r w:rsidRPr="00A74307">
        <w:rPr>
          <w:rFonts w:ascii="Times New Roman" w:hAnsi="Times New Roman" w:cs="Times New Roman"/>
          <w:sz w:val="24"/>
          <w:szCs w:val="24"/>
        </w:rPr>
        <w:t xml:space="preserve">he formation mechanical properties such as Poisson ratio, shear modulus, and bulk modulus are calculated using sonic log. </w:t>
      </w:r>
    </w:p>
    <w:p w:rsidR="006E1B42" w:rsidRPr="00AC1684" w:rsidRDefault="006E1B42" w:rsidP="006E1B42">
      <w:pPr>
        <w:tabs>
          <w:tab w:val="left" w:pos="9679"/>
        </w:tabs>
        <w:autoSpaceDE w:val="0"/>
        <w:autoSpaceDN w:val="0"/>
        <w:bidi w:val="0"/>
        <w:adjustRightInd w:val="0"/>
        <w:spacing w:after="0" w:line="240" w:lineRule="auto"/>
        <w:jc w:val="both"/>
        <w:rPr>
          <w:rFonts w:asciiTheme="majorBidi" w:hAnsiTheme="majorBidi" w:cstheme="majorBidi"/>
          <w:sz w:val="24"/>
          <w:szCs w:val="24"/>
        </w:rPr>
      </w:pPr>
    </w:p>
    <w:p w:rsidR="006E1B42" w:rsidRPr="007F24B9" w:rsidRDefault="006E1B42" w:rsidP="00536FDE">
      <w:pPr>
        <w:tabs>
          <w:tab w:val="left" w:pos="9679"/>
        </w:tabs>
        <w:autoSpaceDE w:val="0"/>
        <w:autoSpaceDN w:val="0"/>
        <w:bidi w:val="0"/>
        <w:adjustRightInd w:val="0"/>
        <w:spacing w:after="0" w:line="240" w:lineRule="auto"/>
        <w:jc w:val="both"/>
        <w:rPr>
          <w:rFonts w:asciiTheme="majorBidi" w:hAnsiTheme="majorBidi" w:cstheme="majorBidi"/>
          <w:sz w:val="24"/>
          <w:szCs w:val="24"/>
        </w:rPr>
      </w:pPr>
      <w:r w:rsidRPr="00902548">
        <w:rPr>
          <w:rFonts w:ascii="Times New Roman" w:hAnsi="Times New Roman"/>
          <w:sz w:val="24"/>
          <w:szCs w:val="24"/>
        </w:rPr>
        <w:t xml:space="preserve">Using Multi Linear Regression technique on well logs data, permeability </w:t>
      </w:r>
      <w:r>
        <w:rPr>
          <w:rFonts w:ascii="Times New Roman" w:hAnsi="Times New Roman"/>
          <w:sz w:val="24"/>
          <w:szCs w:val="24"/>
        </w:rPr>
        <w:t xml:space="preserve">estimated </w:t>
      </w:r>
      <w:r w:rsidRPr="00902548">
        <w:rPr>
          <w:rFonts w:ascii="Times New Roman" w:hAnsi="Times New Roman"/>
          <w:sz w:val="24"/>
          <w:szCs w:val="24"/>
        </w:rPr>
        <w:t>is obtained at well locations</w:t>
      </w:r>
      <w:r>
        <w:rPr>
          <w:rFonts w:ascii="Times New Roman" w:hAnsi="Times New Roman"/>
          <w:sz w:val="24"/>
          <w:szCs w:val="24"/>
        </w:rPr>
        <w:t>.</w:t>
      </w:r>
      <w:r w:rsidRPr="00902548">
        <w:rPr>
          <w:rFonts w:ascii="Times New Roman" w:hAnsi="Times New Roman"/>
          <w:sz w:val="24"/>
          <w:szCs w:val="24"/>
        </w:rPr>
        <w:t xml:space="preserve"> </w:t>
      </w:r>
      <w:r>
        <w:rPr>
          <w:rFonts w:ascii="Times New Roman" w:hAnsi="Times New Roman"/>
          <w:sz w:val="24"/>
          <w:szCs w:val="24"/>
        </w:rPr>
        <w:t>F</w:t>
      </w:r>
      <w:r w:rsidRPr="00902548">
        <w:rPr>
          <w:rFonts w:ascii="Times New Roman" w:hAnsi="Times New Roman"/>
          <w:sz w:val="24"/>
          <w:szCs w:val="24"/>
        </w:rPr>
        <w:t xml:space="preserve">low unit characterization and flow capacity calculations are performed. The developed </w:t>
      </w:r>
      <w:r>
        <w:rPr>
          <w:rFonts w:ascii="Times New Roman" w:hAnsi="Times New Roman"/>
          <w:sz w:val="24"/>
          <w:szCs w:val="24"/>
        </w:rPr>
        <w:t>Hydraulic flow units (</w:t>
      </w:r>
      <w:r w:rsidRPr="00902548">
        <w:rPr>
          <w:rFonts w:ascii="Times New Roman" w:hAnsi="Times New Roman"/>
          <w:sz w:val="24"/>
          <w:szCs w:val="24"/>
        </w:rPr>
        <w:t>HFUs</w:t>
      </w:r>
      <w:r>
        <w:rPr>
          <w:rFonts w:ascii="Times New Roman" w:hAnsi="Times New Roman"/>
          <w:sz w:val="24"/>
          <w:szCs w:val="24"/>
        </w:rPr>
        <w:t>) are</w:t>
      </w:r>
      <w:r w:rsidRPr="00902548">
        <w:rPr>
          <w:rFonts w:ascii="Times New Roman" w:hAnsi="Times New Roman"/>
          <w:sz w:val="24"/>
          <w:szCs w:val="24"/>
        </w:rPr>
        <w:t xml:space="preserve"> categorized according to its hydraulic capacity from 1 for units with poor capacity (K&lt;220 mD) to 5 for units with excellent capacity (K&gt;1270 mD) and detailed description to each category is provided.</w:t>
      </w:r>
      <w:r>
        <w:rPr>
          <w:rFonts w:ascii="Times New Roman" w:hAnsi="Times New Roman"/>
          <w:sz w:val="24"/>
          <w:szCs w:val="24"/>
        </w:rPr>
        <w:t xml:space="preserve"> </w:t>
      </w:r>
      <w:r w:rsidRPr="00902548">
        <w:rPr>
          <w:rFonts w:ascii="Times New Roman" w:hAnsi="Times New Roman"/>
          <w:sz w:val="24"/>
          <w:szCs w:val="24"/>
        </w:rPr>
        <w:t xml:space="preserve">Results showed that one to five hydraulic flow units are identified through the wells with a relatively good correlation. Such correlation indicates good continuity in the net pay zone of Abu Madhi </w:t>
      </w:r>
      <w:r>
        <w:rPr>
          <w:rFonts w:ascii="Times New Roman" w:hAnsi="Times New Roman"/>
          <w:sz w:val="24"/>
          <w:szCs w:val="24"/>
        </w:rPr>
        <w:t>F</w:t>
      </w:r>
      <w:r w:rsidRPr="00902548">
        <w:rPr>
          <w:rFonts w:ascii="Times New Roman" w:hAnsi="Times New Roman"/>
          <w:sz w:val="24"/>
          <w:szCs w:val="24"/>
        </w:rPr>
        <w:t xml:space="preserve">ormation. </w:t>
      </w:r>
      <w:r w:rsidRPr="00336952">
        <w:rPr>
          <w:rFonts w:ascii="Times New Roman" w:hAnsi="Times New Roman" w:cs="Times New Roman"/>
          <w:sz w:val="24"/>
          <w:szCs w:val="24"/>
        </w:rPr>
        <w:t xml:space="preserve">The flow capacity of the reservoir indicated the development of 4 categories (~11, ~30, ~80, and greater than 130). The wells occupying the northwestern part of the reservoir develop </w:t>
      </w:r>
      <w:r>
        <w:rPr>
          <w:rFonts w:ascii="Times New Roman" w:hAnsi="Times New Roman" w:cs="Times New Roman"/>
          <w:sz w:val="24"/>
          <w:szCs w:val="24"/>
        </w:rPr>
        <w:t>three</w:t>
      </w:r>
      <w:r w:rsidRPr="00336952">
        <w:rPr>
          <w:rFonts w:ascii="Times New Roman" w:hAnsi="Times New Roman" w:cs="Times New Roman"/>
          <w:sz w:val="24"/>
          <w:szCs w:val="24"/>
        </w:rPr>
        <w:t xml:space="preserve"> HFUs that relatively vary from thos</w:t>
      </w:r>
      <w:r>
        <w:rPr>
          <w:rFonts w:ascii="Times New Roman" w:hAnsi="Times New Roman" w:cs="Times New Roman"/>
          <w:sz w:val="24"/>
          <w:szCs w:val="24"/>
        </w:rPr>
        <w:t>e developed two HFUs</w:t>
      </w:r>
      <w:r w:rsidRPr="00336952">
        <w:rPr>
          <w:rFonts w:ascii="Times New Roman" w:hAnsi="Times New Roman" w:cs="Times New Roman"/>
          <w:sz w:val="24"/>
          <w:szCs w:val="24"/>
        </w:rPr>
        <w:t xml:space="preserve"> in wells of the southeast. Only one HFU </w:t>
      </w:r>
      <w:r>
        <w:rPr>
          <w:rFonts w:ascii="Times New Roman" w:hAnsi="Times New Roman" w:cs="Times New Roman"/>
          <w:sz w:val="24"/>
          <w:szCs w:val="24"/>
        </w:rPr>
        <w:t xml:space="preserve">is encountered in </w:t>
      </w:r>
      <w:r w:rsidRPr="00336952">
        <w:rPr>
          <w:rFonts w:ascii="Times New Roman" w:hAnsi="Times New Roman" w:cs="Times New Roman"/>
          <w:sz w:val="24"/>
          <w:szCs w:val="24"/>
        </w:rPr>
        <w:t xml:space="preserve">one well that occupies the central part of the reservoir. In addition, the southeastern part of the reservoir is characterized by good flow capacity as indicated by the development of higher HFUs (3, 4, and 5) compared to the northeastern part with </w:t>
      </w:r>
      <w:r>
        <w:rPr>
          <w:rFonts w:ascii="Times New Roman" w:hAnsi="Times New Roman" w:cs="Times New Roman"/>
          <w:sz w:val="24"/>
          <w:szCs w:val="24"/>
        </w:rPr>
        <w:t xml:space="preserve">predominated </w:t>
      </w:r>
      <w:r w:rsidRPr="00336952">
        <w:rPr>
          <w:rFonts w:ascii="Times New Roman" w:hAnsi="Times New Roman" w:cs="Times New Roman"/>
          <w:sz w:val="24"/>
          <w:szCs w:val="24"/>
        </w:rPr>
        <w:t>lower HFUs (1, 2, and3</w:t>
      </w:r>
      <w:r>
        <w:rPr>
          <w:rFonts w:ascii="Times New Roman" w:hAnsi="Times New Roman" w:cs="Times New Roman"/>
          <w:sz w:val="24"/>
          <w:szCs w:val="24"/>
        </w:rPr>
        <w:t>)</w:t>
      </w:r>
      <w:r w:rsidRPr="00A74307">
        <w:rPr>
          <w:rFonts w:ascii="Times New Roman" w:hAnsi="Times New Roman" w:cs="Times New Roman"/>
          <w:sz w:val="24"/>
          <w:szCs w:val="24"/>
        </w:rPr>
        <w:t xml:space="preserve">. The calculated results of the present analysis are crucial for </w:t>
      </w:r>
      <w:r>
        <w:rPr>
          <w:rFonts w:ascii="Times New Roman" w:hAnsi="Times New Roman" w:cs="Times New Roman"/>
          <w:sz w:val="24"/>
          <w:szCs w:val="24"/>
        </w:rPr>
        <w:t>Field</w:t>
      </w:r>
      <w:r w:rsidRPr="00A74307">
        <w:rPr>
          <w:rFonts w:ascii="Times New Roman" w:hAnsi="Times New Roman" w:cs="Times New Roman"/>
          <w:sz w:val="24"/>
          <w:szCs w:val="24"/>
        </w:rPr>
        <w:t xml:space="preserve"> development and reservoir management at West Kh</w:t>
      </w:r>
      <w:r>
        <w:rPr>
          <w:rFonts w:ascii="Times New Roman" w:hAnsi="Times New Roman" w:cs="Times New Roman"/>
          <w:sz w:val="24"/>
          <w:szCs w:val="24"/>
        </w:rPr>
        <w:t>ila</w:t>
      </w:r>
      <w:r w:rsidRPr="00A74307">
        <w:rPr>
          <w:rFonts w:ascii="Times New Roman" w:hAnsi="Times New Roman" w:cs="Times New Roman"/>
          <w:sz w:val="24"/>
          <w:szCs w:val="24"/>
        </w:rPr>
        <w:t>la</w:t>
      </w:r>
      <w:r>
        <w:rPr>
          <w:rFonts w:ascii="Times New Roman" w:hAnsi="Times New Roman" w:cs="Times New Roman"/>
          <w:sz w:val="24"/>
          <w:szCs w:val="24"/>
        </w:rPr>
        <w:t xml:space="preserve"> gas Field.</w:t>
      </w:r>
    </w:p>
    <w:p w:rsidR="00997287" w:rsidRDefault="00997287" w:rsidP="006E1B42">
      <w:pPr>
        <w:bidi w:val="0"/>
        <w:rPr>
          <w:lang w:bidi="ar-EG"/>
        </w:rPr>
      </w:pPr>
    </w:p>
    <w:sectPr w:rsidR="00997287" w:rsidSect="00110E31">
      <w:footerReference w:type="default" r:id="rId6"/>
      <w:pgSz w:w="12240" w:h="15840"/>
      <w:pgMar w:top="1440" w:right="1440" w:bottom="1440" w:left="1440" w:header="720" w:footer="720" w:gutter="0"/>
      <w:pgNumType w:fmt="upp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3EA" w:rsidRDefault="006823EA" w:rsidP="009301D3">
      <w:pPr>
        <w:spacing w:after="0" w:line="240" w:lineRule="auto"/>
      </w:pPr>
      <w:r>
        <w:separator/>
      </w:r>
    </w:p>
  </w:endnote>
  <w:endnote w:type="continuationSeparator" w:id="1">
    <w:p w:rsidR="006823EA" w:rsidRDefault="006823EA" w:rsidP="00930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117563"/>
      <w:docPartObj>
        <w:docPartGallery w:val="Page Numbers (Bottom of Page)"/>
        <w:docPartUnique/>
      </w:docPartObj>
    </w:sdtPr>
    <w:sdtContent>
      <w:p w:rsidR="00692F30" w:rsidRDefault="009301D3">
        <w:pPr>
          <w:pStyle w:val="Footer"/>
          <w:jc w:val="center"/>
        </w:pPr>
        <w:r>
          <w:fldChar w:fldCharType="begin"/>
        </w:r>
        <w:r w:rsidR="00997287">
          <w:instrText xml:space="preserve"> PAGE   \* MERGEFORMAT </w:instrText>
        </w:r>
        <w:r>
          <w:fldChar w:fldCharType="separate"/>
        </w:r>
        <w:r w:rsidR="00536FDE">
          <w:rPr>
            <w:noProof/>
          </w:rPr>
          <w:t>I</w:t>
        </w:r>
        <w:r>
          <w:fldChar w:fldCharType="end"/>
        </w:r>
      </w:p>
    </w:sdtContent>
  </w:sdt>
  <w:p w:rsidR="00692F30" w:rsidRDefault="00682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3EA" w:rsidRDefault="006823EA" w:rsidP="009301D3">
      <w:pPr>
        <w:spacing w:after="0" w:line="240" w:lineRule="auto"/>
      </w:pPr>
      <w:r>
        <w:separator/>
      </w:r>
    </w:p>
  </w:footnote>
  <w:footnote w:type="continuationSeparator" w:id="1">
    <w:p w:rsidR="006823EA" w:rsidRDefault="006823EA" w:rsidP="009301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6E1B42"/>
    <w:rsid w:val="00536FDE"/>
    <w:rsid w:val="006823EA"/>
    <w:rsid w:val="006E1B42"/>
    <w:rsid w:val="009301D3"/>
    <w:rsid w:val="009972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D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1B42"/>
    <w:pPr>
      <w:tabs>
        <w:tab w:val="center" w:pos="4153"/>
        <w:tab w:val="right" w:pos="8306"/>
      </w:tabs>
      <w:bidi w:val="0"/>
      <w:spacing w:after="0" w:line="240" w:lineRule="auto"/>
      <w:jc w:val="both"/>
    </w:pPr>
  </w:style>
  <w:style w:type="character" w:customStyle="1" w:styleId="FooterChar">
    <w:name w:val="Footer Char"/>
    <w:basedOn w:val="DefaultParagraphFont"/>
    <w:link w:val="Footer"/>
    <w:uiPriority w:val="99"/>
    <w:rsid w:val="006E1B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cp:revision>
  <dcterms:created xsi:type="dcterms:W3CDTF">2015-12-26T17:47:00Z</dcterms:created>
  <dcterms:modified xsi:type="dcterms:W3CDTF">2016-02-28T08:16:00Z</dcterms:modified>
</cp:coreProperties>
</file>