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CC" w:rsidRPr="008B582B" w:rsidRDefault="00A57D8F" w:rsidP="00FB4ACC">
      <w:pPr>
        <w:bidi w:val="0"/>
        <w:jc w:val="center"/>
        <w:rPr>
          <w:rFonts w:ascii="Times New Roman" w:hAnsi="Times New Roman" w:cs="Times New Roman"/>
          <w:b/>
          <w:bCs/>
          <w:sz w:val="32"/>
          <w:szCs w:val="32"/>
        </w:rPr>
      </w:pPr>
      <w:r w:rsidRPr="004F25D0">
        <w:rPr>
          <w:rFonts w:ascii="Times New Roman" w:hAnsi="Times New Roman" w:cs="Times New Roman"/>
          <w:b/>
          <w:bCs/>
          <w:sz w:val="32"/>
          <w:szCs w:val="32"/>
        </w:rPr>
        <w:t xml:space="preserve">Surgical </w:t>
      </w:r>
      <w:r w:rsidR="00335B33">
        <w:rPr>
          <w:rFonts w:ascii="Times New Roman" w:hAnsi="Times New Roman" w:cs="Times New Roman"/>
          <w:b/>
          <w:bCs/>
          <w:sz w:val="32"/>
          <w:szCs w:val="32"/>
        </w:rPr>
        <w:t>Outcome</w:t>
      </w:r>
      <w:r w:rsidR="00FB4ACC" w:rsidRPr="008B582B">
        <w:rPr>
          <w:rFonts w:ascii="Times New Roman" w:hAnsi="Times New Roman" w:cs="Times New Roman"/>
          <w:b/>
          <w:bCs/>
          <w:sz w:val="32"/>
          <w:szCs w:val="32"/>
        </w:rPr>
        <w:t xml:space="preserve"> of Multiple Intracranial Aneurysms</w:t>
      </w:r>
    </w:p>
    <w:p w:rsidR="000F2A84" w:rsidRPr="00032C85" w:rsidRDefault="000F2A84" w:rsidP="000F2A84">
      <w:pPr>
        <w:jc w:val="center"/>
        <w:rPr>
          <w:rFonts w:ascii="Calibri" w:eastAsia="SimSun" w:hAnsi="Calibri" w:cs="Arial"/>
          <w:b/>
          <w:bCs/>
          <w:sz w:val="24"/>
          <w:szCs w:val="24"/>
          <w:rtl/>
          <w:lang w:bidi="ar-EG"/>
        </w:rPr>
      </w:pPr>
      <w:r>
        <w:rPr>
          <w:b/>
          <w:bCs/>
          <w:sz w:val="24"/>
          <w:szCs w:val="24"/>
        </w:rPr>
        <w:t>Moham</w:t>
      </w:r>
      <w:r>
        <w:rPr>
          <w:rFonts w:ascii="Calibri" w:eastAsia="SimSun" w:hAnsi="Calibri" w:cs="Arial"/>
          <w:b/>
          <w:bCs/>
          <w:sz w:val="24"/>
          <w:szCs w:val="24"/>
        </w:rPr>
        <w:t xml:space="preserve">ed M. </w:t>
      </w:r>
      <w:proofErr w:type="spellStart"/>
      <w:r>
        <w:rPr>
          <w:rFonts w:ascii="Calibri" w:eastAsia="SimSun" w:hAnsi="Calibri" w:cs="Arial"/>
          <w:b/>
          <w:bCs/>
          <w:sz w:val="24"/>
          <w:szCs w:val="24"/>
        </w:rPr>
        <w:t>Salama</w:t>
      </w:r>
      <w:proofErr w:type="spellEnd"/>
      <w:r>
        <w:rPr>
          <w:rFonts w:ascii="Calibri" w:eastAsia="SimSun" w:hAnsi="Calibri" w:cs="Arial"/>
          <w:b/>
          <w:bCs/>
          <w:sz w:val="24"/>
          <w:szCs w:val="24"/>
        </w:rPr>
        <w:t xml:space="preserve"> M.D.</w:t>
      </w:r>
      <w:r>
        <w:rPr>
          <w:b/>
          <w:bCs/>
          <w:sz w:val="24"/>
          <w:szCs w:val="24"/>
        </w:rPr>
        <w:t xml:space="preserve">, </w:t>
      </w:r>
      <w:proofErr w:type="spellStart"/>
      <w:r>
        <w:rPr>
          <w:rFonts w:ascii="Calibri" w:eastAsia="SimSun" w:hAnsi="Calibri" w:cs="Arial"/>
          <w:b/>
          <w:bCs/>
          <w:sz w:val="24"/>
          <w:szCs w:val="24"/>
        </w:rPr>
        <w:t>Wael</w:t>
      </w:r>
      <w:proofErr w:type="spellEnd"/>
      <w:r>
        <w:rPr>
          <w:rFonts w:ascii="Calibri" w:eastAsia="SimSun" w:hAnsi="Calibri" w:cs="Arial"/>
          <w:b/>
          <w:bCs/>
          <w:sz w:val="24"/>
          <w:szCs w:val="24"/>
        </w:rPr>
        <w:t xml:space="preserve"> M. </w:t>
      </w:r>
      <w:proofErr w:type="spellStart"/>
      <w:r>
        <w:rPr>
          <w:rFonts w:ascii="Calibri" w:eastAsia="SimSun" w:hAnsi="Calibri" w:cs="Arial"/>
          <w:b/>
          <w:bCs/>
          <w:sz w:val="24"/>
          <w:szCs w:val="24"/>
        </w:rPr>
        <w:t>Nazeem</w:t>
      </w:r>
      <w:proofErr w:type="spellEnd"/>
      <w:r>
        <w:rPr>
          <w:rFonts w:ascii="Calibri" w:eastAsia="SimSun" w:hAnsi="Calibri" w:cs="Arial"/>
          <w:b/>
          <w:bCs/>
          <w:sz w:val="24"/>
          <w:szCs w:val="24"/>
        </w:rPr>
        <w:t xml:space="preserve">, M.D., </w:t>
      </w:r>
      <w:proofErr w:type="spellStart"/>
      <w:r>
        <w:rPr>
          <w:rFonts w:ascii="Calibri" w:eastAsia="SimSun" w:hAnsi="Calibri" w:cs="Arial"/>
          <w:b/>
          <w:bCs/>
          <w:sz w:val="24"/>
          <w:szCs w:val="24"/>
        </w:rPr>
        <w:t>Amr</w:t>
      </w:r>
      <w:proofErr w:type="spellEnd"/>
      <w:r>
        <w:rPr>
          <w:rFonts w:ascii="Calibri" w:eastAsia="SimSun" w:hAnsi="Calibri" w:cs="Arial"/>
          <w:b/>
          <w:bCs/>
          <w:sz w:val="24"/>
          <w:szCs w:val="24"/>
        </w:rPr>
        <w:t xml:space="preserve"> K. </w:t>
      </w:r>
      <w:proofErr w:type="spellStart"/>
      <w:r>
        <w:rPr>
          <w:rFonts w:ascii="Calibri" w:eastAsia="SimSun" w:hAnsi="Calibri" w:cs="Arial"/>
          <w:b/>
          <w:bCs/>
          <w:sz w:val="24"/>
          <w:szCs w:val="24"/>
        </w:rPr>
        <w:t>Elsamman</w:t>
      </w:r>
      <w:proofErr w:type="spellEnd"/>
      <w:r>
        <w:rPr>
          <w:rFonts w:ascii="Calibri" w:eastAsia="SimSun" w:hAnsi="Calibri" w:cs="Arial"/>
          <w:b/>
          <w:bCs/>
          <w:sz w:val="24"/>
          <w:szCs w:val="24"/>
        </w:rPr>
        <w:t xml:space="preserve"> M.D. </w:t>
      </w:r>
    </w:p>
    <w:p w:rsidR="000F2A84" w:rsidRPr="009764CA" w:rsidRDefault="000F2A84" w:rsidP="004F25D0">
      <w:pPr>
        <w:jc w:val="center"/>
        <w:rPr>
          <w:rFonts w:ascii="Calibri" w:eastAsia="SimSun" w:hAnsi="Calibri" w:cs="Arial"/>
          <w:b/>
          <w:bCs/>
          <w:sz w:val="20"/>
          <w:szCs w:val="20"/>
          <w:rtl/>
          <w:lang w:bidi="ar-EG"/>
        </w:rPr>
      </w:pPr>
      <w:r w:rsidRPr="009764CA">
        <w:rPr>
          <w:rFonts w:ascii="Calibri" w:eastAsia="SimSun" w:hAnsi="Calibri" w:cs="Arial"/>
          <w:b/>
          <w:bCs/>
          <w:sz w:val="20"/>
          <w:szCs w:val="20"/>
        </w:rPr>
        <w:t>Department of Neu</w:t>
      </w:r>
      <w:r>
        <w:rPr>
          <w:b/>
          <w:bCs/>
          <w:sz w:val="20"/>
          <w:szCs w:val="20"/>
        </w:rPr>
        <w:t>rosurgery,</w:t>
      </w:r>
      <w:r w:rsidRPr="009764CA">
        <w:rPr>
          <w:rFonts w:ascii="Calibri" w:eastAsia="SimSun" w:hAnsi="Calibri" w:cs="Arial"/>
          <w:b/>
          <w:bCs/>
          <w:sz w:val="20"/>
          <w:szCs w:val="20"/>
        </w:rPr>
        <w:t xml:space="preserve"> Faculty of Medicine, Cairo University &amp; </w:t>
      </w:r>
      <w:proofErr w:type="spellStart"/>
      <w:r w:rsidRPr="009764CA">
        <w:rPr>
          <w:rFonts w:ascii="Calibri" w:eastAsia="SimSun" w:hAnsi="Calibri" w:cs="Arial"/>
          <w:b/>
          <w:bCs/>
          <w:sz w:val="20"/>
          <w:szCs w:val="20"/>
        </w:rPr>
        <w:t>Beni</w:t>
      </w:r>
      <w:proofErr w:type="spellEnd"/>
      <w:r w:rsidRPr="009764CA">
        <w:rPr>
          <w:rFonts w:ascii="Calibri" w:eastAsia="SimSun" w:hAnsi="Calibri" w:cs="Arial"/>
          <w:b/>
          <w:bCs/>
          <w:sz w:val="20"/>
          <w:szCs w:val="20"/>
        </w:rPr>
        <w:t xml:space="preserve"> </w:t>
      </w:r>
      <w:proofErr w:type="spellStart"/>
      <w:r w:rsidRPr="009764CA">
        <w:rPr>
          <w:rFonts w:ascii="Calibri" w:eastAsia="SimSun" w:hAnsi="Calibri" w:cs="Arial"/>
          <w:b/>
          <w:bCs/>
          <w:sz w:val="20"/>
          <w:szCs w:val="20"/>
        </w:rPr>
        <w:t>Suif</w:t>
      </w:r>
      <w:proofErr w:type="spellEnd"/>
      <w:r w:rsidRPr="009764CA">
        <w:rPr>
          <w:rFonts w:ascii="Calibri" w:eastAsia="SimSun" w:hAnsi="Calibri" w:cs="Arial"/>
          <w:b/>
          <w:bCs/>
          <w:sz w:val="20"/>
          <w:szCs w:val="20"/>
        </w:rPr>
        <w:t xml:space="preserve"> University</w:t>
      </w:r>
    </w:p>
    <w:p w:rsidR="000F2A84" w:rsidRDefault="000F2A84" w:rsidP="000812E6">
      <w:pPr>
        <w:bidi w:val="0"/>
        <w:jc w:val="center"/>
        <w:rPr>
          <w:rFonts w:ascii="Calibri" w:hAnsi="Calibri"/>
          <w:b/>
          <w:bCs/>
          <w:sz w:val="24"/>
          <w:szCs w:val="24"/>
        </w:rPr>
      </w:pPr>
    </w:p>
    <w:p w:rsidR="000812E6" w:rsidRPr="000812E6" w:rsidRDefault="000812E6" w:rsidP="000F2A84">
      <w:pPr>
        <w:bidi w:val="0"/>
        <w:jc w:val="center"/>
        <w:rPr>
          <w:rFonts w:ascii="Calibri" w:hAnsi="Calibri"/>
          <w:b/>
          <w:bCs/>
          <w:sz w:val="24"/>
          <w:szCs w:val="24"/>
        </w:rPr>
      </w:pPr>
      <w:r w:rsidRPr="000812E6">
        <w:rPr>
          <w:rFonts w:ascii="Calibri" w:hAnsi="Calibri"/>
          <w:b/>
          <w:bCs/>
          <w:sz w:val="24"/>
          <w:szCs w:val="24"/>
        </w:rPr>
        <w:t>Abstract</w:t>
      </w:r>
    </w:p>
    <w:p w:rsidR="000812E6" w:rsidRPr="000812E6" w:rsidRDefault="00FB4ACC" w:rsidP="00A57D8F">
      <w:pPr>
        <w:bidi w:val="0"/>
        <w:jc w:val="both"/>
        <w:rPr>
          <w:rFonts w:ascii="Calibri" w:eastAsia="Times New Roman" w:hAnsi="Calibri" w:cs="Arial"/>
          <w:b/>
          <w:bCs/>
          <w:i/>
          <w:iCs/>
          <w:sz w:val="24"/>
          <w:szCs w:val="24"/>
        </w:rPr>
      </w:pPr>
      <w:r w:rsidRPr="000812E6">
        <w:rPr>
          <w:rFonts w:ascii="Calibri" w:hAnsi="Calibri"/>
          <w:b/>
          <w:bCs/>
          <w:i/>
          <w:iCs/>
          <w:sz w:val="24"/>
          <w:szCs w:val="24"/>
        </w:rPr>
        <w:t>Objective:</w:t>
      </w:r>
      <w:r w:rsidRPr="000812E6">
        <w:rPr>
          <w:rFonts w:ascii="Calibri" w:hAnsi="Calibri"/>
          <w:sz w:val="24"/>
          <w:szCs w:val="24"/>
        </w:rPr>
        <w:t xml:space="preserve"> this study </w:t>
      </w:r>
      <w:r w:rsidR="00E23F21">
        <w:rPr>
          <w:rFonts w:ascii="Calibri" w:hAnsi="Calibri"/>
          <w:sz w:val="24"/>
          <w:szCs w:val="24"/>
        </w:rPr>
        <w:t>demonstrates</w:t>
      </w:r>
      <w:r w:rsidRPr="000812E6">
        <w:rPr>
          <w:rFonts w:ascii="Calibri" w:hAnsi="Calibri"/>
          <w:sz w:val="24"/>
          <w:szCs w:val="24"/>
        </w:rPr>
        <w:t xml:space="preserve"> the</w:t>
      </w:r>
      <w:r w:rsidRPr="004F25D0">
        <w:rPr>
          <w:rFonts w:ascii="Calibri" w:hAnsi="Calibri"/>
          <w:sz w:val="24"/>
          <w:szCs w:val="24"/>
        </w:rPr>
        <w:t xml:space="preserve"> </w:t>
      </w:r>
      <w:r w:rsidR="00A57D8F" w:rsidRPr="004F25D0">
        <w:rPr>
          <w:rFonts w:ascii="Calibri" w:hAnsi="Calibri"/>
          <w:sz w:val="24"/>
          <w:szCs w:val="24"/>
        </w:rPr>
        <w:t xml:space="preserve">surgical </w:t>
      </w:r>
      <w:r w:rsidR="004F25D0" w:rsidRPr="004F25D0">
        <w:rPr>
          <w:rFonts w:ascii="Calibri" w:hAnsi="Calibri"/>
          <w:sz w:val="24"/>
          <w:szCs w:val="24"/>
        </w:rPr>
        <w:t>management</w:t>
      </w:r>
      <w:r w:rsidR="00B91C50">
        <w:rPr>
          <w:rFonts w:ascii="Calibri" w:hAnsi="Calibri"/>
          <w:sz w:val="24"/>
          <w:szCs w:val="24"/>
        </w:rPr>
        <w:t xml:space="preserve"> of patients with multiple intracranial aneurysms</w:t>
      </w:r>
      <w:r w:rsidR="00176750">
        <w:rPr>
          <w:rFonts w:ascii="Calibri" w:hAnsi="Calibri"/>
          <w:sz w:val="24"/>
          <w:szCs w:val="24"/>
        </w:rPr>
        <w:t xml:space="preserve"> (MIA)</w:t>
      </w:r>
      <w:r w:rsidR="00E23F21">
        <w:rPr>
          <w:rFonts w:ascii="Calibri" w:hAnsi="Calibri"/>
          <w:sz w:val="24"/>
          <w:szCs w:val="24"/>
        </w:rPr>
        <w:t xml:space="preserve"> in </w:t>
      </w:r>
      <w:proofErr w:type="spellStart"/>
      <w:r w:rsidR="000F2A84" w:rsidRPr="000F2A84">
        <w:rPr>
          <w:rFonts w:ascii="Calibri" w:hAnsi="Calibri"/>
          <w:sz w:val="24"/>
          <w:szCs w:val="24"/>
        </w:rPr>
        <w:t>neuroemer</w:t>
      </w:r>
      <w:r w:rsidR="00256A0C">
        <w:rPr>
          <w:rFonts w:ascii="Calibri" w:hAnsi="Calibri"/>
          <w:sz w:val="24"/>
          <w:szCs w:val="24"/>
        </w:rPr>
        <w:t>gency</w:t>
      </w:r>
      <w:proofErr w:type="spellEnd"/>
      <w:r w:rsidR="00256A0C">
        <w:rPr>
          <w:rFonts w:ascii="Calibri" w:hAnsi="Calibri"/>
          <w:sz w:val="24"/>
          <w:szCs w:val="24"/>
        </w:rPr>
        <w:t xml:space="preserve"> unit at Cairo University h</w:t>
      </w:r>
      <w:r w:rsidR="000F2A84" w:rsidRPr="000F2A84">
        <w:rPr>
          <w:rFonts w:ascii="Calibri" w:hAnsi="Calibri"/>
          <w:sz w:val="24"/>
          <w:szCs w:val="24"/>
        </w:rPr>
        <w:t>ospitals</w:t>
      </w:r>
      <w:r w:rsidRPr="000812E6">
        <w:rPr>
          <w:rFonts w:ascii="Calibri" w:hAnsi="Calibri"/>
          <w:sz w:val="24"/>
          <w:szCs w:val="24"/>
        </w:rPr>
        <w:t>.</w:t>
      </w:r>
      <w:r w:rsidR="00B91C50">
        <w:rPr>
          <w:rFonts w:ascii="Calibri" w:hAnsi="Calibri"/>
          <w:sz w:val="24"/>
          <w:szCs w:val="24"/>
        </w:rPr>
        <w:t xml:space="preserve"> Evaluating the accessibility and outcome of </w:t>
      </w:r>
      <w:r w:rsidR="00176750">
        <w:rPr>
          <w:rFonts w:ascii="Calibri" w:hAnsi="Calibri"/>
          <w:sz w:val="24"/>
          <w:szCs w:val="24"/>
        </w:rPr>
        <w:t>clipping of all aneurysms during single surgery was stressed.</w:t>
      </w:r>
      <w:r w:rsidRPr="000812E6">
        <w:rPr>
          <w:rFonts w:ascii="Calibri" w:hAnsi="Calibri"/>
          <w:sz w:val="24"/>
          <w:szCs w:val="24"/>
        </w:rPr>
        <w:t xml:space="preserve"> </w:t>
      </w:r>
      <w:r w:rsidRPr="000812E6">
        <w:rPr>
          <w:rFonts w:ascii="Calibri" w:hAnsi="Calibri"/>
          <w:b/>
          <w:bCs/>
          <w:i/>
          <w:iCs/>
          <w:sz w:val="24"/>
          <w:szCs w:val="24"/>
        </w:rPr>
        <w:t>Methods:</w:t>
      </w:r>
      <w:r w:rsidR="00256A0C">
        <w:rPr>
          <w:rFonts w:ascii="Calibri" w:hAnsi="Calibri"/>
          <w:sz w:val="24"/>
          <w:szCs w:val="24"/>
        </w:rPr>
        <w:t xml:space="preserve"> </w:t>
      </w:r>
      <w:r w:rsidRPr="000812E6">
        <w:rPr>
          <w:rFonts w:ascii="Calibri" w:hAnsi="Calibri"/>
          <w:sz w:val="24"/>
          <w:szCs w:val="24"/>
        </w:rPr>
        <w:t xml:space="preserve">patients </w:t>
      </w:r>
      <w:r w:rsidR="005850C0">
        <w:rPr>
          <w:rFonts w:ascii="Calibri" w:hAnsi="Calibri"/>
          <w:sz w:val="24"/>
          <w:szCs w:val="24"/>
        </w:rPr>
        <w:t>with subarachnoid hemorrhage (SAH)</w:t>
      </w:r>
      <w:r w:rsidR="00256A0C">
        <w:rPr>
          <w:rFonts w:ascii="Calibri" w:hAnsi="Calibri"/>
          <w:sz w:val="24"/>
          <w:szCs w:val="24"/>
        </w:rPr>
        <w:t xml:space="preserve"> presenting to </w:t>
      </w:r>
      <w:proofErr w:type="spellStart"/>
      <w:r w:rsidR="00256A0C">
        <w:rPr>
          <w:rFonts w:ascii="Calibri" w:hAnsi="Calibri"/>
          <w:sz w:val="24"/>
          <w:szCs w:val="24"/>
        </w:rPr>
        <w:t>neuroemergency</w:t>
      </w:r>
      <w:proofErr w:type="spellEnd"/>
      <w:r w:rsidR="00256A0C">
        <w:rPr>
          <w:rFonts w:ascii="Calibri" w:hAnsi="Calibri"/>
          <w:sz w:val="24"/>
          <w:szCs w:val="24"/>
        </w:rPr>
        <w:t xml:space="preserve"> unit were </w:t>
      </w:r>
      <w:r w:rsidR="005850C0">
        <w:rPr>
          <w:rFonts w:ascii="Calibri" w:hAnsi="Calibri"/>
          <w:sz w:val="24"/>
          <w:szCs w:val="24"/>
        </w:rPr>
        <w:t xml:space="preserve">investigated using conventional angiography and/or computed tomography angiography (CTA), and those with MIA were included in this study. </w:t>
      </w:r>
      <w:r w:rsidR="00756C19">
        <w:rPr>
          <w:rFonts w:ascii="Calibri" w:hAnsi="Calibri"/>
          <w:sz w:val="24"/>
          <w:szCs w:val="24"/>
        </w:rPr>
        <w:t>Single session clipping of all aneurysms was planned whenever possible</w:t>
      </w:r>
      <w:r w:rsidR="005850C0">
        <w:rPr>
          <w:rFonts w:ascii="Calibri" w:hAnsi="Calibri"/>
          <w:sz w:val="24"/>
          <w:szCs w:val="24"/>
        </w:rPr>
        <w:t xml:space="preserve">, otherwise staged management was adopted. </w:t>
      </w:r>
      <w:r w:rsidR="00756C19">
        <w:rPr>
          <w:rFonts w:ascii="Calibri" w:hAnsi="Calibri"/>
          <w:sz w:val="24"/>
          <w:szCs w:val="24"/>
        </w:rPr>
        <w:t>Assessment of clinical outcome was based on patients' Glasgow outcome scale (GOS) on discharge from hospital.</w:t>
      </w:r>
      <w:r w:rsidRPr="000812E6">
        <w:rPr>
          <w:rFonts w:ascii="Calibri" w:hAnsi="Calibri"/>
          <w:sz w:val="24"/>
          <w:szCs w:val="24"/>
        </w:rPr>
        <w:t xml:space="preserve"> </w:t>
      </w:r>
      <w:r w:rsidRPr="000812E6">
        <w:rPr>
          <w:rFonts w:ascii="Calibri" w:hAnsi="Calibri"/>
          <w:b/>
          <w:bCs/>
          <w:i/>
          <w:iCs/>
          <w:sz w:val="24"/>
          <w:szCs w:val="24"/>
        </w:rPr>
        <w:t>Results:</w:t>
      </w:r>
      <w:r w:rsidRPr="000812E6">
        <w:rPr>
          <w:rFonts w:ascii="Calibri" w:hAnsi="Calibri"/>
          <w:sz w:val="24"/>
          <w:szCs w:val="24"/>
        </w:rPr>
        <w:t xml:space="preserve"> </w:t>
      </w:r>
      <w:r w:rsidR="00256A0C">
        <w:rPr>
          <w:rFonts w:ascii="Calibri" w:hAnsi="Calibri"/>
          <w:sz w:val="24"/>
          <w:szCs w:val="24"/>
        </w:rPr>
        <w:t>sixteen patients with 35</w:t>
      </w:r>
      <w:r w:rsidR="00256A0C" w:rsidRPr="000812E6">
        <w:rPr>
          <w:rFonts w:ascii="Calibri" w:hAnsi="Calibri"/>
          <w:sz w:val="24"/>
          <w:szCs w:val="24"/>
        </w:rPr>
        <w:t xml:space="preserve"> aneurysms were operated upon by surgica</w:t>
      </w:r>
      <w:r w:rsidR="00256A0C">
        <w:rPr>
          <w:rFonts w:ascii="Calibri" w:hAnsi="Calibri"/>
          <w:sz w:val="24"/>
          <w:szCs w:val="24"/>
        </w:rPr>
        <w:t>l clipping in Cairo University h</w:t>
      </w:r>
      <w:r w:rsidR="00256A0C" w:rsidRPr="000812E6">
        <w:rPr>
          <w:rFonts w:ascii="Calibri" w:hAnsi="Calibri"/>
          <w:sz w:val="24"/>
          <w:szCs w:val="24"/>
        </w:rPr>
        <w:t>ospitals.</w:t>
      </w:r>
      <w:r w:rsidR="00256A0C">
        <w:rPr>
          <w:rFonts w:ascii="Calibri" w:hAnsi="Calibri"/>
          <w:sz w:val="24"/>
          <w:szCs w:val="24"/>
        </w:rPr>
        <w:t xml:space="preserve"> S</w:t>
      </w:r>
      <w:r w:rsidRPr="000812E6">
        <w:rPr>
          <w:rFonts w:ascii="Calibri" w:hAnsi="Calibri"/>
          <w:sz w:val="24"/>
          <w:szCs w:val="24"/>
        </w:rPr>
        <w:t xml:space="preserve">uccessful clipping of all aneurysms during single surgery was achieved in </w:t>
      </w:r>
      <w:r w:rsidR="00290571">
        <w:rPr>
          <w:rFonts w:ascii="Calibri" w:hAnsi="Calibri"/>
          <w:sz w:val="24"/>
          <w:szCs w:val="24"/>
        </w:rPr>
        <w:t>10</w:t>
      </w:r>
      <w:r w:rsidRPr="000812E6">
        <w:rPr>
          <w:rFonts w:ascii="Calibri" w:hAnsi="Calibri"/>
          <w:sz w:val="24"/>
          <w:szCs w:val="24"/>
        </w:rPr>
        <w:t xml:space="preserve"> patients</w:t>
      </w:r>
      <w:r w:rsidR="00B91C50">
        <w:rPr>
          <w:rFonts w:ascii="Calibri" w:hAnsi="Calibri"/>
          <w:sz w:val="24"/>
          <w:szCs w:val="24"/>
        </w:rPr>
        <w:t xml:space="preserve">. Clipping of the ruptured aneurysm </w:t>
      </w:r>
      <w:r w:rsidR="004B4289">
        <w:rPr>
          <w:rFonts w:ascii="Calibri" w:hAnsi="Calibri"/>
          <w:sz w:val="24"/>
          <w:szCs w:val="24"/>
        </w:rPr>
        <w:t xml:space="preserve">(in addition to accessible aneurysms) </w:t>
      </w:r>
      <w:r w:rsidR="00B91C50">
        <w:rPr>
          <w:rFonts w:ascii="Calibri" w:hAnsi="Calibri"/>
          <w:sz w:val="24"/>
          <w:szCs w:val="24"/>
        </w:rPr>
        <w:t>in the initial surgery, postponing the manage</w:t>
      </w:r>
      <w:r w:rsidR="00B91C50" w:rsidRPr="00153F7E">
        <w:rPr>
          <w:rFonts w:ascii="Calibri" w:hAnsi="Calibri"/>
          <w:sz w:val="24"/>
          <w:szCs w:val="24"/>
        </w:rPr>
        <w:t xml:space="preserve">ment of </w:t>
      </w:r>
      <w:r w:rsidR="00B274F8" w:rsidRPr="00153F7E">
        <w:rPr>
          <w:rFonts w:ascii="Calibri" w:hAnsi="Calibri"/>
          <w:sz w:val="24"/>
          <w:szCs w:val="24"/>
        </w:rPr>
        <w:t>other aneurysms</w:t>
      </w:r>
      <w:r w:rsidR="00E23F21" w:rsidRPr="00153F7E">
        <w:rPr>
          <w:rFonts w:ascii="Calibri" w:hAnsi="Calibri"/>
          <w:sz w:val="24"/>
          <w:szCs w:val="24"/>
        </w:rPr>
        <w:t xml:space="preserve"> was performed in 6</w:t>
      </w:r>
      <w:r w:rsidR="00B91C50" w:rsidRPr="00153F7E">
        <w:rPr>
          <w:rFonts w:ascii="Calibri" w:hAnsi="Calibri"/>
          <w:sz w:val="24"/>
          <w:szCs w:val="24"/>
        </w:rPr>
        <w:t xml:space="preserve"> patients</w:t>
      </w:r>
      <w:r w:rsidRPr="00153F7E">
        <w:rPr>
          <w:rFonts w:ascii="Calibri" w:hAnsi="Calibri"/>
          <w:sz w:val="24"/>
          <w:szCs w:val="24"/>
        </w:rPr>
        <w:t xml:space="preserve">. </w:t>
      </w:r>
      <w:r w:rsidR="00756C19" w:rsidRPr="00153F7E">
        <w:rPr>
          <w:rFonts w:ascii="Calibri" w:hAnsi="Calibri"/>
          <w:sz w:val="24"/>
          <w:szCs w:val="24"/>
        </w:rPr>
        <w:t xml:space="preserve">On discharge there were </w:t>
      </w:r>
      <w:r w:rsidR="00101BCD">
        <w:rPr>
          <w:rFonts w:ascii="Calibri" w:hAnsi="Calibri"/>
          <w:sz w:val="24"/>
          <w:szCs w:val="24"/>
        </w:rPr>
        <w:t>9</w:t>
      </w:r>
      <w:r w:rsidR="00980F75" w:rsidRPr="00153F7E">
        <w:rPr>
          <w:rFonts w:ascii="Calibri" w:hAnsi="Calibri"/>
          <w:sz w:val="24"/>
          <w:szCs w:val="24"/>
        </w:rPr>
        <w:t xml:space="preserve"> patients with GOS </w:t>
      </w:r>
      <w:r w:rsidR="004F25D0" w:rsidRPr="00153F7E">
        <w:rPr>
          <w:rFonts w:ascii="Calibri" w:hAnsi="Calibri"/>
          <w:sz w:val="24"/>
          <w:szCs w:val="24"/>
        </w:rPr>
        <w:t>5</w:t>
      </w:r>
      <w:r w:rsidR="00980F75" w:rsidRPr="00153F7E">
        <w:rPr>
          <w:rFonts w:ascii="Calibri" w:hAnsi="Calibri"/>
          <w:sz w:val="24"/>
          <w:szCs w:val="24"/>
        </w:rPr>
        <w:t xml:space="preserve">, </w:t>
      </w:r>
      <w:r w:rsidR="00687C94" w:rsidRPr="00153F7E">
        <w:rPr>
          <w:rFonts w:ascii="Calibri" w:hAnsi="Calibri"/>
          <w:sz w:val="24"/>
          <w:szCs w:val="24"/>
        </w:rPr>
        <w:t>3</w:t>
      </w:r>
      <w:r w:rsidR="00980F75" w:rsidRPr="00153F7E">
        <w:rPr>
          <w:rFonts w:ascii="Calibri" w:hAnsi="Calibri"/>
          <w:sz w:val="24"/>
          <w:szCs w:val="24"/>
        </w:rPr>
        <w:t xml:space="preserve"> patients with GOS </w:t>
      </w:r>
      <w:r w:rsidR="004F25D0" w:rsidRPr="00153F7E">
        <w:rPr>
          <w:rFonts w:ascii="Calibri" w:hAnsi="Calibri"/>
          <w:sz w:val="24"/>
          <w:szCs w:val="24"/>
        </w:rPr>
        <w:t>4</w:t>
      </w:r>
      <w:r w:rsidR="00756C19" w:rsidRPr="00153F7E">
        <w:rPr>
          <w:rFonts w:ascii="Calibri" w:hAnsi="Calibri"/>
          <w:sz w:val="24"/>
          <w:szCs w:val="24"/>
        </w:rPr>
        <w:t xml:space="preserve">, </w:t>
      </w:r>
      <w:r w:rsidR="00101BCD">
        <w:rPr>
          <w:rFonts w:ascii="Calibri" w:hAnsi="Calibri"/>
          <w:sz w:val="24"/>
          <w:szCs w:val="24"/>
        </w:rPr>
        <w:t>2</w:t>
      </w:r>
      <w:r w:rsidR="00687C94" w:rsidRPr="00153F7E">
        <w:rPr>
          <w:rFonts w:ascii="Calibri" w:hAnsi="Calibri"/>
          <w:sz w:val="24"/>
          <w:szCs w:val="24"/>
        </w:rPr>
        <w:t xml:space="preserve"> patient</w:t>
      </w:r>
      <w:r w:rsidR="00101BCD">
        <w:rPr>
          <w:rFonts w:ascii="Calibri" w:hAnsi="Calibri"/>
          <w:sz w:val="24"/>
          <w:szCs w:val="24"/>
        </w:rPr>
        <w:t>s</w:t>
      </w:r>
      <w:r w:rsidR="004F25D0" w:rsidRPr="00153F7E">
        <w:rPr>
          <w:rFonts w:ascii="Calibri" w:hAnsi="Calibri"/>
          <w:sz w:val="24"/>
          <w:szCs w:val="24"/>
        </w:rPr>
        <w:t xml:space="preserve"> with GOS 3, </w:t>
      </w:r>
      <w:r w:rsidR="00756C19" w:rsidRPr="00153F7E">
        <w:rPr>
          <w:rFonts w:ascii="Calibri" w:hAnsi="Calibri"/>
          <w:sz w:val="24"/>
          <w:szCs w:val="24"/>
        </w:rPr>
        <w:t>and 2 patients d</w:t>
      </w:r>
      <w:r w:rsidR="00756C19">
        <w:rPr>
          <w:rFonts w:ascii="Calibri" w:hAnsi="Calibri"/>
          <w:sz w:val="24"/>
          <w:szCs w:val="24"/>
        </w:rPr>
        <w:t>ied</w:t>
      </w:r>
      <w:r w:rsidRPr="000812E6">
        <w:rPr>
          <w:rFonts w:ascii="Calibri" w:hAnsi="Calibri"/>
          <w:sz w:val="24"/>
          <w:szCs w:val="24"/>
        </w:rPr>
        <w:t>.</w:t>
      </w:r>
      <w:r w:rsidR="00AD0383" w:rsidRPr="000812E6">
        <w:rPr>
          <w:rFonts w:ascii="Calibri" w:hAnsi="Calibri"/>
          <w:sz w:val="24"/>
          <w:szCs w:val="24"/>
        </w:rPr>
        <w:t xml:space="preserve"> </w:t>
      </w:r>
      <w:r w:rsidR="00AD0383" w:rsidRPr="000812E6">
        <w:rPr>
          <w:rFonts w:ascii="Calibri" w:hAnsi="Calibri"/>
          <w:b/>
          <w:bCs/>
          <w:i/>
          <w:iCs/>
          <w:sz w:val="24"/>
          <w:szCs w:val="24"/>
        </w:rPr>
        <w:t xml:space="preserve">Conclusion: </w:t>
      </w:r>
      <w:r w:rsidR="00AD0383" w:rsidRPr="000812E6">
        <w:rPr>
          <w:rFonts w:ascii="Calibri" w:hAnsi="Calibri"/>
          <w:sz w:val="24"/>
          <w:szCs w:val="24"/>
        </w:rPr>
        <w:t xml:space="preserve">clipping of multiple aneurysms via a single craniotomy during same surgery </w:t>
      </w:r>
      <w:r w:rsidR="00AD0383" w:rsidRPr="000812E6">
        <w:rPr>
          <w:rFonts w:ascii="Calibri" w:eastAsia="Times New Roman" w:hAnsi="Calibri" w:cs="Arial"/>
          <w:sz w:val="24"/>
          <w:szCs w:val="24"/>
        </w:rPr>
        <w:t>protects the patient from rebleeding with no added mo</w:t>
      </w:r>
      <w:r w:rsidR="008B582B">
        <w:rPr>
          <w:rFonts w:ascii="Calibri" w:eastAsia="Times New Roman" w:hAnsi="Calibri" w:cs="Arial"/>
          <w:sz w:val="24"/>
          <w:szCs w:val="24"/>
        </w:rPr>
        <w:t>r</w:t>
      </w:r>
      <w:r w:rsidR="00AD0383" w:rsidRPr="000812E6">
        <w:rPr>
          <w:rFonts w:ascii="Calibri" w:eastAsia="Times New Roman" w:hAnsi="Calibri" w:cs="Arial"/>
          <w:sz w:val="24"/>
          <w:szCs w:val="24"/>
        </w:rPr>
        <w:t>bidity or mortality. It is an optimum option as long as these aneurysms can be safely approached and clipped through single</w:t>
      </w:r>
      <w:r w:rsidR="00AD0383" w:rsidRPr="00176750">
        <w:rPr>
          <w:rFonts w:ascii="Calibri" w:eastAsia="Times New Roman" w:hAnsi="Calibri" w:cs="Arial"/>
          <w:sz w:val="24"/>
          <w:szCs w:val="24"/>
        </w:rPr>
        <w:t xml:space="preserve"> access.</w:t>
      </w:r>
      <w:r w:rsidR="00176750">
        <w:rPr>
          <w:rFonts w:ascii="Calibri" w:eastAsia="Times New Roman" w:hAnsi="Calibri" w:cs="Arial"/>
          <w:sz w:val="24"/>
          <w:szCs w:val="24"/>
        </w:rPr>
        <w:t xml:space="preserve"> C</w:t>
      </w:r>
      <w:r w:rsidR="00176750" w:rsidRPr="00176750">
        <w:rPr>
          <w:rFonts w:ascii="Calibri" w:eastAsia="Times New Roman" w:hAnsi="Calibri" w:cs="Arial"/>
          <w:sz w:val="24"/>
          <w:szCs w:val="24"/>
        </w:rPr>
        <w:t xml:space="preserve">lipping of the ruptured aneurysm in the initial surgery </w:t>
      </w:r>
      <w:r w:rsidR="00176750">
        <w:rPr>
          <w:rFonts w:ascii="Calibri" w:eastAsia="Times New Roman" w:hAnsi="Calibri" w:cs="Arial"/>
          <w:sz w:val="24"/>
          <w:szCs w:val="24"/>
        </w:rPr>
        <w:t xml:space="preserve">and consequent </w:t>
      </w:r>
      <w:r w:rsidR="00176750" w:rsidRPr="00176750">
        <w:rPr>
          <w:rFonts w:ascii="Calibri" w:eastAsia="Times New Roman" w:hAnsi="Calibri" w:cs="Arial"/>
          <w:sz w:val="24"/>
          <w:szCs w:val="24"/>
        </w:rPr>
        <w:t>management of other aneurysms is a valuable option in other cases</w:t>
      </w:r>
      <w:r w:rsidR="000D1D25">
        <w:rPr>
          <w:rFonts w:ascii="Calibri" w:eastAsia="Times New Roman" w:hAnsi="Calibri" w:cs="Arial"/>
          <w:sz w:val="24"/>
          <w:szCs w:val="24"/>
        </w:rPr>
        <w:t>.</w:t>
      </w:r>
    </w:p>
    <w:p w:rsidR="000812E6" w:rsidRPr="000812E6" w:rsidRDefault="000812E6" w:rsidP="00E42224">
      <w:pPr>
        <w:bidi w:val="0"/>
        <w:jc w:val="both"/>
        <w:rPr>
          <w:rFonts w:ascii="Calibri" w:eastAsia="Times New Roman" w:hAnsi="Calibri" w:cs="Arial"/>
          <w:sz w:val="24"/>
          <w:szCs w:val="24"/>
        </w:rPr>
      </w:pPr>
      <w:r w:rsidRPr="000812E6">
        <w:rPr>
          <w:rFonts w:ascii="Calibri" w:eastAsia="Times New Roman" w:hAnsi="Calibri" w:cs="Arial"/>
          <w:b/>
          <w:bCs/>
          <w:i/>
          <w:iCs/>
          <w:sz w:val="24"/>
          <w:szCs w:val="24"/>
        </w:rPr>
        <w:t>Abbreviations:</w:t>
      </w:r>
      <w:r w:rsidRPr="000812E6">
        <w:rPr>
          <w:rFonts w:ascii="Calibri" w:eastAsia="Times New Roman" w:hAnsi="Calibri" w:cs="Arial"/>
          <w:sz w:val="24"/>
          <w:szCs w:val="24"/>
        </w:rPr>
        <w:t xml:space="preserve"> </w:t>
      </w:r>
      <w:r w:rsidR="0097033C">
        <w:rPr>
          <w:rFonts w:ascii="Calibri" w:eastAsia="Times New Roman" w:hAnsi="Calibri" w:cs="Arial"/>
          <w:sz w:val="24"/>
          <w:szCs w:val="24"/>
        </w:rPr>
        <w:t xml:space="preserve">A.Com: anterior communicating, </w:t>
      </w:r>
      <w:r w:rsidR="00B277F9">
        <w:rPr>
          <w:rFonts w:ascii="Calibri" w:eastAsia="Times New Roman" w:hAnsi="Calibri" w:cs="Arial"/>
          <w:sz w:val="24"/>
          <w:szCs w:val="24"/>
        </w:rPr>
        <w:t xml:space="preserve">CSF: cerebrospinal fluid, </w:t>
      </w:r>
      <w:r w:rsidRPr="000812E6">
        <w:rPr>
          <w:rFonts w:ascii="Calibri" w:eastAsia="Times New Roman" w:hAnsi="Calibri" w:cs="Arial"/>
          <w:sz w:val="24"/>
          <w:szCs w:val="24"/>
        </w:rPr>
        <w:t>CTA: c</w:t>
      </w:r>
      <w:r w:rsidR="0097033C">
        <w:rPr>
          <w:rFonts w:ascii="Calibri" w:eastAsia="Times New Roman" w:hAnsi="Calibri" w:cs="Arial"/>
          <w:sz w:val="24"/>
          <w:szCs w:val="24"/>
        </w:rPr>
        <w:t xml:space="preserve">omputed tomography angiography, </w:t>
      </w:r>
      <w:r w:rsidR="00756C19">
        <w:rPr>
          <w:rFonts w:ascii="Calibri" w:eastAsia="Times New Roman" w:hAnsi="Calibri" w:cs="Arial"/>
          <w:sz w:val="24"/>
          <w:szCs w:val="24"/>
        </w:rPr>
        <w:t xml:space="preserve">GOS: Glasgow outcome scale, </w:t>
      </w:r>
      <w:r w:rsidR="0097033C">
        <w:rPr>
          <w:rFonts w:ascii="Calibri" w:eastAsia="Times New Roman" w:hAnsi="Calibri" w:cs="Arial"/>
          <w:sz w:val="24"/>
          <w:szCs w:val="24"/>
        </w:rPr>
        <w:t xml:space="preserve">MCA: middle cerebral artery, </w:t>
      </w:r>
      <w:r w:rsidRPr="000812E6">
        <w:rPr>
          <w:rFonts w:ascii="Calibri" w:eastAsia="Times New Roman" w:hAnsi="Calibri" w:cs="Arial"/>
          <w:sz w:val="24"/>
          <w:szCs w:val="24"/>
        </w:rPr>
        <w:t xml:space="preserve">MIA: multiple intracranial aneurysms, </w:t>
      </w:r>
      <w:r w:rsidR="0097033C">
        <w:rPr>
          <w:rFonts w:ascii="Calibri" w:eastAsia="Times New Roman" w:hAnsi="Calibri" w:cs="Arial"/>
          <w:sz w:val="24"/>
          <w:szCs w:val="24"/>
        </w:rPr>
        <w:t xml:space="preserve">P.Com: posterior communicating, </w:t>
      </w:r>
      <w:r w:rsidRPr="000812E6">
        <w:rPr>
          <w:rFonts w:ascii="Calibri" w:eastAsia="Times New Roman" w:hAnsi="Calibri" w:cs="Arial"/>
          <w:sz w:val="24"/>
          <w:szCs w:val="24"/>
        </w:rPr>
        <w:t xml:space="preserve">SAH: subarachnoid hemorrhage, </w:t>
      </w:r>
      <w:r w:rsidR="00B277F9">
        <w:rPr>
          <w:rFonts w:ascii="Calibri" w:eastAsia="Times New Roman" w:hAnsi="Calibri" w:cs="Arial"/>
          <w:sz w:val="24"/>
          <w:szCs w:val="24"/>
        </w:rPr>
        <w:t xml:space="preserve">WFNS: World Federation of Neurological Surgeons </w:t>
      </w:r>
    </w:p>
    <w:p w:rsidR="004834D7" w:rsidRDefault="000812E6" w:rsidP="000812E6">
      <w:pPr>
        <w:bidi w:val="0"/>
        <w:rPr>
          <w:rFonts w:ascii="Calibri" w:hAnsi="Calibri"/>
          <w:sz w:val="24"/>
          <w:szCs w:val="24"/>
          <w:lang w:bidi="ar-EG"/>
        </w:rPr>
      </w:pPr>
      <w:r w:rsidRPr="000812E6">
        <w:rPr>
          <w:rFonts w:ascii="Calibri" w:eastAsia="Times New Roman" w:hAnsi="Calibri" w:cs="Arial"/>
          <w:b/>
          <w:bCs/>
          <w:i/>
          <w:iCs/>
          <w:sz w:val="24"/>
          <w:szCs w:val="24"/>
        </w:rPr>
        <w:t>Key words:</w:t>
      </w:r>
      <w:r w:rsidRPr="000812E6">
        <w:rPr>
          <w:rFonts w:ascii="Calibri" w:eastAsia="Times New Roman" w:hAnsi="Calibri" w:cs="Arial"/>
          <w:sz w:val="24"/>
          <w:szCs w:val="24"/>
        </w:rPr>
        <w:t xml:space="preserve"> clipping, </w:t>
      </w:r>
      <w:r w:rsidR="00176750">
        <w:rPr>
          <w:rFonts w:ascii="Calibri" w:eastAsia="Times New Roman" w:hAnsi="Calibri" w:cs="Arial"/>
          <w:sz w:val="24"/>
          <w:szCs w:val="24"/>
        </w:rPr>
        <w:t xml:space="preserve">management, </w:t>
      </w:r>
      <w:r w:rsidRPr="000812E6">
        <w:rPr>
          <w:rFonts w:ascii="Calibri" w:eastAsia="Times New Roman" w:hAnsi="Calibri" w:cs="Arial"/>
          <w:sz w:val="24"/>
          <w:szCs w:val="24"/>
        </w:rPr>
        <w:t>multiple aneurysms</w:t>
      </w:r>
      <w:r w:rsidR="00C42307">
        <w:rPr>
          <w:rFonts w:ascii="Calibri" w:eastAsia="Times New Roman" w:hAnsi="Calibri" w:cs="Arial"/>
          <w:sz w:val="24"/>
          <w:szCs w:val="24"/>
        </w:rPr>
        <w:t>, subarachnoid hemorrhage</w:t>
      </w:r>
      <w:r w:rsidR="00AD0383" w:rsidRPr="000812E6">
        <w:rPr>
          <w:rFonts w:ascii="Calibri" w:eastAsia="Times New Roman" w:hAnsi="Calibri" w:cs="Arial"/>
          <w:sz w:val="24"/>
          <w:szCs w:val="24"/>
        </w:rPr>
        <w:t xml:space="preserve"> </w:t>
      </w:r>
      <w:r w:rsidR="00FB4ACC" w:rsidRPr="000812E6">
        <w:rPr>
          <w:rFonts w:ascii="Calibri" w:hAnsi="Calibri"/>
          <w:sz w:val="24"/>
          <w:szCs w:val="24"/>
        </w:rPr>
        <w:t xml:space="preserve">    </w:t>
      </w:r>
    </w:p>
    <w:p w:rsidR="00E42224" w:rsidRDefault="009374C5" w:rsidP="000812E6">
      <w:pPr>
        <w:bidi w:val="0"/>
        <w:rPr>
          <w:rFonts w:ascii="Calibri" w:hAnsi="Calibri"/>
          <w:sz w:val="24"/>
          <w:szCs w:val="24"/>
          <w:lang w:bidi="ar-EG"/>
        </w:rPr>
      </w:pPr>
      <w:r>
        <w:rPr>
          <w:rFonts w:ascii="Calibri" w:hAnsi="Calibri"/>
          <w:b/>
          <w:bCs/>
          <w:sz w:val="24"/>
          <w:szCs w:val="24"/>
          <w:lang w:bidi="ar-EG"/>
        </w:rPr>
        <w:t xml:space="preserve">Correspondence: </w:t>
      </w:r>
      <w:r w:rsidRPr="00E42224">
        <w:rPr>
          <w:rFonts w:ascii="Calibri" w:hAnsi="Calibri"/>
          <w:sz w:val="24"/>
          <w:szCs w:val="24"/>
          <w:lang w:bidi="ar-EG"/>
        </w:rPr>
        <w:t xml:space="preserve">Mohamed </w:t>
      </w:r>
      <w:proofErr w:type="spellStart"/>
      <w:r w:rsidRPr="00E42224">
        <w:rPr>
          <w:rFonts w:ascii="Calibri" w:hAnsi="Calibri"/>
          <w:sz w:val="24"/>
          <w:szCs w:val="24"/>
          <w:lang w:bidi="ar-EG"/>
        </w:rPr>
        <w:t>Salam</w:t>
      </w:r>
      <w:r w:rsidR="00E42224">
        <w:rPr>
          <w:rFonts w:ascii="Calibri" w:hAnsi="Calibri"/>
          <w:sz w:val="24"/>
          <w:szCs w:val="24"/>
          <w:lang w:bidi="ar-EG"/>
        </w:rPr>
        <w:t>a</w:t>
      </w:r>
      <w:proofErr w:type="spellEnd"/>
      <w:r w:rsidR="00E42224">
        <w:rPr>
          <w:rFonts w:ascii="Calibri" w:hAnsi="Calibri"/>
          <w:sz w:val="24"/>
          <w:szCs w:val="24"/>
          <w:lang w:bidi="ar-EG"/>
        </w:rPr>
        <w:t xml:space="preserve">, MD. </w:t>
      </w:r>
    </w:p>
    <w:p w:rsidR="00E42224" w:rsidRDefault="00E42224" w:rsidP="00E42224">
      <w:pPr>
        <w:bidi w:val="0"/>
        <w:rPr>
          <w:rFonts w:ascii="Calibri" w:hAnsi="Calibri"/>
          <w:sz w:val="24"/>
          <w:szCs w:val="24"/>
          <w:lang w:bidi="ar-EG"/>
        </w:rPr>
      </w:pPr>
      <w:r>
        <w:rPr>
          <w:rFonts w:ascii="Calibri" w:hAnsi="Calibri"/>
          <w:sz w:val="24"/>
          <w:szCs w:val="24"/>
          <w:lang w:bidi="ar-EG"/>
        </w:rPr>
        <w:t xml:space="preserve">Address: Department of Neurosurgery, Faculty of Medicine, Cairo University. </w:t>
      </w:r>
    </w:p>
    <w:p w:rsidR="00B636AF" w:rsidRPr="00E42224" w:rsidRDefault="00E42224" w:rsidP="00E42224">
      <w:pPr>
        <w:bidi w:val="0"/>
        <w:rPr>
          <w:rFonts w:ascii="Calibri" w:hAnsi="Calibri"/>
          <w:sz w:val="24"/>
          <w:szCs w:val="24"/>
          <w:lang w:bidi="ar-EG"/>
        </w:rPr>
      </w:pPr>
      <w:r>
        <w:rPr>
          <w:rFonts w:ascii="Calibri" w:hAnsi="Calibri"/>
          <w:sz w:val="24"/>
          <w:szCs w:val="24"/>
          <w:lang w:bidi="ar-EG"/>
        </w:rPr>
        <w:t xml:space="preserve">Email: </w:t>
      </w:r>
      <w:hyperlink r:id="rId5" w:history="1">
        <w:r w:rsidRPr="006B36E8">
          <w:rPr>
            <w:rStyle w:val="Hyperlink"/>
            <w:rFonts w:ascii="Calibri" w:hAnsi="Calibri"/>
            <w:sz w:val="24"/>
            <w:szCs w:val="24"/>
            <w:lang w:bidi="ar-EG"/>
          </w:rPr>
          <w:t>mosalama75@yahoo.com</w:t>
        </w:r>
      </w:hyperlink>
      <w:r>
        <w:rPr>
          <w:rFonts w:ascii="Calibri" w:hAnsi="Calibri"/>
          <w:sz w:val="24"/>
          <w:szCs w:val="24"/>
          <w:lang w:bidi="ar-EG"/>
        </w:rPr>
        <w:t>. Telephone: 010 100 3854</w:t>
      </w:r>
      <w:r w:rsidR="009374C5">
        <w:rPr>
          <w:rFonts w:ascii="Calibri" w:hAnsi="Calibri"/>
          <w:b/>
          <w:bCs/>
          <w:sz w:val="24"/>
          <w:szCs w:val="24"/>
          <w:lang w:bidi="ar-EG"/>
        </w:rPr>
        <w:t xml:space="preserve"> </w:t>
      </w:r>
    </w:p>
    <w:p w:rsidR="000812E6" w:rsidRDefault="00313147" w:rsidP="000812E6">
      <w:pPr>
        <w:bidi w:val="0"/>
        <w:rPr>
          <w:rFonts w:ascii="Calibri" w:hAnsi="Calibri"/>
          <w:b/>
          <w:bCs/>
          <w:sz w:val="24"/>
          <w:szCs w:val="24"/>
          <w:lang w:bidi="ar-EG"/>
        </w:rPr>
      </w:pPr>
      <w:r w:rsidRPr="00313147">
        <w:rPr>
          <w:rFonts w:ascii="Calibri" w:hAnsi="Calibri"/>
          <w:b/>
          <w:bCs/>
          <w:sz w:val="24"/>
          <w:szCs w:val="24"/>
          <w:lang w:bidi="ar-EG"/>
        </w:rPr>
        <w:lastRenderedPageBreak/>
        <w:t>Introduction</w:t>
      </w:r>
    </w:p>
    <w:p w:rsidR="00265EE7" w:rsidRPr="000D1D25" w:rsidRDefault="00176750" w:rsidP="004F25D0">
      <w:pPr>
        <w:bidi w:val="0"/>
        <w:ind w:firstLine="720"/>
        <w:jc w:val="both"/>
        <w:rPr>
          <w:rFonts w:ascii="Calibri" w:hAnsi="Calibri"/>
          <w:sz w:val="24"/>
          <w:szCs w:val="24"/>
          <w:lang w:bidi="ar-EG"/>
        </w:rPr>
      </w:pPr>
      <w:r w:rsidRPr="000D1D25">
        <w:rPr>
          <w:rFonts w:ascii="Calibri" w:hAnsi="Calibri"/>
          <w:sz w:val="24"/>
          <w:szCs w:val="24"/>
          <w:lang w:bidi="ar-EG"/>
        </w:rPr>
        <w:t>Intracranial aneurysms are common</w:t>
      </w:r>
      <w:r w:rsidR="009D03FC" w:rsidRPr="000D1D25">
        <w:rPr>
          <w:rFonts w:ascii="Calibri" w:hAnsi="Calibri"/>
          <w:sz w:val="24"/>
          <w:szCs w:val="24"/>
          <w:lang w:bidi="ar-EG"/>
        </w:rPr>
        <w:t>, with autopsy studies showing overall frequ</w:t>
      </w:r>
      <w:r w:rsidR="009E2DF0" w:rsidRPr="000D1D25">
        <w:rPr>
          <w:rFonts w:ascii="Calibri" w:hAnsi="Calibri"/>
          <w:sz w:val="24"/>
          <w:szCs w:val="24"/>
          <w:lang w:bidi="ar-EG"/>
        </w:rPr>
        <w:t>ency ranging between 0.2% and</w:t>
      </w:r>
      <w:r w:rsidR="009D03FC" w:rsidRPr="000D1D25">
        <w:rPr>
          <w:rFonts w:ascii="Calibri" w:hAnsi="Calibri"/>
          <w:sz w:val="24"/>
          <w:szCs w:val="24"/>
          <w:lang w:bidi="ar-EG"/>
        </w:rPr>
        <w:t xml:space="preserve"> 9.9% with mean frequency around 5%</w:t>
      </w:r>
      <w:r w:rsidRPr="000D1D25">
        <w:rPr>
          <w:rFonts w:ascii="Calibri" w:hAnsi="Calibri"/>
          <w:sz w:val="24"/>
          <w:szCs w:val="24"/>
          <w:lang w:bidi="ar-EG"/>
        </w:rPr>
        <w:t xml:space="preserve"> (</w:t>
      </w:r>
      <w:r w:rsidR="009F55A5" w:rsidRPr="000D1D25">
        <w:rPr>
          <w:rFonts w:ascii="Calibri" w:hAnsi="Calibri"/>
          <w:sz w:val="24"/>
          <w:szCs w:val="24"/>
          <w:lang w:bidi="ar-EG"/>
        </w:rPr>
        <w:t>1-5</w:t>
      </w:r>
      <w:r w:rsidRPr="000D1D25">
        <w:rPr>
          <w:rFonts w:ascii="Calibri" w:hAnsi="Calibri"/>
          <w:sz w:val="24"/>
          <w:szCs w:val="24"/>
          <w:lang w:bidi="ar-EG"/>
        </w:rPr>
        <w:t>)</w:t>
      </w:r>
      <w:r w:rsidR="00F87D37" w:rsidRPr="000D1D25">
        <w:rPr>
          <w:rFonts w:ascii="Calibri" w:hAnsi="Calibri"/>
          <w:sz w:val="24"/>
          <w:szCs w:val="24"/>
          <w:lang w:bidi="ar-EG"/>
        </w:rPr>
        <w:t xml:space="preserve">. </w:t>
      </w:r>
      <w:r w:rsidR="00C4472B" w:rsidRPr="000D1D25">
        <w:rPr>
          <w:rFonts w:ascii="Calibri" w:hAnsi="Calibri"/>
          <w:sz w:val="24"/>
          <w:szCs w:val="24"/>
        </w:rPr>
        <w:t>Multiple in</w:t>
      </w:r>
      <w:r w:rsidR="00700B66" w:rsidRPr="000D1D25">
        <w:rPr>
          <w:rFonts w:ascii="Calibri" w:hAnsi="Calibri"/>
          <w:sz w:val="24"/>
          <w:szCs w:val="24"/>
        </w:rPr>
        <w:t>tracranial aneurysms have been detected</w:t>
      </w:r>
      <w:r w:rsidR="00C4472B" w:rsidRPr="000D1D25">
        <w:rPr>
          <w:rFonts w:ascii="Calibri" w:hAnsi="Calibri"/>
          <w:sz w:val="24"/>
          <w:szCs w:val="24"/>
        </w:rPr>
        <w:t xml:space="preserve"> in </w:t>
      </w:r>
      <w:r w:rsidR="00700B66" w:rsidRPr="000D1D25">
        <w:rPr>
          <w:rFonts w:ascii="Calibri" w:hAnsi="Calibri"/>
          <w:sz w:val="24"/>
          <w:szCs w:val="24"/>
        </w:rPr>
        <w:t>up to one third (</w:t>
      </w:r>
      <w:r w:rsidR="00C4472B" w:rsidRPr="000D1D25">
        <w:rPr>
          <w:rFonts w:ascii="Calibri" w:hAnsi="Calibri"/>
          <w:sz w:val="24"/>
          <w:szCs w:val="24"/>
        </w:rPr>
        <w:t>14</w:t>
      </w:r>
      <w:r w:rsidR="00700B66" w:rsidRPr="000D1D25">
        <w:rPr>
          <w:rFonts w:ascii="Calibri" w:hAnsi="Calibri"/>
          <w:sz w:val="24"/>
          <w:szCs w:val="24"/>
        </w:rPr>
        <w:t>-</w:t>
      </w:r>
      <w:r w:rsidR="00C4472B" w:rsidRPr="000D1D25">
        <w:rPr>
          <w:rFonts w:ascii="Calibri" w:hAnsi="Calibri"/>
          <w:sz w:val="24"/>
          <w:szCs w:val="24"/>
        </w:rPr>
        <w:t>34%</w:t>
      </w:r>
      <w:r w:rsidR="00700B66" w:rsidRPr="000D1D25">
        <w:rPr>
          <w:rFonts w:ascii="Calibri" w:hAnsi="Calibri"/>
          <w:sz w:val="24"/>
          <w:szCs w:val="24"/>
        </w:rPr>
        <w:t>) of patients with cerebral</w:t>
      </w:r>
      <w:r w:rsidR="00C4472B" w:rsidRPr="000D1D25">
        <w:rPr>
          <w:rFonts w:ascii="Calibri" w:hAnsi="Calibri"/>
          <w:sz w:val="24"/>
          <w:szCs w:val="24"/>
        </w:rPr>
        <w:t xml:space="preserve"> aneurysms (6</w:t>
      </w:r>
      <w:r w:rsidR="00E13FB4" w:rsidRPr="000D1D25">
        <w:rPr>
          <w:rFonts w:ascii="Calibri" w:hAnsi="Calibri"/>
          <w:sz w:val="24"/>
          <w:szCs w:val="24"/>
        </w:rPr>
        <w:t>-12</w:t>
      </w:r>
      <w:r w:rsidR="00C4472B" w:rsidRPr="000D1D25">
        <w:rPr>
          <w:rFonts w:ascii="Calibri" w:hAnsi="Calibri"/>
          <w:sz w:val="24"/>
          <w:szCs w:val="24"/>
        </w:rPr>
        <w:t>)</w:t>
      </w:r>
      <w:r w:rsidR="00E13FB4" w:rsidRPr="000D1D25">
        <w:rPr>
          <w:rFonts w:ascii="Calibri" w:hAnsi="Calibri"/>
          <w:sz w:val="24"/>
          <w:szCs w:val="24"/>
        </w:rPr>
        <w:t xml:space="preserve">. </w:t>
      </w:r>
      <w:r w:rsidR="00265EE7" w:rsidRPr="000D1D25">
        <w:rPr>
          <w:rFonts w:ascii="Calibri" w:hAnsi="Calibri"/>
          <w:sz w:val="24"/>
          <w:szCs w:val="24"/>
          <w:lang w:bidi="ar-EG"/>
        </w:rPr>
        <w:t>Subarachnoid hemorrh</w:t>
      </w:r>
      <w:r w:rsidR="009E2DF0" w:rsidRPr="000D1D25">
        <w:rPr>
          <w:rFonts w:ascii="Calibri" w:hAnsi="Calibri"/>
          <w:sz w:val="24"/>
          <w:szCs w:val="24"/>
          <w:lang w:bidi="ar-EG"/>
        </w:rPr>
        <w:t>age is the main presentation in</w:t>
      </w:r>
      <w:r w:rsidR="00265EE7" w:rsidRPr="000D1D25">
        <w:rPr>
          <w:rFonts w:ascii="Calibri" w:hAnsi="Calibri"/>
          <w:sz w:val="24"/>
          <w:szCs w:val="24"/>
          <w:lang w:bidi="ar-EG"/>
        </w:rPr>
        <w:t xml:space="preserve"> patients with multiple aneurysms. Conventional </w:t>
      </w:r>
      <w:proofErr w:type="gramStart"/>
      <w:r w:rsidR="00A57D8F" w:rsidRPr="000D1D25">
        <w:rPr>
          <w:rFonts w:ascii="Calibri" w:hAnsi="Calibri"/>
          <w:sz w:val="24"/>
          <w:szCs w:val="24"/>
          <w:lang w:bidi="ar-EG"/>
        </w:rPr>
        <w:t>angiography as well as CTA are</w:t>
      </w:r>
      <w:proofErr w:type="gramEnd"/>
      <w:r w:rsidR="00265EE7" w:rsidRPr="000D1D25">
        <w:rPr>
          <w:rFonts w:ascii="Calibri" w:hAnsi="Calibri"/>
          <w:sz w:val="24"/>
          <w:szCs w:val="24"/>
          <w:lang w:bidi="ar-EG"/>
        </w:rPr>
        <w:t xml:space="preserve"> the main diagnostic tools, with CTA </w:t>
      </w:r>
      <w:r w:rsidR="00F95213" w:rsidRPr="000D1D25">
        <w:rPr>
          <w:rFonts w:ascii="Calibri" w:hAnsi="Calibri"/>
          <w:sz w:val="24"/>
          <w:szCs w:val="24"/>
          <w:lang w:bidi="ar-EG"/>
        </w:rPr>
        <w:t xml:space="preserve">substituting the conventional angiography in many patients </w:t>
      </w:r>
      <w:r w:rsidR="0048054E" w:rsidRPr="000D1D25">
        <w:rPr>
          <w:rFonts w:ascii="Calibri" w:hAnsi="Calibri"/>
          <w:sz w:val="24"/>
          <w:szCs w:val="24"/>
          <w:lang w:bidi="ar-EG"/>
        </w:rPr>
        <w:t>(13</w:t>
      </w:r>
      <w:r w:rsidR="00976C88" w:rsidRPr="000D1D25">
        <w:rPr>
          <w:rFonts w:ascii="Calibri" w:hAnsi="Calibri"/>
          <w:sz w:val="24"/>
          <w:szCs w:val="24"/>
          <w:lang w:bidi="ar-EG"/>
        </w:rPr>
        <w:t>-17</w:t>
      </w:r>
      <w:r w:rsidR="00265EE7" w:rsidRPr="000D1D25">
        <w:rPr>
          <w:rFonts w:ascii="Calibri" w:hAnsi="Calibri"/>
          <w:sz w:val="24"/>
          <w:szCs w:val="24"/>
          <w:lang w:bidi="ar-EG"/>
        </w:rPr>
        <w:t>).</w:t>
      </w:r>
      <w:r w:rsidR="00F74448" w:rsidRPr="000D1D25">
        <w:rPr>
          <w:rFonts w:ascii="Calibri" w:eastAsia="Times New Roman" w:hAnsi="Calibri" w:cs="Arial"/>
          <w:sz w:val="24"/>
          <w:szCs w:val="24"/>
        </w:rPr>
        <w:t xml:space="preserve"> The aim of the preoperative diagnosi</w:t>
      </w:r>
      <w:r w:rsidR="009E2DF0" w:rsidRPr="000D1D25">
        <w:rPr>
          <w:rFonts w:ascii="Calibri" w:eastAsia="Times New Roman" w:hAnsi="Calibri" w:cs="Arial"/>
          <w:sz w:val="24"/>
          <w:szCs w:val="24"/>
        </w:rPr>
        <w:t>s is not only the detection</w:t>
      </w:r>
      <w:r w:rsidR="00F74448" w:rsidRPr="000D1D25">
        <w:rPr>
          <w:rFonts w:ascii="Calibri" w:eastAsia="Times New Roman" w:hAnsi="Calibri" w:cs="Arial"/>
          <w:sz w:val="24"/>
          <w:szCs w:val="24"/>
        </w:rPr>
        <w:t xml:space="preserve"> of the aneurysms, but also the evidence</w:t>
      </w:r>
      <w:r w:rsidR="0048054E" w:rsidRPr="000D1D25">
        <w:rPr>
          <w:rFonts w:ascii="Calibri" w:eastAsia="Times New Roman" w:hAnsi="Calibri" w:cs="Arial"/>
          <w:sz w:val="24"/>
          <w:szCs w:val="24"/>
        </w:rPr>
        <w:t xml:space="preserve"> of the aneurysm that has caused</w:t>
      </w:r>
      <w:r w:rsidR="009E2DF0" w:rsidRPr="000D1D25">
        <w:rPr>
          <w:rFonts w:ascii="Calibri" w:eastAsia="Times New Roman" w:hAnsi="Calibri" w:cs="Arial"/>
          <w:sz w:val="24"/>
          <w:szCs w:val="24"/>
        </w:rPr>
        <w:t xml:space="preserve"> the bleeding</w:t>
      </w:r>
      <w:r w:rsidR="006C3965" w:rsidRPr="000D1D25">
        <w:rPr>
          <w:rFonts w:ascii="Calibri" w:eastAsia="Times New Roman" w:hAnsi="Calibri" w:cs="Arial"/>
          <w:sz w:val="24"/>
          <w:szCs w:val="24"/>
        </w:rPr>
        <w:t xml:space="preserve"> (18</w:t>
      </w:r>
      <w:r w:rsidR="00F74448" w:rsidRPr="000D1D25">
        <w:rPr>
          <w:rFonts w:ascii="Calibri" w:eastAsia="Times New Roman" w:hAnsi="Calibri" w:cs="Arial"/>
          <w:sz w:val="24"/>
          <w:szCs w:val="24"/>
        </w:rPr>
        <w:t>).</w:t>
      </w:r>
    </w:p>
    <w:p w:rsidR="00265EE7" w:rsidRPr="000D1D25" w:rsidRDefault="009E2DF0" w:rsidP="00C126D3">
      <w:pPr>
        <w:bidi w:val="0"/>
        <w:ind w:firstLine="720"/>
        <w:jc w:val="both"/>
        <w:rPr>
          <w:rFonts w:ascii="Calibri" w:hAnsi="Calibri"/>
          <w:sz w:val="24"/>
          <w:szCs w:val="24"/>
          <w:lang w:bidi="ar-EG"/>
        </w:rPr>
      </w:pPr>
      <w:r w:rsidRPr="000D1D25">
        <w:rPr>
          <w:rFonts w:ascii="Calibri" w:eastAsia="Times New Roman" w:hAnsi="Calibri" w:cs="Arial"/>
          <w:sz w:val="24"/>
          <w:szCs w:val="24"/>
        </w:rPr>
        <w:t>Patients having</w:t>
      </w:r>
      <w:r w:rsidR="00AA3E2C" w:rsidRPr="000D1D25">
        <w:rPr>
          <w:rFonts w:ascii="Calibri" w:eastAsia="Times New Roman" w:hAnsi="Calibri" w:cs="Arial"/>
          <w:sz w:val="24"/>
          <w:szCs w:val="24"/>
        </w:rPr>
        <w:t xml:space="preserve"> multiple intracranial aneurysms present a great cha</w:t>
      </w:r>
      <w:r w:rsidR="00F2599F" w:rsidRPr="000D1D25">
        <w:rPr>
          <w:rFonts w:ascii="Calibri" w:eastAsia="Times New Roman" w:hAnsi="Calibri" w:cs="Arial"/>
          <w:sz w:val="24"/>
          <w:szCs w:val="24"/>
        </w:rPr>
        <w:t>llenge to neurosurgeons. The presence of additional</w:t>
      </w:r>
      <w:r w:rsidR="00AA3E2C" w:rsidRPr="000D1D25">
        <w:rPr>
          <w:rFonts w:ascii="Calibri" w:eastAsia="Times New Roman" w:hAnsi="Calibri" w:cs="Arial"/>
          <w:sz w:val="24"/>
          <w:szCs w:val="24"/>
        </w:rPr>
        <w:t xml:space="preserve"> aneurysms, whether recognized or unrecognized, along with the </w:t>
      </w:r>
      <w:r w:rsidRPr="000D1D25">
        <w:rPr>
          <w:rFonts w:ascii="Calibri" w:eastAsia="Times New Roman" w:hAnsi="Calibri" w:cs="Arial"/>
          <w:sz w:val="24"/>
          <w:szCs w:val="24"/>
        </w:rPr>
        <w:t>ruptured aneurysm profoundly affects</w:t>
      </w:r>
      <w:r w:rsidR="00AA3E2C" w:rsidRPr="000D1D25">
        <w:rPr>
          <w:rFonts w:ascii="Calibri" w:eastAsia="Times New Roman" w:hAnsi="Calibri" w:cs="Arial"/>
          <w:sz w:val="24"/>
          <w:szCs w:val="24"/>
        </w:rPr>
        <w:t xml:space="preserve"> the outcome</w:t>
      </w:r>
      <w:r w:rsidR="00AA3E2C" w:rsidRPr="000D1D25">
        <w:rPr>
          <w:rFonts w:ascii="Calibri" w:hAnsi="Calibri"/>
          <w:sz w:val="24"/>
          <w:szCs w:val="24"/>
          <w:lang w:bidi="ar-EG"/>
        </w:rPr>
        <w:t xml:space="preserve"> (</w:t>
      </w:r>
      <w:r w:rsidR="00FD031B" w:rsidRPr="000D1D25">
        <w:rPr>
          <w:rFonts w:ascii="Calibri" w:hAnsi="Calibri"/>
          <w:sz w:val="24"/>
          <w:szCs w:val="24"/>
          <w:lang w:bidi="ar-EG"/>
        </w:rPr>
        <w:t>19</w:t>
      </w:r>
      <w:proofErr w:type="gramStart"/>
      <w:r w:rsidR="005670D7" w:rsidRPr="000D1D25">
        <w:rPr>
          <w:rFonts w:ascii="Calibri" w:hAnsi="Calibri"/>
          <w:sz w:val="24"/>
          <w:szCs w:val="24"/>
          <w:lang w:bidi="ar-EG"/>
        </w:rPr>
        <w:t>,2</w:t>
      </w:r>
      <w:r w:rsidR="002066DF" w:rsidRPr="000D1D25">
        <w:rPr>
          <w:rFonts w:ascii="Calibri" w:hAnsi="Calibri"/>
          <w:sz w:val="24"/>
          <w:szCs w:val="24"/>
          <w:lang w:bidi="ar-EG"/>
        </w:rPr>
        <w:t>0</w:t>
      </w:r>
      <w:proofErr w:type="gramEnd"/>
      <w:r w:rsidR="00FD031B" w:rsidRPr="000D1D25">
        <w:rPr>
          <w:rFonts w:ascii="Calibri" w:hAnsi="Calibri"/>
          <w:sz w:val="24"/>
          <w:szCs w:val="24"/>
          <w:lang w:bidi="ar-EG"/>
        </w:rPr>
        <w:t>)</w:t>
      </w:r>
      <w:r w:rsidR="00AA3E2C" w:rsidRPr="000D1D25">
        <w:rPr>
          <w:rFonts w:ascii="Calibri" w:hAnsi="Calibri"/>
          <w:sz w:val="24"/>
          <w:szCs w:val="24"/>
          <w:lang w:bidi="ar-EG"/>
        </w:rPr>
        <w:t xml:space="preserve">. </w:t>
      </w:r>
      <w:r w:rsidR="00213EB2" w:rsidRPr="000D1D25">
        <w:rPr>
          <w:rFonts w:ascii="Calibri" w:eastAsia="Times New Roman" w:hAnsi="Calibri" w:cs="Arial"/>
          <w:sz w:val="24"/>
          <w:szCs w:val="24"/>
        </w:rPr>
        <w:t xml:space="preserve">In order to </w:t>
      </w:r>
      <w:r w:rsidRPr="000D1D25">
        <w:rPr>
          <w:rFonts w:ascii="Calibri" w:eastAsia="Times New Roman" w:hAnsi="Calibri" w:cs="Arial"/>
          <w:sz w:val="24"/>
          <w:szCs w:val="24"/>
        </w:rPr>
        <w:t>avoid the risk of rebleeding with</w:t>
      </w:r>
      <w:r w:rsidR="00213EB2" w:rsidRPr="000D1D25">
        <w:rPr>
          <w:rFonts w:ascii="Calibri" w:eastAsia="Times New Roman" w:hAnsi="Calibri" w:cs="Arial"/>
          <w:sz w:val="24"/>
          <w:szCs w:val="24"/>
        </w:rPr>
        <w:t xml:space="preserve"> the consequent increase in morbidity i</w:t>
      </w:r>
      <w:r w:rsidRPr="000D1D25">
        <w:rPr>
          <w:rFonts w:ascii="Calibri" w:eastAsia="Times New Roman" w:hAnsi="Calibri" w:cs="Arial"/>
          <w:sz w:val="24"/>
          <w:szCs w:val="24"/>
        </w:rPr>
        <w:t>n these</w:t>
      </w:r>
      <w:r w:rsidR="00213EB2" w:rsidRPr="000D1D25">
        <w:rPr>
          <w:rFonts w:ascii="Calibri" w:eastAsia="Times New Roman" w:hAnsi="Calibri" w:cs="Arial"/>
          <w:sz w:val="24"/>
          <w:szCs w:val="24"/>
        </w:rPr>
        <w:t xml:space="preserve"> cases, all aneurysms or at least as many aneurysms as possible should be </w:t>
      </w:r>
      <w:r w:rsidRPr="000D1D25">
        <w:rPr>
          <w:rFonts w:ascii="Calibri" w:eastAsia="Times New Roman" w:hAnsi="Calibri" w:cs="Arial"/>
          <w:sz w:val="24"/>
          <w:szCs w:val="24"/>
        </w:rPr>
        <w:t>managed</w:t>
      </w:r>
      <w:r w:rsidR="00213EB2" w:rsidRPr="000D1D25">
        <w:rPr>
          <w:rFonts w:ascii="Calibri" w:eastAsia="Times New Roman" w:hAnsi="Calibri" w:cs="Arial"/>
          <w:sz w:val="24"/>
          <w:szCs w:val="24"/>
        </w:rPr>
        <w:t xml:space="preserve"> in the first operative procedure</w:t>
      </w:r>
      <w:r w:rsidR="00FD031B" w:rsidRPr="000D1D25">
        <w:rPr>
          <w:rFonts w:ascii="Calibri" w:eastAsia="Times New Roman" w:hAnsi="Calibri" w:cs="Arial"/>
          <w:sz w:val="24"/>
          <w:szCs w:val="24"/>
        </w:rPr>
        <w:t xml:space="preserve"> </w:t>
      </w:r>
      <w:r w:rsidR="00213EB2" w:rsidRPr="000D1D25">
        <w:rPr>
          <w:rFonts w:ascii="Calibri" w:hAnsi="Calibri"/>
          <w:sz w:val="24"/>
          <w:szCs w:val="24"/>
          <w:lang w:bidi="ar-EG"/>
        </w:rPr>
        <w:t>(</w:t>
      </w:r>
      <w:r w:rsidR="00C126D3" w:rsidRPr="000D1D25">
        <w:rPr>
          <w:rFonts w:ascii="Calibri" w:hAnsi="Calibri"/>
          <w:sz w:val="24"/>
          <w:szCs w:val="24"/>
          <w:lang w:bidi="ar-EG"/>
        </w:rPr>
        <w:t>18</w:t>
      </w:r>
      <w:proofErr w:type="gramStart"/>
      <w:r w:rsidR="00C126D3" w:rsidRPr="000D1D25">
        <w:rPr>
          <w:rFonts w:ascii="Calibri" w:hAnsi="Calibri"/>
          <w:sz w:val="24"/>
          <w:szCs w:val="24"/>
          <w:lang w:bidi="ar-EG"/>
        </w:rPr>
        <w:t>,</w:t>
      </w:r>
      <w:r w:rsidR="00363F77" w:rsidRPr="000D1D25">
        <w:rPr>
          <w:rFonts w:ascii="Calibri" w:hAnsi="Calibri"/>
          <w:sz w:val="24"/>
          <w:szCs w:val="24"/>
          <w:lang w:bidi="ar-EG"/>
        </w:rPr>
        <w:t>2</w:t>
      </w:r>
      <w:r w:rsidR="005670D7" w:rsidRPr="000D1D25">
        <w:rPr>
          <w:rFonts w:ascii="Calibri" w:hAnsi="Calibri"/>
          <w:sz w:val="24"/>
          <w:szCs w:val="24"/>
          <w:lang w:bidi="ar-EG"/>
        </w:rPr>
        <w:t>1</w:t>
      </w:r>
      <w:proofErr w:type="gramEnd"/>
      <w:r w:rsidR="002066DF" w:rsidRPr="000D1D25">
        <w:rPr>
          <w:rFonts w:ascii="Calibri" w:hAnsi="Calibri"/>
          <w:sz w:val="24"/>
          <w:szCs w:val="24"/>
          <w:lang w:bidi="ar-EG"/>
        </w:rPr>
        <w:t>-2</w:t>
      </w:r>
      <w:r w:rsidR="00AB1D60" w:rsidRPr="000D1D25">
        <w:rPr>
          <w:rFonts w:ascii="Calibri" w:hAnsi="Calibri"/>
          <w:sz w:val="24"/>
          <w:szCs w:val="24"/>
          <w:lang w:bidi="ar-EG"/>
        </w:rPr>
        <w:t>5</w:t>
      </w:r>
      <w:r w:rsidR="00213EB2" w:rsidRPr="000D1D25">
        <w:rPr>
          <w:rFonts w:ascii="Calibri" w:hAnsi="Calibri"/>
          <w:sz w:val="24"/>
          <w:szCs w:val="24"/>
          <w:lang w:bidi="ar-EG"/>
        </w:rPr>
        <w:t>)</w:t>
      </w:r>
      <w:r w:rsidR="00363F77" w:rsidRPr="000D1D25">
        <w:rPr>
          <w:rFonts w:ascii="Calibri" w:hAnsi="Calibri"/>
          <w:sz w:val="24"/>
          <w:szCs w:val="24"/>
          <w:lang w:bidi="ar-EG"/>
        </w:rPr>
        <w:t>.</w:t>
      </w:r>
      <w:r w:rsidR="00213EB2" w:rsidRPr="000D1D25">
        <w:rPr>
          <w:rFonts w:ascii="Calibri" w:hAnsi="Calibri"/>
          <w:sz w:val="24"/>
          <w:szCs w:val="24"/>
          <w:lang w:bidi="ar-EG"/>
        </w:rPr>
        <w:t xml:space="preserve"> </w:t>
      </w:r>
      <w:r w:rsidR="00AA3E2C" w:rsidRPr="000D1D25">
        <w:rPr>
          <w:rFonts w:ascii="Calibri" w:eastAsia="Times New Roman" w:hAnsi="Calibri" w:cs="Arial"/>
          <w:sz w:val="24"/>
          <w:szCs w:val="24"/>
        </w:rPr>
        <w:t>Most aneu</w:t>
      </w:r>
      <w:r w:rsidRPr="000D1D25">
        <w:rPr>
          <w:rFonts w:ascii="Calibri" w:eastAsia="Times New Roman" w:hAnsi="Calibri" w:cs="Arial"/>
          <w:sz w:val="24"/>
          <w:szCs w:val="24"/>
        </w:rPr>
        <w:t>rysms can be effectively treated</w:t>
      </w:r>
      <w:r w:rsidR="00AA3E2C" w:rsidRPr="000D1D25">
        <w:rPr>
          <w:rFonts w:ascii="Calibri" w:eastAsia="Times New Roman" w:hAnsi="Calibri" w:cs="Arial"/>
          <w:sz w:val="24"/>
          <w:szCs w:val="24"/>
        </w:rPr>
        <w:t xml:space="preserve"> using endovascular coiling or microsurgical clipping, but in </w:t>
      </w:r>
      <w:r w:rsidR="00C126D3" w:rsidRPr="000D1D25">
        <w:rPr>
          <w:rFonts w:ascii="Calibri" w:eastAsia="Times New Roman" w:hAnsi="Calibri" w:cs="Arial"/>
          <w:sz w:val="24"/>
          <w:szCs w:val="24"/>
        </w:rPr>
        <w:t>patients with</w:t>
      </w:r>
      <w:r w:rsidR="00AA3E2C" w:rsidRPr="000D1D25">
        <w:rPr>
          <w:rFonts w:ascii="Calibri" w:eastAsia="Times New Roman" w:hAnsi="Calibri" w:cs="Arial"/>
          <w:sz w:val="24"/>
          <w:szCs w:val="24"/>
        </w:rPr>
        <w:t xml:space="preserve"> acute subarachnoid hemorrhage </w:t>
      </w:r>
      <w:r w:rsidRPr="000D1D25">
        <w:rPr>
          <w:rFonts w:ascii="Calibri" w:eastAsia="Times New Roman" w:hAnsi="Calibri" w:cs="Arial"/>
          <w:sz w:val="24"/>
          <w:szCs w:val="24"/>
        </w:rPr>
        <w:t>with</w:t>
      </w:r>
      <w:r w:rsidR="00C126D3" w:rsidRPr="000D1D25">
        <w:rPr>
          <w:rFonts w:ascii="Calibri" w:eastAsia="Times New Roman" w:hAnsi="Calibri" w:cs="Arial"/>
          <w:sz w:val="24"/>
          <w:szCs w:val="24"/>
        </w:rPr>
        <w:t xml:space="preserve"> multiple aneurysms detected</w:t>
      </w:r>
      <w:r w:rsidR="00AA3E2C" w:rsidRPr="000D1D25">
        <w:rPr>
          <w:rFonts w:ascii="Calibri" w:eastAsia="Times New Roman" w:hAnsi="Calibri" w:cs="Arial"/>
          <w:sz w:val="24"/>
          <w:szCs w:val="24"/>
        </w:rPr>
        <w:t>, a sequential multimodal approach may prove more beneficial</w:t>
      </w:r>
      <w:r w:rsidR="00363F77" w:rsidRPr="000D1D25">
        <w:rPr>
          <w:rFonts w:ascii="Calibri" w:eastAsia="Times New Roman" w:hAnsi="Calibri" w:cs="Arial"/>
          <w:sz w:val="24"/>
          <w:szCs w:val="24"/>
        </w:rPr>
        <w:t xml:space="preserve"> (2</w:t>
      </w:r>
      <w:r w:rsidR="00AB1D60" w:rsidRPr="000D1D25">
        <w:rPr>
          <w:rFonts w:ascii="Calibri" w:eastAsia="Times New Roman" w:hAnsi="Calibri" w:cs="Arial"/>
          <w:sz w:val="24"/>
          <w:szCs w:val="24"/>
        </w:rPr>
        <w:t>6</w:t>
      </w:r>
      <w:r w:rsidR="00363F77" w:rsidRPr="000D1D25">
        <w:rPr>
          <w:rFonts w:ascii="Calibri" w:eastAsia="Times New Roman" w:hAnsi="Calibri" w:cs="Arial"/>
          <w:sz w:val="24"/>
          <w:szCs w:val="24"/>
        </w:rPr>
        <w:t>)</w:t>
      </w:r>
      <w:r w:rsidR="00AA3E2C" w:rsidRPr="000D1D25">
        <w:rPr>
          <w:rFonts w:ascii="Calibri" w:eastAsia="Times New Roman" w:hAnsi="Calibri" w:cs="Arial"/>
          <w:sz w:val="24"/>
          <w:szCs w:val="24"/>
        </w:rPr>
        <w:t>.</w:t>
      </w:r>
    </w:p>
    <w:p w:rsidR="009374C5" w:rsidRPr="000D1D25" w:rsidRDefault="009374C5" w:rsidP="00E42224">
      <w:pPr>
        <w:bidi w:val="0"/>
        <w:jc w:val="both"/>
        <w:rPr>
          <w:rFonts w:ascii="Calibri" w:hAnsi="Calibri"/>
          <w:sz w:val="24"/>
          <w:szCs w:val="24"/>
          <w:lang w:bidi="ar-EG"/>
        </w:rPr>
      </w:pPr>
      <w:r w:rsidRPr="000D1D25">
        <w:rPr>
          <w:rFonts w:ascii="Calibri" w:hAnsi="Calibri"/>
          <w:b/>
          <w:bCs/>
          <w:sz w:val="24"/>
          <w:szCs w:val="24"/>
          <w:lang w:bidi="ar-EG"/>
        </w:rPr>
        <w:tab/>
      </w:r>
      <w:r w:rsidR="00E42224" w:rsidRPr="000D1D25">
        <w:rPr>
          <w:rFonts w:ascii="Calibri" w:hAnsi="Calibri"/>
          <w:sz w:val="24"/>
          <w:szCs w:val="24"/>
          <w:lang w:bidi="ar-EG"/>
        </w:rPr>
        <w:t xml:space="preserve">The aim of this study is </w:t>
      </w:r>
      <w:r w:rsidR="00E42224" w:rsidRPr="000D1D25">
        <w:rPr>
          <w:rFonts w:ascii="Calibri" w:hAnsi="Calibri"/>
          <w:sz w:val="24"/>
          <w:szCs w:val="24"/>
        </w:rPr>
        <w:t>to evaluate the accessibility and outcome of clipping of all aneurysms during single surgery in patients with multiple intracranial aneurysms.</w:t>
      </w:r>
    </w:p>
    <w:p w:rsidR="00F87D37" w:rsidRPr="000D1D25" w:rsidRDefault="002D2AEA" w:rsidP="009374C5">
      <w:pPr>
        <w:bidi w:val="0"/>
        <w:rPr>
          <w:rFonts w:ascii="Calibri" w:hAnsi="Calibri"/>
          <w:b/>
          <w:bCs/>
          <w:sz w:val="24"/>
          <w:szCs w:val="24"/>
          <w:lang w:bidi="ar-EG"/>
        </w:rPr>
      </w:pPr>
      <w:r w:rsidRPr="000D1D25">
        <w:rPr>
          <w:rFonts w:ascii="Calibri" w:hAnsi="Calibri"/>
          <w:b/>
          <w:bCs/>
          <w:sz w:val="24"/>
          <w:szCs w:val="24"/>
          <w:lang w:bidi="ar-EG"/>
        </w:rPr>
        <w:t>Clinical patients and methods</w:t>
      </w:r>
    </w:p>
    <w:p w:rsidR="006C2D88" w:rsidRPr="000D1D25" w:rsidRDefault="008B5C64" w:rsidP="00E23F21">
      <w:pPr>
        <w:shd w:val="clear" w:color="auto" w:fill="FFFFFF"/>
        <w:bidi w:val="0"/>
        <w:spacing w:after="0"/>
        <w:jc w:val="both"/>
        <w:rPr>
          <w:rFonts w:ascii="Calibri" w:hAnsi="Calibri"/>
          <w:sz w:val="24"/>
          <w:szCs w:val="24"/>
          <w:lang w:bidi="ar-EG"/>
        </w:rPr>
      </w:pPr>
      <w:r w:rsidRPr="000D1D25">
        <w:rPr>
          <w:rFonts w:ascii="Calibri" w:hAnsi="Calibri"/>
          <w:b/>
          <w:bCs/>
          <w:lang w:bidi="ar-EG"/>
        </w:rPr>
        <w:tab/>
      </w:r>
      <w:r w:rsidRPr="000D1D25">
        <w:rPr>
          <w:rFonts w:ascii="Calibri" w:hAnsi="Calibri"/>
          <w:sz w:val="24"/>
          <w:szCs w:val="24"/>
          <w:lang w:bidi="ar-EG"/>
        </w:rPr>
        <w:t xml:space="preserve">During </w:t>
      </w:r>
      <w:r w:rsidR="000A7374" w:rsidRPr="000D1D25">
        <w:rPr>
          <w:rFonts w:ascii="Calibri" w:hAnsi="Calibri"/>
          <w:sz w:val="24"/>
          <w:szCs w:val="24"/>
          <w:lang w:bidi="ar-EG"/>
        </w:rPr>
        <w:t xml:space="preserve">two years period, </w:t>
      </w:r>
      <w:r w:rsidR="00256A0C" w:rsidRPr="000D1D25">
        <w:rPr>
          <w:rFonts w:ascii="Calibri" w:hAnsi="Calibri"/>
          <w:sz w:val="24"/>
          <w:szCs w:val="24"/>
          <w:lang w:bidi="ar-EG"/>
        </w:rPr>
        <w:t xml:space="preserve">data of </w:t>
      </w:r>
      <w:r w:rsidRPr="000D1D25">
        <w:rPr>
          <w:rFonts w:ascii="Calibri" w:hAnsi="Calibri"/>
          <w:sz w:val="24"/>
          <w:szCs w:val="24"/>
          <w:lang w:bidi="ar-EG"/>
        </w:rPr>
        <w:t>patients with MIA were collected prospectively in th</w:t>
      </w:r>
      <w:r w:rsidR="00256A0C" w:rsidRPr="000D1D25">
        <w:rPr>
          <w:rFonts w:ascii="Calibri" w:hAnsi="Calibri"/>
          <w:sz w:val="24"/>
          <w:szCs w:val="24"/>
          <w:lang w:bidi="ar-EG"/>
        </w:rPr>
        <w:t xml:space="preserve">e </w:t>
      </w:r>
      <w:proofErr w:type="spellStart"/>
      <w:r w:rsidR="00256A0C" w:rsidRPr="000D1D25">
        <w:rPr>
          <w:rFonts w:ascii="Calibri" w:hAnsi="Calibri"/>
          <w:sz w:val="24"/>
          <w:szCs w:val="24"/>
          <w:lang w:bidi="ar-EG"/>
        </w:rPr>
        <w:t>neuroemergency</w:t>
      </w:r>
      <w:proofErr w:type="spellEnd"/>
      <w:r w:rsidR="00256A0C" w:rsidRPr="000D1D25">
        <w:rPr>
          <w:rFonts w:ascii="Calibri" w:hAnsi="Calibri"/>
          <w:sz w:val="24"/>
          <w:szCs w:val="24"/>
          <w:lang w:bidi="ar-EG"/>
        </w:rPr>
        <w:t xml:space="preserve"> unit at Cairo U</w:t>
      </w:r>
      <w:r w:rsidRPr="000D1D25">
        <w:rPr>
          <w:rFonts w:ascii="Calibri" w:hAnsi="Calibri"/>
          <w:sz w:val="24"/>
          <w:szCs w:val="24"/>
          <w:lang w:bidi="ar-EG"/>
        </w:rPr>
        <w:t xml:space="preserve">niversity hospitals. </w:t>
      </w:r>
      <w:r w:rsidR="000A7374" w:rsidRPr="000D1D25">
        <w:rPr>
          <w:rFonts w:ascii="Calibri" w:hAnsi="Calibri"/>
          <w:sz w:val="24"/>
          <w:szCs w:val="24"/>
        </w:rPr>
        <w:t>The patients were graded using the Hunt and Hess scale (</w:t>
      </w:r>
      <w:r w:rsidR="00C64167" w:rsidRPr="000D1D25">
        <w:rPr>
          <w:rFonts w:ascii="Calibri" w:hAnsi="Calibri"/>
          <w:sz w:val="24"/>
          <w:szCs w:val="24"/>
        </w:rPr>
        <w:t>2</w:t>
      </w:r>
      <w:r w:rsidR="00AB1D60" w:rsidRPr="000D1D25">
        <w:rPr>
          <w:rFonts w:ascii="Calibri" w:hAnsi="Calibri"/>
          <w:sz w:val="24"/>
          <w:szCs w:val="24"/>
        </w:rPr>
        <w:t>7</w:t>
      </w:r>
      <w:r w:rsidR="000A7374" w:rsidRPr="000D1D25">
        <w:rPr>
          <w:rFonts w:ascii="Calibri" w:hAnsi="Calibri"/>
          <w:sz w:val="24"/>
          <w:szCs w:val="24"/>
        </w:rPr>
        <w:t xml:space="preserve">), and </w:t>
      </w:r>
      <w:r w:rsidR="00C73234" w:rsidRPr="000D1D25">
        <w:rPr>
          <w:rFonts w:ascii="Calibri" w:hAnsi="Calibri"/>
          <w:sz w:val="24"/>
          <w:szCs w:val="24"/>
        </w:rPr>
        <w:t>t</w:t>
      </w:r>
      <w:r w:rsidRPr="000D1D25">
        <w:rPr>
          <w:rFonts w:ascii="Calibri" w:hAnsi="Calibri"/>
          <w:sz w:val="24"/>
          <w:szCs w:val="24"/>
        </w:rPr>
        <w:t xml:space="preserve">here were no exclusion criteria regarding the age, sex or clinical condition except </w:t>
      </w:r>
      <w:r w:rsidR="00C64167" w:rsidRPr="000D1D25">
        <w:rPr>
          <w:rFonts w:ascii="Calibri" w:hAnsi="Calibri"/>
          <w:sz w:val="24"/>
          <w:szCs w:val="24"/>
        </w:rPr>
        <w:t xml:space="preserve">patients with </w:t>
      </w:r>
      <w:r w:rsidR="000A7374" w:rsidRPr="000D1D25">
        <w:rPr>
          <w:rFonts w:ascii="Calibri" w:hAnsi="Calibri"/>
          <w:sz w:val="24"/>
          <w:szCs w:val="24"/>
        </w:rPr>
        <w:t>grade 5 Hunt and Hess</w:t>
      </w:r>
      <w:r w:rsidRPr="000D1D25">
        <w:rPr>
          <w:rFonts w:ascii="Calibri" w:hAnsi="Calibri"/>
          <w:sz w:val="24"/>
          <w:szCs w:val="24"/>
        </w:rPr>
        <w:t>.</w:t>
      </w:r>
      <w:r w:rsidR="006C2D88" w:rsidRPr="000D1D25">
        <w:rPr>
          <w:rFonts w:ascii="Calibri" w:hAnsi="Calibri"/>
          <w:sz w:val="24"/>
          <w:szCs w:val="24"/>
        </w:rPr>
        <w:t xml:space="preserve"> The diagnosis of </w:t>
      </w:r>
      <w:r w:rsidR="006C2D88" w:rsidRPr="000D1D25">
        <w:rPr>
          <w:rStyle w:val="ej-keyword-highlight"/>
          <w:rFonts w:ascii="Calibri" w:hAnsi="Calibri"/>
          <w:sz w:val="24"/>
          <w:szCs w:val="24"/>
        </w:rPr>
        <w:t>intracranial</w:t>
      </w:r>
      <w:r w:rsidR="000A7374" w:rsidRPr="000D1D25">
        <w:rPr>
          <w:rFonts w:ascii="Calibri" w:hAnsi="Calibri"/>
          <w:sz w:val="24"/>
          <w:szCs w:val="24"/>
        </w:rPr>
        <w:t xml:space="preserve"> aneurysms was made by</w:t>
      </w:r>
      <w:r w:rsidR="006C2D88" w:rsidRPr="000D1D25">
        <w:rPr>
          <w:rFonts w:ascii="Calibri" w:hAnsi="Calibri"/>
          <w:sz w:val="24"/>
          <w:szCs w:val="24"/>
        </w:rPr>
        <w:t xml:space="preserve"> conventional four-vessel angiography</w:t>
      </w:r>
      <w:r w:rsidR="000A7374" w:rsidRPr="000D1D25">
        <w:rPr>
          <w:rFonts w:ascii="Calibri" w:hAnsi="Calibri"/>
          <w:sz w:val="24"/>
          <w:szCs w:val="24"/>
        </w:rPr>
        <w:t xml:space="preserve"> </w:t>
      </w:r>
      <w:r w:rsidR="00256A0C" w:rsidRPr="000D1D25">
        <w:rPr>
          <w:rFonts w:ascii="Calibri" w:hAnsi="Calibri"/>
          <w:sz w:val="24"/>
          <w:szCs w:val="24"/>
        </w:rPr>
        <w:t>and/</w:t>
      </w:r>
      <w:r w:rsidR="000A7374" w:rsidRPr="000D1D25">
        <w:rPr>
          <w:rFonts w:ascii="Calibri" w:hAnsi="Calibri"/>
          <w:sz w:val="24"/>
          <w:szCs w:val="24"/>
        </w:rPr>
        <w:t>or CTA</w:t>
      </w:r>
      <w:r w:rsidR="006C2D88" w:rsidRPr="000D1D25">
        <w:rPr>
          <w:rFonts w:ascii="Calibri" w:hAnsi="Calibri"/>
          <w:sz w:val="24"/>
          <w:szCs w:val="24"/>
        </w:rPr>
        <w:t xml:space="preserve">. The </w:t>
      </w:r>
      <w:r w:rsidR="00E23F21" w:rsidRPr="000D1D25">
        <w:rPr>
          <w:rFonts w:ascii="Calibri" w:hAnsi="Calibri"/>
          <w:sz w:val="24"/>
          <w:szCs w:val="24"/>
        </w:rPr>
        <w:t>images</w:t>
      </w:r>
      <w:r w:rsidR="006C2D88" w:rsidRPr="000D1D25">
        <w:rPr>
          <w:rFonts w:ascii="Calibri" w:hAnsi="Calibri"/>
          <w:sz w:val="24"/>
          <w:szCs w:val="24"/>
        </w:rPr>
        <w:t xml:space="preserve"> were interpreted by the </w:t>
      </w:r>
      <w:proofErr w:type="spellStart"/>
      <w:r w:rsidR="006C2D88" w:rsidRPr="000D1D25">
        <w:rPr>
          <w:rFonts w:ascii="Calibri" w:hAnsi="Calibri"/>
          <w:sz w:val="24"/>
          <w:szCs w:val="24"/>
        </w:rPr>
        <w:t>neuroradiologists</w:t>
      </w:r>
      <w:proofErr w:type="spellEnd"/>
      <w:r w:rsidR="006C2D88" w:rsidRPr="000D1D25">
        <w:rPr>
          <w:rFonts w:ascii="Calibri" w:hAnsi="Calibri"/>
          <w:sz w:val="24"/>
          <w:szCs w:val="24"/>
        </w:rPr>
        <w:t xml:space="preserve"> performing the study</w:t>
      </w:r>
      <w:r w:rsidR="000A7374" w:rsidRPr="000D1D25">
        <w:rPr>
          <w:rFonts w:ascii="Calibri" w:hAnsi="Calibri"/>
          <w:sz w:val="24"/>
          <w:szCs w:val="24"/>
        </w:rPr>
        <w:t>,</w:t>
      </w:r>
      <w:r w:rsidR="006C2D88" w:rsidRPr="000D1D25">
        <w:rPr>
          <w:rFonts w:ascii="Calibri" w:hAnsi="Calibri"/>
          <w:sz w:val="24"/>
          <w:szCs w:val="24"/>
        </w:rPr>
        <w:t xml:space="preserve"> </w:t>
      </w:r>
      <w:r w:rsidR="000A7374" w:rsidRPr="000D1D25">
        <w:rPr>
          <w:rFonts w:ascii="Calibri" w:hAnsi="Calibri"/>
          <w:sz w:val="24"/>
          <w:szCs w:val="24"/>
        </w:rPr>
        <w:t>and</w:t>
      </w:r>
      <w:r w:rsidR="006C2D88" w:rsidRPr="000D1D25">
        <w:rPr>
          <w:rFonts w:ascii="Calibri" w:hAnsi="Calibri"/>
          <w:sz w:val="24"/>
          <w:szCs w:val="24"/>
        </w:rPr>
        <w:t xml:space="preserve"> were reviewed independently and the results confirmed by the </w:t>
      </w:r>
      <w:r w:rsidR="0030082A" w:rsidRPr="000D1D25">
        <w:rPr>
          <w:rFonts w:ascii="Calibri" w:hAnsi="Calibri"/>
          <w:sz w:val="24"/>
          <w:szCs w:val="24"/>
        </w:rPr>
        <w:t>operating</w:t>
      </w:r>
      <w:r w:rsidR="006C2D88" w:rsidRPr="000D1D25">
        <w:rPr>
          <w:rFonts w:ascii="Calibri" w:hAnsi="Calibri"/>
          <w:sz w:val="24"/>
          <w:szCs w:val="24"/>
        </w:rPr>
        <w:t xml:space="preserve"> neurosurgeon at our institution.</w:t>
      </w:r>
      <w:r w:rsidR="000A7374" w:rsidRPr="000D1D25">
        <w:rPr>
          <w:rFonts w:ascii="Calibri" w:hAnsi="Calibri"/>
          <w:sz w:val="24"/>
          <w:szCs w:val="24"/>
        </w:rPr>
        <w:t xml:space="preserve"> </w:t>
      </w:r>
      <w:r w:rsidR="006C2D88" w:rsidRPr="000D1D25">
        <w:rPr>
          <w:rFonts w:ascii="Calibri" w:hAnsi="Calibri"/>
          <w:sz w:val="24"/>
          <w:szCs w:val="24"/>
        </w:rPr>
        <w:t xml:space="preserve">Only </w:t>
      </w:r>
      <w:r w:rsidR="000A7374" w:rsidRPr="000D1D25">
        <w:rPr>
          <w:rFonts w:ascii="Calibri" w:hAnsi="Calibri"/>
          <w:sz w:val="24"/>
          <w:szCs w:val="24"/>
        </w:rPr>
        <w:t>apparent aneurysms larger than 3</w:t>
      </w:r>
      <w:r w:rsidR="006C2D88" w:rsidRPr="000D1D25">
        <w:rPr>
          <w:rFonts w:ascii="Calibri" w:hAnsi="Calibri"/>
          <w:sz w:val="24"/>
          <w:szCs w:val="24"/>
        </w:rPr>
        <w:t xml:space="preserve"> mm (greatest diameter measured in angiography or </w:t>
      </w:r>
      <w:r w:rsidR="000A7374" w:rsidRPr="000D1D25">
        <w:rPr>
          <w:rFonts w:ascii="Calibri" w:hAnsi="Calibri"/>
          <w:sz w:val="24"/>
          <w:szCs w:val="24"/>
        </w:rPr>
        <w:t>CTA</w:t>
      </w:r>
      <w:r w:rsidR="0030082A" w:rsidRPr="000D1D25">
        <w:rPr>
          <w:rFonts w:ascii="Calibri" w:hAnsi="Calibri"/>
          <w:sz w:val="24"/>
          <w:szCs w:val="24"/>
        </w:rPr>
        <w:t>) were included in the study, and a</w:t>
      </w:r>
      <w:r w:rsidR="006C2D88" w:rsidRPr="000D1D25">
        <w:rPr>
          <w:rFonts w:ascii="Calibri" w:hAnsi="Calibri"/>
          <w:sz w:val="24"/>
          <w:szCs w:val="24"/>
        </w:rPr>
        <w:t xml:space="preserve">ll </w:t>
      </w:r>
      <w:proofErr w:type="spellStart"/>
      <w:r w:rsidR="006C2D88" w:rsidRPr="000D1D25">
        <w:rPr>
          <w:rFonts w:ascii="Calibri" w:hAnsi="Calibri"/>
          <w:sz w:val="24"/>
          <w:szCs w:val="24"/>
        </w:rPr>
        <w:t>infundibular</w:t>
      </w:r>
      <w:proofErr w:type="spellEnd"/>
      <w:r w:rsidR="006C2D88" w:rsidRPr="000D1D25">
        <w:rPr>
          <w:rFonts w:ascii="Calibri" w:hAnsi="Calibri"/>
          <w:sz w:val="24"/>
          <w:szCs w:val="24"/>
        </w:rPr>
        <w:t xml:space="preserve"> </w:t>
      </w:r>
      <w:proofErr w:type="spellStart"/>
      <w:r w:rsidR="006C2D88" w:rsidRPr="000D1D25">
        <w:rPr>
          <w:rFonts w:ascii="Calibri" w:hAnsi="Calibri"/>
          <w:sz w:val="24"/>
          <w:szCs w:val="24"/>
        </w:rPr>
        <w:t>widenings</w:t>
      </w:r>
      <w:proofErr w:type="spellEnd"/>
      <w:r w:rsidR="006C2D88" w:rsidRPr="000D1D25">
        <w:rPr>
          <w:rFonts w:ascii="Calibri" w:hAnsi="Calibri"/>
          <w:sz w:val="24"/>
          <w:szCs w:val="24"/>
        </w:rPr>
        <w:t xml:space="preserve"> were excluded.</w:t>
      </w:r>
      <w:r w:rsidR="000A7374" w:rsidRPr="000D1D25">
        <w:rPr>
          <w:rFonts w:ascii="Calibri" w:hAnsi="Calibri"/>
          <w:sz w:val="24"/>
          <w:szCs w:val="24"/>
        </w:rPr>
        <w:t xml:space="preserve"> </w:t>
      </w:r>
      <w:r w:rsidR="00C64167" w:rsidRPr="000D1D25">
        <w:rPr>
          <w:rFonts w:ascii="Calibri" w:hAnsi="Calibri"/>
          <w:sz w:val="24"/>
          <w:szCs w:val="24"/>
        </w:rPr>
        <w:t xml:space="preserve">Patients with traumatic, </w:t>
      </w:r>
      <w:proofErr w:type="spellStart"/>
      <w:r w:rsidR="00C64167" w:rsidRPr="000D1D25">
        <w:rPr>
          <w:rFonts w:ascii="Calibri" w:hAnsi="Calibri"/>
          <w:sz w:val="24"/>
          <w:szCs w:val="24"/>
        </w:rPr>
        <w:t>mycotic</w:t>
      </w:r>
      <w:proofErr w:type="spellEnd"/>
      <w:r w:rsidR="00C64167" w:rsidRPr="000D1D25">
        <w:rPr>
          <w:rFonts w:ascii="Calibri" w:hAnsi="Calibri"/>
          <w:sz w:val="24"/>
          <w:szCs w:val="24"/>
        </w:rPr>
        <w:t xml:space="preserve">, and </w:t>
      </w:r>
      <w:proofErr w:type="spellStart"/>
      <w:r w:rsidR="00C64167" w:rsidRPr="000D1D25">
        <w:rPr>
          <w:rFonts w:ascii="Calibri" w:hAnsi="Calibri"/>
          <w:sz w:val="24"/>
          <w:szCs w:val="24"/>
        </w:rPr>
        <w:t>fusiform</w:t>
      </w:r>
      <w:proofErr w:type="spellEnd"/>
      <w:r w:rsidR="00C64167" w:rsidRPr="000D1D25">
        <w:rPr>
          <w:rFonts w:ascii="Calibri" w:hAnsi="Calibri"/>
          <w:sz w:val="24"/>
          <w:szCs w:val="24"/>
        </w:rPr>
        <w:t xml:space="preserve"> aneurysms were not included in this study. T</w:t>
      </w:r>
      <w:r w:rsidR="006C2D88" w:rsidRPr="000D1D25">
        <w:rPr>
          <w:rFonts w:ascii="Calibri" w:hAnsi="Calibri"/>
          <w:sz w:val="24"/>
          <w:szCs w:val="24"/>
        </w:rPr>
        <w:t>he sites of rupture were predicted mainly by CT findings, supported by the predominantly larger sizes and/or the eventual irregular shapes of the ruptured aneurysms</w:t>
      </w:r>
      <w:r w:rsidR="00E75D4D" w:rsidRPr="000D1D25">
        <w:rPr>
          <w:rFonts w:ascii="Calibri" w:hAnsi="Calibri"/>
          <w:sz w:val="24"/>
          <w:szCs w:val="24"/>
        </w:rPr>
        <w:t xml:space="preserve"> on angiography (20)</w:t>
      </w:r>
      <w:r w:rsidR="006C2D88" w:rsidRPr="000D1D25">
        <w:rPr>
          <w:rFonts w:ascii="Calibri" w:hAnsi="Calibri"/>
          <w:sz w:val="24"/>
          <w:szCs w:val="24"/>
        </w:rPr>
        <w:t>.</w:t>
      </w:r>
    </w:p>
    <w:p w:rsidR="00C64167" w:rsidRPr="000D1D25" w:rsidRDefault="00C64167" w:rsidP="004B4289">
      <w:pPr>
        <w:shd w:val="clear" w:color="auto" w:fill="FFFFFF"/>
        <w:bidi w:val="0"/>
        <w:spacing w:after="0"/>
        <w:jc w:val="both"/>
        <w:rPr>
          <w:rFonts w:ascii="Calibri" w:hAnsi="Calibri"/>
          <w:sz w:val="24"/>
          <w:szCs w:val="24"/>
          <w:lang w:bidi="ar-EG"/>
        </w:rPr>
      </w:pPr>
    </w:p>
    <w:p w:rsidR="005850C0" w:rsidRPr="000D1D25" w:rsidRDefault="00C64167" w:rsidP="00853B10">
      <w:pPr>
        <w:shd w:val="clear" w:color="auto" w:fill="FFFFFF"/>
        <w:bidi w:val="0"/>
        <w:spacing w:after="0"/>
        <w:ind w:firstLine="720"/>
        <w:jc w:val="both"/>
        <w:rPr>
          <w:rFonts w:ascii="Calibri" w:hAnsi="Calibri"/>
          <w:sz w:val="24"/>
          <w:szCs w:val="24"/>
          <w:lang w:bidi="ar-EG"/>
        </w:rPr>
      </w:pPr>
      <w:r w:rsidRPr="000D1D25">
        <w:rPr>
          <w:rFonts w:ascii="Calibri" w:hAnsi="Calibri"/>
          <w:sz w:val="24"/>
          <w:szCs w:val="24"/>
          <w:lang w:bidi="ar-EG"/>
        </w:rPr>
        <w:lastRenderedPageBreak/>
        <w:t xml:space="preserve">Due to the </w:t>
      </w:r>
      <w:r w:rsidR="00D25DA3" w:rsidRPr="000D1D25">
        <w:rPr>
          <w:rFonts w:ascii="Calibri" w:hAnsi="Calibri"/>
          <w:sz w:val="24"/>
          <w:szCs w:val="24"/>
          <w:lang w:bidi="ar-EG"/>
        </w:rPr>
        <w:t xml:space="preserve">temporary </w:t>
      </w:r>
      <w:r w:rsidRPr="000D1D25">
        <w:rPr>
          <w:rFonts w:ascii="Calibri" w:hAnsi="Calibri"/>
          <w:sz w:val="24"/>
          <w:szCs w:val="24"/>
          <w:lang w:bidi="ar-EG"/>
        </w:rPr>
        <w:t>unavailability of endovascular treatment in our institute</w:t>
      </w:r>
      <w:r w:rsidR="00D25DA3" w:rsidRPr="000D1D25">
        <w:rPr>
          <w:rFonts w:ascii="Calibri" w:hAnsi="Calibri"/>
          <w:sz w:val="24"/>
          <w:szCs w:val="24"/>
          <w:lang w:bidi="ar-EG"/>
        </w:rPr>
        <w:t xml:space="preserve"> due to technical problems</w:t>
      </w:r>
      <w:r w:rsidRPr="000D1D25">
        <w:rPr>
          <w:rFonts w:ascii="Calibri" w:hAnsi="Calibri"/>
          <w:sz w:val="24"/>
          <w:szCs w:val="24"/>
          <w:lang w:bidi="ar-EG"/>
        </w:rPr>
        <w:t xml:space="preserve">, surgical clipping was adopted for all patients. </w:t>
      </w:r>
      <w:r w:rsidR="00CF5DA5" w:rsidRPr="000D1D25">
        <w:rPr>
          <w:rFonts w:ascii="Calibri" w:hAnsi="Calibri"/>
          <w:sz w:val="24"/>
          <w:szCs w:val="24"/>
          <w:lang w:bidi="ar-EG"/>
        </w:rPr>
        <w:t xml:space="preserve">Surgery was always performed as early as possible following diagnosis. </w:t>
      </w:r>
      <w:r w:rsidRPr="000D1D25">
        <w:rPr>
          <w:rFonts w:ascii="Calibri" w:hAnsi="Calibri"/>
          <w:sz w:val="24"/>
          <w:szCs w:val="24"/>
          <w:lang w:bidi="ar-EG"/>
        </w:rPr>
        <w:t>Whenever feasible, surgical clipping of all aneurysms i</w:t>
      </w:r>
      <w:r w:rsidR="0030082A" w:rsidRPr="000D1D25">
        <w:rPr>
          <w:rFonts w:ascii="Calibri" w:hAnsi="Calibri"/>
          <w:sz w:val="24"/>
          <w:szCs w:val="24"/>
          <w:lang w:bidi="ar-EG"/>
        </w:rPr>
        <w:t>n the same</w:t>
      </w:r>
      <w:r w:rsidR="00E23F21" w:rsidRPr="000D1D25">
        <w:rPr>
          <w:rFonts w:ascii="Calibri" w:hAnsi="Calibri"/>
          <w:sz w:val="24"/>
          <w:szCs w:val="24"/>
          <w:lang w:bidi="ar-EG"/>
        </w:rPr>
        <w:t xml:space="preserve"> setting was planned, otherwise</w:t>
      </w:r>
      <w:r w:rsidR="0030082A" w:rsidRPr="000D1D25">
        <w:rPr>
          <w:rFonts w:ascii="Calibri" w:hAnsi="Calibri"/>
          <w:sz w:val="24"/>
          <w:szCs w:val="24"/>
          <w:lang w:bidi="ar-EG"/>
        </w:rPr>
        <w:t xml:space="preserve"> clipping of the ruptured aneurysm as well as the maximum number of associated aneurysms during the ini</w:t>
      </w:r>
      <w:r w:rsidR="00567346" w:rsidRPr="000D1D25">
        <w:rPr>
          <w:rFonts w:ascii="Calibri" w:hAnsi="Calibri"/>
          <w:sz w:val="24"/>
          <w:szCs w:val="24"/>
          <w:lang w:bidi="ar-EG"/>
        </w:rPr>
        <w:t>tial surgery was adopted, postpon</w:t>
      </w:r>
      <w:r w:rsidR="0030082A" w:rsidRPr="000D1D25">
        <w:rPr>
          <w:rFonts w:ascii="Calibri" w:hAnsi="Calibri"/>
          <w:sz w:val="24"/>
          <w:szCs w:val="24"/>
          <w:lang w:bidi="ar-EG"/>
        </w:rPr>
        <w:t>ing the management of the remaining aneurysms to a later setting. Outcome was assessed at discharge using the Glasgow outcome scale (2</w:t>
      </w:r>
      <w:r w:rsidR="00AB1D60" w:rsidRPr="000D1D25">
        <w:rPr>
          <w:rFonts w:ascii="Calibri" w:hAnsi="Calibri"/>
          <w:sz w:val="24"/>
          <w:szCs w:val="24"/>
          <w:lang w:bidi="ar-EG"/>
        </w:rPr>
        <w:t>8</w:t>
      </w:r>
      <w:r w:rsidR="0030082A" w:rsidRPr="000D1D25">
        <w:rPr>
          <w:rFonts w:ascii="Calibri" w:hAnsi="Calibri"/>
          <w:sz w:val="24"/>
          <w:szCs w:val="24"/>
          <w:lang w:bidi="ar-EG"/>
        </w:rPr>
        <w:t>).</w:t>
      </w:r>
    </w:p>
    <w:p w:rsidR="00B636AF" w:rsidRPr="000D1D25" w:rsidRDefault="00B636AF" w:rsidP="006C2D88">
      <w:pPr>
        <w:shd w:val="clear" w:color="auto" w:fill="FFFFFF"/>
        <w:bidi w:val="0"/>
        <w:spacing w:after="0"/>
        <w:rPr>
          <w:rFonts w:ascii="Calibri" w:hAnsi="Calibri"/>
          <w:b/>
          <w:bCs/>
          <w:sz w:val="24"/>
          <w:szCs w:val="24"/>
          <w:lang w:bidi="ar-EG"/>
        </w:rPr>
      </w:pPr>
    </w:p>
    <w:p w:rsidR="006C2D88" w:rsidRPr="000D1D25" w:rsidRDefault="00CF5DA5" w:rsidP="00B636AF">
      <w:pPr>
        <w:shd w:val="clear" w:color="auto" w:fill="FFFFFF"/>
        <w:bidi w:val="0"/>
        <w:spacing w:after="0"/>
        <w:rPr>
          <w:rFonts w:ascii="Calibri" w:hAnsi="Calibri"/>
          <w:b/>
          <w:bCs/>
          <w:sz w:val="24"/>
          <w:szCs w:val="24"/>
          <w:lang w:bidi="ar-EG"/>
        </w:rPr>
      </w:pPr>
      <w:r w:rsidRPr="000D1D25">
        <w:rPr>
          <w:rFonts w:ascii="Calibri" w:hAnsi="Calibri"/>
          <w:b/>
          <w:bCs/>
          <w:sz w:val="24"/>
          <w:szCs w:val="24"/>
          <w:lang w:bidi="ar-EG"/>
        </w:rPr>
        <w:t>Results</w:t>
      </w:r>
    </w:p>
    <w:p w:rsidR="004B4289" w:rsidRPr="000D1D25" w:rsidRDefault="004B4289" w:rsidP="004B4289">
      <w:pPr>
        <w:shd w:val="clear" w:color="auto" w:fill="FFFFFF"/>
        <w:bidi w:val="0"/>
        <w:spacing w:after="0"/>
        <w:rPr>
          <w:rFonts w:ascii="Calibri" w:hAnsi="Calibri"/>
          <w:b/>
          <w:bCs/>
          <w:sz w:val="24"/>
          <w:szCs w:val="24"/>
          <w:lang w:bidi="ar-EG"/>
        </w:rPr>
      </w:pPr>
    </w:p>
    <w:p w:rsidR="00E66085" w:rsidRPr="000D1D25" w:rsidRDefault="00290571" w:rsidP="00153F7E">
      <w:pPr>
        <w:shd w:val="clear" w:color="auto" w:fill="FFFFFF"/>
        <w:bidi w:val="0"/>
        <w:spacing w:after="0"/>
        <w:jc w:val="both"/>
        <w:rPr>
          <w:rFonts w:ascii="Calibri" w:hAnsi="Calibri"/>
          <w:sz w:val="24"/>
          <w:szCs w:val="24"/>
          <w:lang w:bidi="ar-EG"/>
        </w:rPr>
      </w:pPr>
      <w:r w:rsidRPr="000D1D25">
        <w:rPr>
          <w:rFonts w:ascii="Calibri" w:hAnsi="Calibri"/>
          <w:sz w:val="24"/>
          <w:szCs w:val="24"/>
          <w:lang w:bidi="ar-EG"/>
        </w:rPr>
        <w:tab/>
        <w:t>Six</w:t>
      </w:r>
      <w:r w:rsidR="00CF5DA5" w:rsidRPr="000D1D25">
        <w:rPr>
          <w:rFonts w:ascii="Calibri" w:hAnsi="Calibri"/>
          <w:sz w:val="24"/>
          <w:szCs w:val="24"/>
          <w:lang w:bidi="ar-EG"/>
        </w:rPr>
        <w:t>teen patients with MIA were treated in th</w:t>
      </w:r>
      <w:r w:rsidR="00256A0C" w:rsidRPr="000D1D25">
        <w:rPr>
          <w:rFonts w:ascii="Calibri" w:hAnsi="Calibri"/>
          <w:sz w:val="24"/>
          <w:szCs w:val="24"/>
          <w:lang w:bidi="ar-EG"/>
        </w:rPr>
        <w:t xml:space="preserve">e </w:t>
      </w:r>
      <w:proofErr w:type="spellStart"/>
      <w:r w:rsidR="00256A0C" w:rsidRPr="000D1D25">
        <w:rPr>
          <w:rFonts w:ascii="Calibri" w:hAnsi="Calibri"/>
          <w:sz w:val="24"/>
          <w:szCs w:val="24"/>
          <w:lang w:bidi="ar-EG"/>
        </w:rPr>
        <w:t>neuroemergency</w:t>
      </w:r>
      <w:proofErr w:type="spellEnd"/>
      <w:r w:rsidR="00256A0C" w:rsidRPr="000D1D25">
        <w:rPr>
          <w:rFonts w:ascii="Calibri" w:hAnsi="Calibri"/>
          <w:sz w:val="24"/>
          <w:szCs w:val="24"/>
          <w:lang w:bidi="ar-EG"/>
        </w:rPr>
        <w:t xml:space="preserve"> unit at Cairo U</w:t>
      </w:r>
      <w:r w:rsidR="00CF5DA5" w:rsidRPr="000D1D25">
        <w:rPr>
          <w:rFonts w:ascii="Calibri" w:hAnsi="Calibri"/>
          <w:sz w:val="24"/>
          <w:szCs w:val="24"/>
          <w:lang w:bidi="ar-EG"/>
        </w:rPr>
        <w:t xml:space="preserve">niversity hospitals during two years period. All patients presented with SAH, and </w:t>
      </w:r>
      <w:r w:rsidR="00242921" w:rsidRPr="000D1D25">
        <w:rPr>
          <w:rFonts w:ascii="Calibri" w:hAnsi="Calibri"/>
          <w:sz w:val="24"/>
          <w:szCs w:val="24"/>
          <w:lang w:bidi="ar-EG"/>
        </w:rPr>
        <w:t xml:space="preserve">none of them had symptoms related to the unruptured aneurysms. </w:t>
      </w:r>
      <w:r w:rsidRPr="000D1D25">
        <w:rPr>
          <w:rFonts w:ascii="Calibri" w:hAnsi="Calibri"/>
          <w:sz w:val="24"/>
          <w:szCs w:val="24"/>
          <w:lang w:bidi="ar-EG"/>
        </w:rPr>
        <w:t>Twelve</w:t>
      </w:r>
      <w:r w:rsidR="00CF5DA5" w:rsidRPr="000D1D25">
        <w:rPr>
          <w:rFonts w:ascii="Calibri" w:hAnsi="Calibri"/>
          <w:sz w:val="24"/>
          <w:szCs w:val="24"/>
          <w:lang w:bidi="ar-EG"/>
        </w:rPr>
        <w:t xml:space="preserve"> patients presented to our unit on </w:t>
      </w:r>
      <w:r w:rsidR="00242921" w:rsidRPr="000D1D25">
        <w:rPr>
          <w:rFonts w:ascii="Calibri" w:hAnsi="Calibri"/>
          <w:sz w:val="24"/>
          <w:szCs w:val="24"/>
          <w:lang w:bidi="ar-EG"/>
        </w:rPr>
        <w:t xml:space="preserve">the </w:t>
      </w:r>
      <w:r w:rsidR="00CF5DA5" w:rsidRPr="000D1D25">
        <w:rPr>
          <w:rFonts w:ascii="Calibri" w:hAnsi="Calibri"/>
          <w:sz w:val="24"/>
          <w:szCs w:val="24"/>
          <w:lang w:bidi="ar-EG"/>
        </w:rPr>
        <w:t xml:space="preserve">day </w:t>
      </w:r>
      <w:r w:rsidR="00242921" w:rsidRPr="000D1D25">
        <w:rPr>
          <w:rFonts w:ascii="Calibri" w:hAnsi="Calibri"/>
          <w:sz w:val="24"/>
          <w:szCs w:val="24"/>
          <w:lang w:bidi="ar-EG"/>
        </w:rPr>
        <w:t xml:space="preserve">of the attack, two patients presented on the second day, while the last 2 patients presented later than one week after the attack of bleeding. </w:t>
      </w:r>
      <w:r w:rsidR="00153F7E" w:rsidRPr="000D1D25">
        <w:rPr>
          <w:rFonts w:ascii="Calibri" w:hAnsi="Calibri"/>
          <w:sz w:val="24"/>
          <w:szCs w:val="24"/>
          <w:lang w:bidi="ar-EG"/>
        </w:rPr>
        <w:t>T</w:t>
      </w:r>
      <w:r w:rsidRPr="000D1D25">
        <w:rPr>
          <w:rFonts w:ascii="Calibri" w:hAnsi="Calibri"/>
          <w:sz w:val="24"/>
          <w:szCs w:val="24"/>
          <w:lang w:bidi="ar-EG"/>
        </w:rPr>
        <w:t>he preoperative Hunt</w:t>
      </w:r>
      <w:r w:rsidR="00341472" w:rsidRPr="000D1D25">
        <w:rPr>
          <w:rFonts w:ascii="Calibri" w:hAnsi="Calibri"/>
          <w:sz w:val="24"/>
          <w:szCs w:val="24"/>
          <w:lang w:bidi="ar-EG"/>
        </w:rPr>
        <w:t xml:space="preserve"> &amp; Hess grades were gra</w:t>
      </w:r>
      <w:r w:rsidR="00900B9A" w:rsidRPr="000D1D25">
        <w:rPr>
          <w:rFonts w:ascii="Calibri" w:hAnsi="Calibri"/>
          <w:sz w:val="24"/>
          <w:szCs w:val="24"/>
          <w:lang w:bidi="ar-EG"/>
        </w:rPr>
        <w:t>de 1 in 6 patients, grade 2 in 7</w:t>
      </w:r>
      <w:r w:rsidR="00E66085" w:rsidRPr="000D1D25">
        <w:rPr>
          <w:rFonts w:ascii="Calibri" w:hAnsi="Calibri"/>
          <w:sz w:val="24"/>
          <w:szCs w:val="24"/>
          <w:lang w:bidi="ar-EG"/>
        </w:rPr>
        <w:t xml:space="preserve"> patients</w:t>
      </w:r>
      <w:r w:rsidR="00900B9A" w:rsidRPr="000D1D25">
        <w:rPr>
          <w:rFonts w:ascii="Calibri" w:hAnsi="Calibri"/>
          <w:sz w:val="24"/>
          <w:szCs w:val="24"/>
          <w:lang w:bidi="ar-EG"/>
        </w:rPr>
        <w:t>, and grade 3 in 3</w:t>
      </w:r>
      <w:r w:rsidRPr="000D1D25">
        <w:rPr>
          <w:rFonts w:ascii="Calibri" w:hAnsi="Calibri"/>
          <w:sz w:val="24"/>
          <w:szCs w:val="24"/>
          <w:lang w:bidi="ar-EG"/>
        </w:rPr>
        <w:t xml:space="preserve"> patients</w:t>
      </w:r>
      <w:r w:rsidR="00E66085" w:rsidRPr="000D1D25">
        <w:rPr>
          <w:rFonts w:ascii="Calibri" w:hAnsi="Calibri"/>
          <w:sz w:val="24"/>
          <w:szCs w:val="24"/>
          <w:lang w:bidi="ar-EG"/>
        </w:rPr>
        <w:t>.</w:t>
      </w:r>
    </w:p>
    <w:p w:rsidR="003E1254" w:rsidRPr="000D1D25" w:rsidRDefault="003E1254" w:rsidP="004B4289">
      <w:pPr>
        <w:shd w:val="clear" w:color="auto" w:fill="FFFFFF"/>
        <w:bidi w:val="0"/>
        <w:spacing w:after="0"/>
        <w:ind w:firstLine="720"/>
        <w:jc w:val="both"/>
        <w:rPr>
          <w:rFonts w:ascii="Calibri" w:hAnsi="Calibri"/>
          <w:sz w:val="24"/>
          <w:szCs w:val="24"/>
          <w:lang w:bidi="ar-EG"/>
        </w:rPr>
      </w:pPr>
    </w:p>
    <w:p w:rsidR="003E1254" w:rsidRPr="000D1D25" w:rsidRDefault="00E66085" w:rsidP="00900B9A">
      <w:pPr>
        <w:shd w:val="clear" w:color="auto" w:fill="FFFFFF"/>
        <w:bidi w:val="0"/>
        <w:spacing w:after="0"/>
        <w:ind w:firstLine="720"/>
        <w:jc w:val="both"/>
        <w:rPr>
          <w:rFonts w:ascii="Calibri" w:hAnsi="Calibri"/>
          <w:sz w:val="24"/>
          <w:szCs w:val="24"/>
          <w:lang w:bidi="ar-EG"/>
        </w:rPr>
      </w:pPr>
      <w:r w:rsidRPr="000D1D25">
        <w:rPr>
          <w:rFonts w:ascii="Calibri" w:hAnsi="Calibri"/>
          <w:sz w:val="24"/>
          <w:szCs w:val="24"/>
          <w:lang w:bidi="ar-EG"/>
        </w:rPr>
        <w:t xml:space="preserve">The diagnosis of SAH was based on CT in all patients (including the 2 patients with late presentation to our unit, who had their initial CT performed elsewhere soon after the attack). Lumbar puncture was not needed to establish the diagnosis in any of our patients. </w:t>
      </w:r>
      <w:r w:rsidR="003E1254" w:rsidRPr="000D1D25">
        <w:rPr>
          <w:rFonts w:ascii="Calibri" w:hAnsi="Calibri"/>
          <w:sz w:val="24"/>
          <w:szCs w:val="24"/>
          <w:lang w:bidi="ar-EG"/>
        </w:rPr>
        <w:t xml:space="preserve">In addition to the SAH, the initial CT showed </w:t>
      </w:r>
      <w:proofErr w:type="spellStart"/>
      <w:r w:rsidR="003E1254" w:rsidRPr="000D1D25">
        <w:rPr>
          <w:rFonts w:ascii="Calibri" w:hAnsi="Calibri"/>
          <w:sz w:val="24"/>
          <w:szCs w:val="24"/>
          <w:lang w:bidi="ar-EG"/>
        </w:rPr>
        <w:t>intracerebral</w:t>
      </w:r>
      <w:proofErr w:type="spellEnd"/>
      <w:r w:rsidR="003E1254" w:rsidRPr="000D1D25">
        <w:rPr>
          <w:rFonts w:ascii="Calibri" w:hAnsi="Calibri"/>
          <w:sz w:val="24"/>
          <w:szCs w:val="24"/>
          <w:lang w:bidi="ar-EG"/>
        </w:rPr>
        <w:t xml:space="preserve"> hematoma in six patients (4 with </w:t>
      </w:r>
      <w:proofErr w:type="spellStart"/>
      <w:r w:rsidR="003E1254" w:rsidRPr="000D1D25">
        <w:rPr>
          <w:rFonts w:ascii="Calibri" w:hAnsi="Calibri"/>
          <w:sz w:val="24"/>
          <w:szCs w:val="24"/>
          <w:lang w:bidi="ar-EG"/>
        </w:rPr>
        <w:t>gyrus</w:t>
      </w:r>
      <w:proofErr w:type="spellEnd"/>
      <w:r w:rsidR="003E1254" w:rsidRPr="000D1D25">
        <w:rPr>
          <w:rFonts w:ascii="Calibri" w:hAnsi="Calibri"/>
          <w:sz w:val="24"/>
          <w:szCs w:val="24"/>
          <w:lang w:bidi="ar-EG"/>
        </w:rPr>
        <w:t xml:space="preserve"> rectus hematoma &amp; 2 with temporal hematomas), and </w:t>
      </w:r>
      <w:proofErr w:type="spellStart"/>
      <w:r w:rsidR="00565EB2" w:rsidRPr="000D1D25">
        <w:rPr>
          <w:rFonts w:ascii="Calibri" w:hAnsi="Calibri"/>
          <w:sz w:val="24"/>
          <w:szCs w:val="24"/>
          <w:lang w:bidi="ar-EG"/>
        </w:rPr>
        <w:t>intraventricular</w:t>
      </w:r>
      <w:proofErr w:type="spellEnd"/>
      <w:r w:rsidR="00565EB2" w:rsidRPr="000D1D25">
        <w:rPr>
          <w:rFonts w:ascii="Calibri" w:hAnsi="Calibri"/>
          <w:sz w:val="24"/>
          <w:szCs w:val="24"/>
          <w:lang w:bidi="ar-EG"/>
        </w:rPr>
        <w:t xml:space="preserve"> hemorrhage in 3</w:t>
      </w:r>
      <w:r w:rsidR="003E1254" w:rsidRPr="000D1D25">
        <w:rPr>
          <w:rFonts w:ascii="Calibri" w:hAnsi="Calibri"/>
          <w:sz w:val="24"/>
          <w:szCs w:val="24"/>
          <w:lang w:bidi="ar-EG"/>
        </w:rPr>
        <w:t xml:space="preserve"> patients. </w:t>
      </w:r>
      <w:r w:rsidRPr="000D1D25">
        <w:rPr>
          <w:rFonts w:ascii="Calibri" w:hAnsi="Calibri"/>
          <w:sz w:val="24"/>
          <w:szCs w:val="24"/>
          <w:lang w:bidi="ar-EG"/>
        </w:rPr>
        <w:t xml:space="preserve">Hydrocephalus was evident on the initial CT of 4 patients, but only two of these patients needed preoperative CSF diversion in the form of </w:t>
      </w:r>
      <w:proofErr w:type="spellStart"/>
      <w:r w:rsidRPr="000D1D25">
        <w:rPr>
          <w:rFonts w:ascii="Calibri" w:hAnsi="Calibri"/>
          <w:sz w:val="24"/>
          <w:szCs w:val="24"/>
          <w:lang w:bidi="ar-EG"/>
        </w:rPr>
        <w:t>ventriculo</w:t>
      </w:r>
      <w:proofErr w:type="spellEnd"/>
      <w:r w:rsidRPr="000D1D25">
        <w:rPr>
          <w:rFonts w:ascii="Calibri" w:hAnsi="Calibri"/>
          <w:sz w:val="24"/>
          <w:szCs w:val="24"/>
          <w:lang w:bidi="ar-EG"/>
        </w:rPr>
        <w:t>-peritoneal shunt.</w:t>
      </w:r>
    </w:p>
    <w:p w:rsidR="00853B10" w:rsidRPr="000D1D25" w:rsidRDefault="00853B10" w:rsidP="00052660">
      <w:pPr>
        <w:shd w:val="clear" w:color="auto" w:fill="FFFFFF"/>
        <w:bidi w:val="0"/>
        <w:spacing w:after="0"/>
        <w:ind w:firstLine="720"/>
        <w:jc w:val="both"/>
        <w:rPr>
          <w:rFonts w:ascii="Calibri" w:hAnsi="Calibri"/>
          <w:sz w:val="24"/>
          <w:szCs w:val="24"/>
          <w:lang w:bidi="ar-EG"/>
        </w:rPr>
      </w:pPr>
    </w:p>
    <w:p w:rsidR="00C471DC" w:rsidRPr="000D1D25" w:rsidRDefault="003E1254" w:rsidP="00795685">
      <w:pPr>
        <w:shd w:val="clear" w:color="auto" w:fill="FFFFFF"/>
        <w:bidi w:val="0"/>
        <w:spacing w:after="0"/>
        <w:ind w:firstLine="720"/>
        <w:jc w:val="both"/>
        <w:rPr>
          <w:rFonts w:ascii="Calibri" w:hAnsi="Calibri"/>
          <w:sz w:val="24"/>
          <w:szCs w:val="24"/>
          <w:lang w:bidi="ar-EG"/>
        </w:rPr>
      </w:pPr>
      <w:r w:rsidRPr="000D1D25">
        <w:rPr>
          <w:rFonts w:ascii="Calibri" w:hAnsi="Calibri"/>
          <w:sz w:val="24"/>
          <w:szCs w:val="24"/>
          <w:lang w:bidi="ar-EG"/>
        </w:rPr>
        <w:t>Conventional four vessels</w:t>
      </w:r>
      <w:r w:rsidR="00D25DA3" w:rsidRPr="000D1D25">
        <w:rPr>
          <w:rFonts w:ascii="Calibri" w:hAnsi="Calibri"/>
          <w:sz w:val="24"/>
          <w:szCs w:val="24"/>
          <w:lang w:bidi="ar-EG"/>
        </w:rPr>
        <w:t xml:space="preserve"> angiography was pe</w:t>
      </w:r>
      <w:r w:rsidR="00795685" w:rsidRPr="000D1D25">
        <w:rPr>
          <w:rFonts w:ascii="Calibri" w:hAnsi="Calibri"/>
          <w:sz w:val="24"/>
          <w:szCs w:val="24"/>
          <w:lang w:bidi="ar-EG"/>
        </w:rPr>
        <w:t>rformed in 11</w:t>
      </w:r>
      <w:r w:rsidRPr="000D1D25">
        <w:rPr>
          <w:rFonts w:ascii="Calibri" w:hAnsi="Calibri"/>
          <w:sz w:val="24"/>
          <w:szCs w:val="24"/>
          <w:lang w:bidi="ar-EG"/>
        </w:rPr>
        <w:t xml:space="preserve"> patients; while CT</w:t>
      </w:r>
      <w:r w:rsidR="00795685" w:rsidRPr="000D1D25">
        <w:rPr>
          <w:rFonts w:ascii="Calibri" w:hAnsi="Calibri"/>
          <w:sz w:val="24"/>
          <w:szCs w:val="24"/>
          <w:lang w:bidi="ar-EG"/>
        </w:rPr>
        <w:t>A</w:t>
      </w:r>
      <w:r w:rsidRPr="000D1D25">
        <w:rPr>
          <w:rFonts w:ascii="Calibri" w:hAnsi="Calibri"/>
          <w:sz w:val="24"/>
          <w:szCs w:val="24"/>
          <w:lang w:bidi="ar-EG"/>
        </w:rPr>
        <w:t xml:space="preserve"> </w:t>
      </w:r>
      <w:r w:rsidR="00795685" w:rsidRPr="000D1D25">
        <w:rPr>
          <w:rFonts w:ascii="Calibri" w:hAnsi="Calibri"/>
          <w:sz w:val="24"/>
          <w:szCs w:val="24"/>
          <w:lang w:bidi="ar-EG"/>
        </w:rPr>
        <w:t>was performed in 3</w:t>
      </w:r>
      <w:r w:rsidR="00D25DA3" w:rsidRPr="000D1D25">
        <w:rPr>
          <w:rFonts w:ascii="Calibri" w:hAnsi="Calibri"/>
          <w:sz w:val="24"/>
          <w:szCs w:val="24"/>
          <w:lang w:bidi="ar-EG"/>
        </w:rPr>
        <w:t xml:space="preserve"> patients</w:t>
      </w:r>
      <w:r w:rsidR="00795685" w:rsidRPr="000D1D25">
        <w:rPr>
          <w:rFonts w:ascii="Calibri" w:hAnsi="Calibri"/>
          <w:sz w:val="24"/>
          <w:szCs w:val="24"/>
          <w:lang w:bidi="ar-EG"/>
        </w:rPr>
        <w:t>. The remaining 2 patients had CTA performed first</w:t>
      </w:r>
      <w:r w:rsidR="00335B33" w:rsidRPr="000D1D25">
        <w:rPr>
          <w:rFonts w:ascii="Calibri" w:hAnsi="Calibri"/>
          <w:sz w:val="24"/>
          <w:szCs w:val="24"/>
          <w:lang w:bidi="ar-EG"/>
        </w:rPr>
        <w:t xml:space="preserve"> followed by</w:t>
      </w:r>
      <w:r w:rsidR="00795685" w:rsidRPr="000D1D25">
        <w:rPr>
          <w:rFonts w:ascii="Calibri" w:hAnsi="Calibri"/>
          <w:sz w:val="24"/>
          <w:szCs w:val="24"/>
          <w:lang w:bidi="ar-EG"/>
        </w:rPr>
        <w:t xml:space="preserve"> </w:t>
      </w:r>
      <w:r w:rsidRPr="000D1D25">
        <w:rPr>
          <w:rFonts w:ascii="Calibri" w:hAnsi="Calibri"/>
          <w:sz w:val="24"/>
          <w:szCs w:val="24"/>
          <w:lang w:bidi="ar-EG"/>
        </w:rPr>
        <w:t>conventional angiography to clearly delineate the aneurysm topography</w:t>
      </w:r>
      <w:r w:rsidR="00D25DA3" w:rsidRPr="000D1D25">
        <w:rPr>
          <w:rFonts w:ascii="Calibri" w:hAnsi="Calibri"/>
          <w:sz w:val="24"/>
          <w:szCs w:val="24"/>
          <w:lang w:bidi="ar-EG"/>
        </w:rPr>
        <w:t xml:space="preserve"> in one patient</w:t>
      </w:r>
      <w:r w:rsidR="00335B33" w:rsidRPr="000D1D25">
        <w:rPr>
          <w:rFonts w:ascii="Calibri" w:hAnsi="Calibri"/>
          <w:sz w:val="24"/>
          <w:szCs w:val="24"/>
          <w:lang w:bidi="ar-EG"/>
        </w:rPr>
        <w:t>,</w:t>
      </w:r>
      <w:r w:rsidR="00D25DA3" w:rsidRPr="000D1D25">
        <w:rPr>
          <w:rFonts w:ascii="Calibri" w:hAnsi="Calibri"/>
          <w:sz w:val="24"/>
          <w:szCs w:val="24"/>
          <w:lang w:bidi="ar-EG"/>
        </w:rPr>
        <w:t xml:space="preserve"> and to assess fetal circulation in the </w:t>
      </w:r>
      <w:r w:rsidR="00795685" w:rsidRPr="000D1D25">
        <w:rPr>
          <w:rFonts w:ascii="Calibri" w:hAnsi="Calibri"/>
          <w:sz w:val="24"/>
          <w:szCs w:val="24"/>
          <w:lang w:bidi="ar-EG"/>
        </w:rPr>
        <w:t xml:space="preserve">other </w:t>
      </w:r>
      <w:r w:rsidR="00D25DA3" w:rsidRPr="000D1D25">
        <w:rPr>
          <w:rFonts w:ascii="Calibri" w:hAnsi="Calibri"/>
          <w:sz w:val="24"/>
          <w:szCs w:val="24"/>
          <w:lang w:bidi="ar-EG"/>
        </w:rPr>
        <w:t>patient with ruptured posterior communicating (P.Com) artery aneurysm</w:t>
      </w:r>
      <w:r w:rsidRPr="000D1D25">
        <w:rPr>
          <w:rFonts w:ascii="Calibri" w:hAnsi="Calibri"/>
          <w:sz w:val="24"/>
          <w:szCs w:val="24"/>
          <w:lang w:bidi="ar-EG"/>
        </w:rPr>
        <w:t xml:space="preserve">. </w:t>
      </w:r>
      <w:r w:rsidR="00052660" w:rsidRPr="000D1D25">
        <w:rPr>
          <w:rFonts w:ascii="Calibri" w:hAnsi="Calibri"/>
          <w:sz w:val="24"/>
          <w:szCs w:val="24"/>
          <w:lang w:bidi="ar-EG"/>
        </w:rPr>
        <w:t>Fourteen</w:t>
      </w:r>
      <w:r w:rsidR="00CF5DA5" w:rsidRPr="000D1D25">
        <w:rPr>
          <w:rFonts w:ascii="Calibri" w:hAnsi="Calibri"/>
          <w:sz w:val="24"/>
          <w:szCs w:val="24"/>
          <w:lang w:bidi="ar-EG"/>
        </w:rPr>
        <w:t xml:space="preserve"> </w:t>
      </w:r>
      <w:r w:rsidRPr="000D1D25">
        <w:rPr>
          <w:rFonts w:ascii="Calibri" w:hAnsi="Calibri"/>
          <w:sz w:val="24"/>
          <w:szCs w:val="24"/>
          <w:lang w:bidi="ar-EG"/>
        </w:rPr>
        <w:t xml:space="preserve">of our </w:t>
      </w:r>
      <w:r w:rsidR="00CF5DA5" w:rsidRPr="000D1D25">
        <w:rPr>
          <w:rFonts w:ascii="Calibri" w:hAnsi="Calibri"/>
          <w:sz w:val="24"/>
          <w:szCs w:val="24"/>
          <w:lang w:bidi="ar-EG"/>
        </w:rPr>
        <w:t>patients had 2 aneurysms, one patient had 3 aneurysms, and one patient had 4 an</w:t>
      </w:r>
      <w:r w:rsidR="00052660" w:rsidRPr="000D1D25">
        <w:rPr>
          <w:rFonts w:ascii="Calibri" w:hAnsi="Calibri"/>
          <w:sz w:val="24"/>
          <w:szCs w:val="24"/>
          <w:lang w:bidi="ar-EG"/>
        </w:rPr>
        <w:t>eurysms, with total number of 35</w:t>
      </w:r>
      <w:r w:rsidR="00CF5DA5" w:rsidRPr="000D1D25">
        <w:rPr>
          <w:rFonts w:ascii="Calibri" w:hAnsi="Calibri"/>
          <w:sz w:val="24"/>
          <w:szCs w:val="24"/>
          <w:lang w:bidi="ar-EG"/>
        </w:rPr>
        <w:t xml:space="preserve"> aneurysms. </w:t>
      </w:r>
      <w:r w:rsidR="001265EB" w:rsidRPr="000D1D25">
        <w:rPr>
          <w:rFonts w:ascii="Calibri" w:hAnsi="Calibri"/>
          <w:sz w:val="24"/>
          <w:szCs w:val="24"/>
          <w:lang w:bidi="ar-EG"/>
        </w:rPr>
        <w:t>Middle cerebral artery (MCA),</w:t>
      </w:r>
      <w:r w:rsidR="00900B9A" w:rsidRPr="000D1D25">
        <w:rPr>
          <w:rFonts w:ascii="Calibri" w:hAnsi="Calibri"/>
          <w:sz w:val="24"/>
          <w:szCs w:val="24"/>
          <w:lang w:bidi="ar-EG"/>
        </w:rPr>
        <w:t xml:space="preserve"> </w:t>
      </w:r>
      <w:r w:rsidR="002B7F97" w:rsidRPr="000D1D25">
        <w:rPr>
          <w:rFonts w:ascii="Calibri" w:hAnsi="Calibri"/>
          <w:sz w:val="24"/>
          <w:szCs w:val="24"/>
          <w:lang w:bidi="ar-EG"/>
        </w:rPr>
        <w:t xml:space="preserve">Anterior communicating (A.Com) </w:t>
      </w:r>
      <w:r w:rsidR="0058326B" w:rsidRPr="000D1D25">
        <w:rPr>
          <w:rFonts w:ascii="Calibri" w:hAnsi="Calibri"/>
          <w:sz w:val="24"/>
          <w:szCs w:val="24"/>
          <w:lang w:bidi="ar-EG"/>
        </w:rPr>
        <w:t>artery</w:t>
      </w:r>
      <w:r w:rsidR="00335B33" w:rsidRPr="000D1D25">
        <w:rPr>
          <w:rFonts w:ascii="Calibri" w:hAnsi="Calibri"/>
          <w:sz w:val="24"/>
          <w:szCs w:val="24"/>
          <w:lang w:bidi="ar-EG"/>
        </w:rPr>
        <w:t>, and P.Com</w:t>
      </w:r>
      <w:r w:rsidR="001265EB" w:rsidRPr="000D1D25">
        <w:rPr>
          <w:rFonts w:ascii="Calibri" w:hAnsi="Calibri"/>
          <w:sz w:val="24"/>
          <w:szCs w:val="24"/>
          <w:lang w:bidi="ar-EG"/>
        </w:rPr>
        <w:t xml:space="preserve"> artery</w:t>
      </w:r>
      <w:r w:rsidR="0058326B" w:rsidRPr="000D1D25">
        <w:rPr>
          <w:rFonts w:ascii="Calibri" w:hAnsi="Calibri"/>
          <w:sz w:val="24"/>
          <w:szCs w:val="24"/>
          <w:lang w:bidi="ar-EG"/>
        </w:rPr>
        <w:t xml:space="preserve"> </w:t>
      </w:r>
      <w:r w:rsidR="002B7F97" w:rsidRPr="000D1D25">
        <w:rPr>
          <w:rFonts w:ascii="Calibri" w:hAnsi="Calibri"/>
          <w:sz w:val="24"/>
          <w:szCs w:val="24"/>
          <w:lang w:bidi="ar-EG"/>
        </w:rPr>
        <w:t xml:space="preserve">aneurysms </w:t>
      </w:r>
      <w:r w:rsidR="001265EB" w:rsidRPr="000D1D25">
        <w:rPr>
          <w:rFonts w:ascii="Calibri" w:hAnsi="Calibri"/>
          <w:sz w:val="24"/>
          <w:szCs w:val="24"/>
          <w:lang w:bidi="ar-EG"/>
        </w:rPr>
        <w:t>represented more than 8</w:t>
      </w:r>
      <w:r w:rsidR="00900B9A" w:rsidRPr="000D1D25">
        <w:rPr>
          <w:rFonts w:ascii="Calibri" w:hAnsi="Calibri"/>
          <w:sz w:val="24"/>
          <w:szCs w:val="24"/>
          <w:lang w:bidi="ar-EG"/>
        </w:rPr>
        <w:t xml:space="preserve">0% of </w:t>
      </w:r>
      <w:r w:rsidR="001265EB" w:rsidRPr="000D1D25">
        <w:rPr>
          <w:rFonts w:ascii="Calibri" w:hAnsi="Calibri"/>
          <w:sz w:val="24"/>
          <w:szCs w:val="24"/>
          <w:lang w:bidi="ar-EG"/>
        </w:rPr>
        <w:t xml:space="preserve">the total number of aneurysms. </w:t>
      </w:r>
      <w:r w:rsidRPr="000D1D25">
        <w:rPr>
          <w:rFonts w:ascii="Calibri" w:hAnsi="Calibri"/>
          <w:sz w:val="24"/>
          <w:szCs w:val="24"/>
          <w:lang w:bidi="ar-EG"/>
        </w:rPr>
        <w:t>The locations of aneurysms and the bleeding ones are shown in table 1.</w:t>
      </w:r>
    </w:p>
    <w:p w:rsidR="001265EB" w:rsidRPr="000D1D25" w:rsidRDefault="001265EB" w:rsidP="00853B10">
      <w:pPr>
        <w:shd w:val="clear" w:color="auto" w:fill="FFFFFF"/>
        <w:bidi w:val="0"/>
        <w:spacing w:after="0"/>
        <w:rPr>
          <w:rFonts w:ascii="Calibri" w:eastAsia="Times New Roman" w:hAnsi="Calibri" w:cs="Arial"/>
          <w:sz w:val="24"/>
          <w:szCs w:val="24"/>
        </w:rPr>
      </w:pPr>
    </w:p>
    <w:p w:rsidR="001265EB" w:rsidRPr="000D1D25" w:rsidRDefault="001265EB" w:rsidP="001265EB">
      <w:pPr>
        <w:shd w:val="clear" w:color="auto" w:fill="FFFFFF"/>
        <w:bidi w:val="0"/>
        <w:spacing w:after="0"/>
        <w:rPr>
          <w:rFonts w:ascii="Calibri" w:eastAsia="Times New Roman" w:hAnsi="Calibri" w:cs="Arial"/>
          <w:sz w:val="24"/>
          <w:szCs w:val="24"/>
        </w:rPr>
      </w:pPr>
    </w:p>
    <w:p w:rsidR="00101BCD" w:rsidRPr="000D1D25" w:rsidRDefault="00101BCD" w:rsidP="00101BCD">
      <w:pPr>
        <w:shd w:val="clear" w:color="auto" w:fill="FFFFFF"/>
        <w:bidi w:val="0"/>
        <w:spacing w:after="0"/>
        <w:rPr>
          <w:rFonts w:ascii="Calibri" w:hAnsi="Calibri"/>
          <w:sz w:val="24"/>
          <w:szCs w:val="24"/>
          <w:lang w:bidi="ar-EG"/>
        </w:rPr>
      </w:pPr>
    </w:p>
    <w:tbl>
      <w:tblPr>
        <w:tblStyle w:val="TableGrid"/>
        <w:tblW w:w="8472" w:type="dxa"/>
        <w:tblLook w:val="04A0"/>
      </w:tblPr>
      <w:tblGrid>
        <w:gridCol w:w="925"/>
        <w:gridCol w:w="3613"/>
        <w:gridCol w:w="3934"/>
      </w:tblGrid>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lastRenderedPageBreak/>
              <w:t xml:space="preserve">Patient </w:t>
            </w:r>
            <w:r w:rsidR="002921D7">
              <w:rPr>
                <w:rFonts w:ascii="Calibri" w:hAnsi="Calibri"/>
                <w:lang w:bidi="ar-EG"/>
              </w:rPr>
              <w:t>number</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Bleeding aneurysm location</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Other aneurysms location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 xml:space="preserve">A.Com artery </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Right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2</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Left P.Com artery</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3</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Basilar artery (bifurcation)</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Right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4</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Left MCA</w:t>
            </w:r>
            <w:r w:rsidR="001265EB" w:rsidRPr="000D1D25">
              <w:rPr>
                <w:rFonts w:ascii="Calibri" w:hAnsi="Calibri"/>
                <w:lang w:bidi="ar-EG"/>
              </w:rPr>
              <w:t xml:space="preserve"> (M1</w:t>
            </w:r>
            <w:r w:rsidRPr="000D1D25">
              <w:rPr>
                <w:rFonts w:ascii="Calibri" w:hAnsi="Calibri"/>
                <w:lang w:bidi="ar-EG"/>
              </w:rPr>
              <w:t>)</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5</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 xml:space="preserve">Left </w:t>
            </w:r>
            <w:r w:rsidR="001265EB" w:rsidRPr="000D1D25">
              <w:rPr>
                <w:rFonts w:ascii="Calibri" w:hAnsi="Calibri"/>
                <w:lang w:bidi="ar-EG"/>
              </w:rPr>
              <w:t>anterior cerebral artery (A1)</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6</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Left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7</w:t>
            </w:r>
          </w:p>
        </w:tc>
        <w:tc>
          <w:tcPr>
            <w:tcW w:w="3613" w:type="dxa"/>
          </w:tcPr>
          <w:p w:rsidR="00853B10" w:rsidRPr="000D1D25" w:rsidRDefault="001265EB" w:rsidP="00B3539B">
            <w:pPr>
              <w:bidi w:val="0"/>
              <w:rPr>
                <w:rFonts w:ascii="Calibri" w:hAnsi="Calibri"/>
                <w:lang w:bidi="ar-EG"/>
              </w:rPr>
            </w:pPr>
            <w:r w:rsidRPr="000D1D25">
              <w:rPr>
                <w:rFonts w:ascii="Calibri" w:hAnsi="Calibri"/>
                <w:lang w:bidi="ar-EG"/>
              </w:rPr>
              <w:t>Right internal carotid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Left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8</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Left MCA (bifurcation)</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Right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9</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Left P.Com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 xml:space="preserve">Left anterior </w:t>
            </w:r>
            <w:proofErr w:type="spellStart"/>
            <w:r w:rsidRPr="000D1D25">
              <w:rPr>
                <w:rFonts w:ascii="Calibri" w:hAnsi="Calibri"/>
                <w:lang w:bidi="ar-EG"/>
              </w:rPr>
              <w:t>choroidal</w:t>
            </w:r>
            <w:proofErr w:type="spellEnd"/>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10</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1265EB" w:rsidP="00B3539B">
            <w:pPr>
              <w:bidi w:val="0"/>
              <w:rPr>
                <w:rFonts w:ascii="Calibri" w:hAnsi="Calibri"/>
                <w:lang w:bidi="ar-EG"/>
              </w:rPr>
            </w:pPr>
            <w:r w:rsidRPr="000D1D25">
              <w:rPr>
                <w:rFonts w:ascii="Calibri" w:hAnsi="Calibri"/>
                <w:lang w:bidi="ar-EG"/>
              </w:rPr>
              <w:t>Left internal carotid artery</w:t>
            </w:r>
            <w:r w:rsidR="00853B10" w:rsidRPr="000D1D25">
              <w:rPr>
                <w:rFonts w:ascii="Calibri" w:hAnsi="Calibri"/>
                <w:lang w:bidi="ar-EG"/>
              </w:rPr>
              <w:t xml:space="preserve">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11</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Right MCA (bifurcation)</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Left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12</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664A7D" w:rsidP="00B3539B">
            <w:pPr>
              <w:bidi w:val="0"/>
              <w:rPr>
                <w:rFonts w:ascii="Calibri" w:hAnsi="Calibri"/>
                <w:lang w:bidi="ar-EG"/>
              </w:rPr>
            </w:pPr>
            <w:r>
              <w:rPr>
                <w:rFonts w:ascii="Calibri" w:hAnsi="Calibri"/>
                <w:lang w:bidi="ar-EG"/>
              </w:rPr>
              <w:t>Left P.Com artery, left MCA (bifurcation</w:t>
            </w:r>
            <w:r w:rsidR="00853B10" w:rsidRPr="000D1D25">
              <w:rPr>
                <w:rFonts w:ascii="Calibri" w:hAnsi="Calibri"/>
                <w:lang w:bidi="ar-EG"/>
              </w:rPr>
              <w:t>)</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13</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Basilar artery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14</w:t>
            </w:r>
          </w:p>
        </w:tc>
        <w:tc>
          <w:tcPr>
            <w:tcW w:w="3613" w:type="dxa"/>
          </w:tcPr>
          <w:p w:rsidR="00853B10" w:rsidRPr="000D1D25" w:rsidRDefault="00E477A9" w:rsidP="00B3539B">
            <w:pPr>
              <w:bidi w:val="0"/>
              <w:rPr>
                <w:rFonts w:ascii="Calibri" w:hAnsi="Calibri"/>
                <w:lang w:bidi="ar-EG"/>
              </w:rPr>
            </w:pPr>
            <w:r w:rsidRPr="000D1D25">
              <w:rPr>
                <w:rFonts w:ascii="Calibri" w:hAnsi="Calibri"/>
                <w:lang w:bidi="ar-EG"/>
              </w:rPr>
              <w:t>Right MCA (bifurcation)</w:t>
            </w:r>
          </w:p>
        </w:tc>
        <w:tc>
          <w:tcPr>
            <w:tcW w:w="3934" w:type="dxa"/>
          </w:tcPr>
          <w:p w:rsidR="00853B10" w:rsidRPr="000D1D25" w:rsidRDefault="00E477A9" w:rsidP="00B3539B">
            <w:pPr>
              <w:bidi w:val="0"/>
              <w:rPr>
                <w:rFonts w:ascii="Calibri" w:hAnsi="Calibri"/>
                <w:lang w:bidi="ar-EG"/>
              </w:rPr>
            </w:pPr>
            <w:r w:rsidRPr="000D1D25">
              <w:rPr>
                <w:rFonts w:ascii="Calibri" w:hAnsi="Calibri"/>
                <w:lang w:bidi="ar-EG"/>
              </w:rPr>
              <w:t>A.Com artery</w:t>
            </w:r>
            <w:r w:rsidR="00853B10" w:rsidRPr="000D1D25">
              <w:rPr>
                <w:rFonts w:ascii="Calibri" w:hAnsi="Calibri"/>
                <w:lang w:bidi="ar-EG"/>
              </w:rPr>
              <w:t>, Left P.Com artery, Left MCA (Bifurcation)</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15</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Right MCA (bifurcation)</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Left P.Com</w:t>
            </w:r>
          </w:p>
        </w:tc>
      </w:tr>
      <w:tr w:rsidR="00853B10" w:rsidRPr="000D1D25" w:rsidTr="00664A7D">
        <w:tc>
          <w:tcPr>
            <w:tcW w:w="925" w:type="dxa"/>
          </w:tcPr>
          <w:p w:rsidR="00853B10" w:rsidRPr="000D1D25" w:rsidRDefault="00853B10" w:rsidP="00B3539B">
            <w:pPr>
              <w:bidi w:val="0"/>
              <w:rPr>
                <w:rFonts w:ascii="Calibri" w:hAnsi="Calibri"/>
                <w:lang w:bidi="ar-EG"/>
              </w:rPr>
            </w:pPr>
            <w:r w:rsidRPr="000D1D25">
              <w:rPr>
                <w:rFonts w:ascii="Calibri" w:hAnsi="Calibri"/>
                <w:lang w:bidi="ar-EG"/>
              </w:rPr>
              <w:t>16</w:t>
            </w:r>
          </w:p>
        </w:tc>
        <w:tc>
          <w:tcPr>
            <w:tcW w:w="3613" w:type="dxa"/>
          </w:tcPr>
          <w:p w:rsidR="00853B10" w:rsidRPr="000D1D25" w:rsidRDefault="00853B10" w:rsidP="00B3539B">
            <w:pPr>
              <w:bidi w:val="0"/>
              <w:rPr>
                <w:rFonts w:ascii="Calibri" w:hAnsi="Calibri"/>
                <w:lang w:bidi="ar-EG"/>
              </w:rPr>
            </w:pPr>
            <w:r w:rsidRPr="000D1D25">
              <w:rPr>
                <w:rFonts w:ascii="Calibri" w:hAnsi="Calibri"/>
                <w:lang w:bidi="ar-EG"/>
              </w:rPr>
              <w:t>Right MCA (bifurcation)</w:t>
            </w:r>
          </w:p>
        </w:tc>
        <w:tc>
          <w:tcPr>
            <w:tcW w:w="3934" w:type="dxa"/>
          </w:tcPr>
          <w:p w:rsidR="00853B10" w:rsidRPr="000D1D25" w:rsidRDefault="00853B10" w:rsidP="00B3539B">
            <w:pPr>
              <w:bidi w:val="0"/>
              <w:rPr>
                <w:rFonts w:ascii="Calibri" w:hAnsi="Calibri"/>
                <w:lang w:bidi="ar-EG"/>
              </w:rPr>
            </w:pPr>
            <w:r w:rsidRPr="000D1D25">
              <w:rPr>
                <w:rFonts w:ascii="Calibri" w:hAnsi="Calibri"/>
                <w:lang w:bidi="ar-EG"/>
              </w:rPr>
              <w:t>A.Com artery</w:t>
            </w:r>
          </w:p>
        </w:tc>
      </w:tr>
    </w:tbl>
    <w:p w:rsidR="00853B10" w:rsidRPr="000D1D25" w:rsidRDefault="00853B10" w:rsidP="00853B10">
      <w:pPr>
        <w:bidi w:val="0"/>
        <w:rPr>
          <w:rStyle w:val="subabstractlabel"/>
          <w:rFonts w:ascii="Arial" w:hAnsi="Arial" w:cs="Arial"/>
          <w:sz w:val="18"/>
          <w:szCs w:val="18"/>
        </w:rPr>
      </w:pPr>
    </w:p>
    <w:p w:rsidR="00853B10" w:rsidRPr="000D1D25" w:rsidRDefault="00853B10" w:rsidP="00775F74">
      <w:pPr>
        <w:bidi w:val="0"/>
        <w:rPr>
          <w:rFonts w:ascii="Calibri" w:hAnsi="Calibri"/>
          <w:b/>
          <w:bCs/>
          <w:sz w:val="20"/>
          <w:szCs w:val="20"/>
          <w:lang w:bidi="ar-EG"/>
        </w:rPr>
      </w:pPr>
      <w:r w:rsidRPr="000D1D25">
        <w:rPr>
          <w:rStyle w:val="subabstractlabel"/>
          <w:rFonts w:ascii="Calibri" w:hAnsi="Calibri" w:cs="Arial"/>
          <w:sz w:val="20"/>
          <w:szCs w:val="20"/>
        </w:rPr>
        <w:t>Table 1: aneurysms locations and sites of rupture</w:t>
      </w:r>
    </w:p>
    <w:p w:rsidR="00775F74" w:rsidRDefault="00F801FE" w:rsidP="00775F74">
      <w:pPr>
        <w:shd w:val="clear" w:color="auto" w:fill="FFFFFF"/>
        <w:bidi w:val="0"/>
        <w:spacing w:before="100" w:beforeAutospacing="1" w:after="100" w:afterAutospacing="1"/>
        <w:ind w:firstLine="720"/>
        <w:jc w:val="both"/>
        <w:rPr>
          <w:rFonts w:ascii="Calibri" w:hAnsi="Calibri"/>
          <w:sz w:val="24"/>
          <w:szCs w:val="24"/>
          <w:lang w:bidi="ar-EG"/>
        </w:rPr>
      </w:pPr>
      <w:r>
        <w:rPr>
          <w:rFonts w:ascii="Calibri" w:hAnsi="Calibri"/>
          <w:noProof/>
          <w:sz w:val="24"/>
          <w:szCs w:val="24"/>
        </w:rPr>
        <w:drawing>
          <wp:inline distT="0" distB="0" distL="0" distR="0">
            <wp:extent cx="2344588" cy="1758441"/>
            <wp:effectExtent l="19050" t="0" r="0" b="0"/>
            <wp:docPr id="16" name="Picture 5" descr="C:\Users\toshiba\Desktop\mohamed papers\clipping multiple aneurysms\pics\DSC08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mohamed papers\clipping multiple aneurysms\pics\DSC08023.JPG"/>
                    <pic:cNvPicPr>
                      <a:picLocks noChangeAspect="1" noChangeArrowheads="1"/>
                    </pic:cNvPicPr>
                  </pic:nvPicPr>
                  <pic:blipFill>
                    <a:blip r:embed="rId6" cstate="print"/>
                    <a:srcRect/>
                    <a:stretch>
                      <a:fillRect/>
                    </a:stretch>
                  </pic:blipFill>
                  <pic:spPr bwMode="auto">
                    <a:xfrm>
                      <a:off x="0" y="0"/>
                      <a:ext cx="2345913" cy="1759435"/>
                    </a:xfrm>
                    <a:prstGeom prst="rect">
                      <a:avLst/>
                    </a:prstGeom>
                    <a:noFill/>
                    <a:ln w="9525">
                      <a:noFill/>
                      <a:miter lim="800000"/>
                      <a:headEnd/>
                      <a:tailEnd/>
                    </a:ln>
                  </pic:spPr>
                </pic:pic>
              </a:graphicData>
            </a:graphic>
          </wp:inline>
        </w:drawing>
      </w:r>
      <w:r>
        <w:rPr>
          <w:rFonts w:ascii="Calibri" w:hAnsi="Calibri"/>
          <w:noProof/>
          <w:sz w:val="24"/>
          <w:szCs w:val="24"/>
        </w:rPr>
        <w:drawing>
          <wp:inline distT="0" distB="0" distL="0" distR="0">
            <wp:extent cx="2346383" cy="1759788"/>
            <wp:effectExtent l="19050" t="0" r="0" b="0"/>
            <wp:docPr id="17" name="Picture 6" descr="C:\Users\toshiba\Desktop\mohamed papers\clipping multiple aneurysms\pics\DSC08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Desktop\mohamed papers\clipping multiple aneurysms\pics\DSC08557.JPG"/>
                    <pic:cNvPicPr>
                      <a:picLocks noChangeAspect="1" noChangeArrowheads="1"/>
                    </pic:cNvPicPr>
                  </pic:nvPicPr>
                  <pic:blipFill>
                    <a:blip r:embed="rId7" cstate="print"/>
                    <a:srcRect/>
                    <a:stretch>
                      <a:fillRect/>
                    </a:stretch>
                  </pic:blipFill>
                  <pic:spPr bwMode="auto">
                    <a:xfrm>
                      <a:off x="0" y="0"/>
                      <a:ext cx="2350768" cy="1763076"/>
                    </a:xfrm>
                    <a:prstGeom prst="rect">
                      <a:avLst/>
                    </a:prstGeom>
                    <a:noFill/>
                    <a:ln w="9525">
                      <a:noFill/>
                      <a:miter lim="800000"/>
                      <a:headEnd/>
                      <a:tailEnd/>
                    </a:ln>
                  </pic:spPr>
                </pic:pic>
              </a:graphicData>
            </a:graphic>
          </wp:inline>
        </w:drawing>
      </w:r>
    </w:p>
    <w:p w:rsidR="00775F74" w:rsidRPr="00F801FE" w:rsidRDefault="00F801FE" w:rsidP="00F801FE">
      <w:pPr>
        <w:shd w:val="clear" w:color="auto" w:fill="FFFFFF"/>
        <w:bidi w:val="0"/>
        <w:spacing w:before="100" w:beforeAutospacing="1" w:after="100" w:afterAutospacing="1"/>
        <w:ind w:firstLine="720"/>
        <w:jc w:val="both"/>
        <w:rPr>
          <w:rFonts w:ascii="Calibri" w:hAnsi="Calibri"/>
          <w:b/>
          <w:bCs/>
          <w:sz w:val="20"/>
          <w:szCs w:val="20"/>
          <w:lang w:bidi="ar-EG"/>
        </w:rPr>
      </w:pPr>
      <w:r w:rsidRPr="00F801FE">
        <w:rPr>
          <w:rFonts w:ascii="Calibri" w:hAnsi="Calibri"/>
          <w:b/>
          <w:bCs/>
          <w:sz w:val="20"/>
          <w:szCs w:val="20"/>
          <w:lang w:bidi="ar-EG"/>
        </w:rPr>
        <w:t>Figure 1: showing CTA of patient number 15 (</w:t>
      </w:r>
      <w:r w:rsidR="008C5FF8">
        <w:rPr>
          <w:rFonts w:ascii="Calibri" w:hAnsi="Calibri"/>
          <w:b/>
          <w:bCs/>
          <w:sz w:val="20"/>
          <w:szCs w:val="20"/>
          <w:lang w:bidi="ar-EG"/>
        </w:rPr>
        <w:t>right MCA &amp; l</w:t>
      </w:r>
      <w:r w:rsidRPr="00F801FE">
        <w:rPr>
          <w:rFonts w:ascii="Calibri" w:hAnsi="Calibri"/>
          <w:b/>
          <w:bCs/>
          <w:sz w:val="20"/>
          <w:szCs w:val="20"/>
          <w:lang w:bidi="ar-EG"/>
        </w:rPr>
        <w:t>eft P.Com artery aneurysms) and CTA of patient number 16 (</w:t>
      </w:r>
      <w:r w:rsidR="008C5FF8">
        <w:rPr>
          <w:rFonts w:ascii="Calibri" w:hAnsi="Calibri"/>
          <w:b/>
          <w:bCs/>
          <w:sz w:val="20"/>
          <w:szCs w:val="20"/>
          <w:lang w:bidi="ar-EG"/>
        </w:rPr>
        <w:t>r</w:t>
      </w:r>
      <w:r w:rsidRPr="00F801FE">
        <w:rPr>
          <w:rFonts w:ascii="Calibri" w:hAnsi="Calibri"/>
          <w:b/>
          <w:bCs/>
          <w:sz w:val="20"/>
          <w:szCs w:val="20"/>
          <w:lang w:bidi="ar-EG"/>
        </w:rPr>
        <w:t>ight MCA &amp; A.Com artery aneurysms)</w:t>
      </w:r>
    </w:p>
    <w:p w:rsidR="00B636AF" w:rsidRPr="000D1D25" w:rsidRDefault="00D8124B" w:rsidP="00775F74">
      <w:pPr>
        <w:shd w:val="clear" w:color="auto" w:fill="FFFFFF"/>
        <w:bidi w:val="0"/>
        <w:spacing w:before="100" w:beforeAutospacing="1" w:after="100" w:afterAutospacing="1"/>
        <w:ind w:firstLine="720"/>
        <w:jc w:val="both"/>
        <w:rPr>
          <w:rFonts w:ascii="Calibri" w:eastAsia="Times New Roman" w:hAnsi="Calibri" w:cs="Arial"/>
          <w:sz w:val="24"/>
          <w:szCs w:val="24"/>
        </w:rPr>
      </w:pPr>
      <w:r w:rsidRPr="000D1D25">
        <w:rPr>
          <w:rFonts w:ascii="Calibri" w:hAnsi="Calibri"/>
          <w:sz w:val="24"/>
          <w:szCs w:val="24"/>
          <w:lang w:bidi="ar-EG"/>
        </w:rPr>
        <w:t>Surg</w:t>
      </w:r>
      <w:r w:rsidR="00E23F21" w:rsidRPr="000D1D25">
        <w:rPr>
          <w:rFonts w:ascii="Calibri" w:hAnsi="Calibri"/>
          <w:sz w:val="24"/>
          <w:szCs w:val="24"/>
          <w:lang w:bidi="ar-EG"/>
        </w:rPr>
        <w:t xml:space="preserve">ery was performed between </w:t>
      </w:r>
      <w:r w:rsidR="00246051" w:rsidRPr="000D1D25">
        <w:rPr>
          <w:rFonts w:ascii="Calibri" w:hAnsi="Calibri"/>
          <w:sz w:val="24"/>
          <w:szCs w:val="24"/>
          <w:lang w:bidi="ar-EG"/>
        </w:rPr>
        <w:t>days 3</w:t>
      </w:r>
      <w:r w:rsidR="00E23F21" w:rsidRPr="000D1D25">
        <w:rPr>
          <w:rFonts w:ascii="Calibri" w:hAnsi="Calibri"/>
          <w:sz w:val="24"/>
          <w:szCs w:val="24"/>
          <w:lang w:bidi="ar-EG"/>
        </w:rPr>
        <w:t xml:space="preserve"> and 17</w:t>
      </w:r>
      <w:r w:rsidRPr="000D1D25">
        <w:rPr>
          <w:rFonts w:ascii="Calibri" w:hAnsi="Calibri"/>
          <w:sz w:val="24"/>
          <w:szCs w:val="24"/>
          <w:lang w:bidi="ar-EG"/>
        </w:rPr>
        <w:t xml:space="preserve"> after the bleeding. The delay in surgery resulted from delay of diagnosis </w:t>
      </w:r>
      <w:r w:rsidR="00ED5D08" w:rsidRPr="000D1D25">
        <w:rPr>
          <w:rFonts w:ascii="Calibri" w:hAnsi="Calibri"/>
          <w:sz w:val="24"/>
          <w:szCs w:val="24"/>
          <w:lang w:bidi="ar-EG"/>
        </w:rPr>
        <w:t>in some patients where</w:t>
      </w:r>
      <w:r w:rsidRPr="000D1D25">
        <w:rPr>
          <w:rFonts w:ascii="Calibri" w:hAnsi="Calibri"/>
          <w:sz w:val="24"/>
          <w:szCs w:val="24"/>
          <w:lang w:bidi="ar-EG"/>
        </w:rPr>
        <w:t xml:space="preserve"> arranging for conventional angiography </w:t>
      </w:r>
      <w:r w:rsidR="003205AB" w:rsidRPr="000D1D25">
        <w:rPr>
          <w:rFonts w:ascii="Calibri" w:hAnsi="Calibri"/>
          <w:sz w:val="24"/>
          <w:szCs w:val="24"/>
          <w:lang w:bidi="ar-EG"/>
        </w:rPr>
        <w:t>required</w:t>
      </w:r>
      <w:r w:rsidR="00E23F21" w:rsidRPr="000D1D25">
        <w:rPr>
          <w:rFonts w:ascii="Calibri" w:hAnsi="Calibri"/>
          <w:sz w:val="24"/>
          <w:szCs w:val="24"/>
          <w:lang w:bidi="ar-EG"/>
        </w:rPr>
        <w:t xml:space="preserve"> several</w:t>
      </w:r>
      <w:r w:rsidRPr="000D1D25">
        <w:rPr>
          <w:rFonts w:ascii="Calibri" w:hAnsi="Calibri"/>
          <w:sz w:val="24"/>
          <w:szCs w:val="24"/>
          <w:lang w:bidi="ar-EG"/>
        </w:rPr>
        <w:t xml:space="preserve"> days</w:t>
      </w:r>
      <w:r w:rsidR="00E23F21" w:rsidRPr="000D1D25">
        <w:rPr>
          <w:rFonts w:ascii="Calibri" w:hAnsi="Calibri"/>
          <w:sz w:val="24"/>
          <w:szCs w:val="24"/>
          <w:lang w:bidi="ar-EG"/>
        </w:rPr>
        <w:t xml:space="preserve"> in </w:t>
      </w:r>
      <w:r w:rsidR="00ED5D08" w:rsidRPr="000D1D25">
        <w:rPr>
          <w:rFonts w:ascii="Calibri" w:hAnsi="Calibri"/>
          <w:sz w:val="24"/>
          <w:szCs w:val="24"/>
          <w:lang w:bidi="ar-EG"/>
        </w:rPr>
        <w:t>these</w:t>
      </w:r>
      <w:r w:rsidR="00F839E6" w:rsidRPr="000D1D25">
        <w:rPr>
          <w:rFonts w:ascii="Calibri" w:hAnsi="Calibri"/>
          <w:sz w:val="24"/>
          <w:szCs w:val="24"/>
          <w:lang w:bidi="ar-EG"/>
        </w:rPr>
        <w:t xml:space="preserve"> </w:t>
      </w:r>
      <w:r w:rsidR="00E23F21" w:rsidRPr="000D1D25">
        <w:rPr>
          <w:rFonts w:ascii="Calibri" w:hAnsi="Calibri"/>
          <w:sz w:val="24"/>
          <w:szCs w:val="24"/>
          <w:lang w:bidi="ar-EG"/>
        </w:rPr>
        <w:t>patients</w:t>
      </w:r>
      <w:r w:rsidR="00ED5D08" w:rsidRPr="000D1D25">
        <w:rPr>
          <w:rFonts w:ascii="Calibri" w:hAnsi="Calibri"/>
          <w:sz w:val="24"/>
          <w:szCs w:val="24"/>
          <w:lang w:bidi="ar-EG"/>
        </w:rPr>
        <w:t>, and due to late presentation in 2 patients</w:t>
      </w:r>
      <w:r w:rsidRPr="000D1D25">
        <w:rPr>
          <w:rFonts w:ascii="Calibri" w:hAnsi="Calibri"/>
          <w:sz w:val="24"/>
          <w:szCs w:val="24"/>
          <w:lang w:bidi="ar-EG"/>
        </w:rPr>
        <w:t xml:space="preserve">. We had no rebleeding in our patients during the period between the </w:t>
      </w:r>
      <w:r w:rsidR="00565EB2" w:rsidRPr="000D1D25">
        <w:rPr>
          <w:rFonts w:ascii="Calibri" w:hAnsi="Calibri"/>
          <w:sz w:val="24"/>
          <w:szCs w:val="24"/>
          <w:lang w:bidi="ar-EG"/>
        </w:rPr>
        <w:t>initial bleeding</w:t>
      </w:r>
      <w:r w:rsidRPr="000D1D25">
        <w:rPr>
          <w:rFonts w:ascii="Calibri" w:hAnsi="Calibri"/>
          <w:sz w:val="24"/>
          <w:szCs w:val="24"/>
          <w:lang w:bidi="ar-EG"/>
        </w:rPr>
        <w:t xml:space="preserve"> and the surgery. </w:t>
      </w:r>
      <w:r w:rsidR="00ED5D08" w:rsidRPr="000D1D25">
        <w:rPr>
          <w:rFonts w:ascii="Calibri" w:hAnsi="Calibri"/>
          <w:sz w:val="24"/>
          <w:szCs w:val="24"/>
          <w:lang w:bidi="ar-EG"/>
        </w:rPr>
        <w:t xml:space="preserve">Two patients needed CSF diversion in the preoperative period. </w:t>
      </w:r>
      <w:r w:rsidRPr="000D1D25">
        <w:rPr>
          <w:rFonts w:ascii="Calibri" w:hAnsi="Calibri"/>
          <w:sz w:val="24"/>
          <w:szCs w:val="24"/>
          <w:lang w:bidi="ar-EG"/>
        </w:rPr>
        <w:t>We planned attacking all aneury</w:t>
      </w:r>
      <w:r w:rsidR="00ED5D08" w:rsidRPr="000D1D25">
        <w:rPr>
          <w:rFonts w:ascii="Calibri" w:hAnsi="Calibri"/>
          <w:sz w:val="24"/>
          <w:szCs w:val="24"/>
          <w:lang w:bidi="ar-EG"/>
        </w:rPr>
        <w:t>sms in the initial surgery in 10</w:t>
      </w:r>
      <w:r w:rsidR="00E23F21" w:rsidRPr="000D1D25">
        <w:rPr>
          <w:rFonts w:ascii="Calibri" w:hAnsi="Calibri"/>
          <w:sz w:val="24"/>
          <w:szCs w:val="24"/>
          <w:lang w:bidi="ar-EG"/>
        </w:rPr>
        <w:t xml:space="preserve"> patients, while in 5</w:t>
      </w:r>
      <w:r w:rsidRPr="000D1D25">
        <w:rPr>
          <w:rFonts w:ascii="Calibri" w:hAnsi="Calibri"/>
          <w:sz w:val="24"/>
          <w:szCs w:val="24"/>
          <w:lang w:bidi="ar-EG"/>
        </w:rPr>
        <w:t xml:space="preserve"> patients the plan was to attack only the ruptured aneurysm. In the patient with 4 aneurysms </w:t>
      </w:r>
      <w:r w:rsidR="0058326B" w:rsidRPr="000D1D25">
        <w:rPr>
          <w:rFonts w:ascii="Calibri" w:hAnsi="Calibri"/>
          <w:sz w:val="24"/>
          <w:szCs w:val="24"/>
          <w:lang w:bidi="ar-EG"/>
        </w:rPr>
        <w:t>(patient 14</w:t>
      </w:r>
      <w:r w:rsidR="00E2781D" w:rsidRPr="000D1D25">
        <w:rPr>
          <w:rFonts w:ascii="Calibri" w:hAnsi="Calibri"/>
          <w:sz w:val="24"/>
          <w:szCs w:val="24"/>
          <w:lang w:bidi="ar-EG"/>
        </w:rPr>
        <w:t xml:space="preserve">) </w:t>
      </w:r>
      <w:r w:rsidRPr="000D1D25">
        <w:rPr>
          <w:rFonts w:ascii="Calibri" w:hAnsi="Calibri"/>
          <w:sz w:val="24"/>
          <w:szCs w:val="24"/>
          <w:lang w:bidi="ar-EG"/>
        </w:rPr>
        <w:t xml:space="preserve">we </w:t>
      </w:r>
      <w:r w:rsidR="00E23F21" w:rsidRPr="000D1D25">
        <w:rPr>
          <w:rFonts w:ascii="Calibri" w:hAnsi="Calibri"/>
          <w:sz w:val="24"/>
          <w:szCs w:val="24"/>
          <w:lang w:bidi="ar-EG"/>
        </w:rPr>
        <w:t>planned attacking</w:t>
      </w:r>
      <w:r w:rsidRPr="000D1D25">
        <w:rPr>
          <w:rFonts w:ascii="Calibri" w:hAnsi="Calibri"/>
          <w:sz w:val="24"/>
          <w:szCs w:val="24"/>
          <w:lang w:bidi="ar-EG"/>
        </w:rPr>
        <w:t xml:space="preserve"> the ruptured </w:t>
      </w:r>
      <w:r w:rsidR="00C43916" w:rsidRPr="000D1D25">
        <w:rPr>
          <w:rFonts w:ascii="Calibri" w:hAnsi="Calibri"/>
          <w:sz w:val="24"/>
          <w:szCs w:val="24"/>
          <w:lang w:bidi="ar-EG"/>
        </w:rPr>
        <w:t xml:space="preserve">aneurysm </w:t>
      </w:r>
      <w:r w:rsidRPr="000D1D25">
        <w:rPr>
          <w:rFonts w:ascii="Calibri" w:hAnsi="Calibri"/>
          <w:sz w:val="24"/>
          <w:szCs w:val="24"/>
          <w:lang w:bidi="ar-EG"/>
        </w:rPr>
        <w:t>and one of the unruptured aneurysms</w:t>
      </w:r>
      <w:r w:rsidR="00E23F21" w:rsidRPr="000D1D25">
        <w:rPr>
          <w:rFonts w:ascii="Calibri" w:hAnsi="Calibri"/>
          <w:sz w:val="24"/>
          <w:szCs w:val="24"/>
          <w:lang w:bidi="ar-EG"/>
        </w:rPr>
        <w:t xml:space="preserve"> (</w:t>
      </w:r>
      <w:r w:rsidR="00E477A9" w:rsidRPr="000D1D25">
        <w:rPr>
          <w:rFonts w:ascii="Calibri" w:hAnsi="Calibri"/>
          <w:sz w:val="24"/>
          <w:szCs w:val="24"/>
          <w:lang w:bidi="ar-EG"/>
        </w:rPr>
        <w:t>A.Com artery</w:t>
      </w:r>
      <w:r w:rsidR="00ED5D08" w:rsidRPr="000D1D25">
        <w:rPr>
          <w:rFonts w:ascii="Calibri" w:hAnsi="Calibri"/>
          <w:sz w:val="24"/>
          <w:szCs w:val="24"/>
          <w:lang w:bidi="ar-EG"/>
        </w:rPr>
        <w:t xml:space="preserve"> aneurysm</w:t>
      </w:r>
      <w:r w:rsidR="00E23F21" w:rsidRPr="000D1D25">
        <w:rPr>
          <w:rFonts w:ascii="Calibri" w:hAnsi="Calibri"/>
          <w:sz w:val="24"/>
          <w:szCs w:val="24"/>
          <w:lang w:bidi="ar-EG"/>
        </w:rPr>
        <w:t>)</w:t>
      </w:r>
      <w:r w:rsidR="003205AB" w:rsidRPr="000D1D25">
        <w:rPr>
          <w:rFonts w:ascii="Calibri" w:hAnsi="Calibri"/>
          <w:sz w:val="24"/>
          <w:szCs w:val="24"/>
          <w:lang w:bidi="ar-EG"/>
        </w:rPr>
        <w:t xml:space="preserve"> in the initial surgery</w:t>
      </w:r>
      <w:r w:rsidRPr="000D1D25">
        <w:rPr>
          <w:rFonts w:ascii="Calibri" w:hAnsi="Calibri"/>
          <w:sz w:val="24"/>
          <w:szCs w:val="24"/>
          <w:lang w:bidi="ar-EG"/>
        </w:rPr>
        <w:t xml:space="preserve">, postponing dealing with the other two unruptured </w:t>
      </w:r>
      <w:r w:rsidR="00565EB2" w:rsidRPr="000D1D25">
        <w:rPr>
          <w:rFonts w:ascii="Calibri" w:hAnsi="Calibri"/>
          <w:sz w:val="24"/>
          <w:szCs w:val="24"/>
          <w:lang w:bidi="ar-EG"/>
        </w:rPr>
        <w:t xml:space="preserve">contralateral </w:t>
      </w:r>
      <w:r w:rsidRPr="000D1D25">
        <w:rPr>
          <w:rFonts w:ascii="Calibri" w:hAnsi="Calibri"/>
          <w:sz w:val="24"/>
          <w:szCs w:val="24"/>
          <w:lang w:bidi="ar-EG"/>
        </w:rPr>
        <w:t>aneurysms for another setting</w:t>
      </w:r>
      <w:r w:rsidR="003205AB" w:rsidRPr="000D1D25">
        <w:rPr>
          <w:rFonts w:ascii="Calibri" w:eastAsia="Times New Roman" w:hAnsi="Calibri" w:cs="Arial"/>
          <w:sz w:val="24"/>
          <w:szCs w:val="24"/>
        </w:rPr>
        <w:t xml:space="preserve">. The plan to </w:t>
      </w:r>
      <w:r w:rsidRPr="000D1D25">
        <w:rPr>
          <w:rFonts w:ascii="Calibri" w:eastAsia="Times New Roman" w:hAnsi="Calibri" w:cs="Arial"/>
          <w:sz w:val="24"/>
          <w:szCs w:val="24"/>
        </w:rPr>
        <w:t xml:space="preserve">attack all aneurysms or attacking the </w:t>
      </w:r>
      <w:r w:rsidRPr="000D1D25">
        <w:rPr>
          <w:rFonts w:ascii="Calibri" w:eastAsia="Times New Roman" w:hAnsi="Calibri" w:cs="Arial"/>
          <w:sz w:val="24"/>
          <w:szCs w:val="24"/>
        </w:rPr>
        <w:lastRenderedPageBreak/>
        <w:t>ruptured one</w:t>
      </w:r>
      <w:r w:rsidR="0058326B" w:rsidRPr="000D1D25">
        <w:rPr>
          <w:rFonts w:ascii="Calibri" w:eastAsia="Times New Roman" w:hAnsi="Calibri" w:cs="Arial"/>
          <w:sz w:val="24"/>
          <w:szCs w:val="24"/>
        </w:rPr>
        <w:t>s</w:t>
      </w:r>
      <w:r w:rsidRPr="000D1D25">
        <w:rPr>
          <w:rFonts w:ascii="Calibri" w:eastAsia="Times New Roman" w:hAnsi="Calibri" w:cs="Arial"/>
          <w:sz w:val="24"/>
          <w:szCs w:val="24"/>
        </w:rPr>
        <w:t xml:space="preserve"> only (in a</w:t>
      </w:r>
      <w:r w:rsidR="003205AB" w:rsidRPr="000D1D25">
        <w:rPr>
          <w:rFonts w:ascii="Calibri" w:eastAsia="Times New Roman" w:hAnsi="Calibri" w:cs="Arial"/>
          <w:sz w:val="24"/>
          <w:szCs w:val="24"/>
        </w:rPr>
        <w:t>ddition to one of the unruptured aneurysms</w:t>
      </w:r>
      <w:r w:rsidRPr="000D1D25">
        <w:rPr>
          <w:rFonts w:ascii="Calibri" w:eastAsia="Times New Roman" w:hAnsi="Calibri" w:cs="Arial"/>
          <w:sz w:val="24"/>
          <w:szCs w:val="24"/>
        </w:rPr>
        <w:t xml:space="preserve"> patient</w:t>
      </w:r>
      <w:r w:rsidR="0058326B" w:rsidRPr="000D1D25">
        <w:rPr>
          <w:rFonts w:ascii="Calibri" w:eastAsia="Times New Roman" w:hAnsi="Calibri" w:cs="Arial"/>
          <w:sz w:val="24"/>
          <w:szCs w:val="24"/>
        </w:rPr>
        <w:t xml:space="preserve"> 14</w:t>
      </w:r>
      <w:r w:rsidRPr="000D1D25">
        <w:rPr>
          <w:rFonts w:ascii="Calibri" w:eastAsia="Times New Roman" w:hAnsi="Calibri" w:cs="Arial"/>
          <w:sz w:val="24"/>
          <w:szCs w:val="24"/>
        </w:rPr>
        <w:t xml:space="preserve">) was based </w:t>
      </w:r>
      <w:r w:rsidR="003205AB" w:rsidRPr="000D1D25">
        <w:rPr>
          <w:rFonts w:ascii="Calibri" w:eastAsia="Times New Roman" w:hAnsi="Calibri" w:cs="Arial"/>
          <w:sz w:val="24"/>
          <w:szCs w:val="24"/>
        </w:rPr>
        <w:t>primarily</w:t>
      </w:r>
      <w:r w:rsidRPr="000D1D25">
        <w:rPr>
          <w:rFonts w:ascii="Calibri" w:eastAsia="Times New Roman" w:hAnsi="Calibri" w:cs="Arial"/>
          <w:sz w:val="24"/>
          <w:szCs w:val="24"/>
        </w:rPr>
        <w:t xml:space="preserve"> on the location of the aneurysms. Dealing with co</w:t>
      </w:r>
      <w:r w:rsidR="003205AB" w:rsidRPr="000D1D25">
        <w:rPr>
          <w:rFonts w:ascii="Calibri" w:eastAsia="Times New Roman" w:hAnsi="Calibri" w:cs="Arial"/>
          <w:sz w:val="24"/>
          <w:szCs w:val="24"/>
        </w:rPr>
        <w:t>ntralateral aneurysms from the i</w:t>
      </w:r>
      <w:r w:rsidRPr="000D1D25">
        <w:rPr>
          <w:rFonts w:ascii="Calibri" w:eastAsia="Times New Roman" w:hAnsi="Calibri" w:cs="Arial"/>
          <w:sz w:val="24"/>
          <w:szCs w:val="24"/>
        </w:rPr>
        <w:t>psilateral side was not planned</w:t>
      </w:r>
      <w:r w:rsidR="00C43916" w:rsidRPr="000D1D25">
        <w:rPr>
          <w:rFonts w:ascii="Calibri" w:eastAsia="Times New Roman" w:hAnsi="Calibri" w:cs="Arial"/>
          <w:sz w:val="24"/>
          <w:szCs w:val="24"/>
        </w:rPr>
        <w:t xml:space="preserve"> or performed</w:t>
      </w:r>
      <w:r w:rsidRPr="000D1D25">
        <w:rPr>
          <w:rFonts w:ascii="Calibri" w:eastAsia="Times New Roman" w:hAnsi="Calibri" w:cs="Arial"/>
          <w:sz w:val="24"/>
          <w:szCs w:val="24"/>
        </w:rPr>
        <w:t xml:space="preserve"> in any of our patients as we felt it might be difficult in patients with recent </w:t>
      </w:r>
      <w:r w:rsidR="003205AB" w:rsidRPr="000D1D25">
        <w:rPr>
          <w:rFonts w:ascii="Calibri" w:eastAsia="Times New Roman" w:hAnsi="Calibri" w:cs="Arial"/>
          <w:sz w:val="24"/>
          <w:szCs w:val="24"/>
        </w:rPr>
        <w:t>SAH</w:t>
      </w:r>
      <w:r w:rsidR="00F2599F" w:rsidRPr="000D1D25">
        <w:rPr>
          <w:rFonts w:ascii="Arial" w:eastAsia="Times New Roman" w:hAnsi="Arial" w:cs="Arial"/>
          <w:sz w:val="18"/>
          <w:szCs w:val="18"/>
        </w:rPr>
        <w:t>.</w:t>
      </w:r>
    </w:p>
    <w:p w:rsidR="00101BCD" w:rsidRPr="000D1D25" w:rsidRDefault="00D8124B" w:rsidP="00101BCD">
      <w:pPr>
        <w:shd w:val="clear" w:color="auto" w:fill="FFFFFF"/>
        <w:bidi w:val="0"/>
        <w:spacing w:before="100" w:beforeAutospacing="1" w:after="100" w:afterAutospacing="1"/>
        <w:ind w:firstLine="720"/>
        <w:jc w:val="both"/>
        <w:rPr>
          <w:rFonts w:ascii="Calibri" w:eastAsia="Times New Roman" w:hAnsi="Calibri" w:cs="Arial"/>
          <w:sz w:val="24"/>
          <w:szCs w:val="24"/>
        </w:rPr>
      </w:pPr>
      <w:r w:rsidRPr="000D1D25">
        <w:rPr>
          <w:rFonts w:ascii="Calibri" w:eastAsia="Times New Roman" w:hAnsi="Calibri" w:cs="Arial"/>
          <w:sz w:val="24"/>
          <w:szCs w:val="24"/>
        </w:rPr>
        <w:t xml:space="preserve">We achieved </w:t>
      </w:r>
      <w:r w:rsidR="003318ED" w:rsidRPr="000D1D25">
        <w:rPr>
          <w:rFonts w:ascii="Calibri" w:eastAsia="Times New Roman" w:hAnsi="Calibri" w:cs="Arial"/>
          <w:sz w:val="24"/>
          <w:szCs w:val="24"/>
        </w:rPr>
        <w:t>complete obliteration of all aneurysms in single session in</w:t>
      </w:r>
      <w:r w:rsidR="00ED5D08" w:rsidRPr="000D1D25">
        <w:rPr>
          <w:rFonts w:ascii="Calibri" w:eastAsia="Times New Roman" w:hAnsi="Calibri" w:cs="Arial"/>
          <w:sz w:val="24"/>
          <w:szCs w:val="24"/>
        </w:rPr>
        <w:t xml:space="preserve"> all 10</w:t>
      </w:r>
      <w:r w:rsidR="003318ED" w:rsidRPr="000D1D25">
        <w:rPr>
          <w:rFonts w:ascii="Calibri" w:eastAsia="Times New Roman" w:hAnsi="Calibri" w:cs="Arial"/>
          <w:sz w:val="24"/>
          <w:szCs w:val="24"/>
        </w:rPr>
        <w:t xml:space="preserve"> patients in whom this was the plan. We didn’t have to change the plan or abort surgery </w:t>
      </w:r>
      <w:r w:rsidR="00F839E6" w:rsidRPr="000D1D25">
        <w:rPr>
          <w:rFonts w:ascii="Calibri" w:eastAsia="Times New Roman" w:hAnsi="Calibri" w:cs="Arial"/>
          <w:sz w:val="24"/>
          <w:szCs w:val="24"/>
        </w:rPr>
        <w:t>before</w:t>
      </w:r>
      <w:r w:rsidR="003318ED" w:rsidRPr="000D1D25">
        <w:rPr>
          <w:rFonts w:ascii="Calibri" w:eastAsia="Times New Roman" w:hAnsi="Calibri" w:cs="Arial"/>
          <w:sz w:val="24"/>
          <w:szCs w:val="24"/>
        </w:rPr>
        <w:t xml:space="preserve"> clipping </w:t>
      </w:r>
      <w:r w:rsidR="00F839E6" w:rsidRPr="000D1D25">
        <w:rPr>
          <w:rFonts w:ascii="Calibri" w:eastAsia="Times New Roman" w:hAnsi="Calibri" w:cs="Arial"/>
          <w:sz w:val="24"/>
          <w:szCs w:val="24"/>
        </w:rPr>
        <w:t>all of the</w:t>
      </w:r>
      <w:r w:rsidR="003318ED" w:rsidRPr="000D1D25">
        <w:rPr>
          <w:rFonts w:ascii="Calibri" w:eastAsia="Times New Roman" w:hAnsi="Calibri" w:cs="Arial"/>
          <w:sz w:val="24"/>
          <w:szCs w:val="24"/>
        </w:rPr>
        <w:t xml:space="preserve"> aneurysm</w:t>
      </w:r>
      <w:r w:rsidR="00F839E6" w:rsidRPr="000D1D25">
        <w:rPr>
          <w:rFonts w:ascii="Calibri" w:eastAsia="Times New Roman" w:hAnsi="Calibri" w:cs="Arial"/>
          <w:sz w:val="24"/>
          <w:szCs w:val="24"/>
        </w:rPr>
        <w:t xml:space="preserve">s in any of these patients. In </w:t>
      </w:r>
      <w:r w:rsidR="00E477A9" w:rsidRPr="000D1D25">
        <w:rPr>
          <w:rFonts w:ascii="Calibri" w:eastAsia="Times New Roman" w:hAnsi="Calibri" w:cs="Arial"/>
          <w:sz w:val="24"/>
          <w:szCs w:val="24"/>
        </w:rPr>
        <w:t>7</w:t>
      </w:r>
      <w:r w:rsidR="003318ED" w:rsidRPr="000D1D25">
        <w:rPr>
          <w:rFonts w:ascii="Calibri" w:eastAsia="Times New Roman" w:hAnsi="Calibri" w:cs="Arial"/>
          <w:sz w:val="24"/>
          <w:szCs w:val="24"/>
        </w:rPr>
        <w:t xml:space="preserve"> of these </w:t>
      </w:r>
      <w:r w:rsidR="00E477A9" w:rsidRPr="000D1D25">
        <w:rPr>
          <w:rFonts w:ascii="Calibri" w:eastAsia="Times New Roman" w:hAnsi="Calibri" w:cs="Arial"/>
          <w:sz w:val="24"/>
          <w:szCs w:val="24"/>
        </w:rPr>
        <w:t>10</w:t>
      </w:r>
      <w:r w:rsidR="00F839E6" w:rsidRPr="000D1D25">
        <w:rPr>
          <w:rFonts w:ascii="Calibri" w:eastAsia="Times New Roman" w:hAnsi="Calibri" w:cs="Arial"/>
          <w:sz w:val="24"/>
          <w:szCs w:val="24"/>
        </w:rPr>
        <w:t xml:space="preserve"> </w:t>
      </w:r>
      <w:r w:rsidR="003318ED" w:rsidRPr="000D1D25">
        <w:rPr>
          <w:rFonts w:ascii="Calibri" w:eastAsia="Times New Roman" w:hAnsi="Calibri" w:cs="Arial"/>
          <w:sz w:val="24"/>
          <w:szCs w:val="24"/>
        </w:rPr>
        <w:t>patients we clipped the rupt</w:t>
      </w:r>
      <w:r w:rsidR="00F839E6" w:rsidRPr="000D1D25">
        <w:rPr>
          <w:rFonts w:ascii="Calibri" w:eastAsia="Times New Roman" w:hAnsi="Calibri" w:cs="Arial"/>
          <w:sz w:val="24"/>
          <w:szCs w:val="24"/>
        </w:rPr>
        <w:t>ured aneurysm first, while in the remaining 3</w:t>
      </w:r>
      <w:r w:rsidR="003318ED" w:rsidRPr="000D1D25">
        <w:rPr>
          <w:rFonts w:ascii="Calibri" w:eastAsia="Times New Roman" w:hAnsi="Calibri" w:cs="Arial"/>
          <w:sz w:val="24"/>
          <w:szCs w:val="24"/>
        </w:rPr>
        <w:t xml:space="preserve"> patient</w:t>
      </w:r>
      <w:r w:rsidR="0058326B" w:rsidRPr="000D1D25">
        <w:rPr>
          <w:rFonts w:ascii="Calibri" w:eastAsia="Times New Roman" w:hAnsi="Calibri" w:cs="Arial"/>
          <w:sz w:val="24"/>
          <w:szCs w:val="24"/>
        </w:rPr>
        <w:t>s we clipped the unruptured one</w:t>
      </w:r>
      <w:r w:rsidR="003318ED" w:rsidRPr="000D1D25">
        <w:rPr>
          <w:rFonts w:ascii="Calibri" w:eastAsia="Times New Roman" w:hAnsi="Calibri" w:cs="Arial"/>
          <w:sz w:val="24"/>
          <w:szCs w:val="24"/>
        </w:rPr>
        <w:t xml:space="preserve"> fir</w:t>
      </w:r>
      <w:r w:rsidR="00E2781D" w:rsidRPr="000D1D25">
        <w:rPr>
          <w:rFonts w:ascii="Calibri" w:eastAsia="Times New Roman" w:hAnsi="Calibri" w:cs="Arial"/>
          <w:sz w:val="24"/>
          <w:szCs w:val="24"/>
        </w:rPr>
        <w:t xml:space="preserve">st. </w:t>
      </w:r>
      <w:r w:rsidR="00C42307" w:rsidRPr="000D1D25">
        <w:rPr>
          <w:rFonts w:ascii="Calibri" w:eastAsia="Times New Roman" w:hAnsi="Calibri" w:cs="Arial"/>
          <w:sz w:val="24"/>
          <w:szCs w:val="24"/>
        </w:rPr>
        <w:t xml:space="preserve">Clipping of the unruptured aneurysms first was only performed when these aneurysms were </w:t>
      </w:r>
      <w:r w:rsidR="00E477A9" w:rsidRPr="000D1D25">
        <w:rPr>
          <w:rFonts w:ascii="Calibri" w:eastAsia="Times New Roman" w:hAnsi="Calibri" w:cs="Arial"/>
          <w:sz w:val="24"/>
          <w:szCs w:val="24"/>
        </w:rPr>
        <w:t xml:space="preserve">encountered during the surgical approach and were </w:t>
      </w:r>
      <w:r w:rsidR="00C42307" w:rsidRPr="000D1D25">
        <w:rPr>
          <w:rFonts w:ascii="Calibri" w:eastAsia="Times New Roman" w:hAnsi="Calibri" w:cs="Arial"/>
          <w:sz w:val="24"/>
          <w:szCs w:val="24"/>
        </w:rPr>
        <w:t xml:space="preserve">very clearly delineated requiring just minimal manipulation and dissection to put the clip. </w:t>
      </w:r>
      <w:r w:rsidR="00E2781D" w:rsidRPr="000D1D25">
        <w:rPr>
          <w:rFonts w:ascii="Calibri" w:eastAsia="Times New Roman" w:hAnsi="Calibri" w:cs="Arial"/>
          <w:sz w:val="24"/>
          <w:szCs w:val="24"/>
        </w:rPr>
        <w:t>The selected approach</w:t>
      </w:r>
      <w:r w:rsidR="003318ED" w:rsidRPr="000D1D25">
        <w:rPr>
          <w:rFonts w:ascii="Calibri" w:eastAsia="Times New Roman" w:hAnsi="Calibri" w:cs="Arial"/>
          <w:sz w:val="24"/>
          <w:szCs w:val="24"/>
        </w:rPr>
        <w:t xml:space="preserve"> as well as the </w:t>
      </w:r>
      <w:r w:rsidR="00F839E6" w:rsidRPr="000D1D25">
        <w:rPr>
          <w:rFonts w:ascii="Calibri" w:eastAsia="Times New Roman" w:hAnsi="Calibri" w:cs="Arial"/>
          <w:sz w:val="24"/>
          <w:szCs w:val="24"/>
        </w:rPr>
        <w:t xml:space="preserve">sequence of clipping in each </w:t>
      </w:r>
      <w:r w:rsidR="00ED5D08" w:rsidRPr="000D1D25">
        <w:rPr>
          <w:rFonts w:ascii="Calibri" w:eastAsia="Times New Roman" w:hAnsi="Calibri" w:cs="Arial"/>
          <w:sz w:val="24"/>
          <w:szCs w:val="24"/>
        </w:rPr>
        <w:t>of these 10</w:t>
      </w:r>
      <w:r w:rsidR="00E2781D" w:rsidRPr="000D1D25">
        <w:rPr>
          <w:rFonts w:ascii="Calibri" w:eastAsia="Times New Roman" w:hAnsi="Calibri" w:cs="Arial"/>
          <w:sz w:val="24"/>
          <w:szCs w:val="24"/>
        </w:rPr>
        <w:t xml:space="preserve"> </w:t>
      </w:r>
      <w:r w:rsidR="00F839E6" w:rsidRPr="000D1D25">
        <w:rPr>
          <w:rFonts w:ascii="Calibri" w:eastAsia="Times New Roman" w:hAnsi="Calibri" w:cs="Arial"/>
          <w:sz w:val="24"/>
          <w:szCs w:val="24"/>
        </w:rPr>
        <w:t>patient</w:t>
      </w:r>
      <w:r w:rsidR="00F02CD7" w:rsidRPr="000D1D25">
        <w:rPr>
          <w:rFonts w:ascii="Calibri" w:eastAsia="Times New Roman" w:hAnsi="Calibri" w:cs="Arial"/>
          <w:sz w:val="24"/>
          <w:szCs w:val="24"/>
        </w:rPr>
        <w:t>s</w:t>
      </w:r>
      <w:r w:rsidR="00F839E6" w:rsidRPr="000D1D25">
        <w:rPr>
          <w:rFonts w:ascii="Calibri" w:eastAsia="Times New Roman" w:hAnsi="Calibri" w:cs="Arial"/>
          <w:sz w:val="24"/>
          <w:szCs w:val="24"/>
        </w:rPr>
        <w:t xml:space="preserve"> is show</w:t>
      </w:r>
      <w:r w:rsidR="003318ED" w:rsidRPr="000D1D25">
        <w:rPr>
          <w:rFonts w:ascii="Calibri" w:eastAsia="Times New Roman" w:hAnsi="Calibri" w:cs="Arial"/>
          <w:sz w:val="24"/>
          <w:szCs w:val="24"/>
        </w:rPr>
        <w:t>n in table 2</w:t>
      </w:r>
      <w:r w:rsidR="00C471DC" w:rsidRPr="000D1D25">
        <w:rPr>
          <w:rFonts w:ascii="Calibri" w:eastAsia="Times New Roman" w:hAnsi="Calibri" w:cs="Arial"/>
          <w:sz w:val="24"/>
          <w:szCs w:val="24"/>
        </w:rPr>
        <w:t>.</w:t>
      </w:r>
    </w:p>
    <w:tbl>
      <w:tblPr>
        <w:tblStyle w:val="TableGrid"/>
        <w:tblW w:w="8613" w:type="dxa"/>
        <w:tblLook w:val="04A0"/>
      </w:tblPr>
      <w:tblGrid>
        <w:gridCol w:w="1101"/>
        <w:gridCol w:w="1275"/>
        <w:gridCol w:w="2127"/>
        <w:gridCol w:w="4110"/>
      </w:tblGrid>
      <w:tr w:rsidR="00E2781D" w:rsidRPr="000D1D25" w:rsidTr="00F02CD7">
        <w:tc>
          <w:tcPr>
            <w:tcW w:w="1101" w:type="dxa"/>
          </w:tcPr>
          <w:p w:rsidR="00E2781D" w:rsidRPr="000D1D25" w:rsidRDefault="00E2781D"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Patient</w:t>
            </w:r>
            <w:r w:rsidR="00297BEB" w:rsidRPr="000D1D25">
              <w:rPr>
                <w:rFonts w:ascii="Calibri" w:eastAsia="Times New Roman" w:hAnsi="Calibri" w:cs="Arial"/>
              </w:rPr>
              <w:t xml:space="preserve"> number</w:t>
            </w:r>
          </w:p>
        </w:tc>
        <w:tc>
          <w:tcPr>
            <w:tcW w:w="1275" w:type="dxa"/>
          </w:tcPr>
          <w:p w:rsidR="00E2781D" w:rsidRPr="000D1D25" w:rsidRDefault="00E2781D"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Approach</w:t>
            </w:r>
          </w:p>
        </w:tc>
        <w:tc>
          <w:tcPr>
            <w:tcW w:w="2127" w:type="dxa"/>
          </w:tcPr>
          <w:p w:rsidR="00E2781D" w:rsidRPr="000D1D25" w:rsidRDefault="00E2781D"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Ruptured aneurysm</w:t>
            </w:r>
          </w:p>
        </w:tc>
        <w:tc>
          <w:tcPr>
            <w:tcW w:w="4110"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Sequence of clipping</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1</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Right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C471DC" w:rsidRPr="000D1D25">
              <w:rPr>
                <w:rFonts w:ascii="Calibri" w:eastAsia="Times New Roman" w:hAnsi="Calibri" w:cs="Arial"/>
              </w:rPr>
              <w:t>.Com artery</w:t>
            </w:r>
          </w:p>
        </w:tc>
        <w:tc>
          <w:tcPr>
            <w:tcW w:w="4110" w:type="dxa"/>
          </w:tcPr>
          <w:p w:rsidR="00023425"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C471DC" w:rsidRPr="000D1D25">
              <w:rPr>
                <w:rFonts w:ascii="Calibri" w:eastAsia="Times New Roman" w:hAnsi="Calibri" w:cs="Arial"/>
              </w:rPr>
              <w:t>.Com artery</w:t>
            </w:r>
            <w:r w:rsidR="00023425" w:rsidRPr="000D1D25">
              <w:rPr>
                <w:rFonts w:ascii="Calibri" w:eastAsia="Times New Roman" w:hAnsi="Calibri" w:cs="Arial"/>
              </w:rPr>
              <w:t>,</w:t>
            </w:r>
            <w:r w:rsidR="00C471DC" w:rsidRPr="000D1D25">
              <w:rPr>
                <w:rFonts w:ascii="Calibri" w:eastAsia="Times New Roman" w:hAnsi="Calibri" w:cs="Arial"/>
              </w:rPr>
              <w:t xml:space="preserve"> Right MCA</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2</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C471DC" w:rsidRPr="000D1D25">
              <w:rPr>
                <w:rFonts w:ascii="Calibri" w:eastAsia="Times New Roman" w:hAnsi="Calibri" w:cs="Arial"/>
              </w:rPr>
              <w:t>.Com artery</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C471DC" w:rsidRPr="000D1D25">
              <w:rPr>
                <w:rFonts w:ascii="Calibri" w:eastAsia="Times New Roman" w:hAnsi="Calibri" w:cs="Arial"/>
              </w:rPr>
              <w:t>.Com artery, Left P.Com</w:t>
            </w:r>
            <w:r w:rsidRPr="000D1D25">
              <w:rPr>
                <w:rFonts w:ascii="Calibri" w:eastAsia="Times New Roman" w:hAnsi="Calibri" w:cs="Arial"/>
              </w:rPr>
              <w:t xml:space="preserve"> </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3</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Right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Basilar tip</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 xml:space="preserve">Right </w:t>
            </w:r>
            <w:r w:rsidR="00C471DC" w:rsidRPr="000D1D25">
              <w:rPr>
                <w:rFonts w:ascii="Calibri" w:eastAsia="Times New Roman" w:hAnsi="Calibri" w:cs="Arial"/>
              </w:rPr>
              <w:t>MCA</w:t>
            </w:r>
            <w:r w:rsidRPr="000D1D25">
              <w:rPr>
                <w:rFonts w:ascii="Calibri" w:eastAsia="Times New Roman" w:hAnsi="Calibri" w:cs="Arial"/>
              </w:rPr>
              <w:t>,</w:t>
            </w:r>
            <w:r w:rsidR="00C471DC" w:rsidRPr="000D1D25">
              <w:rPr>
                <w:rFonts w:ascii="Calibri" w:eastAsia="Times New Roman" w:hAnsi="Calibri" w:cs="Arial"/>
              </w:rPr>
              <w:t xml:space="preserve"> </w:t>
            </w:r>
            <w:r w:rsidRPr="000D1D25">
              <w:rPr>
                <w:rFonts w:ascii="Calibri" w:eastAsia="Times New Roman" w:hAnsi="Calibri" w:cs="Arial"/>
              </w:rPr>
              <w:t>Basilar tip</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4</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C471DC" w:rsidRPr="000D1D25">
              <w:rPr>
                <w:rFonts w:ascii="Calibri" w:eastAsia="Times New Roman" w:hAnsi="Calibri" w:cs="Arial"/>
              </w:rPr>
              <w:t>.Com artery</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 xml:space="preserve">Left </w:t>
            </w:r>
            <w:r w:rsidR="00C471DC" w:rsidRPr="000D1D25">
              <w:rPr>
                <w:rFonts w:ascii="Calibri" w:eastAsia="Times New Roman" w:hAnsi="Calibri" w:cs="Arial"/>
              </w:rPr>
              <w:t xml:space="preserve">MCA, </w:t>
            </w:r>
            <w:r w:rsidRPr="000D1D25">
              <w:rPr>
                <w:rFonts w:ascii="Calibri" w:eastAsia="Times New Roman" w:hAnsi="Calibri" w:cs="Arial"/>
              </w:rPr>
              <w:t>A</w:t>
            </w:r>
            <w:r w:rsidR="00C471DC" w:rsidRPr="000D1D25">
              <w:rPr>
                <w:rFonts w:ascii="Calibri" w:eastAsia="Times New Roman" w:hAnsi="Calibri" w:cs="Arial"/>
              </w:rPr>
              <w:t>.Com artery</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5</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.Com artery</w:t>
            </w:r>
          </w:p>
        </w:tc>
        <w:tc>
          <w:tcPr>
            <w:tcW w:w="4110" w:type="dxa"/>
          </w:tcPr>
          <w:p w:rsidR="00023425" w:rsidRPr="000D1D25" w:rsidRDefault="00023425" w:rsidP="00F02CD7">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 xml:space="preserve">.Com artery, </w:t>
            </w:r>
            <w:r w:rsidRPr="000D1D25">
              <w:rPr>
                <w:rFonts w:ascii="Calibri" w:eastAsia="Times New Roman" w:hAnsi="Calibri" w:cs="Arial"/>
              </w:rPr>
              <w:t xml:space="preserve">Left </w:t>
            </w:r>
            <w:r w:rsidR="00F02CD7" w:rsidRPr="000D1D25">
              <w:rPr>
                <w:rFonts w:ascii="Calibri" w:eastAsia="Times New Roman" w:hAnsi="Calibri" w:cs="Arial"/>
              </w:rPr>
              <w:t>ACA</w:t>
            </w:r>
            <w:r w:rsidR="00E826D7" w:rsidRPr="000D1D25">
              <w:rPr>
                <w:rFonts w:ascii="Calibri" w:eastAsia="Times New Roman" w:hAnsi="Calibri" w:cs="Arial"/>
              </w:rPr>
              <w:t xml:space="preserve"> </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6</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.Com artery</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 xml:space="preserve">Left </w:t>
            </w:r>
            <w:r w:rsidR="00E826D7" w:rsidRPr="000D1D25">
              <w:rPr>
                <w:rFonts w:ascii="Calibri" w:eastAsia="Times New Roman" w:hAnsi="Calibri" w:cs="Arial"/>
              </w:rPr>
              <w:t>MCA, A.Com artery</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9</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 xml:space="preserve">Left </w:t>
            </w:r>
            <w:r w:rsidR="00E826D7" w:rsidRPr="000D1D25">
              <w:rPr>
                <w:rFonts w:ascii="Calibri" w:eastAsia="Times New Roman" w:hAnsi="Calibri" w:cs="Arial"/>
              </w:rPr>
              <w:t>P.Com artery</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 xml:space="preserve">Left </w:t>
            </w:r>
            <w:r w:rsidR="00E826D7" w:rsidRPr="000D1D25">
              <w:rPr>
                <w:rFonts w:ascii="Calibri" w:eastAsia="Times New Roman" w:hAnsi="Calibri" w:cs="Arial"/>
              </w:rPr>
              <w:t>P.Com artery</w:t>
            </w:r>
            <w:r w:rsidRPr="000D1D25">
              <w:rPr>
                <w:rFonts w:ascii="Calibri" w:eastAsia="Times New Roman" w:hAnsi="Calibri" w:cs="Arial"/>
              </w:rPr>
              <w:t>,</w:t>
            </w:r>
            <w:r w:rsidR="00E826D7" w:rsidRPr="000D1D25">
              <w:rPr>
                <w:rFonts w:ascii="Calibri" w:eastAsia="Times New Roman" w:hAnsi="Calibri" w:cs="Arial"/>
              </w:rPr>
              <w:t xml:space="preserve"> </w:t>
            </w:r>
            <w:r w:rsidRPr="000D1D25">
              <w:rPr>
                <w:rFonts w:ascii="Calibri" w:eastAsia="Times New Roman" w:hAnsi="Calibri" w:cs="Arial"/>
              </w:rPr>
              <w:t xml:space="preserve">Left anterior </w:t>
            </w:r>
            <w:proofErr w:type="spellStart"/>
            <w:r w:rsidRPr="000D1D25">
              <w:rPr>
                <w:rFonts w:ascii="Calibri" w:eastAsia="Times New Roman" w:hAnsi="Calibri" w:cs="Arial"/>
              </w:rPr>
              <w:t>choroidal</w:t>
            </w:r>
            <w:proofErr w:type="spellEnd"/>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10</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.Com artery</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.Com artery</w:t>
            </w:r>
            <w:r w:rsidRPr="000D1D25">
              <w:rPr>
                <w:rFonts w:ascii="Calibri" w:eastAsia="Times New Roman" w:hAnsi="Calibri" w:cs="Arial"/>
              </w:rPr>
              <w:t>,</w:t>
            </w:r>
            <w:r w:rsidR="00E826D7" w:rsidRPr="000D1D25">
              <w:rPr>
                <w:rFonts w:ascii="Calibri" w:eastAsia="Times New Roman" w:hAnsi="Calibri" w:cs="Arial"/>
              </w:rPr>
              <w:t xml:space="preserve"> </w:t>
            </w:r>
            <w:r w:rsidRPr="000D1D25">
              <w:rPr>
                <w:rFonts w:ascii="Calibri" w:eastAsia="Times New Roman" w:hAnsi="Calibri" w:cs="Arial"/>
              </w:rPr>
              <w:t xml:space="preserve">Left </w:t>
            </w:r>
            <w:r w:rsidR="00E826D7" w:rsidRPr="000D1D25">
              <w:rPr>
                <w:rFonts w:ascii="Calibri" w:eastAsia="Times New Roman" w:hAnsi="Calibri" w:cs="Arial"/>
              </w:rPr>
              <w:t>ICA</w:t>
            </w:r>
          </w:p>
        </w:tc>
      </w:tr>
      <w:tr w:rsidR="00E2781D" w:rsidRPr="000D1D25" w:rsidTr="00F02CD7">
        <w:tc>
          <w:tcPr>
            <w:tcW w:w="1101"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1</w:t>
            </w:r>
            <w:r w:rsidR="006B3926" w:rsidRPr="000D1D25">
              <w:rPr>
                <w:rFonts w:ascii="Calibri" w:eastAsia="Times New Roman" w:hAnsi="Calibri" w:cs="Arial"/>
              </w:rPr>
              <w:t>2</w:t>
            </w:r>
          </w:p>
        </w:tc>
        <w:tc>
          <w:tcPr>
            <w:tcW w:w="1275"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Left sided</w:t>
            </w:r>
          </w:p>
        </w:tc>
        <w:tc>
          <w:tcPr>
            <w:tcW w:w="2127" w:type="dxa"/>
          </w:tcPr>
          <w:p w:rsidR="00E2781D" w:rsidRPr="000D1D25" w:rsidRDefault="00297BEB"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.Com artery</w:t>
            </w:r>
          </w:p>
        </w:tc>
        <w:tc>
          <w:tcPr>
            <w:tcW w:w="4110" w:type="dxa"/>
          </w:tcPr>
          <w:p w:rsidR="00023425" w:rsidRPr="000D1D25" w:rsidRDefault="00023425" w:rsidP="006B3926">
            <w:pPr>
              <w:bidi w:val="0"/>
              <w:spacing w:before="100" w:beforeAutospacing="1" w:after="100" w:afterAutospacing="1" w:line="276" w:lineRule="auto"/>
              <w:rPr>
                <w:rFonts w:ascii="Calibri" w:eastAsia="Times New Roman" w:hAnsi="Calibri" w:cs="Arial"/>
              </w:rPr>
            </w:pPr>
            <w:r w:rsidRPr="000D1D25">
              <w:rPr>
                <w:rFonts w:ascii="Calibri" w:eastAsia="Times New Roman" w:hAnsi="Calibri" w:cs="Arial"/>
              </w:rPr>
              <w:t>A</w:t>
            </w:r>
            <w:r w:rsidR="00E826D7" w:rsidRPr="000D1D25">
              <w:rPr>
                <w:rFonts w:ascii="Calibri" w:eastAsia="Times New Roman" w:hAnsi="Calibri" w:cs="Arial"/>
              </w:rPr>
              <w:t>.Com artery</w:t>
            </w:r>
            <w:r w:rsidRPr="000D1D25">
              <w:rPr>
                <w:rFonts w:ascii="Calibri" w:eastAsia="Times New Roman" w:hAnsi="Calibri" w:cs="Arial"/>
              </w:rPr>
              <w:t>,</w:t>
            </w:r>
            <w:r w:rsidR="00E826D7" w:rsidRPr="000D1D25">
              <w:rPr>
                <w:rFonts w:ascii="Calibri" w:eastAsia="Times New Roman" w:hAnsi="Calibri" w:cs="Arial"/>
              </w:rPr>
              <w:t xml:space="preserve"> </w:t>
            </w:r>
            <w:r w:rsidRPr="000D1D25">
              <w:rPr>
                <w:rFonts w:ascii="Calibri" w:eastAsia="Times New Roman" w:hAnsi="Calibri" w:cs="Arial"/>
              </w:rPr>
              <w:t xml:space="preserve">Left </w:t>
            </w:r>
            <w:r w:rsidR="00E826D7" w:rsidRPr="000D1D25">
              <w:rPr>
                <w:rFonts w:ascii="Calibri" w:eastAsia="Times New Roman" w:hAnsi="Calibri" w:cs="Arial"/>
              </w:rPr>
              <w:t xml:space="preserve">P.Com artery, </w:t>
            </w:r>
            <w:r w:rsidRPr="000D1D25">
              <w:rPr>
                <w:rFonts w:ascii="Calibri" w:eastAsia="Times New Roman" w:hAnsi="Calibri" w:cs="Arial"/>
              </w:rPr>
              <w:t xml:space="preserve">Left </w:t>
            </w:r>
            <w:r w:rsidR="00E826D7" w:rsidRPr="000D1D25">
              <w:rPr>
                <w:rFonts w:ascii="Calibri" w:eastAsia="Times New Roman" w:hAnsi="Calibri" w:cs="Arial"/>
              </w:rPr>
              <w:t>MCA</w:t>
            </w:r>
          </w:p>
        </w:tc>
      </w:tr>
      <w:tr w:rsidR="00ED5D08" w:rsidRPr="000D1D25" w:rsidTr="00F02CD7">
        <w:tc>
          <w:tcPr>
            <w:tcW w:w="1101" w:type="dxa"/>
          </w:tcPr>
          <w:p w:rsidR="00ED5D08" w:rsidRPr="000D1D25" w:rsidRDefault="00ED5D08" w:rsidP="006B3926">
            <w:pPr>
              <w:bidi w:val="0"/>
              <w:spacing w:before="100" w:beforeAutospacing="1" w:after="100" w:afterAutospacing="1"/>
              <w:rPr>
                <w:rFonts w:ascii="Calibri" w:eastAsia="Times New Roman" w:hAnsi="Calibri" w:cs="Arial"/>
              </w:rPr>
            </w:pPr>
            <w:r w:rsidRPr="000D1D25">
              <w:rPr>
                <w:rFonts w:ascii="Calibri" w:eastAsia="Times New Roman" w:hAnsi="Calibri" w:cs="Arial"/>
              </w:rPr>
              <w:t>16</w:t>
            </w:r>
          </w:p>
        </w:tc>
        <w:tc>
          <w:tcPr>
            <w:tcW w:w="1275" w:type="dxa"/>
          </w:tcPr>
          <w:p w:rsidR="00ED5D08" w:rsidRPr="000D1D25" w:rsidRDefault="00ED5D08" w:rsidP="006B3926">
            <w:pPr>
              <w:bidi w:val="0"/>
              <w:spacing w:before="100" w:beforeAutospacing="1" w:after="100" w:afterAutospacing="1"/>
              <w:rPr>
                <w:rFonts w:ascii="Calibri" w:eastAsia="Times New Roman" w:hAnsi="Calibri" w:cs="Arial"/>
              </w:rPr>
            </w:pPr>
            <w:r w:rsidRPr="000D1D25">
              <w:rPr>
                <w:rFonts w:ascii="Calibri" w:eastAsia="Times New Roman" w:hAnsi="Calibri" w:cs="Arial"/>
              </w:rPr>
              <w:t>Right sided</w:t>
            </w:r>
          </w:p>
        </w:tc>
        <w:tc>
          <w:tcPr>
            <w:tcW w:w="2127" w:type="dxa"/>
          </w:tcPr>
          <w:p w:rsidR="00ED5D08" w:rsidRPr="000D1D25" w:rsidRDefault="00ED5D08" w:rsidP="006B3926">
            <w:pPr>
              <w:bidi w:val="0"/>
              <w:spacing w:before="100" w:beforeAutospacing="1" w:after="100" w:afterAutospacing="1"/>
              <w:rPr>
                <w:rFonts w:ascii="Calibri" w:eastAsia="Times New Roman" w:hAnsi="Calibri" w:cs="Arial"/>
              </w:rPr>
            </w:pPr>
            <w:r w:rsidRPr="000D1D25">
              <w:rPr>
                <w:rFonts w:ascii="Calibri" w:eastAsia="Times New Roman" w:hAnsi="Calibri" w:cs="Arial"/>
              </w:rPr>
              <w:t>Right MCA</w:t>
            </w:r>
          </w:p>
        </w:tc>
        <w:tc>
          <w:tcPr>
            <w:tcW w:w="4110" w:type="dxa"/>
          </w:tcPr>
          <w:p w:rsidR="00ED5D08" w:rsidRPr="000D1D25" w:rsidRDefault="00ED5D08" w:rsidP="006B3926">
            <w:pPr>
              <w:bidi w:val="0"/>
              <w:spacing w:before="100" w:beforeAutospacing="1" w:after="100" w:afterAutospacing="1"/>
              <w:rPr>
                <w:rFonts w:ascii="Calibri" w:eastAsia="Times New Roman" w:hAnsi="Calibri" w:cs="Arial"/>
              </w:rPr>
            </w:pPr>
            <w:r w:rsidRPr="000D1D25">
              <w:rPr>
                <w:rFonts w:ascii="Calibri" w:eastAsia="Times New Roman" w:hAnsi="Calibri" w:cs="Arial"/>
              </w:rPr>
              <w:t>Right MCA, A.Com artery</w:t>
            </w:r>
          </w:p>
        </w:tc>
      </w:tr>
    </w:tbl>
    <w:p w:rsidR="002E660E" w:rsidRDefault="003318ED" w:rsidP="006B3926">
      <w:pPr>
        <w:shd w:val="clear" w:color="auto" w:fill="FFFFFF"/>
        <w:bidi w:val="0"/>
        <w:spacing w:before="100" w:beforeAutospacing="1" w:after="100" w:afterAutospacing="1" w:line="432" w:lineRule="atLeast"/>
        <w:rPr>
          <w:rFonts w:ascii="Calibri" w:eastAsia="Times New Roman" w:hAnsi="Calibri" w:cs="Arial"/>
          <w:b/>
          <w:bCs/>
          <w:sz w:val="20"/>
          <w:szCs w:val="20"/>
        </w:rPr>
      </w:pPr>
      <w:r w:rsidRPr="000D1D25">
        <w:rPr>
          <w:rFonts w:ascii="Calibri" w:eastAsia="Times New Roman" w:hAnsi="Calibri" w:cs="Arial"/>
          <w:b/>
          <w:bCs/>
          <w:sz w:val="20"/>
          <w:szCs w:val="20"/>
        </w:rPr>
        <w:t>TABLE 2</w:t>
      </w:r>
      <w:r w:rsidR="006B3926" w:rsidRPr="000D1D25">
        <w:rPr>
          <w:rFonts w:ascii="Calibri" w:eastAsia="Times New Roman" w:hAnsi="Calibri" w:cs="Arial"/>
          <w:b/>
          <w:bCs/>
          <w:sz w:val="20"/>
          <w:szCs w:val="20"/>
        </w:rPr>
        <w:t>:</w:t>
      </w:r>
      <w:r w:rsidRPr="000D1D25">
        <w:rPr>
          <w:rFonts w:ascii="Calibri" w:eastAsia="Times New Roman" w:hAnsi="Calibri" w:cs="Arial"/>
          <w:b/>
          <w:bCs/>
          <w:sz w:val="20"/>
          <w:szCs w:val="20"/>
        </w:rPr>
        <w:t xml:space="preserve"> showing </w:t>
      </w:r>
      <w:r w:rsidR="006B3926" w:rsidRPr="000D1D25">
        <w:rPr>
          <w:rFonts w:ascii="Calibri" w:eastAsia="Times New Roman" w:hAnsi="Calibri" w:cs="Arial"/>
          <w:b/>
          <w:bCs/>
          <w:sz w:val="20"/>
          <w:szCs w:val="20"/>
        </w:rPr>
        <w:t xml:space="preserve">side of </w:t>
      </w:r>
      <w:r w:rsidR="00F839E6" w:rsidRPr="000D1D25">
        <w:rPr>
          <w:rFonts w:ascii="Calibri" w:eastAsia="Times New Roman" w:hAnsi="Calibri" w:cs="Arial"/>
          <w:b/>
          <w:bCs/>
          <w:sz w:val="20"/>
          <w:szCs w:val="20"/>
        </w:rPr>
        <w:t>operative</w:t>
      </w:r>
      <w:r w:rsidRPr="000D1D25">
        <w:rPr>
          <w:rFonts w:ascii="Calibri" w:eastAsia="Times New Roman" w:hAnsi="Calibri" w:cs="Arial"/>
          <w:b/>
          <w:bCs/>
          <w:sz w:val="20"/>
          <w:szCs w:val="20"/>
        </w:rPr>
        <w:t xml:space="preserve"> </w:t>
      </w:r>
      <w:r w:rsidR="00F839E6" w:rsidRPr="000D1D25">
        <w:rPr>
          <w:rFonts w:ascii="Calibri" w:eastAsia="Times New Roman" w:hAnsi="Calibri" w:cs="Arial"/>
          <w:b/>
          <w:bCs/>
          <w:sz w:val="20"/>
          <w:szCs w:val="20"/>
        </w:rPr>
        <w:t>approach</w:t>
      </w:r>
      <w:r w:rsidRPr="000D1D25">
        <w:rPr>
          <w:rFonts w:ascii="Calibri" w:eastAsia="Times New Roman" w:hAnsi="Calibri" w:cs="Arial"/>
          <w:b/>
          <w:bCs/>
          <w:sz w:val="20"/>
          <w:szCs w:val="20"/>
        </w:rPr>
        <w:t xml:space="preserve"> and sequence of clipping</w:t>
      </w:r>
      <w:r w:rsidR="002E660E" w:rsidRPr="000D1D25">
        <w:rPr>
          <w:rFonts w:ascii="Calibri" w:eastAsia="Times New Roman" w:hAnsi="Calibri" w:cs="Arial"/>
          <w:b/>
          <w:bCs/>
          <w:sz w:val="20"/>
          <w:szCs w:val="20"/>
        </w:rPr>
        <w:t xml:space="preserve"> in patients with single session clipping</w:t>
      </w:r>
    </w:p>
    <w:p w:rsidR="00F801FE" w:rsidRDefault="00F801FE" w:rsidP="00F801FE">
      <w:pPr>
        <w:shd w:val="clear" w:color="auto" w:fill="FFFFFF"/>
        <w:bidi w:val="0"/>
        <w:spacing w:before="100" w:beforeAutospacing="1" w:after="100" w:afterAutospacing="1" w:line="432" w:lineRule="atLeast"/>
        <w:rPr>
          <w:rFonts w:ascii="Calibri" w:eastAsia="Times New Roman" w:hAnsi="Calibri" w:cs="Arial"/>
          <w:b/>
          <w:bCs/>
          <w:sz w:val="20"/>
          <w:szCs w:val="20"/>
        </w:rPr>
      </w:pPr>
      <w:r>
        <w:rPr>
          <w:rFonts w:ascii="Calibri" w:eastAsia="Times New Roman" w:hAnsi="Calibri" w:cs="Arial"/>
          <w:b/>
          <w:bCs/>
          <w:noProof/>
          <w:sz w:val="20"/>
          <w:szCs w:val="20"/>
        </w:rPr>
        <w:drawing>
          <wp:inline distT="0" distB="0" distL="0" distR="0">
            <wp:extent cx="1887388" cy="1415541"/>
            <wp:effectExtent l="19050" t="0" r="0" b="0"/>
            <wp:docPr id="18" name="Picture 7" descr="C:\Users\toshiba\Desktop\mohamed papers\clipping multiple aneurysms\pics\DSC08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shiba\Desktop\mohamed papers\clipping multiple aneurysms\pics\DSC08527.JPG"/>
                    <pic:cNvPicPr>
                      <a:picLocks noChangeAspect="1" noChangeArrowheads="1"/>
                    </pic:cNvPicPr>
                  </pic:nvPicPr>
                  <pic:blipFill>
                    <a:blip r:embed="rId8" cstate="print"/>
                    <a:srcRect/>
                    <a:stretch>
                      <a:fillRect/>
                    </a:stretch>
                  </pic:blipFill>
                  <pic:spPr bwMode="auto">
                    <a:xfrm>
                      <a:off x="0" y="0"/>
                      <a:ext cx="1905347" cy="1429010"/>
                    </a:xfrm>
                    <a:prstGeom prst="rect">
                      <a:avLst/>
                    </a:prstGeom>
                    <a:noFill/>
                    <a:ln w="9525">
                      <a:noFill/>
                      <a:miter lim="800000"/>
                      <a:headEnd/>
                      <a:tailEnd/>
                    </a:ln>
                  </pic:spPr>
                </pic:pic>
              </a:graphicData>
            </a:graphic>
          </wp:inline>
        </w:drawing>
      </w:r>
      <w:r w:rsidR="008C5FF8">
        <w:rPr>
          <w:rFonts w:ascii="Calibri" w:eastAsia="Times New Roman" w:hAnsi="Calibri" w:cs="Arial"/>
          <w:b/>
          <w:bCs/>
          <w:noProof/>
          <w:sz w:val="20"/>
          <w:szCs w:val="20"/>
        </w:rPr>
        <w:drawing>
          <wp:inline distT="0" distB="0" distL="0" distR="0">
            <wp:extent cx="1886309" cy="1414732"/>
            <wp:effectExtent l="19050" t="0" r="0" b="0"/>
            <wp:docPr id="20" name="Picture 9" descr="C:\Users\toshiba\Desktop\mohamed papers\clipping multiple aneurysms\pics\DSC08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Desktop\mohamed papers\clipping multiple aneurysms\pics\DSC08539.JPG"/>
                    <pic:cNvPicPr>
                      <a:picLocks noChangeAspect="1" noChangeArrowheads="1"/>
                    </pic:cNvPicPr>
                  </pic:nvPicPr>
                  <pic:blipFill>
                    <a:blip r:embed="rId9" cstate="print"/>
                    <a:srcRect/>
                    <a:stretch>
                      <a:fillRect/>
                    </a:stretch>
                  </pic:blipFill>
                  <pic:spPr bwMode="auto">
                    <a:xfrm>
                      <a:off x="0" y="0"/>
                      <a:ext cx="1899487" cy="1424616"/>
                    </a:xfrm>
                    <a:prstGeom prst="rect">
                      <a:avLst/>
                    </a:prstGeom>
                    <a:noFill/>
                    <a:ln w="9525">
                      <a:noFill/>
                      <a:miter lim="800000"/>
                      <a:headEnd/>
                      <a:tailEnd/>
                    </a:ln>
                  </pic:spPr>
                </pic:pic>
              </a:graphicData>
            </a:graphic>
          </wp:inline>
        </w:drawing>
      </w:r>
      <w:r w:rsidR="00664A7D">
        <w:rPr>
          <w:rFonts w:ascii="Calibri" w:eastAsia="Times New Roman" w:hAnsi="Calibri" w:cs="Arial"/>
          <w:b/>
          <w:bCs/>
          <w:noProof/>
          <w:sz w:val="20"/>
          <w:szCs w:val="20"/>
        </w:rPr>
        <w:drawing>
          <wp:inline distT="0" distB="0" distL="0" distR="0">
            <wp:extent cx="1249033" cy="1422161"/>
            <wp:effectExtent l="19050" t="0" r="8267" b="0"/>
            <wp:docPr id="25" name="Picture 12" descr="C:\Users\toshiba\Desktop\mohamed papers\clipping multiple aneurysms\pics\DSC08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oshiba\Desktop\mohamed papers\clipping multiple aneurysms\pics\DSC08543.JPG"/>
                    <pic:cNvPicPr>
                      <a:picLocks noChangeAspect="1" noChangeArrowheads="1"/>
                    </pic:cNvPicPr>
                  </pic:nvPicPr>
                  <pic:blipFill>
                    <a:blip r:embed="rId10" cstate="print"/>
                    <a:srcRect/>
                    <a:stretch>
                      <a:fillRect/>
                    </a:stretch>
                  </pic:blipFill>
                  <pic:spPr bwMode="auto">
                    <a:xfrm>
                      <a:off x="0" y="0"/>
                      <a:ext cx="1251078" cy="1424490"/>
                    </a:xfrm>
                    <a:prstGeom prst="rect">
                      <a:avLst/>
                    </a:prstGeom>
                    <a:noFill/>
                    <a:ln w="9525">
                      <a:noFill/>
                      <a:miter lim="800000"/>
                      <a:headEnd/>
                      <a:tailEnd/>
                    </a:ln>
                  </pic:spPr>
                </pic:pic>
              </a:graphicData>
            </a:graphic>
          </wp:inline>
        </w:drawing>
      </w:r>
    </w:p>
    <w:p w:rsidR="008C5FF8" w:rsidRDefault="008C5FF8" w:rsidP="00E477A9">
      <w:pPr>
        <w:shd w:val="clear" w:color="auto" w:fill="FFFFFF"/>
        <w:bidi w:val="0"/>
        <w:spacing w:before="100" w:beforeAutospacing="1" w:after="100" w:afterAutospacing="1"/>
        <w:ind w:firstLine="720"/>
        <w:jc w:val="both"/>
        <w:rPr>
          <w:rFonts w:ascii="Calibri" w:eastAsia="Times New Roman" w:hAnsi="Calibri" w:cs="Arial"/>
          <w:b/>
          <w:bCs/>
          <w:sz w:val="20"/>
          <w:szCs w:val="20"/>
        </w:rPr>
      </w:pPr>
      <w:r>
        <w:rPr>
          <w:rFonts w:ascii="Calibri" w:eastAsia="Times New Roman" w:hAnsi="Calibri" w:cs="Arial"/>
          <w:b/>
          <w:bCs/>
          <w:sz w:val="20"/>
          <w:szCs w:val="20"/>
        </w:rPr>
        <w:t xml:space="preserve">Figure </w:t>
      </w:r>
      <w:r w:rsidR="00664A7D">
        <w:rPr>
          <w:rFonts w:ascii="Calibri" w:eastAsia="Times New Roman" w:hAnsi="Calibri" w:cs="Arial"/>
          <w:b/>
          <w:bCs/>
          <w:sz w:val="20"/>
          <w:szCs w:val="20"/>
        </w:rPr>
        <w:t xml:space="preserve">2: </w:t>
      </w:r>
      <w:r>
        <w:rPr>
          <w:rFonts w:ascii="Calibri" w:eastAsia="Times New Roman" w:hAnsi="Calibri" w:cs="Arial"/>
          <w:b/>
          <w:bCs/>
          <w:sz w:val="20"/>
          <w:szCs w:val="20"/>
        </w:rPr>
        <w:t>right carotid angiography (showing A.Com artery aneurysm)</w:t>
      </w:r>
      <w:r w:rsidR="00664A7D">
        <w:rPr>
          <w:rFonts w:ascii="Calibri" w:eastAsia="Times New Roman" w:hAnsi="Calibri" w:cs="Arial"/>
          <w:b/>
          <w:bCs/>
          <w:sz w:val="20"/>
          <w:szCs w:val="20"/>
        </w:rPr>
        <w:t>,</w:t>
      </w:r>
      <w:r>
        <w:rPr>
          <w:rFonts w:ascii="Calibri" w:eastAsia="Times New Roman" w:hAnsi="Calibri" w:cs="Arial"/>
          <w:b/>
          <w:bCs/>
          <w:sz w:val="20"/>
          <w:szCs w:val="20"/>
        </w:rPr>
        <w:t xml:space="preserve"> left carotid angiography (showing left P.Com artery &amp; left MCA aneurysms)</w:t>
      </w:r>
      <w:r w:rsidR="00664A7D">
        <w:rPr>
          <w:rFonts w:ascii="Calibri" w:eastAsia="Times New Roman" w:hAnsi="Calibri" w:cs="Arial"/>
          <w:b/>
          <w:bCs/>
          <w:sz w:val="20"/>
          <w:szCs w:val="20"/>
        </w:rPr>
        <w:t>,</w:t>
      </w:r>
      <w:r>
        <w:rPr>
          <w:rFonts w:ascii="Calibri" w:eastAsia="Times New Roman" w:hAnsi="Calibri" w:cs="Arial"/>
          <w:b/>
          <w:bCs/>
          <w:sz w:val="20"/>
          <w:szCs w:val="20"/>
        </w:rPr>
        <w:t xml:space="preserve"> and postoperat</w:t>
      </w:r>
      <w:r w:rsidR="00664A7D">
        <w:rPr>
          <w:rFonts w:ascii="Calibri" w:eastAsia="Times New Roman" w:hAnsi="Calibri" w:cs="Arial"/>
          <w:b/>
          <w:bCs/>
          <w:sz w:val="20"/>
          <w:szCs w:val="20"/>
        </w:rPr>
        <w:t>ive CT scan of patient number 12</w:t>
      </w:r>
    </w:p>
    <w:p w:rsidR="00D8124B" w:rsidRPr="000D1D25" w:rsidRDefault="00D8124B" w:rsidP="008C5FF8">
      <w:pPr>
        <w:shd w:val="clear" w:color="auto" w:fill="FFFFFF"/>
        <w:bidi w:val="0"/>
        <w:spacing w:before="100" w:beforeAutospacing="1" w:after="100" w:afterAutospacing="1"/>
        <w:ind w:firstLine="720"/>
        <w:jc w:val="both"/>
        <w:rPr>
          <w:rFonts w:ascii="Calibri" w:eastAsia="Times New Roman" w:hAnsi="Calibri" w:cs="Arial"/>
          <w:sz w:val="24"/>
          <w:szCs w:val="24"/>
        </w:rPr>
      </w:pPr>
      <w:r w:rsidRPr="000D1D25">
        <w:rPr>
          <w:rFonts w:ascii="Calibri" w:eastAsia="Times New Roman" w:hAnsi="Calibri" w:cs="Arial"/>
          <w:sz w:val="24"/>
          <w:szCs w:val="24"/>
        </w:rPr>
        <w:lastRenderedPageBreak/>
        <w:t>Management of the remaining aneurysms was scheduled to be performed</w:t>
      </w:r>
      <w:r w:rsidR="003318ED" w:rsidRPr="000D1D25">
        <w:rPr>
          <w:rFonts w:ascii="Calibri" w:eastAsia="Times New Roman" w:hAnsi="Calibri" w:cs="Arial"/>
          <w:sz w:val="24"/>
          <w:szCs w:val="24"/>
        </w:rPr>
        <w:t xml:space="preserve"> </w:t>
      </w:r>
      <w:r w:rsidR="00C43916" w:rsidRPr="000D1D25">
        <w:rPr>
          <w:rFonts w:ascii="Calibri" w:eastAsia="Times New Roman" w:hAnsi="Calibri" w:cs="Arial"/>
          <w:sz w:val="24"/>
          <w:szCs w:val="24"/>
        </w:rPr>
        <w:t xml:space="preserve">at least 10 days </w:t>
      </w:r>
      <w:r w:rsidR="003318ED" w:rsidRPr="000D1D25">
        <w:rPr>
          <w:rFonts w:ascii="Calibri" w:eastAsia="Times New Roman" w:hAnsi="Calibri" w:cs="Arial"/>
          <w:sz w:val="24"/>
          <w:szCs w:val="24"/>
        </w:rPr>
        <w:t xml:space="preserve">following initial surgery based on the clinical condition </w:t>
      </w:r>
      <w:r w:rsidR="00C43916" w:rsidRPr="000D1D25">
        <w:rPr>
          <w:rFonts w:ascii="Calibri" w:eastAsia="Times New Roman" w:hAnsi="Calibri" w:cs="Arial"/>
          <w:sz w:val="24"/>
          <w:szCs w:val="24"/>
        </w:rPr>
        <w:t xml:space="preserve">and recovery of patients. In 4 </w:t>
      </w:r>
      <w:r w:rsidR="003318ED" w:rsidRPr="000D1D25">
        <w:rPr>
          <w:rFonts w:ascii="Calibri" w:eastAsia="Times New Roman" w:hAnsi="Calibri" w:cs="Arial"/>
          <w:sz w:val="24"/>
          <w:szCs w:val="24"/>
        </w:rPr>
        <w:t xml:space="preserve">of the </w:t>
      </w:r>
      <w:r w:rsidR="00C43916" w:rsidRPr="000D1D25">
        <w:rPr>
          <w:rFonts w:ascii="Calibri" w:eastAsia="Times New Roman" w:hAnsi="Calibri" w:cs="Arial"/>
          <w:sz w:val="24"/>
          <w:szCs w:val="24"/>
        </w:rPr>
        <w:t xml:space="preserve">6 patients left with untreated aneurysms, </w:t>
      </w:r>
      <w:r w:rsidR="003318ED" w:rsidRPr="000D1D25">
        <w:rPr>
          <w:rFonts w:ascii="Calibri" w:eastAsia="Times New Roman" w:hAnsi="Calibri" w:cs="Arial"/>
          <w:sz w:val="24"/>
          <w:szCs w:val="24"/>
        </w:rPr>
        <w:t xml:space="preserve">second surgery was performed </w:t>
      </w:r>
      <w:r w:rsidR="00141D28" w:rsidRPr="000D1D25">
        <w:rPr>
          <w:rFonts w:ascii="Calibri" w:eastAsia="Times New Roman" w:hAnsi="Calibri" w:cs="Arial"/>
          <w:sz w:val="24"/>
          <w:szCs w:val="24"/>
        </w:rPr>
        <w:t>10 to 14 days later in 3</w:t>
      </w:r>
      <w:r w:rsidR="00C43916" w:rsidRPr="000D1D25">
        <w:rPr>
          <w:rFonts w:ascii="Calibri" w:eastAsia="Times New Roman" w:hAnsi="Calibri" w:cs="Arial"/>
          <w:sz w:val="24"/>
          <w:szCs w:val="24"/>
        </w:rPr>
        <w:t xml:space="preserve"> patients</w:t>
      </w:r>
      <w:r w:rsidR="00141D28" w:rsidRPr="000D1D25">
        <w:rPr>
          <w:rFonts w:ascii="Calibri" w:eastAsia="Times New Roman" w:hAnsi="Calibri" w:cs="Arial"/>
          <w:sz w:val="24"/>
          <w:szCs w:val="24"/>
        </w:rPr>
        <w:t>,</w:t>
      </w:r>
      <w:r w:rsidR="00C43916" w:rsidRPr="000D1D25">
        <w:rPr>
          <w:rFonts w:ascii="Calibri" w:eastAsia="Times New Roman" w:hAnsi="Calibri" w:cs="Arial"/>
          <w:sz w:val="24"/>
          <w:szCs w:val="24"/>
        </w:rPr>
        <w:t xml:space="preserve"> an</w:t>
      </w:r>
      <w:r w:rsidR="00141D28" w:rsidRPr="000D1D25">
        <w:rPr>
          <w:rFonts w:ascii="Calibri" w:eastAsia="Times New Roman" w:hAnsi="Calibri" w:cs="Arial"/>
          <w:sz w:val="24"/>
          <w:szCs w:val="24"/>
        </w:rPr>
        <w:t>d few weeks later in one patient</w:t>
      </w:r>
      <w:r w:rsidR="001265EB" w:rsidRPr="000D1D25">
        <w:rPr>
          <w:rFonts w:ascii="Calibri" w:eastAsia="Times New Roman" w:hAnsi="Calibri" w:cs="Arial"/>
          <w:sz w:val="24"/>
          <w:szCs w:val="24"/>
        </w:rPr>
        <w:t xml:space="preserve"> due to poor chest condition which required treatment</w:t>
      </w:r>
      <w:r w:rsidR="00C43916" w:rsidRPr="000D1D25">
        <w:rPr>
          <w:rFonts w:ascii="Calibri" w:eastAsia="Times New Roman" w:hAnsi="Calibri" w:cs="Arial"/>
          <w:sz w:val="24"/>
          <w:szCs w:val="24"/>
        </w:rPr>
        <w:t xml:space="preserve">. One patient </w:t>
      </w:r>
      <w:r w:rsidR="00666C2F" w:rsidRPr="000D1D25">
        <w:rPr>
          <w:rFonts w:ascii="Calibri" w:eastAsia="Times New Roman" w:hAnsi="Calibri" w:cs="Arial"/>
          <w:sz w:val="24"/>
          <w:szCs w:val="24"/>
        </w:rPr>
        <w:t>(</w:t>
      </w:r>
      <w:r w:rsidR="006B3926" w:rsidRPr="000D1D25">
        <w:rPr>
          <w:rFonts w:ascii="Calibri" w:eastAsia="Times New Roman" w:hAnsi="Calibri" w:cs="Arial"/>
          <w:sz w:val="24"/>
          <w:szCs w:val="24"/>
        </w:rPr>
        <w:t>patient 11</w:t>
      </w:r>
      <w:r w:rsidR="00666C2F" w:rsidRPr="000D1D25">
        <w:rPr>
          <w:rFonts w:ascii="Calibri" w:eastAsia="Times New Roman" w:hAnsi="Calibri" w:cs="Arial"/>
          <w:sz w:val="24"/>
          <w:szCs w:val="24"/>
        </w:rPr>
        <w:t xml:space="preserve">) </w:t>
      </w:r>
      <w:r w:rsidR="00C43916" w:rsidRPr="000D1D25">
        <w:rPr>
          <w:rFonts w:ascii="Calibri" w:eastAsia="Times New Roman" w:hAnsi="Calibri" w:cs="Arial"/>
          <w:sz w:val="24"/>
          <w:szCs w:val="24"/>
        </w:rPr>
        <w:t>recovered well after the initial surgery</w:t>
      </w:r>
      <w:r w:rsidR="00666C2F" w:rsidRPr="000D1D25">
        <w:rPr>
          <w:rFonts w:ascii="Calibri" w:eastAsia="Times New Roman" w:hAnsi="Calibri" w:cs="Arial"/>
          <w:sz w:val="24"/>
          <w:szCs w:val="24"/>
        </w:rPr>
        <w:t xml:space="preserve"> but developed severe chest infection, and he died without performing the second surgery.</w:t>
      </w:r>
      <w:r w:rsidR="00C43916" w:rsidRPr="000D1D25">
        <w:rPr>
          <w:rFonts w:ascii="Calibri" w:eastAsia="Times New Roman" w:hAnsi="Calibri" w:cs="Arial"/>
          <w:sz w:val="24"/>
          <w:szCs w:val="24"/>
        </w:rPr>
        <w:t xml:space="preserve"> </w:t>
      </w:r>
      <w:r w:rsidR="00666C2F" w:rsidRPr="000D1D25">
        <w:rPr>
          <w:rFonts w:ascii="Calibri" w:eastAsia="Times New Roman" w:hAnsi="Calibri" w:cs="Arial"/>
          <w:sz w:val="24"/>
          <w:szCs w:val="24"/>
        </w:rPr>
        <w:t>The last patient (</w:t>
      </w:r>
      <w:r w:rsidR="006B3926" w:rsidRPr="000D1D25">
        <w:rPr>
          <w:rFonts w:ascii="Calibri" w:eastAsia="Times New Roman" w:hAnsi="Calibri" w:cs="Arial"/>
          <w:sz w:val="24"/>
          <w:szCs w:val="24"/>
        </w:rPr>
        <w:t>patient 13</w:t>
      </w:r>
      <w:r w:rsidR="00666C2F" w:rsidRPr="000D1D25">
        <w:rPr>
          <w:rFonts w:ascii="Calibri" w:eastAsia="Times New Roman" w:hAnsi="Calibri" w:cs="Arial"/>
          <w:sz w:val="24"/>
          <w:szCs w:val="24"/>
        </w:rPr>
        <w:t>) preferred to have his second aneurysm coiled</w:t>
      </w:r>
      <w:r w:rsidR="00565EB2" w:rsidRPr="000D1D25">
        <w:rPr>
          <w:rFonts w:ascii="Calibri" w:eastAsia="Times New Roman" w:hAnsi="Calibri" w:cs="Arial"/>
          <w:sz w:val="24"/>
          <w:szCs w:val="24"/>
        </w:rPr>
        <w:t xml:space="preserve"> in another center</w:t>
      </w:r>
      <w:r w:rsidR="00666C2F" w:rsidRPr="000D1D25">
        <w:rPr>
          <w:rFonts w:ascii="Calibri" w:eastAsia="Times New Roman" w:hAnsi="Calibri" w:cs="Arial"/>
          <w:sz w:val="24"/>
          <w:szCs w:val="24"/>
        </w:rPr>
        <w:t>, and he was discharged from the hospital 10 days after the initial surgery.</w:t>
      </w:r>
    </w:p>
    <w:p w:rsidR="006C09A2" w:rsidRPr="000D1D25" w:rsidRDefault="00666C2F" w:rsidP="00335B33">
      <w:pPr>
        <w:shd w:val="clear" w:color="auto" w:fill="FFFFFF"/>
        <w:bidi w:val="0"/>
        <w:spacing w:before="100" w:beforeAutospacing="1" w:after="100" w:afterAutospacing="1"/>
        <w:ind w:firstLine="720"/>
        <w:jc w:val="both"/>
        <w:rPr>
          <w:rFonts w:ascii="Calibri" w:eastAsia="Times New Roman" w:hAnsi="Calibri" w:cs="Arial"/>
          <w:sz w:val="18"/>
          <w:szCs w:val="18"/>
        </w:rPr>
      </w:pPr>
      <w:r w:rsidRPr="000D1D25">
        <w:rPr>
          <w:rFonts w:ascii="Calibri" w:eastAsia="Times New Roman" w:hAnsi="Calibri" w:cs="Arial"/>
          <w:sz w:val="24"/>
          <w:szCs w:val="24"/>
        </w:rPr>
        <w:t>W</w:t>
      </w:r>
      <w:r w:rsidR="00472D79" w:rsidRPr="000D1D25">
        <w:rPr>
          <w:rFonts w:ascii="Calibri" w:eastAsia="Times New Roman" w:hAnsi="Calibri" w:cs="Arial"/>
          <w:sz w:val="24"/>
          <w:szCs w:val="24"/>
        </w:rPr>
        <w:t xml:space="preserve">e had </w:t>
      </w:r>
      <w:r w:rsidR="00ED5D08" w:rsidRPr="000D1D25">
        <w:rPr>
          <w:rFonts w:ascii="Calibri" w:eastAsia="Times New Roman" w:hAnsi="Calibri" w:cs="Arial"/>
          <w:sz w:val="24"/>
          <w:szCs w:val="24"/>
        </w:rPr>
        <w:t>two</w:t>
      </w:r>
      <w:r w:rsidR="00472D79" w:rsidRPr="000D1D25">
        <w:rPr>
          <w:rFonts w:ascii="Calibri" w:eastAsia="Times New Roman" w:hAnsi="Calibri" w:cs="Arial"/>
          <w:sz w:val="24"/>
          <w:szCs w:val="24"/>
        </w:rPr>
        <w:t xml:space="preserve"> death</w:t>
      </w:r>
      <w:r w:rsidR="00ED5D08" w:rsidRPr="000D1D25">
        <w:rPr>
          <w:rFonts w:ascii="Calibri" w:eastAsia="Times New Roman" w:hAnsi="Calibri" w:cs="Arial"/>
          <w:sz w:val="24"/>
          <w:szCs w:val="24"/>
        </w:rPr>
        <w:t>s</w:t>
      </w:r>
      <w:r w:rsidR="00472D79" w:rsidRPr="000D1D25">
        <w:rPr>
          <w:rFonts w:ascii="Calibri" w:eastAsia="Times New Roman" w:hAnsi="Calibri" w:cs="Arial"/>
          <w:sz w:val="24"/>
          <w:szCs w:val="24"/>
        </w:rPr>
        <w:t xml:space="preserve"> </w:t>
      </w:r>
      <w:r w:rsidRPr="000D1D25">
        <w:rPr>
          <w:rFonts w:ascii="Calibri" w:eastAsia="Times New Roman" w:hAnsi="Calibri" w:cs="Arial"/>
          <w:sz w:val="24"/>
          <w:szCs w:val="24"/>
        </w:rPr>
        <w:t>(patient</w:t>
      </w:r>
      <w:r w:rsidR="00ED5D08" w:rsidRPr="000D1D25">
        <w:rPr>
          <w:rFonts w:ascii="Calibri" w:eastAsia="Times New Roman" w:hAnsi="Calibri" w:cs="Arial"/>
          <w:sz w:val="24"/>
          <w:szCs w:val="24"/>
        </w:rPr>
        <w:t>s 2 and</w:t>
      </w:r>
      <w:r w:rsidR="006B3926" w:rsidRPr="000D1D25">
        <w:rPr>
          <w:rFonts w:ascii="Calibri" w:eastAsia="Times New Roman" w:hAnsi="Calibri" w:cs="Arial"/>
          <w:sz w:val="24"/>
          <w:szCs w:val="24"/>
        </w:rPr>
        <w:t xml:space="preserve"> 11</w:t>
      </w:r>
      <w:r w:rsidRPr="000D1D25">
        <w:rPr>
          <w:rFonts w:ascii="Calibri" w:eastAsia="Times New Roman" w:hAnsi="Calibri" w:cs="Arial"/>
          <w:sz w:val="24"/>
          <w:szCs w:val="24"/>
        </w:rPr>
        <w:t xml:space="preserve">) </w:t>
      </w:r>
      <w:r w:rsidR="00ED5D08" w:rsidRPr="000D1D25">
        <w:rPr>
          <w:rFonts w:ascii="Calibri" w:eastAsia="Times New Roman" w:hAnsi="Calibri" w:cs="Arial"/>
          <w:sz w:val="24"/>
          <w:szCs w:val="24"/>
        </w:rPr>
        <w:t xml:space="preserve">in our series. The first patient was admitted with grade 3 Hunt &amp; Hess and was operated upon on day 6. </w:t>
      </w:r>
      <w:r w:rsidR="00335B33" w:rsidRPr="000D1D25">
        <w:rPr>
          <w:rFonts w:ascii="Calibri" w:eastAsia="Times New Roman" w:hAnsi="Calibri" w:cs="Arial"/>
          <w:sz w:val="24"/>
          <w:szCs w:val="24"/>
        </w:rPr>
        <w:t xml:space="preserve">The patient </w:t>
      </w:r>
      <w:r w:rsidR="00DC71F1" w:rsidRPr="000D1D25">
        <w:rPr>
          <w:rFonts w:ascii="Calibri" w:eastAsia="Times New Roman" w:hAnsi="Calibri" w:cs="Arial"/>
          <w:sz w:val="24"/>
          <w:szCs w:val="24"/>
        </w:rPr>
        <w:t>developed</w:t>
      </w:r>
      <w:r w:rsidR="00335B33" w:rsidRPr="000D1D25">
        <w:rPr>
          <w:rFonts w:ascii="Calibri" w:eastAsia="Times New Roman" w:hAnsi="Calibri" w:cs="Arial"/>
          <w:sz w:val="24"/>
          <w:szCs w:val="24"/>
        </w:rPr>
        <w:t xml:space="preserve"> vasospasm in the postoperative period and died few days after the operation. The</w:t>
      </w:r>
      <w:r w:rsidR="00A20D73" w:rsidRPr="000D1D25">
        <w:rPr>
          <w:rFonts w:ascii="Calibri" w:eastAsia="Times New Roman" w:hAnsi="Calibri" w:cs="Arial"/>
          <w:sz w:val="24"/>
          <w:szCs w:val="24"/>
        </w:rPr>
        <w:t xml:space="preserve"> second patient died </w:t>
      </w:r>
      <w:r w:rsidRPr="000D1D25">
        <w:rPr>
          <w:rFonts w:ascii="Calibri" w:eastAsia="Times New Roman" w:hAnsi="Calibri" w:cs="Arial"/>
          <w:sz w:val="24"/>
          <w:szCs w:val="24"/>
        </w:rPr>
        <w:t>fro</w:t>
      </w:r>
      <w:r w:rsidR="00472D79" w:rsidRPr="000D1D25">
        <w:rPr>
          <w:rFonts w:ascii="Calibri" w:eastAsia="Times New Roman" w:hAnsi="Calibri" w:cs="Arial"/>
          <w:sz w:val="24"/>
          <w:szCs w:val="24"/>
        </w:rPr>
        <w:t>m sever</w:t>
      </w:r>
      <w:r w:rsidRPr="000D1D25">
        <w:rPr>
          <w:rFonts w:ascii="Calibri" w:eastAsia="Times New Roman" w:hAnsi="Calibri" w:cs="Arial"/>
          <w:sz w:val="24"/>
          <w:szCs w:val="24"/>
        </w:rPr>
        <w:t>e</w:t>
      </w:r>
      <w:r w:rsidR="00472D79" w:rsidRPr="000D1D25">
        <w:rPr>
          <w:rFonts w:ascii="Calibri" w:eastAsia="Times New Roman" w:hAnsi="Calibri" w:cs="Arial"/>
          <w:sz w:val="24"/>
          <w:szCs w:val="24"/>
        </w:rPr>
        <w:t xml:space="preserve"> chest infection</w:t>
      </w:r>
      <w:r w:rsidRPr="000D1D25">
        <w:rPr>
          <w:rFonts w:ascii="Calibri" w:eastAsia="Times New Roman" w:hAnsi="Calibri" w:cs="Arial"/>
          <w:sz w:val="24"/>
          <w:szCs w:val="24"/>
        </w:rPr>
        <w:t xml:space="preserve"> 3 weeks after the initial surgery</w:t>
      </w:r>
      <w:r w:rsidR="00472D79" w:rsidRPr="000D1D25">
        <w:rPr>
          <w:rFonts w:ascii="Calibri" w:eastAsia="Times New Roman" w:hAnsi="Calibri" w:cs="Arial"/>
          <w:sz w:val="24"/>
          <w:szCs w:val="24"/>
        </w:rPr>
        <w:t xml:space="preserve">. </w:t>
      </w:r>
      <w:r w:rsidR="00A20D73" w:rsidRPr="000D1D25">
        <w:rPr>
          <w:rFonts w:ascii="Calibri" w:eastAsia="Times New Roman" w:hAnsi="Calibri" w:cs="Arial"/>
          <w:sz w:val="24"/>
          <w:szCs w:val="24"/>
        </w:rPr>
        <w:t>Regarding the 10</w:t>
      </w:r>
      <w:r w:rsidRPr="000D1D25">
        <w:rPr>
          <w:rFonts w:ascii="Calibri" w:eastAsia="Times New Roman" w:hAnsi="Calibri" w:cs="Arial"/>
          <w:sz w:val="24"/>
          <w:szCs w:val="24"/>
        </w:rPr>
        <w:t xml:space="preserve"> patients managed in single session, </w:t>
      </w:r>
      <w:r w:rsidR="00666107" w:rsidRPr="000D1D25">
        <w:rPr>
          <w:rFonts w:ascii="Calibri" w:eastAsia="Times New Roman" w:hAnsi="Calibri" w:cs="Arial"/>
          <w:sz w:val="24"/>
          <w:szCs w:val="24"/>
        </w:rPr>
        <w:t xml:space="preserve">preoperative </w:t>
      </w:r>
      <w:r w:rsidR="003E49AF" w:rsidRPr="000D1D25">
        <w:rPr>
          <w:rFonts w:ascii="Calibri" w:eastAsia="Times New Roman" w:hAnsi="Calibri" w:cs="Arial"/>
          <w:sz w:val="24"/>
          <w:szCs w:val="24"/>
        </w:rPr>
        <w:t xml:space="preserve">Hunt &amp; Hess grades of </w:t>
      </w:r>
      <w:r w:rsidRPr="000D1D25">
        <w:rPr>
          <w:rFonts w:ascii="Calibri" w:eastAsia="Times New Roman" w:hAnsi="Calibri" w:cs="Arial"/>
          <w:sz w:val="24"/>
          <w:szCs w:val="24"/>
        </w:rPr>
        <w:t xml:space="preserve">these patients were </w:t>
      </w:r>
      <w:r w:rsidR="00FB16D7" w:rsidRPr="000D1D25">
        <w:rPr>
          <w:rFonts w:ascii="Calibri" w:eastAsia="Times New Roman" w:hAnsi="Calibri" w:cs="Arial"/>
          <w:sz w:val="24"/>
          <w:szCs w:val="24"/>
        </w:rPr>
        <w:t>grade 1 in 3</w:t>
      </w:r>
      <w:r w:rsidR="003E49AF" w:rsidRPr="000D1D25">
        <w:rPr>
          <w:rFonts w:ascii="Calibri" w:eastAsia="Times New Roman" w:hAnsi="Calibri" w:cs="Arial"/>
          <w:sz w:val="24"/>
          <w:szCs w:val="24"/>
        </w:rPr>
        <w:t xml:space="preserve"> p</w:t>
      </w:r>
      <w:r w:rsidR="00FB16D7" w:rsidRPr="000D1D25">
        <w:rPr>
          <w:rFonts w:ascii="Calibri" w:eastAsia="Times New Roman" w:hAnsi="Calibri" w:cs="Arial"/>
          <w:sz w:val="24"/>
          <w:szCs w:val="24"/>
        </w:rPr>
        <w:t>atients, grade 2 in 5</w:t>
      </w:r>
      <w:r w:rsidR="00A20D73" w:rsidRPr="000D1D25">
        <w:rPr>
          <w:rFonts w:ascii="Calibri" w:eastAsia="Times New Roman" w:hAnsi="Calibri" w:cs="Arial"/>
          <w:sz w:val="24"/>
          <w:szCs w:val="24"/>
        </w:rPr>
        <w:t xml:space="preserve"> patients, and grade 3 in 2</w:t>
      </w:r>
      <w:r w:rsidR="003E49AF" w:rsidRPr="000D1D25">
        <w:rPr>
          <w:rFonts w:ascii="Calibri" w:eastAsia="Times New Roman" w:hAnsi="Calibri" w:cs="Arial"/>
          <w:sz w:val="24"/>
          <w:szCs w:val="24"/>
        </w:rPr>
        <w:t xml:space="preserve"> patient</w:t>
      </w:r>
      <w:r w:rsidR="00A20D73" w:rsidRPr="000D1D25">
        <w:rPr>
          <w:rFonts w:ascii="Calibri" w:eastAsia="Times New Roman" w:hAnsi="Calibri" w:cs="Arial"/>
          <w:sz w:val="24"/>
          <w:szCs w:val="24"/>
        </w:rPr>
        <w:t>s</w:t>
      </w:r>
      <w:r w:rsidR="003E49AF" w:rsidRPr="000D1D25">
        <w:rPr>
          <w:rFonts w:ascii="Calibri" w:eastAsia="Times New Roman" w:hAnsi="Calibri" w:cs="Arial"/>
          <w:sz w:val="24"/>
          <w:szCs w:val="24"/>
        </w:rPr>
        <w:t xml:space="preserve">. </w:t>
      </w:r>
      <w:r w:rsidR="00472D79" w:rsidRPr="000D1D25">
        <w:rPr>
          <w:rFonts w:ascii="Calibri" w:eastAsia="Times New Roman" w:hAnsi="Calibri" w:cs="Arial"/>
          <w:sz w:val="24"/>
          <w:szCs w:val="24"/>
        </w:rPr>
        <w:t>On discharge</w:t>
      </w:r>
      <w:r w:rsidR="00101BCD" w:rsidRPr="000D1D25">
        <w:rPr>
          <w:rFonts w:ascii="Calibri" w:eastAsia="Times New Roman" w:hAnsi="Calibri" w:cs="Arial"/>
          <w:sz w:val="24"/>
          <w:szCs w:val="24"/>
        </w:rPr>
        <w:t>, 6 of these patients were GOS 5, 2</w:t>
      </w:r>
      <w:r w:rsidR="00FB16D7" w:rsidRPr="000D1D25">
        <w:rPr>
          <w:rFonts w:ascii="Calibri" w:eastAsia="Times New Roman" w:hAnsi="Calibri" w:cs="Arial"/>
          <w:sz w:val="24"/>
          <w:szCs w:val="24"/>
        </w:rPr>
        <w:t xml:space="preserve"> patient</w:t>
      </w:r>
      <w:r w:rsidR="00101BCD" w:rsidRPr="000D1D25">
        <w:rPr>
          <w:rFonts w:ascii="Calibri" w:eastAsia="Times New Roman" w:hAnsi="Calibri" w:cs="Arial"/>
          <w:sz w:val="24"/>
          <w:szCs w:val="24"/>
        </w:rPr>
        <w:t>s</w:t>
      </w:r>
      <w:r w:rsidR="00FB16D7" w:rsidRPr="000D1D25">
        <w:rPr>
          <w:rFonts w:ascii="Calibri" w:eastAsia="Times New Roman" w:hAnsi="Calibri" w:cs="Arial"/>
          <w:sz w:val="24"/>
          <w:szCs w:val="24"/>
        </w:rPr>
        <w:t xml:space="preserve"> were GOS 4</w:t>
      </w:r>
      <w:r w:rsidR="00A20D73" w:rsidRPr="000D1D25">
        <w:rPr>
          <w:rFonts w:ascii="Calibri" w:eastAsia="Times New Roman" w:hAnsi="Calibri" w:cs="Arial"/>
          <w:sz w:val="24"/>
          <w:szCs w:val="24"/>
        </w:rPr>
        <w:t xml:space="preserve">, </w:t>
      </w:r>
      <w:r w:rsidR="00FB16D7" w:rsidRPr="000D1D25">
        <w:rPr>
          <w:rFonts w:ascii="Calibri" w:eastAsia="Times New Roman" w:hAnsi="Calibri" w:cs="Arial"/>
          <w:sz w:val="24"/>
          <w:szCs w:val="24"/>
        </w:rPr>
        <w:t xml:space="preserve">1 patient with GOS 3, </w:t>
      </w:r>
      <w:r w:rsidR="00A20D73" w:rsidRPr="000D1D25">
        <w:rPr>
          <w:rFonts w:ascii="Calibri" w:eastAsia="Times New Roman" w:hAnsi="Calibri" w:cs="Arial"/>
          <w:sz w:val="24"/>
          <w:szCs w:val="24"/>
        </w:rPr>
        <w:t>and 1 patient died</w:t>
      </w:r>
      <w:r w:rsidR="003E49AF" w:rsidRPr="000D1D25">
        <w:rPr>
          <w:rFonts w:ascii="Calibri" w:eastAsia="Times New Roman" w:hAnsi="Calibri" w:cs="Arial"/>
          <w:sz w:val="24"/>
          <w:szCs w:val="24"/>
        </w:rPr>
        <w:t>.</w:t>
      </w:r>
      <w:r w:rsidR="00472D79" w:rsidRPr="000D1D25">
        <w:rPr>
          <w:rFonts w:ascii="Calibri" w:eastAsia="Times New Roman" w:hAnsi="Calibri" w:cs="Arial"/>
          <w:sz w:val="24"/>
          <w:szCs w:val="24"/>
        </w:rPr>
        <w:t xml:space="preserve"> </w:t>
      </w:r>
      <w:r w:rsidR="003E49AF" w:rsidRPr="000D1D25">
        <w:rPr>
          <w:rFonts w:ascii="Calibri" w:eastAsia="Times New Roman" w:hAnsi="Calibri" w:cs="Arial"/>
          <w:sz w:val="24"/>
          <w:szCs w:val="24"/>
        </w:rPr>
        <w:t xml:space="preserve">In the other group of patients, </w:t>
      </w:r>
      <w:r w:rsidR="00E2781D" w:rsidRPr="000D1D25">
        <w:rPr>
          <w:rFonts w:ascii="Calibri" w:eastAsia="Times New Roman" w:hAnsi="Calibri" w:cs="Arial"/>
          <w:sz w:val="24"/>
          <w:szCs w:val="24"/>
        </w:rPr>
        <w:t xml:space="preserve">preoperative </w:t>
      </w:r>
      <w:r w:rsidR="003E49AF" w:rsidRPr="000D1D25">
        <w:rPr>
          <w:rFonts w:ascii="Calibri" w:eastAsia="Times New Roman" w:hAnsi="Calibri" w:cs="Arial"/>
          <w:sz w:val="24"/>
          <w:szCs w:val="24"/>
        </w:rPr>
        <w:t xml:space="preserve">Hunt &amp; Hess grades were </w:t>
      </w:r>
      <w:r w:rsidR="00A20D73" w:rsidRPr="000D1D25">
        <w:rPr>
          <w:rFonts w:ascii="Calibri" w:eastAsia="Times New Roman" w:hAnsi="Calibri" w:cs="Arial"/>
          <w:sz w:val="24"/>
          <w:szCs w:val="24"/>
        </w:rPr>
        <w:t>grade 1 in 3</w:t>
      </w:r>
      <w:r w:rsidR="00E2781D" w:rsidRPr="000D1D25">
        <w:rPr>
          <w:rFonts w:ascii="Calibri" w:eastAsia="Times New Roman" w:hAnsi="Calibri" w:cs="Arial"/>
          <w:sz w:val="24"/>
          <w:szCs w:val="24"/>
        </w:rPr>
        <w:t xml:space="preserve"> patients</w:t>
      </w:r>
      <w:r w:rsidR="00153F7E" w:rsidRPr="000D1D25">
        <w:rPr>
          <w:rFonts w:ascii="Calibri" w:eastAsia="Times New Roman" w:hAnsi="Calibri" w:cs="Arial"/>
          <w:sz w:val="24"/>
          <w:szCs w:val="24"/>
        </w:rPr>
        <w:t>, grade 2 in 2</w:t>
      </w:r>
      <w:r w:rsidR="00A20D73" w:rsidRPr="000D1D25">
        <w:rPr>
          <w:rFonts w:ascii="Calibri" w:eastAsia="Times New Roman" w:hAnsi="Calibri" w:cs="Arial"/>
          <w:sz w:val="24"/>
          <w:szCs w:val="24"/>
        </w:rPr>
        <w:t xml:space="preserve"> patient</w:t>
      </w:r>
      <w:r w:rsidR="00153F7E" w:rsidRPr="000D1D25">
        <w:rPr>
          <w:rFonts w:ascii="Calibri" w:eastAsia="Times New Roman" w:hAnsi="Calibri" w:cs="Arial"/>
          <w:sz w:val="24"/>
          <w:szCs w:val="24"/>
        </w:rPr>
        <w:t>s</w:t>
      </w:r>
      <w:r w:rsidR="00A20D73" w:rsidRPr="000D1D25">
        <w:rPr>
          <w:rFonts w:ascii="Calibri" w:eastAsia="Times New Roman" w:hAnsi="Calibri" w:cs="Arial"/>
          <w:sz w:val="24"/>
          <w:szCs w:val="24"/>
        </w:rPr>
        <w:t>, and grade 3</w:t>
      </w:r>
      <w:r w:rsidR="00153F7E" w:rsidRPr="000D1D25">
        <w:rPr>
          <w:rFonts w:ascii="Calibri" w:eastAsia="Times New Roman" w:hAnsi="Calibri" w:cs="Arial"/>
          <w:sz w:val="24"/>
          <w:szCs w:val="24"/>
        </w:rPr>
        <w:t xml:space="preserve"> in 1 patient</w:t>
      </w:r>
      <w:r w:rsidR="00E2781D" w:rsidRPr="000D1D25">
        <w:rPr>
          <w:rFonts w:ascii="Calibri" w:eastAsia="Times New Roman" w:hAnsi="Calibri" w:cs="Arial"/>
          <w:sz w:val="24"/>
          <w:szCs w:val="24"/>
        </w:rPr>
        <w:t>. One of these pati</w:t>
      </w:r>
      <w:r w:rsidR="00FB16D7" w:rsidRPr="000D1D25">
        <w:rPr>
          <w:rFonts w:ascii="Calibri" w:eastAsia="Times New Roman" w:hAnsi="Calibri" w:cs="Arial"/>
          <w:sz w:val="24"/>
          <w:szCs w:val="24"/>
        </w:rPr>
        <w:t>ents died, 3 patients were GOS 5</w:t>
      </w:r>
      <w:r w:rsidR="00101BCD" w:rsidRPr="000D1D25">
        <w:rPr>
          <w:rFonts w:ascii="Calibri" w:eastAsia="Times New Roman" w:hAnsi="Calibri" w:cs="Arial"/>
          <w:sz w:val="24"/>
          <w:szCs w:val="24"/>
        </w:rPr>
        <w:t>, 1 patient was</w:t>
      </w:r>
      <w:r w:rsidR="00FB16D7" w:rsidRPr="000D1D25">
        <w:rPr>
          <w:rFonts w:ascii="Calibri" w:eastAsia="Times New Roman" w:hAnsi="Calibri" w:cs="Arial"/>
          <w:sz w:val="24"/>
          <w:szCs w:val="24"/>
        </w:rPr>
        <w:t xml:space="preserve"> GOS 4</w:t>
      </w:r>
      <w:r w:rsidR="00101BCD" w:rsidRPr="000D1D25">
        <w:rPr>
          <w:rFonts w:ascii="Calibri" w:eastAsia="Times New Roman" w:hAnsi="Calibri" w:cs="Arial"/>
          <w:sz w:val="24"/>
          <w:szCs w:val="24"/>
        </w:rPr>
        <w:t>, and 1 patient was GOS 3</w:t>
      </w:r>
      <w:r w:rsidR="00E2781D" w:rsidRPr="000D1D25">
        <w:rPr>
          <w:rFonts w:ascii="Calibri" w:eastAsia="Times New Roman" w:hAnsi="Calibri" w:cs="Arial"/>
          <w:sz w:val="24"/>
          <w:szCs w:val="24"/>
        </w:rPr>
        <w:t xml:space="preserve"> on discharge.</w:t>
      </w:r>
    </w:p>
    <w:p w:rsidR="00DC71F1" w:rsidRPr="000D1D25" w:rsidRDefault="00DC71F1" w:rsidP="00F87D37">
      <w:pPr>
        <w:bidi w:val="0"/>
        <w:rPr>
          <w:rFonts w:ascii="Calibri" w:hAnsi="Calibri"/>
          <w:b/>
          <w:bCs/>
          <w:sz w:val="24"/>
          <w:szCs w:val="24"/>
          <w:lang w:bidi="ar-EG"/>
        </w:rPr>
      </w:pPr>
    </w:p>
    <w:p w:rsidR="00F87D37" w:rsidRPr="000D1D25" w:rsidRDefault="00F02CD7" w:rsidP="00DC71F1">
      <w:pPr>
        <w:bidi w:val="0"/>
        <w:rPr>
          <w:rFonts w:ascii="Calibri" w:hAnsi="Calibri"/>
          <w:b/>
          <w:bCs/>
          <w:sz w:val="24"/>
          <w:szCs w:val="24"/>
          <w:lang w:bidi="ar-EG"/>
        </w:rPr>
      </w:pPr>
      <w:r w:rsidRPr="000D1D25">
        <w:rPr>
          <w:rFonts w:ascii="Calibri" w:hAnsi="Calibri"/>
          <w:b/>
          <w:bCs/>
          <w:sz w:val="24"/>
          <w:szCs w:val="24"/>
          <w:lang w:bidi="ar-EG"/>
        </w:rPr>
        <w:t>Discussion</w:t>
      </w:r>
    </w:p>
    <w:p w:rsidR="004904EC" w:rsidRPr="000D1D25" w:rsidRDefault="00C42307" w:rsidP="0067458D">
      <w:pPr>
        <w:bidi w:val="0"/>
        <w:jc w:val="both"/>
        <w:rPr>
          <w:rFonts w:ascii="Calibri" w:hAnsi="Calibri"/>
          <w:sz w:val="24"/>
          <w:szCs w:val="24"/>
          <w:lang w:bidi="ar-EG"/>
        </w:rPr>
      </w:pPr>
      <w:r w:rsidRPr="000D1D25">
        <w:rPr>
          <w:rFonts w:ascii="Calibri" w:hAnsi="Calibri"/>
          <w:b/>
          <w:bCs/>
          <w:sz w:val="24"/>
          <w:szCs w:val="24"/>
          <w:lang w:bidi="ar-EG"/>
        </w:rPr>
        <w:tab/>
      </w:r>
      <w:r w:rsidR="002C4DB1" w:rsidRPr="000D1D25">
        <w:rPr>
          <w:rFonts w:ascii="Calibri" w:hAnsi="Calibri"/>
          <w:sz w:val="24"/>
          <w:szCs w:val="24"/>
          <w:lang w:bidi="ar-EG"/>
        </w:rPr>
        <w:t>The optimum management of patients with multiple intracranial aneurysms is still controversial. While dealing with single aneurysms still raises the question of clipping versus coiling, dealing with multiple aneurysms raises further inquiries. Do all of the</w:t>
      </w:r>
      <w:r w:rsidR="00E214C7" w:rsidRPr="000D1D25">
        <w:rPr>
          <w:rFonts w:ascii="Calibri" w:hAnsi="Calibri"/>
          <w:sz w:val="24"/>
          <w:szCs w:val="24"/>
          <w:lang w:bidi="ar-EG"/>
        </w:rPr>
        <w:t>se aneurysms need to be managed, a</w:t>
      </w:r>
      <w:r w:rsidR="002C4DB1" w:rsidRPr="000D1D25">
        <w:rPr>
          <w:rFonts w:ascii="Calibri" w:hAnsi="Calibri"/>
          <w:sz w:val="24"/>
          <w:szCs w:val="24"/>
          <w:lang w:bidi="ar-EG"/>
        </w:rPr>
        <w:t xml:space="preserve">nd what is the natural history of </w:t>
      </w:r>
      <w:r w:rsidR="004D69AB" w:rsidRPr="000D1D25">
        <w:rPr>
          <w:rFonts w:ascii="Calibri" w:hAnsi="Calibri"/>
          <w:sz w:val="24"/>
          <w:szCs w:val="24"/>
          <w:lang w:bidi="ar-EG"/>
        </w:rPr>
        <w:t xml:space="preserve">the unruptured ones? </w:t>
      </w:r>
      <w:proofErr w:type="gramStart"/>
      <w:r w:rsidR="004D69AB" w:rsidRPr="000D1D25">
        <w:rPr>
          <w:rFonts w:ascii="Calibri" w:hAnsi="Calibri"/>
          <w:sz w:val="24"/>
          <w:szCs w:val="24"/>
          <w:lang w:bidi="ar-EG"/>
        </w:rPr>
        <w:t>Clipping,</w:t>
      </w:r>
      <w:r w:rsidR="002C4DB1" w:rsidRPr="000D1D25">
        <w:rPr>
          <w:rFonts w:ascii="Calibri" w:hAnsi="Calibri"/>
          <w:sz w:val="24"/>
          <w:szCs w:val="24"/>
          <w:lang w:bidi="ar-EG"/>
        </w:rPr>
        <w:t xml:space="preserve"> coiling</w:t>
      </w:r>
      <w:r w:rsidR="004D69AB" w:rsidRPr="000D1D25">
        <w:rPr>
          <w:rFonts w:ascii="Calibri" w:hAnsi="Calibri"/>
          <w:sz w:val="24"/>
          <w:szCs w:val="24"/>
          <w:lang w:bidi="ar-EG"/>
        </w:rPr>
        <w:t>,</w:t>
      </w:r>
      <w:r w:rsidR="002C4DB1" w:rsidRPr="000D1D25">
        <w:rPr>
          <w:rFonts w:ascii="Calibri" w:hAnsi="Calibri"/>
          <w:sz w:val="24"/>
          <w:szCs w:val="24"/>
          <w:lang w:bidi="ar-EG"/>
        </w:rPr>
        <w:t xml:space="preserve"> or multimodal approach?</w:t>
      </w:r>
      <w:proofErr w:type="gramEnd"/>
      <w:r w:rsidR="002C4DB1" w:rsidRPr="000D1D25">
        <w:rPr>
          <w:rFonts w:ascii="Calibri" w:hAnsi="Calibri"/>
          <w:sz w:val="24"/>
          <w:szCs w:val="24"/>
          <w:lang w:bidi="ar-EG"/>
        </w:rPr>
        <w:t xml:space="preserve"> If clipping is anticipated, is it mandatory to clip the ruptured aneurysm first? What to do for bilateral aneurysms (single craniotomy with contralateral clipping, single session bilateral craniotomy, staged operation, multimodal treatment)? Is there a significant alteration of outcome in patients with MIA compared to those with single aneurysms? </w:t>
      </w:r>
    </w:p>
    <w:p w:rsidR="00645912" w:rsidRPr="000D1D25" w:rsidRDefault="007F63C8" w:rsidP="0067458D">
      <w:pPr>
        <w:autoSpaceDE w:val="0"/>
        <w:autoSpaceDN w:val="0"/>
        <w:bidi w:val="0"/>
        <w:adjustRightInd w:val="0"/>
        <w:spacing w:after="0"/>
        <w:jc w:val="both"/>
        <w:rPr>
          <w:rFonts w:ascii="Calibri" w:hAnsi="Calibri" w:cs="Times New Roman"/>
          <w:sz w:val="24"/>
          <w:szCs w:val="24"/>
        </w:rPr>
      </w:pPr>
      <w:r w:rsidRPr="000D1D25">
        <w:rPr>
          <w:rFonts w:ascii="Calibri" w:hAnsi="Calibri"/>
          <w:sz w:val="24"/>
          <w:szCs w:val="24"/>
          <w:lang w:bidi="ar-EG"/>
        </w:rPr>
        <w:tab/>
      </w:r>
      <w:r w:rsidR="009A6735" w:rsidRPr="000D1D25">
        <w:rPr>
          <w:rFonts w:ascii="Calibri" w:hAnsi="Calibri"/>
          <w:sz w:val="24"/>
          <w:szCs w:val="24"/>
          <w:lang w:bidi="ar-EG"/>
        </w:rPr>
        <w:t xml:space="preserve">All the patients included in our study presented with </w:t>
      </w:r>
      <w:r w:rsidR="00CA7F24" w:rsidRPr="000D1D25">
        <w:rPr>
          <w:rFonts w:ascii="Calibri" w:hAnsi="Calibri"/>
          <w:sz w:val="24"/>
          <w:szCs w:val="24"/>
          <w:lang w:bidi="ar-EG"/>
        </w:rPr>
        <w:t>SAH</w:t>
      </w:r>
      <w:r w:rsidR="009A6735" w:rsidRPr="000D1D25">
        <w:rPr>
          <w:rFonts w:ascii="Calibri" w:hAnsi="Calibri"/>
          <w:sz w:val="24"/>
          <w:szCs w:val="24"/>
          <w:lang w:bidi="ar-EG"/>
        </w:rPr>
        <w:t xml:space="preserve"> as a result of aneurysm rupture, thus making all of these patients candidates for treatment according to the recommendations of the stroke council of the American Heart Association (</w:t>
      </w:r>
      <w:r w:rsidR="00AB1D60" w:rsidRPr="000D1D25">
        <w:rPr>
          <w:rFonts w:ascii="Calibri" w:hAnsi="Calibri"/>
          <w:sz w:val="24"/>
          <w:szCs w:val="24"/>
          <w:lang w:bidi="ar-EG"/>
        </w:rPr>
        <w:t>29</w:t>
      </w:r>
      <w:r w:rsidR="009A6735" w:rsidRPr="000D1D25">
        <w:rPr>
          <w:rFonts w:ascii="Calibri" w:hAnsi="Calibri"/>
          <w:sz w:val="24"/>
          <w:szCs w:val="24"/>
          <w:lang w:bidi="ar-EG"/>
        </w:rPr>
        <w:t xml:space="preserve">). </w:t>
      </w:r>
      <w:r w:rsidR="008C3EED" w:rsidRPr="000D1D25">
        <w:rPr>
          <w:rFonts w:ascii="Calibri" w:hAnsi="Calibri" w:cs="Times New Roman"/>
          <w:sz w:val="24"/>
          <w:szCs w:val="24"/>
        </w:rPr>
        <w:t>They</w:t>
      </w:r>
      <w:r w:rsidR="009A6735" w:rsidRPr="000D1D25">
        <w:rPr>
          <w:rFonts w:ascii="Calibri" w:hAnsi="Calibri" w:cs="Times New Roman"/>
          <w:sz w:val="24"/>
          <w:szCs w:val="24"/>
        </w:rPr>
        <w:t xml:space="preserve"> recommended that symptomatic intradural aneurysms of all sizes have to be considered for treatment, with relative urgency for treating the acutely symptomatic aneurysms.</w:t>
      </w:r>
    </w:p>
    <w:p w:rsidR="00645912" w:rsidRPr="000D1D25" w:rsidRDefault="00645912" w:rsidP="00645912">
      <w:pPr>
        <w:autoSpaceDE w:val="0"/>
        <w:autoSpaceDN w:val="0"/>
        <w:bidi w:val="0"/>
        <w:adjustRightInd w:val="0"/>
        <w:spacing w:after="0"/>
        <w:ind w:firstLine="720"/>
        <w:jc w:val="both"/>
        <w:rPr>
          <w:rFonts w:ascii="Calibri" w:hAnsi="Calibri" w:cs="Times New Roman"/>
          <w:sz w:val="24"/>
          <w:szCs w:val="24"/>
        </w:rPr>
      </w:pPr>
    </w:p>
    <w:p w:rsidR="00CA7F24" w:rsidRPr="000D1D25" w:rsidRDefault="00645912" w:rsidP="00645912">
      <w:pPr>
        <w:autoSpaceDE w:val="0"/>
        <w:autoSpaceDN w:val="0"/>
        <w:bidi w:val="0"/>
        <w:adjustRightInd w:val="0"/>
        <w:spacing w:after="0"/>
        <w:ind w:firstLine="720"/>
        <w:jc w:val="both"/>
        <w:rPr>
          <w:rFonts w:ascii="Calibri" w:hAnsi="Calibri" w:cs="Times New Roman"/>
          <w:sz w:val="24"/>
          <w:szCs w:val="24"/>
        </w:rPr>
      </w:pPr>
      <w:r w:rsidRPr="000D1D25">
        <w:rPr>
          <w:rFonts w:ascii="Calibri" w:hAnsi="Calibri" w:cs="Times New Roman"/>
          <w:sz w:val="24"/>
          <w:szCs w:val="24"/>
        </w:rPr>
        <w:lastRenderedPageBreak/>
        <w:t xml:space="preserve">Surgical clipping was our only initial treatment option due to </w:t>
      </w:r>
      <w:r w:rsidR="00DC71F1" w:rsidRPr="000D1D25">
        <w:rPr>
          <w:rFonts w:ascii="Calibri" w:hAnsi="Calibri" w:cs="Times New Roman"/>
          <w:sz w:val="24"/>
          <w:szCs w:val="24"/>
        </w:rPr>
        <w:t xml:space="preserve">temporary </w:t>
      </w:r>
      <w:r w:rsidRPr="000D1D25">
        <w:rPr>
          <w:rFonts w:ascii="Calibri" w:hAnsi="Calibri" w:cs="Times New Roman"/>
          <w:sz w:val="24"/>
          <w:szCs w:val="24"/>
        </w:rPr>
        <w:t>unavailability of coiling in our institute</w:t>
      </w:r>
      <w:r w:rsidR="00DC71F1" w:rsidRPr="000D1D25">
        <w:rPr>
          <w:rFonts w:ascii="Calibri" w:hAnsi="Calibri" w:cs="Times New Roman"/>
          <w:sz w:val="24"/>
          <w:szCs w:val="24"/>
        </w:rPr>
        <w:t xml:space="preserve"> due to technical problems</w:t>
      </w:r>
      <w:r w:rsidRPr="000D1D25">
        <w:rPr>
          <w:rFonts w:ascii="Calibri" w:hAnsi="Calibri" w:cs="Times New Roman"/>
          <w:sz w:val="24"/>
          <w:szCs w:val="24"/>
        </w:rPr>
        <w:t>. Coiling was only considered as a part of multimodal approach for patients unsuitable for single stage clipping of all aneurysms, and who request transfer to another center for coiling after the initial procedure.</w:t>
      </w:r>
    </w:p>
    <w:p w:rsidR="00CA7F24" w:rsidRPr="000D1D25" w:rsidRDefault="00CA7F24" w:rsidP="0067458D">
      <w:pPr>
        <w:autoSpaceDE w:val="0"/>
        <w:autoSpaceDN w:val="0"/>
        <w:bidi w:val="0"/>
        <w:adjustRightInd w:val="0"/>
        <w:spacing w:after="0"/>
        <w:jc w:val="both"/>
        <w:rPr>
          <w:rFonts w:ascii="Calibri" w:hAnsi="Calibri" w:cs="Times New Roman"/>
          <w:sz w:val="24"/>
          <w:szCs w:val="24"/>
        </w:rPr>
      </w:pPr>
    </w:p>
    <w:p w:rsidR="007F63C8" w:rsidRPr="000D1D25" w:rsidRDefault="008C3EED" w:rsidP="00243733">
      <w:pPr>
        <w:shd w:val="clear" w:color="auto" w:fill="FFFFFF"/>
        <w:bidi w:val="0"/>
        <w:ind w:firstLine="720"/>
        <w:jc w:val="both"/>
        <w:rPr>
          <w:rFonts w:ascii="Arial" w:eastAsia="Times New Roman" w:hAnsi="Arial" w:cs="Arial"/>
          <w:sz w:val="18"/>
          <w:szCs w:val="18"/>
        </w:rPr>
      </w:pPr>
      <w:r w:rsidRPr="000D1D25">
        <w:rPr>
          <w:rFonts w:ascii="Calibri" w:hAnsi="Calibri" w:cs="Times New Roman"/>
          <w:sz w:val="24"/>
          <w:szCs w:val="24"/>
        </w:rPr>
        <w:t xml:space="preserve">The management of the other coexisting </w:t>
      </w:r>
      <w:r w:rsidR="00243733" w:rsidRPr="000D1D25">
        <w:rPr>
          <w:rFonts w:ascii="Calibri" w:hAnsi="Calibri" w:cs="Times New Roman"/>
          <w:sz w:val="24"/>
          <w:szCs w:val="24"/>
        </w:rPr>
        <w:t xml:space="preserve">unruptured </w:t>
      </w:r>
      <w:r w:rsidRPr="000D1D25">
        <w:rPr>
          <w:rFonts w:ascii="Calibri" w:hAnsi="Calibri" w:cs="Times New Roman"/>
          <w:sz w:val="24"/>
          <w:szCs w:val="24"/>
        </w:rPr>
        <w:t xml:space="preserve">aneurysms was the focus of debate. </w:t>
      </w:r>
      <w:r w:rsidR="0067458D" w:rsidRPr="000D1D25">
        <w:rPr>
          <w:rFonts w:ascii="Calibri" w:hAnsi="Calibri" w:cs="Times New Roman"/>
          <w:sz w:val="24"/>
          <w:szCs w:val="24"/>
        </w:rPr>
        <w:t xml:space="preserve">Many authors </w:t>
      </w:r>
      <w:r w:rsidR="00243733" w:rsidRPr="000D1D25">
        <w:rPr>
          <w:rFonts w:ascii="Calibri" w:hAnsi="Calibri" w:cs="Times New Roman"/>
          <w:sz w:val="24"/>
          <w:szCs w:val="24"/>
        </w:rPr>
        <w:t>(</w:t>
      </w:r>
      <w:r w:rsidR="00AB1D60" w:rsidRPr="000D1D25">
        <w:rPr>
          <w:rFonts w:ascii="Calibri" w:hAnsi="Calibri" w:cs="Times New Roman"/>
          <w:sz w:val="24"/>
          <w:szCs w:val="24"/>
        </w:rPr>
        <w:t>18</w:t>
      </w:r>
      <w:proofErr w:type="gramStart"/>
      <w:r w:rsidR="00AB1D60" w:rsidRPr="000D1D25">
        <w:rPr>
          <w:rFonts w:ascii="Calibri" w:hAnsi="Calibri" w:cs="Times New Roman"/>
          <w:sz w:val="24"/>
          <w:szCs w:val="24"/>
        </w:rPr>
        <w:t>,21</w:t>
      </w:r>
      <w:proofErr w:type="gramEnd"/>
      <w:r w:rsidR="00AB1D60" w:rsidRPr="000D1D25">
        <w:rPr>
          <w:rFonts w:ascii="Calibri" w:hAnsi="Calibri" w:cs="Times New Roman"/>
          <w:sz w:val="24"/>
          <w:szCs w:val="24"/>
        </w:rPr>
        <w:t>-25</w:t>
      </w:r>
      <w:r w:rsidR="00243733" w:rsidRPr="000D1D25">
        <w:rPr>
          <w:rFonts w:ascii="Calibri" w:hAnsi="Calibri" w:cs="Times New Roman"/>
          <w:sz w:val="24"/>
          <w:szCs w:val="24"/>
        </w:rPr>
        <w:t xml:space="preserve">) </w:t>
      </w:r>
      <w:r w:rsidR="0067458D" w:rsidRPr="000D1D25">
        <w:rPr>
          <w:rFonts w:ascii="Calibri" w:hAnsi="Calibri" w:cs="Times New Roman"/>
          <w:sz w:val="24"/>
          <w:szCs w:val="24"/>
        </w:rPr>
        <w:t xml:space="preserve">recommended treating as many aneurysms </w:t>
      </w:r>
      <w:r w:rsidR="00AB1D60" w:rsidRPr="000D1D25">
        <w:rPr>
          <w:rFonts w:ascii="Calibri" w:hAnsi="Calibri" w:cs="Times New Roman"/>
          <w:sz w:val="24"/>
          <w:szCs w:val="24"/>
        </w:rPr>
        <w:t>as possible in the first operation</w:t>
      </w:r>
      <w:r w:rsidR="003F5F25" w:rsidRPr="000D1D25">
        <w:rPr>
          <w:rFonts w:ascii="Calibri" w:hAnsi="Calibri" w:cs="Times New Roman"/>
          <w:sz w:val="24"/>
          <w:szCs w:val="24"/>
        </w:rPr>
        <w:t xml:space="preserve"> </w:t>
      </w:r>
      <w:r w:rsidRPr="000D1D25">
        <w:rPr>
          <w:rFonts w:ascii="Calibri" w:eastAsia="Times New Roman" w:hAnsi="Calibri" w:cs="Arial"/>
          <w:sz w:val="24"/>
          <w:szCs w:val="24"/>
        </w:rPr>
        <w:t>in order</w:t>
      </w:r>
      <w:r w:rsidR="00093FA6" w:rsidRPr="000D1D25">
        <w:rPr>
          <w:rFonts w:ascii="Calibri" w:eastAsia="Times New Roman" w:hAnsi="Calibri" w:cs="Arial"/>
          <w:sz w:val="24"/>
          <w:szCs w:val="24"/>
        </w:rPr>
        <w:t xml:space="preserve"> to avoid the risk of another hemorrhage</w:t>
      </w:r>
      <w:r w:rsidRPr="000D1D25">
        <w:rPr>
          <w:rFonts w:ascii="Calibri" w:eastAsia="Times New Roman" w:hAnsi="Calibri" w:cs="Arial"/>
          <w:sz w:val="24"/>
          <w:szCs w:val="24"/>
        </w:rPr>
        <w:t xml:space="preserve"> and the consequent increase in morbidity in patients with MIA</w:t>
      </w:r>
      <w:r w:rsidR="00860436" w:rsidRPr="000D1D25">
        <w:rPr>
          <w:rFonts w:ascii="Calibri" w:eastAsia="Times New Roman" w:hAnsi="Calibri" w:cs="Arial"/>
          <w:sz w:val="24"/>
          <w:szCs w:val="24"/>
        </w:rPr>
        <w:t xml:space="preserve">. </w:t>
      </w:r>
      <w:r w:rsidR="00243733" w:rsidRPr="000D1D25">
        <w:rPr>
          <w:rFonts w:ascii="Calibri" w:eastAsia="Times New Roman" w:hAnsi="Calibri" w:cs="Arial"/>
          <w:sz w:val="24"/>
          <w:szCs w:val="24"/>
        </w:rPr>
        <w:t>They</w:t>
      </w:r>
      <w:r w:rsidR="000C3440" w:rsidRPr="000D1D25">
        <w:rPr>
          <w:rFonts w:ascii="Calibri" w:eastAsia="Times New Roman" w:hAnsi="Calibri" w:cs="Arial"/>
          <w:sz w:val="24"/>
          <w:szCs w:val="24"/>
        </w:rPr>
        <w:t xml:space="preserve"> recommend</w:t>
      </w:r>
      <w:r w:rsidR="00C2157A" w:rsidRPr="000D1D25">
        <w:rPr>
          <w:rFonts w:ascii="Calibri" w:eastAsia="Times New Roman" w:hAnsi="Calibri" w:cs="Arial"/>
          <w:sz w:val="24"/>
          <w:szCs w:val="24"/>
        </w:rPr>
        <w:t>ed</w:t>
      </w:r>
      <w:r w:rsidR="00E57D55" w:rsidRPr="000D1D25">
        <w:rPr>
          <w:rFonts w:ascii="Calibri" w:eastAsia="Times New Roman" w:hAnsi="Calibri" w:cs="Arial"/>
          <w:sz w:val="24"/>
          <w:szCs w:val="24"/>
        </w:rPr>
        <w:t xml:space="preserve"> the operative treatment of all identified aneurysms</w:t>
      </w:r>
      <w:r w:rsidR="00860436" w:rsidRPr="000D1D25">
        <w:rPr>
          <w:rFonts w:ascii="Calibri" w:eastAsia="Times New Roman" w:hAnsi="Calibri" w:cs="Arial"/>
          <w:sz w:val="24"/>
          <w:szCs w:val="24"/>
        </w:rPr>
        <w:t xml:space="preserve"> in single</w:t>
      </w:r>
      <w:r w:rsidR="000C3440" w:rsidRPr="000D1D25">
        <w:rPr>
          <w:rFonts w:ascii="Calibri" w:eastAsia="Times New Roman" w:hAnsi="Calibri" w:cs="Arial"/>
          <w:sz w:val="24"/>
          <w:szCs w:val="24"/>
        </w:rPr>
        <w:t xml:space="preserve"> stage if possible;</w:t>
      </w:r>
      <w:r w:rsidR="00E57D55" w:rsidRPr="000D1D25">
        <w:rPr>
          <w:rFonts w:ascii="Calibri" w:eastAsia="Times New Roman" w:hAnsi="Calibri" w:cs="Arial"/>
          <w:sz w:val="24"/>
          <w:szCs w:val="24"/>
        </w:rPr>
        <w:t xml:space="preserve"> </w:t>
      </w:r>
      <w:r w:rsidR="00C2157A" w:rsidRPr="000D1D25">
        <w:rPr>
          <w:rFonts w:ascii="Calibri" w:eastAsia="Times New Roman" w:hAnsi="Calibri" w:cs="Arial"/>
          <w:sz w:val="24"/>
          <w:szCs w:val="24"/>
        </w:rPr>
        <w:t>postponing management of aneurysms not amenable to clipping in the first operation to another intervention later.</w:t>
      </w:r>
      <w:r w:rsidR="00050E48" w:rsidRPr="000D1D25">
        <w:rPr>
          <w:rFonts w:ascii="Calibri" w:eastAsia="Times New Roman" w:hAnsi="Calibri" w:cs="Arial"/>
          <w:sz w:val="24"/>
          <w:szCs w:val="24"/>
        </w:rPr>
        <w:t xml:space="preserve"> </w:t>
      </w:r>
      <w:r w:rsidR="00F2599F" w:rsidRPr="000D1D25">
        <w:rPr>
          <w:rFonts w:ascii="Calibri" w:eastAsia="Times New Roman" w:hAnsi="Calibri" w:cs="Arial"/>
          <w:sz w:val="24"/>
          <w:szCs w:val="24"/>
        </w:rPr>
        <w:t>In his</w:t>
      </w:r>
      <w:r w:rsidR="00A80A61" w:rsidRPr="000D1D25">
        <w:rPr>
          <w:rFonts w:ascii="Calibri" w:eastAsia="Times New Roman" w:hAnsi="Calibri" w:cs="Arial"/>
          <w:sz w:val="24"/>
          <w:szCs w:val="24"/>
        </w:rPr>
        <w:t xml:space="preserve"> series, </w:t>
      </w:r>
      <w:proofErr w:type="spellStart"/>
      <w:r w:rsidR="00A80A61" w:rsidRPr="000D1D25">
        <w:rPr>
          <w:rFonts w:ascii="Calibri" w:eastAsia="Times New Roman" w:hAnsi="Calibri" w:cs="Arial"/>
          <w:sz w:val="24"/>
          <w:szCs w:val="24"/>
        </w:rPr>
        <w:t>Vajda</w:t>
      </w:r>
      <w:proofErr w:type="spellEnd"/>
      <w:r w:rsidR="00860436" w:rsidRPr="000D1D25">
        <w:rPr>
          <w:rFonts w:ascii="Calibri" w:eastAsia="Times New Roman" w:hAnsi="Calibri" w:cs="Arial"/>
          <w:sz w:val="24"/>
          <w:szCs w:val="24"/>
        </w:rPr>
        <w:t xml:space="preserve"> (1</w:t>
      </w:r>
      <w:r w:rsidR="00A80A61" w:rsidRPr="000D1D25">
        <w:rPr>
          <w:rFonts w:ascii="Calibri" w:eastAsia="Times New Roman" w:hAnsi="Calibri" w:cs="Arial"/>
          <w:sz w:val="24"/>
          <w:szCs w:val="24"/>
        </w:rPr>
        <w:t>2</w:t>
      </w:r>
      <w:r w:rsidR="00860436" w:rsidRPr="000D1D25">
        <w:rPr>
          <w:rFonts w:ascii="Calibri" w:eastAsia="Times New Roman" w:hAnsi="Calibri" w:cs="Arial"/>
          <w:sz w:val="24"/>
          <w:szCs w:val="24"/>
        </w:rPr>
        <w:t>) concluded that the risk of simultaneous clipping of all aneurysms is</w:t>
      </w:r>
      <w:r w:rsidR="007C7775" w:rsidRPr="000D1D25">
        <w:rPr>
          <w:rFonts w:ascii="Calibri" w:eastAsia="Times New Roman" w:hAnsi="Calibri" w:cs="Arial"/>
          <w:sz w:val="24"/>
          <w:szCs w:val="24"/>
        </w:rPr>
        <w:t xml:space="preserve"> lower than the</w:t>
      </w:r>
      <w:r w:rsidR="00860436" w:rsidRPr="000D1D25">
        <w:rPr>
          <w:rFonts w:ascii="Calibri" w:eastAsia="Times New Roman" w:hAnsi="Calibri" w:cs="Arial"/>
          <w:sz w:val="24"/>
          <w:szCs w:val="24"/>
        </w:rPr>
        <w:t xml:space="preserve"> risk of rebleeding </w:t>
      </w:r>
      <w:r w:rsidR="007C7775" w:rsidRPr="000D1D25">
        <w:rPr>
          <w:rFonts w:ascii="Calibri" w:eastAsia="Times New Roman" w:hAnsi="Calibri" w:cs="Arial"/>
          <w:sz w:val="24"/>
          <w:szCs w:val="24"/>
        </w:rPr>
        <w:t>which</w:t>
      </w:r>
      <w:r w:rsidR="00860436" w:rsidRPr="000D1D25">
        <w:rPr>
          <w:rFonts w:ascii="Calibri" w:eastAsia="Times New Roman" w:hAnsi="Calibri" w:cs="Arial"/>
          <w:sz w:val="24"/>
          <w:szCs w:val="24"/>
        </w:rPr>
        <w:t xml:space="preserve"> may occur from leaving some of them untreated.</w:t>
      </w:r>
      <w:r w:rsidR="00860436" w:rsidRPr="000D1D25">
        <w:rPr>
          <w:rFonts w:ascii="Arial" w:eastAsia="Times New Roman" w:hAnsi="Arial" w:cs="Arial"/>
          <w:sz w:val="18"/>
          <w:szCs w:val="18"/>
        </w:rPr>
        <w:t xml:space="preserve"> </w:t>
      </w:r>
      <w:proofErr w:type="spellStart"/>
      <w:r w:rsidR="007C7775" w:rsidRPr="000D1D25">
        <w:rPr>
          <w:rFonts w:ascii="Calibri" w:eastAsia="Times New Roman" w:hAnsi="Calibri" w:cs="Arial"/>
          <w:sz w:val="24"/>
          <w:szCs w:val="24"/>
        </w:rPr>
        <w:t>Solander</w:t>
      </w:r>
      <w:proofErr w:type="spellEnd"/>
      <w:r w:rsidR="007C7775" w:rsidRPr="000D1D25">
        <w:rPr>
          <w:rFonts w:ascii="Calibri" w:eastAsia="Times New Roman" w:hAnsi="Calibri" w:cs="Arial"/>
          <w:sz w:val="24"/>
          <w:szCs w:val="24"/>
        </w:rPr>
        <w:t xml:space="preserve"> and his colleagues</w:t>
      </w:r>
      <w:r w:rsidRPr="000D1D25">
        <w:rPr>
          <w:rFonts w:ascii="Calibri" w:eastAsia="Times New Roman" w:hAnsi="Calibri" w:cs="Arial"/>
          <w:sz w:val="24"/>
          <w:szCs w:val="24"/>
        </w:rPr>
        <w:t xml:space="preserve"> (</w:t>
      </w:r>
      <w:r w:rsidR="00A80A61" w:rsidRPr="000D1D25">
        <w:rPr>
          <w:rFonts w:ascii="Calibri" w:eastAsia="Times New Roman" w:hAnsi="Calibri" w:cs="Arial"/>
          <w:sz w:val="24"/>
          <w:szCs w:val="24"/>
        </w:rPr>
        <w:t>3</w:t>
      </w:r>
      <w:r w:rsidR="008567B4" w:rsidRPr="000D1D25">
        <w:rPr>
          <w:rFonts w:ascii="Calibri" w:eastAsia="Times New Roman" w:hAnsi="Calibri" w:cs="Arial"/>
          <w:sz w:val="24"/>
          <w:szCs w:val="24"/>
        </w:rPr>
        <w:t>0</w:t>
      </w:r>
      <w:r w:rsidRPr="000D1D25">
        <w:rPr>
          <w:rFonts w:ascii="Calibri" w:eastAsia="Times New Roman" w:hAnsi="Calibri" w:cs="Arial"/>
          <w:sz w:val="24"/>
          <w:szCs w:val="24"/>
        </w:rPr>
        <w:t xml:space="preserve">) </w:t>
      </w:r>
      <w:r w:rsidR="00750932" w:rsidRPr="000D1D25">
        <w:rPr>
          <w:rFonts w:ascii="Calibri" w:eastAsia="Times New Roman" w:hAnsi="Calibri" w:cs="Arial"/>
          <w:sz w:val="24"/>
          <w:szCs w:val="24"/>
        </w:rPr>
        <w:t>recommended endovascular t</w:t>
      </w:r>
      <w:r w:rsidRPr="000D1D25">
        <w:rPr>
          <w:rFonts w:ascii="Calibri" w:eastAsia="Times New Roman" w:hAnsi="Calibri" w:cs="Arial"/>
          <w:sz w:val="24"/>
          <w:szCs w:val="24"/>
        </w:rPr>
        <w:t xml:space="preserve">reatment of all aneurysms in one session </w:t>
      </w:r>
      <w:r w:rsidR="00750932" w:rsidRPr="000D1D25">
        <w:rPr>
          <w:rFonts w:ascii="Calibri" w:eastAsia="Times New Roman" w:hAnsi="Calibri" w:cs="Arial"/>
          <w:sz w:val="24"/>
          <w:szCs w:val="24"/>
        </w:rPr>
        <w:t>to protect</w:t>
      </w:r>
      <w:r w:rsidRPr="000D1D25">
        <w:rPr>
          <w:rFonts w:ascii="Calibri" w:eastAsia="Times New Roman" w:hAnsi="Calibri" w:cs="Arial"/>
          <w:sz w:val="24"/>
          <w:szCs w:val="24"/>
        </w:rPr>
        <w:t xml:space="preserve"> the patien</w:t>
      </w:r>
      <w:r w:rsidR="00093FA6" w:rsidRPr="000D1D25">
        <w:rPr>
          <w:rFonts w:ascii="Calibri" w:eastAsia="Times New Roman" w:hAnsi="Calibri" w:cs="Arial"/>
          <w:sz w:val="24"/>
          <w:szCs w:val="24"/>
        </w:rPr>
        <w:t>t from future hemorrhage</w:t>
      </w:r>
      <w:r w:rsidR="00750932" w:rsidRPr="000D1D25">
        <w:rPr>
          <w:rFonts w:ascii="Calibri" w:eastAsia="Times New Roman" w:hAnsi="Calibri" w:cs="Arial"/>
          <w:sz w:val="24"/>
          <w:szCs w:val="24"/>
        </w:rPr>
        <w:t xml:space="preserve"> and to </w:t>
      </w:r>
      <w:r w:rsidR="00093FA6" w:rsidRPr="000D1D25">
        <w:rPr>
          <w:rFonts w:ascii="Calibri" w:eastAsia="Times New Roman" w:hAnsi="Calibri" w:cs="Arial"/>
          <w:sz w:val="24"/>
          <w:szCs w:val="24"/>
        </w:rPr>
        <w:t>avoid</w:t>
      </w:r>
      <w:r w:rsidRPr="000D1D25">
        <w:rPr>
          <w:rFonts w:ascii="Calibri" w:eastAsia="Times New Roman" w:hAnsi="Calibri" w:cs="Arial"/>
          <w:sz w:val="24"/>
          <w:szCs w:val="24"/>
        </w:rPr>
        <w:t xml:space="preserve"> the risk of mistakenly treating only the unruptured aneurysms</w:t>
      </w:r>
      <w:r w:rsidR="00750932" w:rsidRPr="000D1D25">
        <w:rPr>
          <w:rFonts w:ascii="Calibri" w:eastAsia="Times New Roman" w:hAnsi="Calibri" w:cs="Arial"/>
          <w:sz w:val="24"/>
          <w:szCs w:val="24"/>
        </w:rPr>
        <w:t>. Jame</w:t>
      </w:r>
      <w:r w:rsidR="00551E15" w:rsidRPr="000D1D25">
        <w:rPr>
          <w:rFonts w:ascii="Calibri" w:eastAsia="Times New Roman" w:hAnsi="Calibri" w:cs="Arial"/>
          <w:sz w:val="24"/>
          <w:szCs w:val="24"/>
        </w:rPr>
        <w:t>s and his colleagues (2</w:t>
      </w:r>
      <w:r w:rsidR="008567B4" w:rsidRPr="000D1D25">
        <w:rPr>
          <w:rFonts w:ascii="Calibri" w:eastAsia="Times New Roman" w:hAnsi="Calibri" w:cs="Arial"/>
          <w:sz w:val="24"/>
          <w:szCs w:val="24"/>
        </w:rPr>
        <w:t>6</w:t>
      </w:r>
      <w:r w:rsidR="00551E15" w:rsidRPr="000D1D25">
        <w:rPr>
          <w:rFonts w:ascii="Calibri" w:eastAsia="Times New Roman" w:hAnsi="Calibri" w:cs="Arial"/>
          <w:sz w:val="24"/>
          <w:szCs w:val="24"/>
        </w:rPr>
        <w:t>) performed simultaneous microsurgical and endovascular management for patients with MIA presenting with SAH in the acute stage</w:t>
      </w:r>
      <w:r w:rsidR="0067458D" w:rsidRPr="000D1D25">
        <w:rPr>
          <w:rFonts w:ascii="Calibri" w:eastAsia="Times New Roman" w:hAnsi="Calibri" w:cs="Arial"/>
          <w:sz w:val="24"/>
          <w:szCs w:val="24"/>
        </w:rPr>
        <w:t>. This tendency to treat the coexis</w:t>
      </w:r>
      <w:r w:rsidR="00E477A9" w:rsidRPr="000D1D25">
        <w:rPr>
          <w:rFonts w:ascii="Calibri" w:eastAsia="Times New Roman" w:hAnsi="Calibri" w:cs="Arial"/>
          <w:sz w:val="24"/>
          <w:szCs w:val="24"/>
        </w:rPr>
        <w:t>ting unruptured aneurysms agrees</w:t>
      </w:r>
      <w:r w:rsidR="0067458D" w:rsidRPr="000D1D25">
        <w:rPr>
          <w:rFonts w:ascii="Calibri" w:eastAsia="Times New Roman" w:hAnsi="Calibri" w:cs="Arial"/>
          <w:sz w:val="24"/>
          <w:szCs w:val="24"/>
        </w:rPr>
        <w:t xml:space="preserve"> with the </w:t>
      </w:r>
      <w:r w:rsidR="0067458D" w:rsidRPr="000D1D25">
        <w:rPr>
          <w:rFonts w:ascii="Calibri" w:hAnsi="Calibri"/>
          <w:sz w:val="24"/>
          <w:szCs w:val="24"/>
          <w:lang w:bidi="ar-EG"/>
        </w:rPr>
        <w:t>recommendations of the stroke council of the American Heart Association (</w:t>
      </w:r>
      <w:r w:rsidR="00AB1D60" w:rsidRPr="000D1D25">
        <w:rPr>
          <w:rFonts w:ascii="Calibri" w:hAnsi="Calibri"/>
          <w:sz w:val="24"/>
          <w:szCs w:val="24"/>
          <w:lang w:bidi="ar-EG"/>
        </w:rPr>
        <w:t>29</w:t>
      </w:r>
      <w:r w:rsidR="0067458D" w:rsidRPr="000D1D25">
        <w:rPr>
          <w:rFonts w:ascii="Calibri" w:hAnsi="Calibri"/>
          <w:sz w:val="24"/>
          <w:szCs w:val="24"/>
          <w:lang w:bidi="ar-EG"/>
        </w:rPr>
        <w:t xml:space="preserve">), that concluded that </w:t>
      </w:r>
      <w:r w:rsidR="00093FA6" w:rsidRPr="000D1D25">
        <w:rPr>
          <w:rFonts w:ascii="Calibri" w:hAnsi="Calibri" w:cs="Times New Roman"/>
          <w:sz w:val="24"/>
          <w:szCs w:val="24"/>
        </w:rPr>
        <w:t>remaining</w:t>
      </w:r>
      <w:r w:rsidR="009A6735" w:rsidRPr="000D1D25">
        <w:rPr>
          <w:rFonts w:ascii="Calibri" w:hAnsi="Calibri" w:cs="Times New Roman"/>
          <w:sz w:val="24"/>
          <w:szCs w:val="24"/>
        </w:rPr>
        <w:t xml:space="preserve"> or </w:t>
      </w:r>
      <w:r w:rsidR="00093FA6" w:rsidRPr="000D1D25">
        <w:rPr>
          <w:rFonts w:ascii="Calibri" w:hAnsi="Calibri" w:cs="Times New Roman"/>
          <w:sz w:val="24"/>
          <w:szCs w:val="24"/>
        </w:rPr>
        <w:t>coexisting</w:t>
      </w:r>
      <w:r w:rsidR="00CA7F24" w:rsidRPr="000D1D25">
        <w:rPr>
          <w:rFonts w:ascii="Calibri" w:hAnsi="Calibri" w:cs="Times New Roman"/>
          <w:sz w:val="24"/>
          <w:szCs w:val="24"/>
        </w:rPr>
        <w:t xml:space="preserve"> aneurysms of any size</w:t>
      </w:r>
      <w:r w:rsidR="009A6735" w:rsidRPr="000D1D25">
        <w:rPr>
          <w:rFonts w:ascii="Calibri" w:hAnsi="Calibri" w:cs="Times New Roman"/>
          <w:sz w:val="24"/>
          <w:szCs w:val="24"/>
        </w:rPr>
        <w:t xml:space="preserve"> in patients </w:t>
      </w:r>
      <w:r w:rsidR="00CA7F24" w:rsidRPr="000D1D25">
        <w:rPr>
          <w:rFonts w:ascii="Calibri" w:hAnsi="Calibri" w:cs="Times New Roman"/>
          <w:sz w:val="24"/>
          <w:szCs w:val="24"/>
        </w:rPr>
        <w:t xml:space="preserve">presenting </w:t>
      </w:r>
      <w:r w:rsidR="009A6735" w:rsidRPr="000D1D25">
        <w:rPr>
          <w:rFonts w:ascii="Calibri" w:hAnsi="Calibri" w:cs="Times New Roman"/>
          <w:sz w:val="24"/>
          <w:szCs w:val="24"/>
        </w:rPr>
        <w:t>with SAH due to another treated aneurysm carry a h</w:t>
      </w:r>
      <w:r w:rsidR="00CA7F24" w:rsidRPr="000D1D25">
        <w:rPr>
          <w:rFonts w:ascii="Calibri" w:hAnsi="Calibri" w:cs="Times New Roman"/>
          <w:sz w:val="24"/>
          <w:szCs w:val="24"/>
        </w:rPr>
        <w:t>igher risk for future bleeding</w:t>
      </w:r>
      <w:r w:rsidR="009A6735" w:rsidRPr="000D1D25">
        <w:rPr>
          <w:rFonts w:ascii="Calibri" w:hAnsi="Calibri" w:cs="Times New Roman"/>
          <w:sz w:val="24"/>
          <w:szCs w:val="24"/>
        </w:rPr>
        <w:t xml:space="preserve"> than do similar </w:t>
      </w:r>
      <w:r w:rsidR="000C3440" w:rsidRPr="000D1D25">
        <w:rPr>
          <w:rFonts w:ascii="Calibri" w:hAnsi="Calibri" w:cs="Times New Roman"/>
          <w:sz w:val="24"/>
          <w:szCs w:val="24"/>
        </w:rPr>
        <w:t>sized aneurysms with no</w:t>
      </w:r>
      <w:r w:rsidR="00CA7F24" w:rsidRPr="000D1D25">
        <w:rPr>
          <w:rFonts w:ascii="Calibri" w:hAnsi="Calibri" w:cs="Times New Roman"/>
          <w:sz w:val="24"/>
          <w:szCs w:val="24"/>
        </w:rPr>
        <w:t xml:space="preserve"> previous</w:t>
      </w:r>
      <w:r w:rsidR="009A6735" w:rsidRPr="000D1D25">
        <w:rPr>
          <w:rFonts w:ascii="Calibri" w:hAnsi="Calibri" w:cs="Times New Roman"/>
          <w:sz w:val="24"/>
          <w:szCs w:val="24"/>
        </w:rPr>
        <w:t xml:space="preserve"> </w:t>
      </w:r>
      <w:r w:rsidR="00CA7F24" w:rsidRPr="000D1D25">
        <w:rPr>
          <w:rFonts w:ascii="Calibri" w:hAnsi="Calibri" w:cs="Times New Roman"/>
          <w:sz w:val="24"/>
          <w:szCs w:val="24"/>
        </w:rPr>
        <w:t>history of SAH, thus</w:t>
      </w:r>
      <w:r w:rsidR="009A6735" w:rsidRPr="000D1D25">
        <w:rPr>
          <w:rFonts w:ascii="Calibri" w:hAnsi="Calibri" w:cs="Times New Roman"/>
          <w:sz w:val="24"/>
          <w:szCs w:val="24"/>
        </w:rPr>
        <w:t xml:space="preserve"> warrant</w:t>
      </w:r>
      <w:r w:rsidR="00CA7F24" w:rsidRPr="000D1D25">
        <w:rPr>
          <w:rFonts w:ascii="Calibri" w:hAnsi="Calibri" w:cs="Times New Roman"/>
          <w:sz w:val="24"/>
          <w:szCs w:val="24"/>
        </w:rPr>
        <w:t>ing</w:t>
      </w:r>
      <w:r w:rsidR="009A6735" w:rsidRPr="000D1D25">
        <w:rPr>
          <w:rFonts w:ascii="Calibri" w:hAnsi="Calibri" w:cs="Times New Roman"/>
          <w:sz w:val="24"/>
          <w:szCs w:val="24"/>
        </w:rPr>
        <w:t xml:space="preserve"> consideration for treatment.</w:t>
      </w:r>
    </w:p>
    <w:p w:rsidR="003D1363" w:rsidRPr="000D1D25" w:rsidRDefault="001859E0" w:rsidP="00F95E5C">
      <w:pPr>
        <w:bidi w:val="0"/>
        <w:jc w:val="both"/>
        <w:rPr>
          <w:lang w:bidi="ar-EG"/>
        </w:rPr>
      </w:pPr>
      <w:r w:rsidRPr="000D1D25">
        <w:rPr>
          <w:rFonts w:ascii="Calibri" w:hAnsi="Calibri"/>
          <w:sz w:val="24"/>
          <w:szCs w:val="24"/>
        </w:rPr>
        <w:tab/>
        <w:t xml:space="preserve">On the other hand, </w:t>
      </w:r>
      <w:r w:rsidR="00AB1D60" w:rsidRPr="000D1D25">
        <w:rPr>
          <w:rFonts w:ascii="Calibri" w:hAnsi="Calibri"/>
          <w:sz w:val="24"/>
          <w:szCs w:val="24"/>
        </w:rPr>
        <w:t xml:space="preserve">several articles recommended careful assessment of the </w:t>
      </w:r>
      <w:r w:rsidRPr="000D1D25">
        <w:rPr>
          <w:rFonts w:ascii="Calibri" w:hAnsi="Calibri"/>
          <w:sz w:val="24"/>
          <w:szCs w:val="24"/>
        </w:rPr>
        <w:t>decision to treat the coexisting aneurysms in the same session</w:t>
      </w:r>
      <w:r w:rsidR="00AB1D60" w:rsidRPr="000D1D25">
        <w:rPr>
          <w:rFonts w:ascii="Calibri" w:hAnsi="Calibri"/>
          <w:sz w:val="24"/>
          <w:szCs w:val="24"/>
        </w:rPr>
        <w:t>, and proper patient selection for this single session treatment.</w:t>
      </w:r>
      <w:r w:rsidRPr="000D1D25">
        <w:rPr>
          <w:rFonts w:ascii="Calibri" w:hAnsi="Calibri"/>
          <w:sz w:val="24"/>
          <w:szCs w:val="24"/>
        </w:rPr>
        <w:t xml:space="preserve"> </w:t>
      </w:r>
      <w:r w:rsidR="00F21CEA" w:rsidRPr="000D1D25">
        <w:rPr>
          <w:sz w:val="24"/>
          <w:szCs w:val="24"/>
        </w:rPr>
        <w:t xml:space="preserve">Although they performed single session clipping of multiple aneurysms in a large number of patients, </w:t>
      </w:r>
      <w:proofErr w:type="spellStart"/>
      <w:r w:rsidR="00F21CEA" w:rsidRPr="000D1D25">
        <w:rPr>
          <w:sz w:val="24"/>
          <w:szCs w:val="24"/>
        </w:rPr>
        <w:t>Rinne</w:t>
      </w:r>
      <w:proofErr w:type="spellEnd"/>
      <w:r w:rsidR="00F21CEA" w:rsidRPr="000D1D25">
        <w:rPr>
          <w:sz w:val="24"/>
          <w:szCs w:val="24"/>
        </w:rPr>
        <w:t xml:space="preserve"> and his colleagues (20) concluded that this goal can be realized only in selected patients</w:t>
      </w:r>
      <w:r w:rsidR="00F95E5C" w:rsidRPr="000D1D25">
        <w:rPr>
          <w:sz w:val="24"/>
          <w:szCs w:val="24"/>
        </w:rPr>
        <w:t>, as</w:t>
      </w:r>
      <w:r w:rsidR="00F21CEA" w:rsidRPr="000D1D25">
        <w:rPr>
          <w:rFonts w:ascii="Calibri" w:eastAsia="Times New Roman" w:hAnsi="Calibri" w:cs="Arial"/>
          <w:sz w:val="24"/>
          <w:szCs w:val="24"/>
        </w:rPr>
        <w:t xml:space="preserve"> </w:t>
      </w:r>
      <w:r w:rsidR="00F95E5C" w:rsidRPr="000D1D25">
        <w:rPr>
          <w:rFonts w:ascii="Calibri" w:hAnsi="Calibri"/>
          <w:sz w:val="24"/>
          <w:szCs w:val="24"/>
        </w:rPr>
        <w:t xml:space="preserve">every attack on another aneurysm cumulatively increases the risk </w:t>
      </w:r>
      <w:r w:rsidR="00F95E5C" w:rsidRPr="000D1D25">
        <w:rPr>
          <w:rStyle w:val="ej-keyword-highlight"/>
          <w:rFonts w:ascii="Calibri" w:hAnsi="Calibri"/>
          <w:sz w:val="24"/>
          <w:szCs w:val="24"/>
        </w:rPr>
        <w:t>for</w:t>
      </w:r>
      <w:r w:rsidR="00F95E5C" w:rsidRPr="000D1D25">
        <w:rPr>
          <w:rFonts w:ascii="Calibri" w:hAnsi="Calibri"/>
          <w:sz w:val="24"/>
          <w:szCs w:val="24"/>
        </w:rPr>
        <w:t xml:space="preserve"> poor outcome particularly in patients with Hunt and Hess Grades 2 and 3, where cerebral arteries are very sensitive to dissection and manipulation. </w:t>
      </w:r>
      <w:proofErr w:type="spellStart"/>
      <w:r w:rsidR="00F95E5C" w:rsidRPr="000D1D25">
        <w:rPr>
          <w:rFonts w:ascii="Calibri" w:hAnsi="Calibri"/>
          <w:sz w:val="24"/>
          <w:szCs w:val="24"/>
        </w:rPr>
        <w:t>Imhof</w:t>
      </w:r>
      <w:proofErr w:type="spellEnd"/>
      <w:r w:rsidR="00F95E5C" w:rsidRPr="000D1D25">
        <w:rPr>
          <w:rFonts w:ascii="Calibri" w:hAnsi="Calibri"/>
          <w:sz w:val="24"/>
          <w:szCs w:val="24"/>
        </w:rPr>
        <w:t xml:space="preserve"> and </w:t>
      </w:r>
      <w:proofErr w:type="spellStart"/>
      <w:r w:rsidR="00F95E5C" w:rsidRPr="000D1D25">
        <w:rPr>
          <w:rFonts w:ascii="Calibri" w:hAnsi="Calibri"/>
          <w:sz w:val="24"/>
          <w:szCs w:val="24"/>
        </w:rPr>
        <w:t>Yonekawa</w:t>
      </w:r>
      <w:proofErr w:type="spellEnd"/>
      <w:r w:rsidR="00F95E5C" w:rsidRPr="000D1D25">
        <w:rPr>
          <w:rFonts w:ascii="Calibri" w:hAnsi="Calibri"/>
          <w:sz w:val="24"/>
          <w:szCs w:val="24"/>
        </w:rPr>
        <w:t xml:space="preserve"> (31) </w:t>
      </w:r>
      <w:r w:rsidR="00F95E5C" w:rsidRPr="000D1D25">
        <w:rPr>
          <w:rFonts w:ascii="Calibri" w:eastAsia="Times New Roman" w:hAnsi="Calibri" w:cs="Arial"/>
          <w:sz w:val="24"/>
          <w:szCs w:val="24"/>
        </w:rPr>
        <w:t>pointed out that t</w:t>
      </w:r>
      <w:r w:rsidR="004F3F49" w:rsidRPr="000D1D25">
        <w:rPr>
          <w:rFonts w:ascii="Calibri" w:eastAsia="Times New Roman" w:hAnsi="Calibri" w:cs="Arial"/>
          <w:sz w:val="24"/>
          <w:szCs w:val="24"/>
        </w:rPr>
        <w:t>he advantages of a</w:t>
      </w:r>
      <w:r w:rsidR="00093FA6" w:rsidRPr="000D1D25">
        <w:rPr>
          <w:rFonts w:ascii="Calibri" w:eastAsia="Times New Roman" w:hAnsi="Calibri" w:cs="Arial"/>
          <w:sz w:val="24"/>
          <w:szCs w:val="24"/>
        </w:rPr>
        <w:t xml:space="preserve"> single</w:t>
      </w:r>
      <w:r w:rsidR="00E57D55" w:rsidRPr="000D1D25">
        <w:rPr>
          <w:rFonts w:ascii="Calibri" w:eastAsia="Times New Roman" w:hAnsi="Calibri" w:cs="Arial"/>
          <w:sz w:val="24"/>
          <w:szCs w:val="24"/>
        </w:rPr>
        <w:t xml:space="preserve"> procedure in comparison to</w:t>
      </w:r>
      <w:r w:rsidRPr="000D1D25">
        <w:rPr>
          <w:rFonts w:ascii="Calibri" w:eastAsia="Times New Roman" w:hAnsi="Calibri" w:cs="Arial"/>
          <w:sz w:val="24"/>
          <w:szCs w:val="24"/>
        </w:rPr>
        <w:t xml:space="preserve"> the additional strain caused by </w:t>
      </w:r>
      <w:r w:rsidR="00093FA6" w:rsidRPr="000D1D25">
        <w:rPr>
          <w:rFonts w:ascii="Calibri" w:eastAsia="Times New Roman" w:hAnsi="Calibri" w:cs="Arial"/>
          <w:sz w:val="24"/>
          <w:szCs w:val="24"/>
        </w:rPr>
        <w:t>increasing the operative time</w:t>
      </w:r>
      <w:r w:rsidRPr="000D1D25">
        <w:rPr>
          <w:rFonts w:ascii="Calibri" w:eastAsia="Times New Roman" w:hAnsi="Calibri" w:cs="Arial"/>
          <w:sz w:val="24"/>
          <w:szCs w:val="24"/>
        </w:rPr>
        <w:t>, e.g. app</w:t>
      </w:r>
      <w:r w:rsidR="00C2157A" w:rsidRPr="000D1D25">
        <w:rPr>
          <w:rFonts w:ascii="Calibri" w:eastAsia="Times New Roman" w:hAnsi="Calibri" w:cs="Arial"/>
          <w:sz w:val="24"/>
          <w:szCs w:val="24"/>
        </w:rPr>
        <w:t>roach over the midline, multiple</w:t>
      </w:r>
      <w:r w:rsidRPr="000D1D25">
        <w:rPr>
          <w:rFonts w:ascii="Calibri" w:eastAsia="Times New Roman" w:hAnsi="Calibri" w:cs="Arial"/>
          <w:sz w:val="24"/>
          <w:szCs w:val="24"/>
        </w:rPr>
        <w:t xml:space="preserve"> craniotomies, and the risk of additional ischemic damage t</w:t>
      </w:r>
      <w:r w:rsidR="00C2157A" w:rsidRPr="000D1D25">
        <w:rPr>
          <w:rFonts w:ascii="Calibri" w:eastAsia="Times New Roman" w:hAnsi="Calibri" w:cs="Arial"/>
          <w:sz w:val="24"/>
          <w:szCs w:val="24"/>
        </w:rPr>
        <w:t>o the brain, due to</w:t>
      </w:r>
      <w:r w:rsidR="00093FA6" w:rsidRPr="000D1D25">
        <w:rPr>
          <w:rFonts w:ascii="Calibri" w:eastAsia="Times New Roman" w:hAnsi="Calibri" w:cs="Arial"/>
          <w:sz w:val="24"/>
          <w:szCs w:val="24"/>
        </w:rPr>
        <w:t xml:space="preserve"> further</w:t>
      </w:r>
      <w:r w:rsidRPr="000D1D25">
        <w:rPr>
          <w:rFonts w:ascii="Calibri" w:eastAsia="Times New Roman" w:hAnsi="Calibri" w:cs="Arial"/>
          <w:sz w:val="24"/>
          <w:szCs w:val="24"/>
        </w:rPr>
        <w:t xml:space="preserve"> manipulation of ce</w:t>
      </w:r>
      <w:r w:rsidR="00093FA6" w:rsidRPr="000D1D25">
        <w:rPr>
          <w:rFonts w:ascii="Calibri" w:eastAsia="Times New Roman" w:hAnsi="Calibri" w:cs="Arial"/>
          <w:sz w:val="24"/>
          <w:szCs w:val="24"/>
        </w:rPr>
        <w:t>rebral arteries and the brain, should</w:t>
      </w:r>
      <w:r w:rsidRPr="000D1D25">
        <w:rPr>
          <w:rFonts w:ascii="Calibri" w:eastAsia="Times New Roman" w:hAnsi="Calibri" w:cs="Arial"/>
          <w:sz w:val="24"/>
          <w:szCs w:val="24"/>
        </w:rPr>
        <w:t xml:space="preserve"> be carefull</w:t>
      </w:r>
      <w:r w:rsidR="000C3440" w:rsidRPr="000D1D25">
        <w:rPr>
          <w:rFonts w:ascii="Calibri" w:eastAsia="Times New Roman" w:hAnsi="Calibri" w:cs="Arial"/>
          <w:sz w:val="24"/>
          <w:szCs w:val="24"/>
        </w:rPr>
        <w:t>y considered</w:t>
      </w:r>
      <w:r w:rsidR="008567B4" w:rsidRPr="000D1D25">
        <w:rPr>
          <w:rFonts w:ascii="Calibri" w:eastAsia="Times New Roman" w:hAnsi="Calibri" w:cs="Arial"/>
          <w:sz w:val="24"/>
          <w:szCs w:val="24"/>
        </w:rPr>
        <w:t>, particularly in patients with</w:t>
      </w:r>
      <w:r w:rsidRPr="000D1D25">
        <w:rPr>
          <w:rFonts w:ascii="Calibri" w:eastAsia="Times New Roman" w:hAnsi="Calibri" w:cs="Arial"/>
          <w:sz w:val="24"/>
          <w:szCs w:val="24"/>
        </w:rPr>
        <w:t xml:space="preserve"> higher Hunt and Hess grades.</w:t>
      </w:r>
      <w:r w:rsidR="0026144E" w:rsidRPr="000D1D25">
        <w:rPr>
          <w:rFonts w:ascii="Calibri" w:eastAsia="Times New Roman" w:hAnsi="Calibri" w:cs="Arial"/>
          <w:sz w:val="24"/>
          <w:szCs w:val="24"/>
        </w:rPr>
        <w:t xml:space="preserve"> </w:t>
      </w:r>
      <w:proofErr w:type="spellStart"/>
      <w:r w:rsidR="00733DBB" w:rsidRPr="000D1D25">
        <w:rPr>
          <w:rFonts w:ascii="Calibri" w:eastAsia="Times New Roman" w:hAnsi="Calibri" w:cs="Arial"/>
          <w:sz w:val="24"/>
          <w:szCs w:val="24"/>
        </w:rPr>
        <w:t>Kieck</w:t>
      </w:r>
      <w:proofErr w:type="spellEnd"/>
      <w:r w:rsidR="00733DBB" w:rsidRPr="000D1D25">
        <w:rPr>
          <w:rFonts w:ascii="Calibri" w:eastAsia="Times New Roman" w:hAnsi="Calibri" w:cs="Arial"/>
          <w:sz w:val="24"/>
          <w:szCs w:val="24"/>
        </w:rPr>
        <w:t xml:space="preserve"> (</w:t>
      </w:r>
      <w:r w:rsidR="007E1F0B" w:rsidRPr="000D1D25">
        <w:rPr>
          <w:rFonts w:ascii="Calibri" w:eastAsia="Times New Roman" w:hAnsi="Calibri" w:cs="Arial"/>
          <w:sz w:val="24"/>
          <w:szCs w:val="24"/>
        </w:rPr>
        <w:t>3</w:t>
      </w:r>
      <w:r w:rsidR="00A80A61" w:rsidRPr="000D1D25">
        <w:rPr>
          <w:rFonts w:ascii="Calibri" w:eastAsia="Times New Roman" w:hAnsi="Calibri" w:cs="Arial"/>
          <w:sz w:val="24"/>
          <w:szCs w:val="24"/>
        </w:rPr>
        <w:t>2</w:t>
      </w:r>
      <w:r w:rsidR="00733DBB" w:rsidRPr="000D1D25">
        <w:rPr>
          <w:rFonts w:ascii="Calibri" w:eastAsia="Times New Roman" w:hAnsi="Calibri" w:cs="Arial"/>
          <w:sz w:val="24"/>
          <w:szCs w:val="24"/>
        </w:rPr>
        <w:t>)</w:t>
      </w:r>
      <w:r w:rsidR="00733DBB" w:rsidRPr="000D1D25">
        <w:rPr>
          <w:rFonts w:ascii="Arial" w:hAnsi="Arial" w:cs="Arial"/>
          <w:sz w:val="18"/>
          <w:szCs w:val="18"/>
        </w:rPr>
        <w:t xml:space="preserve"> </w:t>
      </w:r>
      <w:r w:rsidR="00733DBB" w:rsidRPr="000D1D25">
        <w:rPr>
          <w:rFonts w:ascii="Calibri" w:hAnsi="Calibri" w:cs="Arial"/>
          <w:sz w:val="24"/>
          <w:szCs w:val="24"/>
        </w:rPr>
        <w:t>suggested that all aneurysms should be treated surgically</w:t>
      </w:r>
      <w:r w:rsidR="00CA2179" w:rsidRPr="000D1D25">
        <w:rPr>
          <w:rFonts w:ascii="Calibri" w:hAnsi="Calibri" w:cs="Arial"/>
          <w:sz w:val="24"/>
          <w:szCs w:val="24"/>
        </w:rPr>
        <w:t>, however only</w:t>
      </w:r>
      <w:r w:rsidR="00733DBB" w:rsidRPr="000D1D25">
        <w:rPr>
          <w:rFonts w:ascii="Calibri" w:hAnsi="Calibri" w:cs="Arial"/>
          <w:sz w:val="24"/>
          <w:szCs w:val="24"/>
        </w:rPr>
        <w:t xml:space="preserve"> </w:t>
      </w:r>
      <w:r w:rsidR="00CA2179" w:rsidRPr="000D1D25">
        <w:rPr>
          <w:rFonts w:ascii="Calibri" w:hAnsi="Calibri" w:cs="Arial"/>
          <w:sz w:val="24"/>
          <w:szCs w:val="24"/>
        </w:rPr>
        <w:t>the bleeding</w:t>
      </w:r>
      <w:r w:rsidR="00733DBB" w:rsidRPr="000D1D25">
        <w:rPr>
          <w:rFonts w:ascii="Calibri" w:hAnsi="Calibri" w:cs="Arial"/>
          <w:sz w:val="24"/>
          <w:szCs w:val="24"/>
        </w:rPr>
        <w:t xml:space="preserve"> aneurysm s</w:t>
      </w:r>
      <w:r w:rsidR="00A15B6B" w:rsidRPr="000D1D25">
        <w:rPr>
          <w:rFonts w:ascii="Calibri" w:hAnsi="Calibri" w:cs="Arial"/>
          <w:sz w:val="24"/>
          <w:szCs w:val="24"/>
        </w:rPr>
        <w:t>hould</w:t>
      </w:r>
      <w:r w:rsidR="00733DBB" w:rsidRPr="000D1D25">
        <w:rPr>
          <w:rFonts w:ascii="Calibri" w:hAnsi="Calibri" w:cs="Arial"/>
          <w:sz w:val="24"/>
          <w:szCs w:val="24"/>
        </w:rPr>
        <w:t xml:space="preserve"> be </w:t>
      </w:r>
      <w:r w:rsidR="00CA2179" w:rsidRPr="000D1D25">
        <w:rPr>
          <w:rFonts w:ascii="Calibri" w:hAnsi="Calibri" w:cs="Arial"/>
          <w:sz w:val="24"/>
          <w:szCs w:val="24"/>
        </w:rPr>
        <w:t>treated in the initial operation</w:t>
      </w:r>
      <w:r w:rsidR="00A15B6B" w:rsidRPr="000D1D25">
        <w:rPr>
          <w:rFonts w:ascii="Calibri" w:hAnsi="Calibri" w:cs="Arial"/>
          <w:sz w:val="24"/>
          <w:szCs w:val="24"/>
        </w:rPr>
        <w:t xml:space="preserve"> if extensive manipulation is needed</w:t>
      </w:r>
      <w:r w:rsidR="00733DBB" w:rsidRPr="000D1D25">
        <w:rPr>
          <w:rFonts w:ascii="Calibri" w:hAnsi="Calibri" w:cs="Arial"/>
          <w:sz w:val="24"/>
          <w:szCs w:val="24"/>
        </w:rPr>
        <w:t xml:space="preserve"> to deal </w:t>
      </w:r>
      <w:r w:rsidR="00733DBB" w:rsidRPr="000D1D25">
        <w:rPr>
          <w:rFonts w:ascii="Calibri" w:hAnsi="Calibri" w:cs="Arial"/>
          <w:sz w:val="24"/>
          <w:szCs w:val="24"/>
        </w:rPr>
        <w:lastRenderedPageBreak/>
        <w:t>with the second one.</w:t>
      </w:r>
      <w:r w:rsidR="00634AC7" w:rsidRPr="000D1D25">
        <w:rPr>
          <w:rFonts w:ascii="Calibri" w:hAnsi="Calibri" w:cs="Arial"/>
          <w:sz w:val="24"/>
          <w:szCs w:val="24"/>
        </w:rPr>
        <w:t xml:space="preserve"> </w:t>
      </w:r>
      <w:proofErr w:type="spellStart"/>
      <w:r w:rsidR="00634AC7" w:rsidRPr="000D1D25">
        <w:rPr>
          <w:rFonts w:ascii="Calibri" w:hAnsi="Calibri" w:cs="Arial"/>
          <w:sz w:val="24"/>
          <w:szCs w:val="24"/>
        </w:rPr>
        <w:t>Nemoto</w:t>
      </w:r>
      <w:proofErr w:type="spellEnd"/>
      <w:r w:rsidR="00634AC7" w:rsidRPr="000D1D25">
        <w:rPr>
          <w:rFonts w:ascii="Calibri" w:hAnsi="Calibri" w:cs="Arial"/>
          <w:sz w:val="24"/>
          <w:szCs w:val="24"/>
        </w:rPr>
        <w:t xml:space="preserve"> and his colleagues </w:t>
      </w:r>
      <w:r w:rsidR="005F04D4" w:rsidRPr="000D1D25">
        <w:rPr>
          <w:rFonts w:ascii="Calibri" w:hAnsi="Calibri" w:cs="Arial"/>
          <w:sz w:val="24"/>
          <w:szCs w:val="24"/>
        </w:rPr>
        <w:t xml:space="preserve">(33) </w:t>
      </w:r>
      <w:r w:rsidR="00634AC7" w:rsidRPr="000D1D25">
        <w:rPr>
          <w:rFonts w:ascii="Calibri" w:hAnsi="Calibri" w:cs="Arial"/>
          <w:sz w:val="24"/>
          <w:szCs w:val="24"/>
        </w:rPr>
        <w:t xml:space="preserve">considered performing multiple surgical approaches (e.g. </w:t>
      </w:r>
      <w:proofErr w:type="spellStart"/>
      <w:r w:rsidR="00634AC7" w:rsidRPr="000D1D25">
        <w:rPr>
          <w:rFonts w:ascii="Calibri" w:hAnsi="Calibri" w:cs="Arial"/>
          <w:sz w:val="24"/>
          <w:szCs w:val="24"/>
        </w:rPr>
        <w:t>interhemispheric</w:t>
      </w:r>
      <w:proofErr w:type="spellEnd"/>
      <w:r w:rsidR="00634AC7" w:rsidRPr="000D1D25">
        <w:rPr>
          <w:rFonts w:ascii="Calibri" w:hAnsi="Calibri" w:cs="Arial"/>
          <w:sz w:val="24"/>
          <w:szCs w:val="24"/>
        </w:rPr>
        <w:t xml:space="preserve"> &amp; </w:t>
      </w:r>
      <w:proofErr w:type="spellStart"/>
      <w:r w:rsidR="00634AC7" w:rsidRPr="000D1D25">
        <w:rPr>
          <w:rFonts w:ascii="Calibri" w:hAnsi="Calibri" w:cs="Arial"/>
          <w:sz w:val="24"/>
          <w:szCs w:val="24"/>
        </w:rPr>
        <w:t>transsylvian</w:t>
      </w:r>
      <w:proofErr w:type="spellEnd"/>
      <w:r w:rsidR="00634AC7" w:rsidRPr="000D1D25">
        <w:rPr>
          <w:rFonts w:ascii="Calibri" w:hAnsi="Calibri" w:cs="Arial"/>
          <w:sz w:val="24"/>
          <w:szCs w:val="24"/>
        </w:rPr>
        <w:t>) during the acute stage after SAH cause worse outcomes than with multi-stage surgeries. Thus they recommended th</w:t>
      </w:r>
      <w:r w:rsidR="005F04D4" w:rsidRPr="000D1D25">
        <w:rPr>
          <w:rFonts w:ascii="Calibri" w:hAnsi="Calibri" w:cs="Arial"/>
          <w:sz w:val="24"/>
          <w:szCs w:val="24"/>
        </w:rPr>
        <w:t>at i</w:t>
      </w:r>
      <w:r w:rsidR="00634AC7" w:rsidRPr="000D1D25">
        <w:rPr>
          <w:rFonts w:ascii="Calibri" w:hAnsi="Calibri" w:cs="Arial"/>
          <w:sz w:val="24"/>
          <w:szCs w:val="24"/>
        </w:rPr>
        <w:t xml:space="preserve">f an unruptured aneurysm </w:t>
      </w:r>
      <w:r w:rsidR="005F04D4" w:rsidRPr="000D1D25">
        <w:rPr>
          <w:rFonts w:ascii="Calibri" w:hAnsi="Calibri" w:cs="Arial"/>
          <w:sz w:val="24"/>
          <w:szCs w:val="24"/>
        </w:rPr>
        <w:t>is inaccessible</w:t>
      </w:r>
      <w:r w:rsidR="00634AC7" w:rsidRPr="000D1D25">
        <w:rPr>
          <w:rFonts w:ascii="Calibri" w:hAnsi="Calibri" w:cs="Arial"/>
          <w:sz w:val="24"/>
          <w:szCs w:val="24"/>
        </w:rPr>
        <w:t xml:space="preserve"> during the initial exposure, multi-stage surg</w:t>
      </w:r>
      <w:r w:rsidR="005F04D4" w:rsidRPr="000D1D25">
        <w:rPr>
          <w:rFonts w:ascii="Calibri" w:hAnsi="Calibri" w:cs="Arial"/>
          <w:sz w:val="24"/>
          <w:szCs w:val="24"/>
        </w:rPr>
        <w:t>ery is</w:t>
      </w:r>
      <w:r w:rsidR="00634AC7" w:rsidRPr="000D1D25">
        <w:rPr>
          <w:rFonts w:ascii="Calibri" w:hAnsi="Calibri" w:cs="Arial"/>
          <w:sz w:val="24"/>
          <w:szCs w:val="24"/>
        </w:rPr>
        <w:t xml:space="preserve"> safe</w:t>
      </w:r>
      <w:r w:rsidR="005F04D4" w:rsidRPr="000D1D25">
        <w:rPr>
          <w:rFonts w:ascii="Calibri" w:hAnsi="Calibri" w:cs="Arial"/>
          <w:sz w:val="24"/>
          <w:szCs w:val="24"/>
        </w:rPr>
        <w:t>r</w:t>
      </w:r>
      <w:r w:rsidR="00634AC7" w:rsidRPr="000D1D25">
        <w:rPr>
          <w:rFonts w:ascii="Calibri" w:hAnsi="Calibri" w:cs="Arial"/>
          <w:sz w:val="24"/>
          <w:szCs w:val="24"/>
        </w:rPr>
        <w:t xml:space="preserve"> </w:t>
      </w:r>
      <w:r w:rsidR="005F04D4" w:rsidRPr="000D1D25">
        <w:rPr>
          <w:rFonts w:ascii="Calibri" w:hAnsi="Calibri" w:cs="Arial"/>
          <w:sz w:val="24"/>
          <w:szCs w:val="24"/>
        </w:rPr>
        <w:t xml:space="preserve">provided that the </w:t>
      </w:r>
      <w:r w:rsidR="00634AC7" w:rsidRPr="000D1D25">
        <w:rPr>
          <w:rFonts w:ascii="Calibri" w:hAnsi="Calibri" w:cs="Arial"/>
          <w:sz w:val="24"/>
          <w:szCs w:val="24"/>
        </w:rPr>
        <w:t xml:space="preserve">ruptured aneurysm </w:t>
      </w:r>
      <w:r w:rsidR="005F04D4" w:rsidRPr="000D1D25">
        <w:rPr>
          <w:rFonts w:ascii="Calibri" w:hAnsi="Calibri" w:cs="Arial"/>
          <w:sz w:val="24"/>
          <w:szCs w:val="24"/>
        </w:rPr>
        <w:t>has been secured.</w:t>
      </w:r>
    </w:p>
    <w:p w:rsidR="00B277F9" w:rsidRPr="000D1D25" w:rsidRDefault="00CC31C2" w:rsidP="00F95E5C">
      <w:pPr>
        <w:pStyle w:val="NormalWeb"/>
        <w:spacing w:line="276" w:lineRule="auto"/>
        <w:jc w:val="both"/>
        <w:rPr>
          <w:rFonts w:ascii="Calibri" w:hAnsi="Calibri"/>
        </w:rPr>
      </w:pPr>
      <w:r w:rsidRPr="000D1D25">
        <w:tab/>
      </w:r>
      <w:r w:rsidRPr="000D1D25">
        <w:rPr>
          <w:rFonts w:ascii="Calibri" w:hAnsi="Calibri"/>
        </w:rPr>
        <w:t xml:space="preserve">Several articles discussed the management of </w:t>
      </w:r>
      <w:r w:rsidR="00003B66" w:rsidRPr="000D1D25">
        <w:rPr>
          <w:rFonts w:ascii="Calibri" w:hAnsi="Calibri"/>
        </w:rPr>
        <w:t xml:space="preserve">multiple </w:t>
      </w:r>
      <w:r w:rsidRPr="000D1D25">
        <w:rPr>
          <w:rFonts w:ascii="Calibri" w:hAnsi="Calibri"/>
        </w:rPr>
        <w:t>bilateral cerebral aneurysms through single craniotomy, with clipping of the contralateral aneurysm from the ipsilateral side (</w:t>
      </w:r>
      <w:r w:rsidR="005670D7" w:rsidRPr="000D1D25">
        <w:rPr>
          <w:rFonts w:ascii="Calibri" w:hAnsi="Calibri"/>
        </w:rPr>
        <w:t>21</w:t>
      </w:r>
      <w:proofErr w:type="gramStart"/>
      <w:r w:rsidR="004F3F49" w:rsidRPr="000D1D25">
        <w:rPr>
          <w:rFonts w:ascii="Calibri" w:hAnsi="Calibri"/>
        </w:rPr>
        <w:t>,</w:t>
      </w:r>
      <w:r w:rsidR="005F04D4" w:rsidRPr="000D1D25">
        <w:rPr>
          <w:rFonts w:ascii="Calibri" w:hAnsi="Calibri"/>
        </w:rPr>
        <w:t>34</w:t>
      </w:r>
      <w:proofErr w:type="gramEnd"/>
      <w:r w:rsidR="00003B66" w:rsidRPr="000D1D25">
        <w:rPr>
          <w:rFonts w:ascii="Calibri" w:hAnsi="Calibri"/>
        </w:rPr>
        <w:t>-3</w:t>
      </w:r>
      <w:r w:rsidR="005F04D4" w:rsidRPr="000D1D25">
        <w:rPr>
          <w:rFonts w:ascii="Calibri" w:hAnsi="Calibri"/>
        </w:rPr>
        <w:t>8</w:t>
      </w:r>
      <w:r w:rsidR="004F3F49" w:rsidRPr="000D1D25">
        <w:rPr>
          <w:rFonts w:ascii="Calibri" w:hAnsi="Calibri"/>
        </w:rPr>
        <w:t xml:space="preserve">). </w:t>
      </w:r>
      <w:r w:rsidR="00645912" w:rsidRPr="000D1D25">
        <w:rPr>
          <w:rFonts w:ascii="Calibri" w:hAnsi="Calibri"/>
        </w:rPr>
        <w:t>However, this strategy was usually used for appropriately selected patients as mentioned in these articles. Hong and Wang (</w:t>
      </w:r>
      <w:r w:rsidR="00E57D55" w:rsidRPr="000D1D25">
        <w:rPr>
          <w:rFonts w:ascii="Calibri" w:hAnsi="Calibri"/>
        </w:rPr>
        <w:t>3</w:t>
      </w:r>
      <w:r w:rsidR="005F04D4" w:rsidRPr="000D1D25">
        <w:rPr>
          <w:rFonts w:ascii="Calibri" w:hAnsi="Calibri"/>
        </w:rPr>
        <w:t>4</w:t>
      </w:r>
      <w:r w:rsidR="00645912" w:rsidRPr="000D1D25">
        <w:rPr>
          <w:rFonts w:ascii="Calibri" w:hAnsi="Calibri"/>
        </w:rPr>
        <w:t xml:space="preserve">) </w:t>
      </w:r>
      <w:r w:rsidR="00215D1B" w:rsidRPr="000D1D25">
        <w:rPr>
          <w:rFonts w:ascii="Calibri" w:hAnsi="Calibri"/>
        </w:rPr>
        <w:t>considered it an alternative approach only for experienced surgeons to spare the patient the risk and inconvenience associated with another separate craniotomy during the same or subsequent stage. They considered the disadvantage of the approach is that the space available for dissection and manipulation is narrow and deep. Rajesh and his coworkers (3</w:t>
      </w:r>
      <w:r w:rsidR="005F04D4" w:rsidRPr="000D1D25">
        <w:rPr>
          <w:rFonts w:ascii="Calibri" w:hAnsi="Calibri"/>
        </w:rPr>
        <w:t>6</w:t>
      </w:r>
      <w:r w:rsidR="00215D1B" w:rsidRPr="000D1D25">
        <w:rPr>
          <w:rFonts w:ascii="Calibri" w:hAnsi="Calibri"/>
        </w:rPr>
        <w:t xml:space="preserve">) </w:t>
      </w:r>
      <w:r w:rsidR="008567B4" w:rsidRPr="000D1D25">
        <w:rPr>
          <w:rFonts w:ascii="Calibri" w:hAnsi="Calibri"/>
        </w:rPr>
        <w:t>mentioned that</w:t>
      </w:r>
      <w:r w:rsidR="0005093E" w:rsidRPr="000D1D25">
        <w:rPr>
          <w:rFonts w:ascii="Calibri" w:hAnsi="Calibri" w:cs="Arial"/>
        </w:rPr>
        <w:t xml:space="preserve"> </w:t>
      </w:r>
      <w:r w:rsidR="00DC71F1" w:rsidRPr="000D1D25">
        <w:rPr>
          <w:rFonts w:ascii="Calibri" w:hAnsi="Calibri" w:cs="Arial"/>
        </w:rPr>
        <w:t>i</w:t>
      </w:r>
      <w:r w:rsidR="00B277F9" w:rsidRPr="000D1D25">
        <w:rPr>
          <w:rFonts w:ascii="Calibri" w:hAnsi="Calibri" w:cs="Arial"/>
        </w:rPr>
        <w:t>ntraoperative lax brain is a must, and operative steps should include w</w:t>
      </w:r>
      <w:r w:rsidR="00215D1B" w:rsidRPr="000D1D25">
        <w:rPr>
          <w:rFonts w:ascii="Calibri" w:hAnsi="Calibri" w:cs="Arial"/>
        </w:rPr>
        <w:t xml:space="preserve">ide opening of the basal cisterns, 3rd </w:t>
      </w:r>
      <w:proofErr w:type="spellStart"/>
      <w:r w:rsidR="00215D1B" w:rsidRPr="000D1D25">
        <w:rPr>
          <w:rFonts w:ascii="Calibri" w:hAnsi="Calibri" w:cs="Arial"/>
        </w:rPr>
        <w:t>ventriculostomy</w:t>
      </w:r>
      <w:proofErr w:type="spellEnd"/>
      <w:r w:rsidR="00215D1B" w:rsidRPr="000D1D25">
        <w:rPr>
          <w:rFonts w:ascii="Calibri" w:hAnsi="Calibri" w:cs="Arial"/>
        </w:rPr>
        <w:t>, and clipping of ruptured aneurysms before clipping the contralateral aneurysm.</w:t>
      </w:r>
      <w:r w:rsidR="00B277F9" w:rsidRPr="000D1D25">
        <w:rPr>
          <w:rFonts w:ascii="Calibri" w:hAnsi="Calibri"/>
        </w:rPr>
        <w:t xml:space="preserve">  </w:t>
      </w:r>
      <w:proofErr w:type="spellStart"/>
      <w:r w:rsidR="0078159D" w:rsidRPr="000D1D25">
        <w:rPr>
          <w:rFonts w:ascii="Calibri" w:hAnsi="Calibri"/>
        </w:rPr>
        <w:t>Clatterbuck</w:t>
      </w:r>
      <w:proofErr w:type="spellEnd"/>
      <w:r w:rsidR="0078159D" w:rsidRPr="000D1D25">
        <w:rPr>
          <w:rFonts w:ascii="Calibri" w:hAnsi="Calibri"/>
        </w:rPr>
        <w:t xml:space="preserve"> and </w:t>
      </w:r>
      <w:proofErr w:type="spellStart"/>
      <w:r w:rsidR="0078159D" w:rsidRPr="000D1D25">
        <w:rPr>
          <w:rFonts w:ascii="Calibri" w:hAnsi="Calibri"/>
        </w:rPr>
        <w:t>Tamargo</w:t>
      </w:r>
      <w:proofErr w:type="spellEnd"/>
      <w:r w:rsidR="0078159D" w:rsidRPr="000D1D25">
        <w:rPr>
          <w:rFonts w:ascii="Calibri" w:hAnsi="Calibri"/>
        </w:rPr>
        <w:t xml:space="preserve"> (3</w:t>
      </w:r>
      <w:r w:rsidR="005F04D4" w:rsidRPr="000D1D25">
        <w:rPr>
          <w:rFonts w:ascii="Calibri" w:hAnsi="Calibri"/>
        </w:rPr>
        <w:t>7</w:t>
      </w:r>
      <w:r w:rsidR="0078159D" w:rsidRPr="000D1D25">
        <w:rPr>
          <w:rFonts w:ascii="Calibri" w:hAnsi="Calibri"/>
        </w:rPr>
        <w:t xml:space="preserve">) stressed that </w:t>
      </w:r>
      <w:r w:rsidR="00B277F9" w:rsidRPr="000D1D25">
        <w:rPr>
          <w:rFonts w:ascii="Calibri" w:hAnsi="Calibri"/>
        </w:rPr>
        <w:t xml:space="preserve">the selection of the contralateral approach </w:t>
      </w:r>
      <w:r w:rsidR="0078159D" w:rsidRPr="000D1D25">
        <w:rPr>
          <w:rFonts w:ascii="Calibri" w:hAnsi="Calibri"/>
        </w:rPr>
        <w:t>should take</w:t>
      </w:r>
      <w:r w:rsidR="00B277F9" w:rsidRPr="000D1D25">
        <w:rPr>
          <w:rFonts w:ascii="Calibri" w:hAnsi="Calibri"/>
        </w:rPr>
        <w:t xml:space="preserve"> into consideration both the patient's clinical condition and specific </w:t>
      </w:r>
      <w:r w:rsidR="00C34630" w:rsidRPr="000D1D25">
        <w:rPr>
          <w:rFonts w:ascii="Calibri" w:hAnsi="Calibri"/>
        </w:rPr>
        <w:t>anatomy, as c</w:t>
      </w:r>
      <w:r w:rsidR="00B277F9" w:rsidRPr="000D1D25">
        <w:rPr>
          <w:rFonts w:ascii="Calibri" w:hAnsi="Calibri"/>
        </w:rPr>
        <w:t xml:space="preserve">ontralateral lesions may be more difficult </w:t>
      </w:r>
      <w:r w:rsidR="00B277F9" w:rsidRPr="000D1D25">
        <w:rPr>
          <w:rStyle w:val="ej-keyword-highlight"/>
          <w:rFonts w:ascii="Calibri" w:hAnsi="Calibri"/>
        </w:rPr>
        <w:t>to</w:t>
      </w:r>
      <w:r w:rsidR="00B277F9" w:rsidRPr="000D1D25">
        <w:rPr>
          <w:rFonts w:ascii="Calibri" w:hAnsi="Calibri"/>
        </w:rPr>
        <w:t xml:space="preserve"> expose in patien</w:t>
      </w:r>
      <w:r w:rsidR="0078159D" w:rsidRPr="000D1D25">
        <w:rPr>
          <w:rFonts w:ascii="Calibri" w:hAnsi="Calibri"/>
        </w:rPr>
        <w:t>ts with SAH due to b</w:t>
      </w:r>
      <w:r w:rsidR="00B277F9" w:rsidRPr="000D1D25">
        <w:rPr>
          <w:rFonts w:ascii="Calibri" w:hAnsi="Calibri"/>
        </w:rPr>
        <w:t xml:space="preserve">rain swelling and hydrocephalus </w:t>
      </w:r>
      <w:r w:rsidR="0078159D" w:rsidRPr="000D1D25">
        <w:rPr>
          <w:rFonts w:ascii="Calibri" w:hAnsi="Calibri"/>
        </w:rPr>
        <w:t>which may require</w:t>
      </w:r>
      <w:r w:rsidR="00B277F9" w:rsidRPr="000D1D25">
        <w:rPr>
          <w:rFonts w:ascii="Calibri" w:hAnsi="Calibri"/>
        </w:rPr>
        <w:t xml:space="preserve"> exce</w:t>
      </w:r>
      <w:r w:rsidR="0078159D" w:rsidRPr="000D1D25">
        <w:rPr>
          <w:rFonts w:ascii="Calibri" w:hAnsi="Calibri"/>
        </w:rPr>
        <w:t>ssive retraction force</w:t>
      </w:r>
      <w:r w:rsidR="00B277F9" w:rsidRPr="000D1D25">
        <w:rPr>
          <w:rFonts w:ascii="Calibri" w:hAnsi="Calibri"/>
        </w:rPr>
        <w:t xml:space="preserve"> for contralateral exposure. Dense, inflamed arachnoid</w:t>
      </w:r>
      <w:r w:rsidR="0078159D" w:rsidRPr="000D1D25">
        <w:rPr>
          <w:rFonts w:ascii="Calibri" w:hAnsi="Calibri"/>
        </w:rPr>
        <w:t xml:space="preserve"> adhesions </w:t>
      </w:r>
      <w:r w:rsidR="00B277F9" w:rsidRPr="000D1D25">
        <w:rPr>
          <w:rFonts w:ascii="Calibri" w:hAnsi="Calibri"/>
        </w:rPr>
        <w:t xml:space="preserve">can </w:t>
      </w:r>
      <w:r w:rsidR="0078159D" w:rsidRPr="000D1D25">
        <w:rPr>
          <w:rFonts w:ascii="Calibri" w:hAnsi="Calibri"/>
        </w:rPr>
        <w:t xml:space="preserve">also </w:t>
      </w:r>
      <w:r w:rsidR="00B277F9" w:rsidRPr="000D1D25">
        <w:rPr>
          <w:rFonts w:ascii="Calibri" w:hAnsi="Calibri"/>
        </w:rPr>
        <w:t xml:space="preserve">make adequate, safe contralateral exposure difficult. </w:t>
      </w:r>
      <w:r w:rsidR="0078159D" w:rsidRPr="000D1D25">
        <w:rPr>
          <w:rFonts w:ascii="Calibri" w:hAnsi="Calibri"/>
        </w:rPr>
        <w:t>Thus, t</w:t>
      </w:r>
      <w:r w:rsidR="00B277F9" w:rsidRPr="000D1D25">
        <w:rPr>
          <w:rFonts w:ascii="Calibri" w:hAnsi="Calibri"/>
        </w:rPr>
        <w:t>his contralateral approach is technically feasible and s</w:t>
      </w:r>
      <w:r w:rsidR="0078159D" w:rsidRPr="000D1D25">
        <w:rPr>
          <w:rFonts w:ascii="Calibri" w:hAnsi="Calibri"/>
        </w:rPr>
        <w:t>afe in carefully</w:t>
      </w:r>
      <w:r w:rsidR="00B277F9" w:rsidRPr="000D1D25">
        <w:rPr>
          <w:rFonts w:ascii="Calibri" w:hAnsi="Calibri"/>
        </w:rPr>
        <w:t xml:space="preserve"> selected patients.</w:t>
      </w:r>
    </w:p>
    <w:p w:rsidR="00215D1B" w:rsidRPr="000D1D25" w:rsidRDefault="00111918" w:rsidP="00B278B3">
      <w:pPr>
        <w:bidi w:val="0"/>
        <w:jc w:val="both"/>
        <w:rPr>
          <w:rFonts w:ascii="Calibri" w:hAnsi="Calibri"/>
          <w:sz w:val="24"/>
          <w:szCs w:val="24"/>
        </w:rPr>
      </w:pPr>
      <w:r w:rsidRPr="000D1D25">
        <w:rPr>
          <w:rFonts w:ascii="Calibri" w:hAnsi="Calibri"/>
          <w:sz w:val="24"/>
          <w:szCs w:val="24"/>
        </w:rPr>
        <w:tab/>
        <w:t xml:space="preserve">Single session bilateral craniotomy for patients with </w:t>
      </w:r>
      <w:r w:rsidR="00345DD1" w:rsidRPr="000D1D25">
        <w:rPr>
          <w:rFonts w:ascii="Calibri" w:hAnsi="Calibri"/>
          <w:sz w:val="24"/>
          <w:szCs w:val="24"/>
        </w:rPr>
        <w:t>bilateral MIA has been stated</w:t>
      </w:r>
      <w:r w:rsidRPr="000D1D25">
        <w:rPr>
          <w:rFonts w:ascii="Calibri" w:hAnsi="Calibri"/>
          <w:sz w:val="24"/>
          <w:szCs w:val="24"/>
        </w:rPr>
        <w:t xml:space="preserve"> by several authors (</w:t>
      </w:r>
      <w:r w:rsidR="00A80A61" w:rsidRPr="000D1D25">
        <w:rPr>
          <w:rFonts w:ascii="Calibri" w:hAnsi="Calibri"/>
          <w:sz w:val="24"/>
          <w:szCs w:val="24"/>
        </w:rPr>
        <w:t>12</w:t>
      </w:r>
      <w:proofErr w:type="gramStart"/>
      <w:r w:rsidR="00A80A61" w:rsidRPr="000D1D25">
        <w:rPr>
          <w:rFonts w:ascii="Calibri" w:hAnsi="Calibri"/>
          <w:sz w:val="24"/>
          <w:szCs w:val="24"/>
        </w:rPr>
        <w:t>,</w:t>
      </w:r>
      <w:r w:rsidR="008567B4" w:rsidRPr="000D1D25">
        <w:rPr>
          <w:rFonts w:ascii="Calibri" w:hAnsi="Calibri"/>
          <w:sz w:val="24"/>
          <w:szCs w:val="24"/>
        </w:rPr>
        <w:t>31</w:t>
      </w:r>
      <w:r w:rsidR="008178F2" w:rsidRPr="000D1D25">
        <w:rPr>
          <w:rFonts w:ascii="Calibri" w:hAnsi="Calibri"/>
          <w:sz w:val="24"/>
          <w:szCs w:val="24"/>
        </w:rPr>
        <w:t>,</w:t>
      </w:r>
      <w:r w:rsidR="005F04D4" w:rsidRPr="000D1D25">
        <w:rPr>
          <w:rFonts w:ascii="Calibri" w:hAnsi="Calibri"/>
          <w:sz w:val="24"/>
          <w:szCs w:val="24"/>
        </w:rPr>
        <w:t>35</w:t>
      </w:r>
      <w:r w:rsidR="00E63FB9" w:rsidRPr="000D1D25">
        <w:rPr>
          <w:rFonts w:ascii="Calibri" w:hAnsi="Calibri"/>
          <w:sz w:val="24"/>
          <w:szCs w:val="24"/>
        </w:rPr>
        <w:t>,</w:t>
      </w:r>
      <w:r w:rsidR="00FC5AD3" w:rsidRPr="000D1D25">
        <w:rPr>
          <w:rFonts w:ascii="Calibri" w:hAnsi="Calibri"/>
          <w:sz w:val="24"/>
          <w:szCs w:val="24"/>
        </w:rPr>
        <w:t>3</w:t>
      </w:r>
      <w:r w:rsidR="005F04D4" w:rsidRPr="000D1D25">
        <w:rPr>
          <w:rFonts w:ascii="Calibri" w:hAnsi="Calibri"/>
          <w:sz w:val="24"/>
          <w:szCs w:val="24"/>
        </w:rPr>
        <w:t>9</w:t>
      </w:r>
      <w:r w:rsidR="00733DBB" w:rsidRPr="000D1D25">
        <w:rPr>
          <w:rFonts w:ascii="Calibri" w:hAnsi="Calibri"/>
          <w:sz w:val="24"/>
          <w:szCs w:val="24"/>
        </w:rPr>
        <w:t>,</w:t>
      </w:r>
      <w:r w:rsidR="005F04D4" w:rsidRPr="000D1D25">
        <w:rPr>
          <w:rFonts w:ascii="Calibri" w:hAnsi="Calibri"/>
          <w:sz w:val="24"/>
          <w:szCs w:val="24"/>
        </w:rPr>
        <w:t>40</w:t>
      </w:r>
      <w:proofErr w:type="gramEnd"/>
      <w:r w:rsidRPr="000D1D25">
        <w:rPr>
          <w:rFonts w:ascii="Calibri" w:hAnsi="Calibri"/>
          <w:sz w:val="24"/>
          <w:szCs w:val="24"/>
        </w:rPr>
        <w:t>).</w:t>
      </w:r>
      <w:r w:rsidR="00A15B6B" w:rsidRPr="000D1D25">
        <w:rPr>
          <w:rFonts w:ascii="Calibri" w:hAnsi="Calibri"/>
          <w:sz w:val="24"/>
          <w:szCs w:val="24"/>
        </w:rPr>
        <w:t xml:space="preserve"> It eliminates the risk of rebleeding by controlling all the aneurysms in a single </w:t>
      </w:r>
      <w:r w:rsidR="00F95E5C" w:rsidRPr="000D1D25">
        <w:rPr>
          <w:rFonts w:ascii="Calibri" w:hAnsi="Calibri"/>
          <w:sz w:val="24"/>
          <w:szCs w:val="24"/>
        </w:rPr>
        <w:t>session;</w:t>
      </w:r>
      <w:r w:rsidR="00A15B6B" w:rsidRPr="000D1D25">
        <w:rPr>
          <w:rFonts w:ascii="Calibri" w:hAnsi="Calibri"/>
          <w:sz w:val="24"/>
          <w:szCs w:val="24"/>
        </w:rPr>
        <w:t xml:space="preserve"> however it </w:t>
      </w:r>
      <w:r w:rsidR="00B278B3" w:rsidRPr="000D1D25">
        <w:rPr>
          <w:rFonts w:ascii="Calibri" w:hAnsi="Calibri"/>
          <w:sz w:val="24"/>
          <w:szCs w:val="24"/>
        </w:rPr>
        <w:t>prolongs</w:t>
      </w:r>
      <w:r w:rsidR="00A15B6B" w:rsidRPr="000D1D25">
        <w:rPr>
          <w:rFonts w:ascii="Calibri" w:hAnsi="Calibri"/>
          <w:sz w:val="24"/>
          <w:szCs w:val="24"/>
        </w:rPr>
        <w:t xml:space="preserve"> the operative procedure</w:t>
      </w:r>
      <w:r w:rsidR="001E7578" w:rsidRPr="000D1D25">
        <w:rPr>
          <w:rFonts w:ascii="Calibri" w:hAnsi="Calibri"/>
          <w:sz w:val="24"/>
          <w:szCs w:val="24"/>
        </w:rPr>
        <w:t xml:space="preserve"> (</w:t>
      </w:r>
      <w:r w:rsidR="008567B4" w:rsidRPr="000D1D25">
        <w:rPr>
          <w:rFonts w:ascii="Calibri" w:hAnsi="Calibri"/>
          <w:sz w:val="24"/>
          <w:szCs w:val="24"/>
        </w:rPr>
        <w:t>31</w:t>
      </w:r>
      <w:r w:rsidR="001E7578" w:rsidRPr="000D1D25">
        <w:rPr>
          <w:rFonts w:ascii="Calibri" w:hAnsi="Calibri"/>
          <w:sz w:val="24"/>
          <w:szCs w:val="24"/>
        </w:rPr>
        <w:t>)</w:t>
      </w:r>
      <w:r w:rsidR="00A15B6B" w:rsidRPr="000D1D25">
        <w:rPr>
          <w:rFonts w:ascii="Calibri" w:hAnsi="Calibri"/>
          <w:sz w:val="24"/>
          <w:szCs w:val="24"/>
        </w:rPr>
        <w:t>.</w:t>
      </w:r>
    </w:p>
    <w:p w:rsidR="00141D28" w:rsidRPr="000D1D25" w:rsidRDefault="00AC3D00" w:rsidP="00F95E5C">
      <w:pPr>
        <w:bidi w:val="0"/>
        <w:jc w:val="both"/>
        <w:rPr>
          <w:rFonts w:ascii="Calibri" w:hAnsi="Calibri"/>
          <w:sz w:val="24"/>
          <w:szCs w:val="24"/>
        </w:rPr>
      </w:pPr>
      <w:r w:rsidRPr="000D1D25">
        <w:rPr>
          <w:rFonts w:ascii="Calibri" w:hAnsi="Calibri"/>
          <w:sz w:val="24"/>
          <w:szCs w:val="24"/>
        </w:rPr>
        <w:tab/>
        <w:t>Our strategy in dealing with pa</w:t>
      </w:r>
      <w:r w:rsidR="000C49FB" w:rsidRPr="000D1D25">
        <w:rPr>
          <w:rFonts w:ascii="Calibri" w:hAnsi="Calibri"/>
          <w:sz w:val="24"/>
          <w:szCs w:val="24"/>
        </w:rPr>
        <w:t>tients with MIA was to clip</w:t>
      </w:r>
      <w:r w:rsidRPr="000D1D25">
        <w:rPr>
          <w:rFonts w:ascii="Calibri" w:hAnsi="Calibri"/>
          <w:sz w:val="24"/>
          <w:szCs w:val="24"/>
        </w:rPr>
        <w:t xml:space="preserve"> as many </w:t>
      </w:r>
      <w:r w:rsidR="00F95E5C" w:rsidRPr="000D1D25">
        <w:rPr>
          <w:rFonts w:ascii="Calibri" w:hAnsi="Calibri"/>
          <w:sz w:val="24"/>
          <w:szCs w:val="24"/>
        </w:rPr>
        <w:t xml:space="preserve">accessible </w:t>
      </w:r>
      <w:r w:rsidRPr="000D1D25">
        <w:rPr>
          <w:rFonts w:ascii="Calibri" w:hAnsi="Calibri"/>
          <w:sz w:val="24"/>
          <w:szCs w:val="24"/>
        </w:rPr>
        <w:t xml:space="preserve">aneurysms as </w:t>
      </w:r>
      <w:r w:rsidR="000C49FB" w:rsidRPr="000D1D25">
        <w:rPr>
          <w:rFonts w:ascii="Calibri" w:hAnsi="Calibri"/>
          <w:sz w:val="24"/>
          <w:szCs w:val="24"/>
        </w:rPr>
        <w:t xml:space="preserve">possible in the initial surgery through a single craniotomy, avoiding dealing with contralateral aneurysms in the same surgery. We aimed to eliminate the risk of rebleeding by securing the ruptured aneurysm, as well as decreasing the incidence of bleeding from </w:t>
      </w:r>
      <w:r w:rsidR="00EE5661" w:rsidRPr="000D1D25">
        <w:rPr>
          <w:rFonts w:ascii="Calibri" w:hAnsi="Calibri"/>
          <w:sz w:val="24"/>
          <w:szCs w:val="24"/>
        </w:rPr>
        <w:t xml:space="preserve">the </w:t>
      </w:r>
      <w:r w:rsidR="000C49FB" w:rsidRPr="000D1D25">
        <w:rPr>
          <w:rFonts w:ascii="Calibri" w:hAnsi="Calibri"/>
          <w:sz w:val="24"/>
          <w:szCs w:val="24"/>
        </w:rPr>
        <w:t>unruptured aneurysms which is higher in this population (</w:t>
      </w:r>
      <w:r w:rsidR="00AB1D60" w:rsidRPr="000D1D25">
        <w:rPr>
          <w:rFonts w:ascii="Calibri" w:hAnsi="Calibri"/>
          <w:sz w:val="24"/>
          <w:szCs w:val="24"/>
        </w:rPr>
        <w:t>29</w:t>
      </w:r>
      <w:r w:rsidR="000C49FB" w:rsidRPr="000D1D25">
        <w:rPr>
          <w:rFonts w:ascii="Calibri" w:hAnsi="Calibri"/>
          <w:sz w:val="24"/>
          <w:szCs w:val="24"/>
        </w:rPr>
        <w:t>).</w:t>
      </w:r>
      <w:r w:rsidR="00EE5661" w:rsidRPr="000D1D25">
        <w:rPr>
          <w:rFonts w:ascii="Calibri" w:hAnsi="Calibri"/>
          <w:sz w:val="24"/>
          <w:szCs w:val="24"/>
        </w:rPr>
        <w:t xml:space="preserve"> All aneurysms were clipped in one operation in 10 of our patients, two out of four aneurysms were clipped in the first surgery in one patient, and only one aneurysm was clipped in the initial surgery in 5 patients. Staged operations were planned in six patients due to presence of bilateral anterior circulation aneurysms in five patients</w:t>
      </w:r>
      <w:r w:rsidR="00567346" w:rsidRPr="000D1D25">
        <w:rPr>
          <w:rFonts w:ascii="Calibri" w:hAnsi="Calibri"/>
          <w:sz w:val="24"/>
          <w:szCs w:val="24"/>
        </w:rPr>
        <w:t xml:space="preserve"> (three of which had bilateral MCA aneurysms)</w:t>
      </w:r>
      <w:r w:rsidR="00EE5661" w:rsidRPr="000D1D25">
        <w:rPr>
          <w:rFonts w:ascii="Calibri" w:hAnsi="Calibri"/>
          <w:sz w:val="24"/>
          <w:szCs w:val="24"/>
        </w:rPr>
        <w:t xml:space="preserve">, and presence of an </w:t>
      </w:r>
      <w:r w:rsidR="00EE5661" w:rsidRPr="000D1D25">
        <w:rPr>
          <w:rFonts w:ascii="Calibri" w:hAnsi="Calibri"/>
          <w:sz w:val="24"/>
          <w:szCs w:val="24"/>
        </w:rPr>
        <w:lastRenderedPageBreak/>
        <w:t xml:space="preserve">unruptured basilar artery aneurysm (which was scheduled for endovascular management) in one patient. </w:t>
      </w:r>
      <w:r w:rsidR="00567346" w:rsidRPr="000D1D25">
        <w:rPr>
          <w:rFonts w:ascii="Calibri" w:hAnsi="Calibri"/>
          <w:sz w:val="24"/>
          <w:szCs w:val="24"/>
        </w:rPr>
        <w:t>We refrained from dealing with contralateral aneurysms during the first surgery as the exposure is more difficult in patients with SAH</w:t>
      </w:r>
      <w:r w:rsidR="003D1363" w:rsidRPr="000D1D25">
        <w:rPr>
          <w:rFonts w:ascii="Calibri" w:hAnsi="Calibri"/>
          <w:sz w:val="24"/>
          <w:szCs w:val="24"/>
        </w:rPr>
        <w:t xml:space="preserve"> (3</w:t>
      </w:r>
      <w:r w:rsidR="005F04D4" w:rsidRPr="000D1D25">
        <w:rPr>
          <w:rFonts w:ascii="Calibri" w:hAnsi="Calibri"/>
          <w:sz w:val="24"/>
          <w:szCs w:val="24"/>
        </w:rPr>
        <w:t>7</w:t>
      </w:r>
      <w:r w:rsidR="00F21CEA" w:rsidRPr="000D1D25">
        <w:rPr>
          <w:rFonts w:ascii="Calibri" w:hAnsi="Calibri"/>
          <w:sz w:val="24"/>
          <w:szCs w:val="24"/>
        </w:rPr>
        <w:t>),</w:t>
      </w:r>
      <w:r w:rsidR="003D1363" w:rsidRPr="000D1D25">
        <w:rPr>
          <w:rFonts w:ascii="Calibri" w:hAnsi="Calibri"/>
          <w:sz w:val="24"/>
          <w:szCs w:val="24"/>
        </w:rPr>
        <w:t xml:space="preserve"> </w:t>
      </w:r>
      <w:r w:rsidR="00F95E5C" w:rsidRPr="000D1D25">
        <w:rPr>
          <w:rFonts w:ascii="Calibri" w:hAnsi="Calibri"/>
          <w:sz w:val="24"/>
          <w:szCs w:val="24"/>
        </w:rPr>
        <w:t xml:space="preserve">and </w:t>
      </w:r>
      <w:r w:rsidR="003D1363" w:rsidRPr="000D1D25">
        <w:rPr>
          <w:rFonts w:ascii="Calibri" w:hAnsi="Calibri"/>
          <w:sz w:val="24"/>
          <w:szCs w:val="24"/>
        </w:rPr>
        <w:t>the approach is deep and narrow (3</w:t>
      </w:r>
      <w:r w:rsidR="005F04D4" w:rsidRPr="000D1D25">
        <w:rPr>
          <w:rFonts w:ascii="Calibri" w:hAnsi="Calibri"/>
          <w:sz w:val="24"/>
          <w:szCs w:val="24"/>
        </w:rPr>
        <w:t>4</w:t>
      </w:r>
      <w:r w:rsidR="003D1363" w:rsidRPr="000D1D25">
        <w:rPr>
          <w:rFonts w:ascii="Calibri" w:hAnsi="Calibri"/>
          <w:sz w:val="24"/>
          <w:szCs w:val="24"/>
        </w:rPr>
        <w:t xml:space="preserve">). Performing a single stage bilateral craniotomy to deal with all aneurysms in the same session was not performed </w:t>
      </w:r>
      <w:r w:rsidR="00B278B3" w:rsidRPr="000D1D25">
        <w:rPr>
          <w:rFonts w:ascii="Calibri" w:hAnsi="Calibri"/>
          <w:sz w:val="24"/>
          <w:szCs w:val="24"/>
        </w:rPr>
        <w:t>to avoid prolongation of the</w:t>
      </w:r>
      <w:r w:rsidR="003D1363" w:rsidRPr="000D1D25">
        <w:rPr>
          <w:rFonts w:ascii="Calibri" w:hAnsi="Calibri"/>
          <w:sz w:val="24"/>
          <w:szCs w:val="24"/>
        </w:rPr>
        <w:t xml:space="preserve"> operative time</w:t>
      </w:r>
      <w:r w:rsidR="001E7578" w:rsidRPr="000D1D25">
        <w:rPr>
          <w:rFonts w:ascii="Calibri" w:hAnsi="Calibri"/>
          <w:sz w:val="24"/>
          <w:szCs w:val="24"/>
        </w:rPr>
        <w:t xml:space="preserve"> (</w:t>
      </w:r>
      <w:r w:rsidR="008567B4" w:rsidRPr="000D1D25">
        <w:rPr>
          <w:rFonts w:ascii="Calibri" w:hAnsi="Calibri"/>
          <w:sz w:val="24"/>
          <w:szCs w:val="24"/>
        </w:rPr>
        <w:t>31</w:t>
      </w:r>
      <w:r w:rsidR="001E7578" w:rsidRPr="000D1D25">
        <w:rPr>
          <w:rFonts w:ascii="Calibri" w:hAnsi="Calibri"/>
          <w:sz w:val="24"/>
          <w:szCs w:val="24"/>
        </w:rPr>
        <w:t>)</w:t>
      </w:r>
      <w:r w:rsidR="008567B4" w:rsidRPr="000D1D25">
        <w:rPr>
          <w:rFonts w:ascii="Calibri" w:hAnsi="Calibri"/>
          <w:sz w:val="24"/>
          <w:szCs w:val="24"/>
        </w:rPr>
        <w:t>.</w:t>
      </w:r>
    </w:p>
    <w:p w:rsidR="00313C1E" w:rsidRPr="000D1D25" w:rsidRDefault="00246051" w:rsidP="00313C1E">
      <w:pPr>
        <w:bidi w:val="0"/>
        <w:jc w:val="both"/>
        <w:rPr>
          <w:rFonts w:ascii="Calibri" w:hAnsi="Calibri"/>
          <w:sz w:val="24"/>
          <w:szCs w:val="24"/>
        </w:rPr>
      </w:pPr>
      <w:r w:rsidRPr="000D1D25">
        <w:rPr>
          <w:rFonts w:ascii="Calibri" w:hAnsi="Calibri"/>
          <w:sz w:val="24"/>
          <w:szCs w:val="24"/>
        </w:rPr>
        <w:tab/>
        <w:t>In our eleven patients with more than one aneurysm clipped in the first surgery (10 patients with all aneurysms clipped in addition to the patient with 2 out of 4 aneurysms clipped), we clipped the ruptured aneurysms first in 8 patients. Clipping of the unruptured aneurysm fir</w:t>
      </w:r>
      <w:r w:rsidR="00DC71F1" w:rsidRPr="000D1D25">
        <w:rPr>
          <w:rFonts w:ascii="Calibri" w:hAnsi="Calibri"/>
          <w:sz w:val="24"/>
          <w:szCs w:val="24"/>
        </w:rPr>
        <w:t>st was only performed when the aneurysm was</w:t>
      </w:r>
      <w:r w:rsidRPr="000D1D25">
        <w:rPr>
          <w:rFonts w:ascii="Calibri" w:hAnsi="Calibri"/>
          <w:sz w:val="24"/>
          <w:szCs w:val="24"/>
        </w:rPr>
        <w:t xml:space="preserve"> encountered </w:t>
      </w:r>
      <w:r w:rsidR="00C5153A" w:rsidRPr="000D1D25">
        <w:rPr>
          <w:rFonts w:ascii="Calibri" w:hAnsi="Calibri"/>
          <w:sz w:val="24"/>
          <w:szCs w:val="24"/>
        </w:rPr>
        <w:t xml:space="preserve">and clearly delineated early in the surgical corridor, </w:t>
      </w:r>
      <w:r w:rsidR="00DC71F1" w:rsidRPr="000D1D25">
        <w:rPr>
          <w:rFonts w:ascii="Calibri" w:hAnsi="Calibri"/>
          <w:sz w:val="24"/>
          <w:szCs w:val="24"/>
        </w:rPr>
        <w:t>and was</w:t>
      </w:r>
      <w:r w:rsidRPr="000D1D25">
        <w:rPr>
          <w:rFonts w:ascii="Calibri" w:hAnsi="Calibri"/>
          <w:sz w:val="24"/>
          <w:szCs w:val="24"/>
        </w:rPr>
        <w:t xml:space="preserve"> found to be amenable to be clipped with minimal </w:t>
      </w:r>
      <w:r w:rsidR="00C5153A" w:rsidRPr="000D1D25">
        <w:rPr>
          <w:rFonts w:ascii="Calibri" w:hAnsi="Calibri"/>
          <w:sz w:val="24"/>
          <w:szCs w:val="24"/>
        </w:rPr>
        <w:t xml:space="preserve">manipulation and </w:t>
      </w:r>
      <w:r w:rsidRPr="000D1D25">
        <w:rPr>
          <w:rFonts w:ascii="Calibri" w:hAnsi="Calibri"/>
          <w:sz w:val="24"/>
          <w:szCs w:val="24"/>
        </w:rPr>
        <w:t>dissection</w:t>
      </w:r>
      <w:r w:rsidR="007D7F1C" w:rsidRPr="000D1D25">
        <w:rPr>
          <w:rFonts w:ascii="Calibri" w:hAnsi="Calibri"/>
          <w:sz w:val="24"/>
          <w:szCs w:val="24"/>
        </w:rPr>
        <w:t xml:space="preserve">. Ulrich and his colleagues </w:t>
      </w:r>
      <w:r w:rsidR="00EE2C0B" w:rsidRPr="000D1D25">
        <w:rPr>
          <w:rFonts w:ascii="Calibri" w:hAnsi="Calibri"/>
          <w:sz w:val="24"/>
          <w:szCs w:val="24"/>
        </w:rPr>
        <w:t>(2</w:t>
      </w:r>
      <w:r w:rsidR="00AB1D60" w:rsidRPr="000D1D25">
        <w:rPr>
          <w:rFonts w:ascii="Calibri" w:hAnsi="Calibri"/>
          <w:sz w:val="24"/>
          <w:szCs w:val="24"/>
        </w:rPr>
        <w:t>2</w:t>
      </w:r>
      <w:r w:rsidR="00EE2C0B" w:rsidRPr="000D1D25">
        <w:rPr>
          <w:rFonts w:ascii="Calibri" w:hAnsi="Calibri"/>
          <w:sz w:val="24"/>
          <w:szCs w:val="24"/>
        </w:rPr>
        <w:t>)</w:t>
      </w:r>
      <w:r w:rsidR="00F75203" w:rsidRPr="000D1D25">
        <w:rPr>
          <w:rFonts w:ascii="Calibri" w:hAnsi="Calibri"/>
          <w:sz w:val="24"/>
          <w:szCs w:val="24"/>
        </w:rPr>
        <w:t xml:space="preserve">, and </w:t>
      </w:r>
      <w:proofErr w:type="spellStart"/>
      <w:r w:rsidR="00F75203" w:rsidRPr="000D1D25">
        <w:rPr>
          <w:rFonts w:ascii="Calibri" w:hAnsi="Calibri"/>
          <w:sz w:val="24"/>
          <w:szCs w:val="24"/>
        </w:rPr>
        <w:t>Filatov</w:t>
      </w:r>
      <w:proofErr w:type="spellEnd"/>
      <w:r w:rsidR="00F75203" w:rsidRPr="000D1D25">
        <w:rPr>
          <w:rFonts w:ascii="Calibri" w:hAnsi="Calibri"/>
          <w:sz w:val="24"/>
          <w:szCs w:val="24"/>
        </w:rPr>
        <w:t xml:space="preserve"> and his colleagues (2</w:t>
      </w:r>
      <w:r w:rsidR="00AB1D60" w:rsidRPr="000D1D25">
        <w:rPr>
          <w:rFonts w:ascii="Calibri" w:hAnsi="Calibri"/>
          <w:sz w:val="24"/>
          <w:szCs w:val="24"/>
        </w:rPr>
        <w:t>5</w:t>
      </w:r>
      <w:r w:rsidR="00F75203" w:rsidRPr="000D1D25">
        <w:rPr>
          <w:rFonts w:ascii="Calibri" w:hAnsi="Calibri"/>
          <w:sz w:val="24"/>
          <w:szCs w:val="24"/>
        </w:rPr>
        <w:t>)</w:t>
      </w:r>
      <w:r w:rsidR="00EE2C0B" w:rsidRPr="000D1D25">
        <w:rPr>
          <w:rFonts w:ascii="Calibri" w:hAnsi="Calibri"/>
          <w:sz w:val="24"/>
          <w:szCs w:val="24"/>
        </w:rPr>
        <w:t xml:space="preserve"> </w:t>
      </w:r>
      <w:r w:rsidR="00F75203" w:rsidRPr="000D1D25">
        <w:rPr>
          <w:rFonts w:ascii="Calibri" w:hAnsi="Calibri"/>
          <w:sz w:val="24"/>
          <w:szCs w:val="24"/>
        </w:rPr>
        <w:t>recommended clipping the ruptured aneurysm</w:t>
      </w:r>
      <w:r w:rsidR="00EE2C0B" w:rsidRPr="000D1D25">
        <w:rPr>
          <w:rFonts w:ascii="Calibri" w:hAnsi="Calibri"/>
          <w:sz w:val="24"/>
          <w:szCs w:val="24"/>
        </w:rPr>
        <w:t xml:space="preserve"> first.</w:t>
      </w:r>
      <w:r w:rsidR="00313C1E" w:rsidRPr="000D1D25">
        <w:rPr>
          <w:rFonts w:ascii="Calibri" w:hAnsi="Calibri"/>
          <w:sz w:val="24"/>
          <w:szCs w:val="24"/>
        </w:rPr>
        <w:t xml:space="preserve"> </w:t>
      </w:r>
    </w:p>
    <w:p w:rsidR="00F95E5C" w:rsidRPr="000D1D25" w:rsidRDefault="00313C1E" w:rsidP="005769E4">
      <w:pPr>
        <w:bidi w:val="0"/>
        <w:ind w:firstLine="720"/>
        <w:jc w:val="both"/>
        <w:rPr>
          <w:rFonts w:ascii="Calibri" w:hAnsi="Calibri"/>
          <w:sz w:val="24"/>
          <w:szCs w:val="24"/>
        </w:rPr>
      </w:pPr>
      <w:r w:rsidRPr="000D1D25">
        <w:rPr>
          <w:rFonts w:ascii="Calibri" w:hAnsi="Calibri"/>
          <w:sz w:val="24"/>
          <w:szCs w:val="24"/>
        </w:rPr>
        <w:t>In p</w:t>
      </w:r>
      <w:r w:rsidR="003D1363" w:rsidRPr="000D1D25">
        <w:rPr>
          <w:rFonts w:ascii="Calibri" w:hAnsi="Calibri"/>
          <w:sz w:val="24"/>
          <w:szCs w:val="24"/>
        </w:rPr>
        <w:t xml:space="preserve">atients with residual aneurysms after the initial surgery, </w:t>
      </w:r>
      <w:r w:rsidR="00E75D4D" w:rsidRPr="000D1D25">
        <w:rPr>
          <w:rFonts w:ascii="Calibri" w:hAnsi="Calibri"/>
          <w:sz w:val="24"/>
          <w:szCs w:val="24"/>
        </w:rPr>
        <w:t xml:space="preserve">second surgery was performed after 10 </w:t>
      </w:r>
      <w:r w:rsidR="00141D28" w:rsidRPr="000D1D25">
        <w:rPr>
          <w:rFonts w:ascii="Calibri" w:hAnsi="Calibri"/>
          <w:sz w:val="24"/>
          <w:szCs w:val="24"/>
        </w:rPr>
        <w:t>to 14 days in 3</w:t>
      </w:r>
      <w:r w:rsidR="00E75D4D" w:rsidRPr="000D1D25">
        <w:rPr>
          <w:rFonts w:ascii="Calibri" w:hAnsi="Calibri"/>
          <w:sz w:val="24"/>
          <w:szCs w:val="24"/>
        </w:rPr>
        <w:t xml:space="preserve"> pa</w:t>
      </w:r>
      <w:r w:rsidR="00141D28" w:rsidRPr="000D1D25">
        <w:rPr>
          <w:rFonts w:ascii="Calibri" w:hAnsi="Calibri"/>
          <w:sz w:val="24"/>
          <w:szCs w:val="24"/>
        </w:rPr>
        <w:t>tients, and few weeks later in 1 patient</w:t>
      </w:r>
      <w:r w:rsidR="00E75D4D" w:rsidRPr="000D1D25">
        <w:rPr>
          <w:rFonts w:ascii="Calibri" w:hAnsi="Calibri"/>
          <w:sz w:val="24"/>
          <w:szCs w:val="24"/>
        </w:rPr>
        <w:t>.</w:t>
      </w:r>
      <w:r w:rsidR="00141D28" w:rsidRPr="000D1D25">
        <w:rPr>
          <w:rFonts w:ascii="Calibri" w:hAnsi="Calibri"/>
          <w:sz w:val="24"/>
          <w:szCs w:val="24"/>
        </w:rPr>
        <w:t xml:space="preserve"> </w:t>
      </w:r>
      <w:r w:rsidR="001E7578" w:rsidRPr="000D1D25">
        <w:rPr>
          <w:rFonts w:ascii="Calibri" w:hAnsi="Calibri"/>
          <w:sz w:val="24"/>
          <w:szCs w:val="24"/>
        </w:rPr>
        <w:t xml:space="preserve">All of these 4 patients were kept in the hospital between both surgeries and were discharged </w:t>
      </w:r>
      <w:r w:rsidR="00141D28" w:rsidRPr="000D1D25">
        <w:rPr>
          <w:rFonts w:ascii="Calibri" w:hAnsi="Calibri"/>
          <w:sz w:val="24"/>
          <w:szCs w:val="24"/>
        </w:rPr>
        <w:t xml:space="preserve">after the second surgery. </w:t>
      </w:r>
      <w:proofErr w:type="spellStart"/>
      <w:r w:rsidR="00E75D4D" w:rsidRPr="000D1D25">
        <w:rPr>
          <w:rFonts w:ascii="Calibri" w:hAnsi="Calibri"/>
          <w:sz w:val="24"/>
          <w:szCs w:val="24"/>
        </w:rPr>
        <w:t>Rinne</w:t>
      </w:r>
      <w:proofErr w:type="spellEnd"/>
      <w:r w:rsidR="00E75D4D" w:rsidRPr="000D1D25">
        <w:rPr>
          <w:rFonts w:ascii="Calibri" w:hAnsi="Calibri"/>
          <w:sz w:val="24"/>
          <w:szCs w:val="24"/>
        </w:rPr>
        <w:t xml:space="preserve"> and his colleagues (20) </w:t>
      </w:r>
      <w:r w:rsidR="001E7578" w:rsidRPr="000D1D25">
        <w:rPr>
          <w:rFonts w:ascii="Calibri" w:hAnsi="Calibri"/>
          <w:sz w:val="24"/>
          <w:szCs w:val="24"/>
        </w:rPr>
        <w:t xml:space="preserve">as well as </w:t>
      </w:r>
      <w:proofErr w:type="spellStart"/>
      <w:r w:rsidR="001E7578" w:rsidRPr="000D1D25">
        <w:rPr>
          <w:rFonts w:ascii="Calibri" w:hAnsi="Calibri"/>
          <w:sz w:val="24"/>
          <w:szCs w:val="24"/>
        </w:rPr>
        <w:t>Schenke</w:t>
      </w:r>
      <w:proofErr w:type="spellEnd"/>
      <w:r w:rsidR="001E7578" w:rsidRPr="000D1D25">
        <w:rPr>
          <w:rFonts w:ascii="Calibri" w:hAnsi="Calibri"/>
          <w:sz w:val="24"/>
          <w:szCs w:val="24"/>
        </w:rPr>
        <w:t xml:space="preserve"> and </w:t>
      </w:r>
      <w:proofErr w:type="spellStart"/>
      <w:r w:rsidR="001E7578" w:rsidRPr="000D1D25">
        <w:rPr>
          <w:rFonts w:ascii="Calibri" w:hAnsi="Calibri"/>
          <w:sz w:val="24"/>
          <w:szCs w:val="24"/>
        </w:rPr>
        <w:t>Besel</w:t>
      </w:r>
      <w:proofErr w:type="spellEnd"/>
      <w:r w:rsidR="001E7578" w:rsidRPr="000D1D25">
        <w:rPr>
          <w:rFonts w:ascii="Calibri" w:hAnsi="Calibri"/>
          <w:sz w:val="24"/>
          <w:szCs w:val="24"/>
        </w:rPr>
        <w:t xml:space="preserve"> (18) </w:t>
      </w:r>
      <w:r w:rsidR="00E75D4D" w:rsidRPr="000D1D25">
        <w:rPr>
          <w:rFonts w:ascii="Calibri" w:hAnsi="Calibri"/>
          <w:sz w:val="24"/>
          <w:szCs w:val="24"/>
        </w:rPr>
        <w:t xml:space="preserve">performed the second surgery </w:t>
      </w:r>
      <w:r w:rsidR="001E7578" w:rsidRPr="000D1D25">
        <w:rPr>
          <w:rFonts w:ascii="Calibri" w:hAnsi="Calibri"/>
          <w:sz w:val="24"/>
          <w:szCs w:val="24"/>
        </w:rPr>
        <w:t>at least two m</w:t>
      </w:r>
      <w:r w:rsidR="00141D28" w:rsidRPr="000D1D25">
        <w:rPr>
          <w:rFonts w:ascii="Calibri" w:hAnsi="Calibri"/>
          <w:sz w:val="24"/>
          <w:szCs w:val="24"/>
        </w:rPr>
        <w:t>onths following the initial one, however we didn’t prefer to delay the second surgery so long and performed it as soon as possible based on the pati</w:t>
      </w:r>
      <w:r w:rsidR="00F95E5C" w:rsidRPr="000D1D25">
        <w:rPr>
          <w:rFonts w:ascii="Calibri" w:hAnsi="Calibri"/>
          <w:sz w:val="24"/>
          <w:szCs w:val="24"/>
        </w:rPr>
        <w:t>ents' clinical condition.</w:t>
      </w:r>
    </w:p>
    <w:p w:rsidR="00E214C7" w:rsidRPr="000D1D25" w:rsidRDefault="00A02B60" w:rsidP="00313C1E">
      <w:pPr>
        <w:shd w:val="clear" w:color="auto" w:fill="FFFFFF"/>
        <w:bidi w:val="0"/>
        <w:spacing w:before="100" w:beforeAutospacing="1" w:after="100" w:afterAutospacing="1"/>
        <w:ind w:firstLine="720"/>
        <w:jc w:val="both"/>
        <w:rPr>
          <w:rFonts w:ascii="Calibri" w:hAnsi="Calibri"/>
          <w:sz w:val="24"/>
          <w:szCs w:val="24"/>
        </w:rPr>
      </w:pPr>
      <w:r w:rsidRPr="000D1D25">
        <w:rPr>
          <w:rFonts w:ascii="Calibri" w:hAnsi="Calibri"/>
          <w:sz w:val="24"/>
          <w:szCs w:val="24"/>
        </w:rPr>
        <w:t>We had</w:t>
      </w:r>
      <w:r w:rsidR="00101BCD" w:rsidRPr="000D1D25">
        <w:rPr>
          <w:rFonts w:ascii="Calibri" w:hAnsi="Calibri"/>
          <w:sz w:val="24"/>
          <w:szCs w:val="24"/>
        </w:rPr>
        <w:t xml:space="preserve"> 9</w:t>
      </w:r>
      <w:r w:rsidRPr="000D1D25">
        <w:rPr>
          <w:rFonts w:ascii="Calibri" w:hAnsi="Calibri"/>
          <w:sz w:val="24"/>
          <w:szCs w:val="24"/>
        </w:rPr>
        <w:t xml:space="preserve"> patients with GOS 5</w:t>
      </w:r>
      <w:r w:rsidR="00101BCD" w:rsidRPr="000D1D25">
        <w:rPr>
          <w:rFonts w:ascii="Calibri" w:hAnsi="Calibri"/>
          <w:sz w:val="24"/>
          <w:szCs w:val="24"/>
        </w:rPr>
        <w:t>, 3 patients with GOS 4, 2</w:t>
      </w:r>
      <w:r w:rsidRPr="000D1D25">
        <w:rPr>
          <w:rFonts w:ascii="Calibri" w:hAnsi="Calibri"/>
          <w:sz w:val="24"/>
          <w:szCs w:val="24"/>
        </w:rPr>
        <w:t xml:space="preserve"> patient</w:t>
      </w:r>
      <w:r w:rsidR="00101BCD" w:rsidRPr="000D1D25">
        <w:rPr>
          <w:rFonts w:ascii="Calibri" w:hAnsi="Calibri"/>
          <w:sz w:val="24"/>
          <w:szCs w:val="24"/>
        </w:rPr>
        <w:t>s</w:t>
      </w:r>
      <w:r w:rsidRPr="000D1D25">
        <w:rPr>
          <w:rFonts w:ascii="Calibri" w:hAnsi="Calibri"/>
          <w:sz w:val="24"/>
          <w:szCs w:val="24"/>
        </w:rPr>
        <w:t xml:space="preserve"> with GOS 3, and two mortalities. </w:t>
      </w:r>
      <w:r w:rsidR="00F95E5C" w:rsidRPr="000D1D25">
        <w:rPr>
          <w:rFonts w:ascii="Calibri" w:hAnsi="Calibri"/>
          <w:sz w:val="24"/>
          <w:szCs w:val="24"/>
        </w:rPr>
        <w:t xml:space="preserve">Due to the limited number of patients included in our study, we couldn’t </w:t>
      </w:r>
      <w:r w:rsidRPr="000D1D25">
        <w:rPr>
          <w:rFonts w:ascii="Calibri" w:hAnsi="Calibri"/>
          <w:sz w:val="24"/>
          <w:szCs w:val="24"/>
        </w:rPr>
        <w:t xml:space="preserve">find statistical differences in outcome among the patients with all aneurysms secured in the first surgery, and those with two stages operations. </w:t>
      </w:r>
      <w:r w:rsidR="00D64473" w:rsidRPr="000D1D25">
        <w:rPr>
          <w:rFonts w:ascii="Calibri" w:hAnsi="Calibri"/>
          <w:sz w:val="24"/>
          <w:szCs w:val="24"/>
        </w:rPr>
        <w:t xml:space="preserve">In the series of </w:t>
      </w:r>
      <w:proofErr w:type="spellStart"/>
      <w:r w:rsidR="00D64473" w:rsidRPr="000D1D25">
        <w:rPr>
          <w:rFonts w:ascii="Calibri" w:hAnsi="Calibri"/>
          <w:sz w:val="24"/>
          <w:szCs w:val="24"/>
        </w:rPr>
        <w:t>Rinne</w:t>
      </w:r>
      <w:proofErr w:type="spellEnd"/>
      <w:r w:rsidR="00D64473" w:rsidRPr="000D1D25">
        <w:rPr>
          <w:rFonts w:ascii="Calibri" w:hAnsi="Calibri"/>
          <w:sz w:val="24"/>
          <w:szCs w:val="24"/>
        </w:rPr>
        <w:t xml:space="preserve"> and his colleagues (20), they had slightly better results in patients with single stage </w:t>
      </w:r>
      <w:r w:rsidR="005769E4" w:rsidRPr="000D1D25">
        <w:rPr>
          <w:rFonts w:ascii="Calibri" w:hAnsi="Calibri"/>
          <w:sz w:val="24"/>
          <w:szCs w:val="24"/>
        </w:rPr>
        <w:t>surgery;</w:t>
      </w:r>
      <w:r w:rsidR="00D64473" w:rsidRPr="000D1D25">
        <w:rPr>
          <w:rFonts w:ascii="Calibri" w:hAnsi="Calibri"/>
          <w:sz w:val="24"/>
          <w:szCs w:val="24"/>
        </w:rPr>
        <w:t xml:space="preserve"> however they mentioned that patients selected for single stage operation are usually in better condition and with aneurysms in more favorable locations.</w:t>
      </w:r>
      <w:r w:rsidR="00D64473" w:rsidRPr="000D1D25">
        <w:rPr>
          <w:sz w:val="24"/>
          <w:szCs w:val="24"/>
        </w:rPr>
        <w:t xml:space="preserve"> Santana and </w:t>
      </w:r>
      <w:proofErr w:type="spellStart"/>
      <w:r w:rsidR="00D64473" w:rsidRPr="000D1D25">
        <w:rPr>
          <w:sz w:val="24"/>
          <w:szCs w:val="24"/>
        </w:rPr>
        <w:t>Casulari</w:t>
      </w:r>
      <w:proofErr w:type="spellEnd"/>
      <w:r w:rsidR="00D64473" w:rsidRPr="000D1D25">
        <w:rPr>
          <w:sz w:val="24"/>
          <w:szCs w:val="24"/>
        </w:rPr>
        <w:t xml:space="preserve"> </w:t>
      </w:r>
      <w:r w:rsidR="005769E4" w:rsidRPr="000D1D25">
        <w:rPr>
          <w:sz w:val="24"/>
          <w:szCs w:val="24"/>
        </w:rPr>
        <w:t xml:space="preserve">(35) </w:t>
      </w:r>
      <w:r w:rsidR="00D64473" w:rsidRPr="000D1D25">
        <w:rPr>
          <w:sz w:val="24"/>
          <w:szCs w:val="24"/>
        </w:rPr>
        <w:t xml:space="preserve">reported significant </w:t>
      </w:r>
      <w:r w:rsidR="005769E4" w:rsidRPr="000D1D25">
        <w:rPr>
          <w:sz w:val="24"/>
          <w:szCs w:val="24"/>
        </w:rPr>
        <w:t>difference in outcome in favor of single stage operation.</w:t>
      </w:r>
    </w:p>
    <w:p w:rsidR="00015E37" w:rsidRPr="000D1D25" w:rsidRDefault="00015E37" w:rsidP="00E214C7">
      <w:pPr>
        <w:bidi w:val="0"/>
        <w:rPr>
          <w:rFonts w:ascii="Calibri" w:hAnsi="Calibri"/>
          <w:b/>
          <w:bCs/>
          <w:sz w:val="24"/>
          <w:szCs w:val="24"/>
          <w:lang w:bidi="ar-EG"/>
        </w:rPr>
      </w:pPr>
      <w:r w:rsidRPr="000D1D25">
        <w:rPr>
          <w:rFonts w:ascii="Calibri" w:hAnsi="Calibri"/>
          <w:b/>
          <w:bCs/>
          <w:sz w:val="24"/>
          <w:szCs w:val="24"/>
          <w:lang w:bidi="ar-EG"/>
        </w:rPr>
        <w:t>Conclusion:</w:t>
      </w:r>
    </w:p>
    <w:p w:rsidR="00313C1E" w:rsidRPr="000D1D25" w:rsidRDefault="00313C1E" w:rsidP="00313C1E">
      <w:pPr>
        <w:bidi w:val="0"/>
        <w:jc w:val="both"/>
        <w:rPr>
          <w:rFonts w:ascii="Calibri" w:eastAsia="Times New Roman" w:hAnsi="Calibri" w:cs="Arial"/>
          <w:b/>
          <w:bCs/>
          <w:i/>
          <w:iCs/>
          <w:sz w:val="24"/>
          <w:szCs w:val="24"/>
        </w:rPr>
      </w:pPr>
      <w:r w:rsidRPr="000D1D25">
        <w:rPr>
          <w:rFonts w:ascii="Calibri" w:hAnsi="Calibri"/>
          <w:b/>
          <w:bCs/>
          <w:sz w:val="24"/>
          <w:szCs w:val="24"/>
          <w:lang w:bidi="ar-EG"/>
        </w:rPr>
        <w:tab/>
      </w:r>
      <w:r w:rsidRPr="000D1D25">
        <w:rPr>
          <w:rFonts w:ascii="Calibri" w:hAnsi="Calibri"/>
          <w:sz w:val="24"/>
          <w:szCs w:val="24"/>
        </w:rPr>
        <w:t xml:space="preserve">Clipping of multiple aneurysms via a single craniotomy during same surgery </w:t>
      </w:r>
      <w:r w:rsidRPr="000D1D25">
        <w:rPr>
          <w:rFonts w:ascii="Calibri" w:eastAsia="Times New Roman" w:hAnsi="Calibri" w:cs="Arial"/>
          <w:sz w:val="24"/>
          <w:szCs w:val="24"/>
        </w:rPr>
        <w:t>protects the patient from rebleeding with no added morbidity or mortality. It is an optimum option as long as these aneurysms can be safely approached and clipped through single access. Clipping of the ruptured aneurysm in the initial surgery and consequent management of other aneurysms is a valuable option in other cases.</w:t>
      </w:r>
    </w:p>
    <w:p w:rsidR="00313C1E" w:rsidRPr="000D1D25" w:rsidRDefault="00313C1E" w:rsidP="00313C1E">
      <w:pPr>
        <w:bidi w:val="0"/>
        <w:rPr>
          <w:rFonts w:ascii="Calibri" w:hAnsi="Calibri"/>
          <w:b/>
          <w:bCs/>
          <w:sz w:val="24"/>
          <w:szCs w:val="24"/>
          <w:lang w:bidi="ar-EG"/>
        </w:rPr>
      </w:pPr>
    </w:p>
    <w:p w:rsidR="00176750" w:rsidRPr="005238B7" w:rsidRDefault="00176750" w:rsidP="002921D7">
      <w:pPr>
        <w:bidi w:val="0"/>
        <w:rPr>
          <w:rFonts w:ascii="Calibri" w:hAnsi="Calibri"/>
          <w:b/>
          <w:bCs/>
          <w:sz w:val="24"/>
          <w:szCs w:val="24"/>
          <w:lang w:bidi="ar-EG"/>
        </w:rPr>
      </w:pPr>
      <w:r w:rsidRPr="005238B7">
        <w:rPr>
          <w:rFonts w:ascii="Calibri" w:hAnsi="Calibri"/>
          <w:b/>
          <w:bCs/>
          <w:sz w:val="24"/>
          <w:szCs w:val="24"/>
          <w:lang w:bidi="ar-EG"/>
        </w:rPr>
        <w:lastRenderedPageBreak/>
        <w:t>References:</w:t>
      </w:r>
    </w:p>
    <w:p w:rsidR="00176750" w:rsidRDefault="00176750" w:rsidP="002921D7">
      <w:pPr>
        <w:pStyle w:val="ListParagraph"/>
        <w:numPr>
          <w:ilvl w:val="0"/>
          <w:numId w:val="1"/>
        </w:numPr>
        <w:bidi w:val="0"/>
        <w:jc w:val="both"/>
        <w:rPr>
          <w:rFonts w:ascii="Calibri" w:hAnsi="Calibri"/>
          <w:sz w:val="24"/>
          <w:szCs w:val="24"/>
          <w:lang w:bidi="ar-EG"/>
        </w:rPr>
      </w:pPr>
      <w:proofErr w:type="spellStart"/>
      <w:r>
        <w:rPr>
          <w:rFonts w:ascii="Calibri" w:hAnsi="Calibri"/>
          <w:sz w:val="24"/>
          <w:szCs w:val="24"/>
          <w:lang w:bidi="ar-EG"/>
        </w:rPr>
        <w:t>Chason</w:t>
      </w:r>
      <w:proofErr w:type="spellEnd"/>
      <w:r>
        <w:rPr>
          <w:rFonts w:ascii="Calibri" w:hAnsi="Calibri"/>
          <w:sz w:val="24"/>
          <w:szCs w:val="24"/>
          <w:lang w:bidi="ar-EG"/>
        </w:rPr>
        <w:t xml:space="preserve"> </w:t>
      </w:r>
      <w:r w:rsidR="009D03FC">
        <w:rPr>
          <w:rFonts w:ascii="Calibri" w:hAnsi="Calibri"/>
          <w:sz w:val="24"/>
          <w:szCs w:val="24"/>
          <w:lang w:bidi="ar-EG"/>
        </w:rPr>
        <w:t xml:space="preserve">JL, </w:t>
      </w:r>
      <w:proofErr w:type="spellStart"/>
      <w:r w:rsidR="009D03FC">
        <w:rPr>
          <w:rFonts w:ascii="Calibri" w:hAnsi="Calibri"/>
          <w:sz w:val="24"/>
          <w:szCs w:val="24"/>
          <w:lang w:bidi="ar-EG"/>
        </w:rPr>
        <w:t>Hindman</w:t>
      </w:r>
      <w:proofErr w:type="spellEnd"/>
      <w:r w:rsidR="009D03FC">
        <w:rPr>
          <w:rFonts w:ascii="Calibri" w:hAnsi="Calibri"/>
          <w:sz w:val="24"/>
          <w:szCs w:val="24"/>
          <w:lang w:bidi="ar-EG"/>
        </w:rPr>
        <w:t xml:space="preserve"> WM. Berry aneurysms of the circle of Willis: Results of a planned autopsy study. Neurology. 1958</w:t>
      </w:r>
      <w:proofErr w:type="gramStart"/>
      <w:r w:rsidR="009D03FC">
        <w:rPr>
          <w:rFonts w:ascii="Calibri" w:hAnsi="Calibri"/>
          <w:sz w:val="24"/>
          <w:szCs w:val="24"/>
          <w:lang w:bidi="ar-EG"/>
        </w:rPr>
        <w:t>;8:41</w:t>
      </w:r>
      <w:proofErr w:type="gramEnd"/>
      <w:r w:rsidR="009D03FC">
        <w:rPr>
          <w:rFonts w:ascii="Calibri" w:hAnsi="Calibri"/>
          <w:sz w:val="24"/>
          <w:szCs w:val="24"/>
          <w:lang w:bidi="ar-EG"/>
        </w:rPr>
        <w:t>-44.</w:t>
      </w:r>
    </w:p>
    <w:p w:rsidR="009D03FC" w:rsidRDefault="009D03FC" w:rsidP="002921D7">
      <w:pPr>
        <w:pStyle w:val="ListParagraph"/>
        <w:numPr>
          <w:ilvl w:val="0"/>
          <w:numId w:val="1"/>
        </w:numPr>
        <w:bidi w:val="0"/>
        <w:jc w:val="both"/>
        <w:rPr>
          <w:rFonts w:ascii="Calibri" w:hAnsi="Calibri"/>
          <w:sz w:val="24"/>
          <w:szCs w:val="24"/>
          <w:lang w:bidi="ar-EG"/>
        </w:rPr>
      </w:pPr>
      <w:proofErr w:type="spellStart"/>
      <w:r>
        <w:rPr>
          <w:rFonts w:ascii="Calibri" w:hAnsi="Calibri"/>
          <w:sz w:val="24"/>
          <w:szCs w:val="24"/>
          <w:lang w:bidi="ar-EG"/>
        </w:rPr>
        <w:t>Stehbens</w:t>
      </w:r>
      <w:proofErr w:type="spellEnd"/>
      <w:r>
        <w:rPr>
          <w:rFonts w:ascii="Calibri" w:hAnsi="Calibri"/>
          <w:sz w:val="24"/>
          <w:szCs w:val="24"/>
          <w:lang w:bidi="ar-EG"/>
        </w:rPr>
        <w:t xml:space="preserve"> WE. Aneurysms and anatomical variations of cerebral arteries. Arch </w:t>
      </w:r>
      <w:proofErr w:type="spellStart"/>
      <w:r>
        <w:rPr>
          <w:rFonts w:ascii="Calibri" w:hAnsi="Calibri"/>
          <w:sz w:val="24"/>
          <w:szCs w:val="24"/>
          <w:lang w:bidi="ar-EG"/>
        </w:rPr>
        <w:t>Pathol</w:t>
      </w:r>
      <w:proofErr w:type="spellEnd"/>
      <w:r>
        <w:rPr>
          <w:rFonts w:ascii="Calibri" w:hAnsi="Calibri"/>
          <w:sz w:val="24"/>
          <w:szCs w:val="24"/>
          <w:lang w:bidi="ar-EG"/>
        </w:rPr>
        <w:t>. 1963</w:t>
      </w:r>
      <w:proofErr w:type="gramStart"/>
      <w:r>
        <w:rPr>
          <w:rFonts w:ascii="Calibri" w:hAnsi="Calibri"/>
          <w:sz w:val="24"/>
          <w:szCs w:val="24"/>
          <w:lang w:bidi="ar-EG"/>
        </w:rPr>
        <w:t>;75:45</w:t>
      </w:r>
      <w:proofErr w:type="gramEnd"/>
      <w:r>
        <w:rPr>
          <w:rFonts w:ascii="Calibri" w:hAnsi="Calibri"/>
          <w:sz w:val="24"/>
          <w:szCs w:val="24"/>
          <w:lang w:bidi="ar-EG"/>
        </w:rPr>
        <w:t>-64.</w:t>
      </w:r>
    </w:p>
    <w:p w:rsidR="009D03FC" w:rsidRDefault="009D03FC" w:rsidP="002921D7">
      <w:pPr>
        <w:pStyle w:val="ListParagraph"/>
        <w:numPr>
          <w:ilvl w:val="0"/>
          <w:numId w:val="1"/>
        </w:numPr>
        <w:bidi w:val="0"/>
        <w:jc w:val="both"/>
        <w:rPr>
          <w:rFonts w:ascii="Calibri" w:hAnsi="Calibri"/>
          <w:sz w:val="24"/>
          <w:szCs w:val="24"/>
          <w:lang w:bidi="ar-EG"/>
        </w:rPr>
      </w:pPr>
      <w:r>
        <w:rPr>
          <w:rFonts w:ascii="Calibri" w:hAnsi="Calibri"/>
          <w:sz w:val="24"/>
          <w:szCs w:val="24"/>
          <w:lang w:bidi="ar-EG"/>
        </w:rPr>
        <w:t>McCormick WF, Acosta-</w:t>
      </w:r>
      <w:proofErr w:type="spellStart"/>
      <w:r>
        <w:rPr>
          <w:rFonts w:ascii="Calibri" w:hAnsi="Calibri"/>
          <w:sz w:val="24"/>
          <w:szCs w:val="24"/>
          <w:lang w:bidi="ar-EG"/>
        </w:rPr>
        <w:t>Rua</w:t>
      </w:r>
      <w:proofErr w:type="spellEnd"/>
      <w:r>
        <w:rPr>
          <w:rFonts w:ascii="Calibri" w:hAnsi="Calibri"/>
          <w:sz w:val="24"/>
          <w:szCs w:val="24"/>
          <w:lang w:bidi="ar-EG"/>
        </w:rPr>
        <w:t xml:space="preserve"> GJ. The size of intracranial </w:t>
      </w:r>
      <w:proofErr w:type="spellStart"/>
      <w:r>
        <w:rPr>
          <w:rFonts w:ascii="Calibri" w:hAnsi="Calibri"/>
          <w:sz w:val="24"/>
          <w:szCs w:val="24"/>
          <w:lang w:bidi="ar-EG"/>
        </w:rPr>
        <w:t>saccular</w:t>
      </w:r>
      <w:proofErr w:type="spellEnd"/>
      <w:r>
        <w:rPr>
          <w:rFonts w:ascii="Calibri" w:hAnsi="Calibri"/>
          <w:sz w:val="24"/>
          <w:szCs w:val="24"/>
          <w:lang w:bidi="ar-EG"/>
        </w:rPr>
        <w:t xml:space="preserve"> aneurysms: An autopsy study. J </w:t>
      </w:r>
      <w:proofErr w:type="spellStart"/>
      <w:r>
        <w:rPr>
          <w:rFonts w:ascii="Calibri" w:hAnsi="Calibri"/>
          <w:sz w:val="24"/>
          <w:szCs w:val="24"/>
          <w:lang w:bidi="ar-EG"/>
        </w:rPr>
        <w:t>Neurosurg</w:t>
      </w:r>
      <w:proofErr w:type="spellEnd"/>
      <w:r>
        <w:rPr>
          <w:rFonts w:ascii="Calibri" w:hAnsi="Calibri"/>
          <w:sz w:val="24"/>
          <w:szCs w:val="24"/>
          <w:lang w:bidi="ar-EG"/>
        </w:rPr>
        <w:t xml:space="preserve">. </w:t>
      </w:r>
      <w:r w:rsidR="009F55A5">
        <w:rPr>
          <w:rFonts w:ascii="Calibri" w:hAnsi="Calibri"/>
          <w:sz w:val="24"/>
          <w:szCs w:val="24"/>
          <w:lang w:bidi="ar-EG"/>
        </w:rPr>
        <w:t>1970</w:t>
      </w:r>
      <w:proofErr w:type="gramStart"/>
      <w:r w:rsidR="009F55A5">
        <w:rPr>
          <w:rFonts w:ascii="Calibri" w:hAnsi="Calibri"/>
          <w:sz w:val="24"/>
          <w:szCs w:val="24"/>
          <w:lang w:bidi="ar-EG"/>
        </w:rPr>
        <w:t>;33:422</w:t>
      </w:r>
      <w:proofErr w:type="gramEnd"/>
      <w:r w:rsidR="009F55A5">
        <w:rPr>
          <w:rFonts w:ascii="Calibri" w:hAnsi="Calibri"/>
          <w:sz w:val="24"/>
          <w:szCs w:val="24"/>
          <w:lang w:bidi="ar-EG"/>
        </w:rPr>
        <w:t>-427.</w:t>
      </w:r>
    </w:p>
    <w:p w:rsidR="009F55A5" w:rsidRDefault="009F55A5" w:rsidP="002921D7">
      <w:pPr>
        <w:pStyle w:val="ListParagraph"/>
        <w:numPr>
          <w:ilvl w:val="0"/>
          <w:numId w:val="1"/>
        </w:numPr>
        <w:bidi w:val="0"/>
        <w:jc w:val="both"/>
        <w:rPr>
          <w:rFonts w:ascii="Calibri" w:hAnsi="Calibri"/>
          <w:sz w:val="24"/>
          <w:szCs w:val="24"/>
          <w:lang w:bidi="ar-EG"/>
        </w:rPr>
      </w:pPr>
      <w:proofErr w:type="spellStart"/>
      <w:r>
        <w:rPr>
          <w:rFonts w:ascii="Calibri" w:hAnsi="Calibri"/>
          <w:sz w:val="24"/>
          <w:szCs w:val="24"/>
          <w:lang w:bidi="ar-EG"/>
        </w:rPr>
        <w:t>Menghini</w:t>
      </w:r>
      <w:proofErr w:type="spellEnd"/>
      <w:r>
        <w:rPr>
          <w:rFonts w:ascii="Calibri" w:hAnsi="Calibri"/>
          <w:sz w:val="24"/>
          <w:szCs w:val="24"/>
          <w:lang w:bidi="ar-EG"/>
        </w:rPr>
        <w:t xml:space="preserve"> VV, Brown RD </w:t>
      </w:r>
      <w:proofErr w:type="spellStart"/>
      <w:r>
        <w:rPr>
          <w:rFonts w:ascii="Calibri" w:hAnsi="Calibri"/>
          <w:sz w:val="24"/>
          <w:szCs w:val="24"/>
          <w:lang w:bidi="ar-EG"/>
        </w:rPr>
        <w:t>Jr</w:t>
      </w:r>
      <w:proofErr w:type="spellEnd"/>
      <w:r>
        <w:rPr>
          <w:rFonts w:ascii="Calibri" w:hAnsi="Calibri"/>
          <w:sz w:val="24"/>
          <w:szCs w:val="24"/>
          <w:lang w:bidi="ar-EG"/>
        </w:rPr>
        <w:t xml:space="preserve">, </w:t>
      </w:r>
      <w:proofErr w:type="spellStart"/>
      <w:r>
        <w:rPr>
          <w:rFonts w:ascii="Calibri" w:hAnsi="Calibri"/>
          <w:sz w:val="24"/>
          <w:szCs w:val="24"/>
          <w:lang w:bidi="ar-EG"/>
        </w:rPr>
        <w:t>Sicks</w:t>
      </w:r>
      <w:proofErr w:type="spellEnd"/>
      <w:r>
        <w:rPr>
          <w:rFonts w:ascii="Calibri" w:hAnsi="Calibri"/>
          <w:sz w:val="24"/>
          <w:szCs w:val="24"/>
          <w:lang w:bidi="ar-EG"/>
        </w:rPr>
        <w:t xml:space="preserve"> JD,</w:t>
      </w:r>
      <w:r w:rsidRPr="002F276D">
        <w:rPr>
          <w:rFonts w:ascii="Calibri" w:hAnsi="Calibri"/>
          <w:sz w:val="32"/>
          <w:szCs w:val="32"/>
          <w:lang w:bidi="ar-EG"/>
        </w:rPr>
        <w:t xml:space="preserve"> </w:t>
      </w:r>
      <w:r w:rsidR="002F276D" w:rsidRPr="002F276D">
        <w:rPr>
          <w:rFonts w:ascii="Calibri" w:hAnsi="Calibri" w:cs="Arial"/>
          <w:sz w:val="24"/>
          <w:szCs w:val="24"/>
        </w:rPr>
        <w:t xml:space="preserve">O'Fallon WM, </w:t>
      </w:r>
      <w:proofErr w:type="spellStart"/>
      <w:r w:rsidR="002F276D" w:rsidRPr="002F276D">
        <w:rPr>
          <w:rFonts w:ascii="Calibri" w:hAnsi="Calibri" w:cs="Arial"/>
          <w:sz w:val="24"/>
          <w:szCs w:val="24"/>
        </w:rPr>
        <w:t>Wiebers</w:t>
      </w:r>
      <w:proofErr w:type="spellEnd"/>
      <w:r w:rsidR="002F276D" w:rsidRPr="002F276D">
        <w:rPr>
          <w:rFonts w:ascii="Calibri" w:hAnsi="Calibri" w:cs="Arial"/>
          <w:sz w:val="24"/>
          <w:szCs w:val="24"/>
        </w:rPr>
        <w:t xml:space="preserve"> DO</w:t>
      </w:r>
      <w:r>
        <w:rPr>
          <w:rFonts w:ascii="Calibri" w:hAnsi="Calibri"/>
          <w:sz w:val="24"/>
          <w:szCs w:val="24"/>
          <w:lang w:bidi="ar-EG"/>
        </w:rPr>
        <w:t>. Incidence and prevalence of intracranial aneurysms and hemorrhage in Olmsted County, Minnesota, 1965 to 1995. Neurology. 1998</w:t>
      </w:r>
      <w:proofErr w:type="gramStart"/>
      <w:r>
        <w:rPr>
          <w:rFonts w:ascii="Calibri" w:hAnsi="Calibri"/>
          <w:sz w:val="24"/>
          <w:szCs w:val="24"/>
          <w:lang w:bidi="ar-EG"/>
        </w:rPr>
        <w:t>;51:405</w:t>
      </w:r>
      <w:proofErr w:type="gramEnd"/>
      <w:r>
        <w:rPr>
          <w:rFonts w:ascii="Calibri" w:hAnsi="Calibri"/>
          <w:sz w:val="24"/>
          <w:szCs w:val="24"/>
          <w:lang w:bidi="ar-EG"/>
        </w:rPr>
        <w:t>-411.</w:t>
      </w:r>
    </w:p>
    <w:p w:rsidR="009F55A5" w:rsidRPr="00C4472B" w:rsidRDefault="009F55A5" w:rsidP="002921D7">
      <w:pPr>
        <w:pStyle w:val="ListParagraph"/>
        <w:numPr>
          <w:ilvl w:val="0"/>
          <w:numId w:val="1"/>
        </w:numPr>
        <w:bidi w:val="0"/>
        <w:jc w:val="both"/>
        <w:rPr>
          <w:rFonts w:ascii="Calibri" w:hAnsi="Calibri"/>
          <w:sz w:val="24"/>
          <w:szCs w:val="24"/>
          <w:lang w:bidi="ar-EG"/>
        </w:rPr>
      </w:pPr>
      <w:r>
        <w:rPr>
          <w:rFonts w:ascii="Calibri" w:hAnsi="Calibri"/>
          <w:sz w:val="24"/>
          <w:szCs w:val="24"/>
          <w:lang w:bidi="ar-EG"/>
        </w:rPr>
        <w:t>Winn HR, Jane J</w:t>
      </w:r>
      <w:r w:rsidR="009374C5">
        <w:rPr>
          <w:rFonts w:ascii="Calibri" w:hAnsi="Calibri"/>
          <w:sz w:val="24"/>
          <w:szCs w:val="24"/>
          <w:lang w:bidi="ar-EG"/>
        </w:rPr>
        <w:t xml:space="preserve">A </w:t>
      </w:r>
      <w:proofErr w:type="spellStart"/>
      <w:r w:rsidR="009374C5">
        <w:rPr>
          <w:rFonts w:ascii="Calibri" w:hAnsi="Calibri"/>
          <w:sz w:val="24"/>
          <w:szCs w:val="24"/>
          <w:lang w:bidi="ar-EG"/>
        </w:rPr>
        <w:t>Sr</w:t>
      </w:r>
      <w:proofErr w:type="spellEnd"/>
      <w:r w:rsidR="009374C5">
        <w:rPr>
          <w:rFonts w:ascii="Calibri" w:hAnsi="Calibri"/>
          <w:sz w:val="24"/>
          <w:szCs w:val="24"/>
          <w:lang w:bidi="ar-EG"/>
        </w:rPr>
        <w:t xml:space="preserve">, Taylor J, Kaiser D, </w:t>
      </w:r>
      <w:proofErr w:type="spellStart"/>
      <w:r w:rsidR="009374C5">
        <w:rPr>
          <w:rFonts w:ascii="Calibri" w:hAnsi="Calibri"/>
          <w:sz w:val="24"/>
          <w:szCs w:val="24"/>
          <w:lang w:bidi="ar-EG"/>
        </w:rPr>
        <w:t>Britz</w:t>
      </w:r>
      <w:proofErr w:type="spellEnd"/>
      <w:r w:rsidR="009374C5">
        <w:rPr>
          <w:rFonts w:ascii="Calibri" w:hAnsi="Calibri"/>
          <w:sz w:val="24"/>
          <w:szCs w:val="24"/>
          <w:lang w:bidi="ar-EG"/>
        </w:rPr>
        <w:t xml:space="preserve"> GW</w:t>
      </w:r>
      <w:r w:rsidRPr="00C4472B">
        <w:rPr>
          <w:rFonts w:ascii="Calibri" w:hAnsi="Calibri"/>
          <w:sz w:val="24"/>
          <w:szCs w:val="24"/>
          <w:lang w:bidi="ar-EG"/>
        </w:rPr>
        <w:t xml:space="preserve">. Prevalence of asymptomatic incidental aneurysms: Review of 4568 </w:t>
      </w:r>
      <w:proofErr w:type="spellStart"/>
      <w:r w:rsidRPr="00C4472B">
        <w:rPr>
          <w:rFonts w:ascii="Calibri" w:hAnsi="Calibri"/>
          <w:sz w:val="24"/>
          <w:szCs w:val="24"/>
          <w:lang w:bidi="ar-EG"/>
        </w:rPr>
        <w:t>arteriograms</w:t>
      </w:r>
      <w:proofErr w:type="spellEnd"/>
      <w:r w:rsidRPr="00C4472B">
        <w:rPr>
          <w:rFonts w:ascii="Calibri" w:hAnsi="Calibri"/>
          <w:sz w:val="24"/>
          <w:szCs w:val="24"/>
          <w:lang w:bidi="ar-EG"/>
        </w:rPr>
        <w:t xml:space="preserve">. J </w:t>
      </w:r>
      <w:proofErr w:type="spellStart"/>
      <w:r w:rsidRPr="00C4472B">
        <w:rPr>
          <w:rFonts w:ascii="Calibri" w:hAnsi="Calibri"/>
          <w:sz w:val="24"/>
          <w:szCs w:val="24"/>
          <w:lang w:bidi="ar-EG"/>
        </w:rPr>
        <w:t>Neurosurg</w:t>
      </w:r>
      <w:proofErr w:type="spellEnd"/>
      <w:r w:rsidRPr="00C4472B">
        <w:rPr>
          <w:rFonts w:ascii="Calibri" w:hAnsi="Calibri"/>
          <w:sz w:val="24"/>
          <w:szCs w:val="24"/>
          <w:lang w:bidi="ar-EG"/>
        </w:rPr>
        <w:t>. 2002</w:t>
      </w:r>
      <w:proofErr w:type="gramStart"/>
      <w:r w:rsidRPr="00C4472B">
        <w:rPr>
          <w:rFonts w:ascii="Calibri" w:hAnsi="Calibri"/>
          <w:sz w:val="24"/>
          <w:szCs w:val="24"/>
          <w:lang w:bidi="ar-EG"/>
        </w:rPr>
        <w:t>;96:43</w:t>
      </w:r>
      <w:proofErr w:type="gramEnd"/>
      <w:r w:rsidRPr="00C4472B">
        <w:rPr>
          <w:rFonts w:ascii="Calibri" w:hAnsi="Calibri"/>
          <w:sz w:val="24"/>
          <w:szCs w:val="24"/>
          <w:lang w:bidi="ar-EG"/>
        </w:rPr>
        <w:t>-49.</w:t>
      </w:r>
    </w:p>
    <w:p w:rsidR="001F74A3" w:rsidRPr="00E13FB4" w:rsidRDefault="001F74A3" w:rsidP="002921D7">
      <w:pPr>
        <w:pStyle w:val="ListParagraph"/>
        <w:numPr>
          <w:ilvl w:val="0"/>
          <w:numId w:val="1"/>
        </w:numPr>
        <w:bidi w:val="0"/>
        <w:jc w:val="both"/>
        <w:rPr>
          <w:rFonts w:ascii="Calibri" w:hAnsi="Calibri"/>
          <w:sz w:val="28"/>
          <w:szCs w:val="28"/>
          <w:lang w:bidi="ar-EG"/>
        </w:rPr>
      </w:pPr>
      <w:proofErr w:type="spellStart"/>
      <w:r>
        <w:rPr>
          <w:rFonts w:ascii="Calibri" w:hAnsi="Calibri"/>
          <w:sz w:val="24"/>
          <w:szCs w:val="24"/>
        </w:rPr>
        <w:t>Poppen</w:t>
      </w:r>
      <w:proofErr w:type="spellEnd"/>
      <w:r>
        <w:rPr>
          <w:rFonts w:ascii="Calibri" w:hAnsi="Calibri"/>
          <w:sz w:val="24"/>
          <w:szCs w:val="24"/>
        </w:rPr>
        <w:t xml:space="preserve"> JL, </w:t>
      </w:r>
      <w:proofErr w:type="spellStart"/>
      <w:r>
        <w:rPr>
          <w:rFonts w:ascii="Calibri" w:hAnsi="Calibri"/>
          <w:sz w:val="24"/>
          <w:szCs w:val="24"/>
        </w:rPr>
        <w:t>Fager</w:t>
      </w:r>
      <w:proofErr w:type="spellEnd"/>
      <w:r>
        <w:rPr>
          <w:rFonts w:ascii="Calibri" w:hAnsi="Calibri"/>
          <w:sz w:val="24"/>
          <w:szCs w:val="24"/>
        </w:rPr>
        <w:t xml:space="preserve"> CA.</w:t>
      </w:r>
      <w:r w:rsidRPr="00E13FB4">
        <w:rPr>
          <w:rFonts w:ascii="Calibri" w:hAnsi="Calibri"/>
          <w:sz w:val="24"/>
          <w:szCs w:val="24"/>
        </w:rPr>
        <w:t xml:space="preserve"> Multiple intracranial aneurysms. </w:t>
      </w:r>
      <w:r w:rsidRPr="00E13FB4">
        <w:rPr>
          <w:rStyle w:val="Strong"/>
          <w:rFonts w:ascii="Calibri" w:hAnsi="Calibri"/>
          <w:b w:val="0"/>
          <w:bCs w:val="0"/>
          <w:sz w:val="24"/>
          <w:szCs w:val="24"/>
        </w:rPr>
        <w:t xml:space="preserve">J </w:t>
      </w:r>
      <w:proofErr w:type="spellStart"/>
      <w:r w:rsidRPr="00E13FB4">
        <w:rPr>
          <w:rStyle w:val="Strong"/>
          <w:rFonts w:ascii="Calibri" w:hAnsi="Calibri"/>
          <w:b w:val="0"/>
          <w:bCs w:val="0"/>
          <w:sz w:val="24"/>
          <w:szCs w:val="24"/>
        </w:rPr>
        <w:t>Neurosurg</w:t>
      </w:r>
      <w:proofErr w:type="spellEnd"/>
      <w:r>
        <w:rPr>
          <w:rFonts w:ascii="Calibri" w:hAnsi="Calibri"/>
          <w:sz w:val="24"/>
          <w:szCs w:val="24"/>
        </w:rPr>
        <w:t>. 1959</w:t>
      </w:r>
      <w:proofErr w:type="gramStart"/>
      <w:r>
        <w:rPr>
          <w:rFonts w:ascii="Calibri" w:hAnsi="Calibri"/>
          <w:sz w:val="24"/>
          <w:szCs w:val="24"/>
        </w:rPr>
        <w:t>;16:581</w:t>
      </w:r>
      <w:proofErr w:type="gramEnd"/>
      <w:r>
        <w:rPr>
          <w:rFonts w:ascii="Calibri" w:hAnsi="Calibri"/>
          <w:sz w:val="24"/>
          <w:szCs w:val="24"/>
        </w:rPr>
        <w:t>-589</w:t>
      </w:r>
      <w:r w:rsidRPr="00E13FB4">
        <w:rPr>
          <w:rFonts w:ascii="Calibri" w:hAnsi="Calibri"/>
          <w:sz w:val="24"/>
          <w:szCs w:val="24"/>
        </w:rPr>
        <w:t>.</w:t>
      </w:r>
    </w:p>
    <w:p w:rsidR="001F74A3" w:rsidRDefault="001F74A3" w:rsidP="002921D7">
      <w:pPr>
        <w:pStyle w:val="ListParagraph"/>
        <w:numPr>
          <w:ilvl w:val="0"/>
          <w:numId w:val="1"/>
        </w:numPr>
        <w:bidi w:val="0"/>
        <w:jc w:val="both"/>
        <w:rPr>
          <w:rFonts w:ascii="Calibri" w:hAnsi="Calibri"/>
          <w:sz w:val="28"/>
          <w:szCs w:val="28"/>
          <w:lang w:bidi="ar-EG"/>
        </w:rPr>
      </w:pPr>
      <w:proofErr w:type="spellStart"/>
      <w:r w:rsidRPr="00E13FB4">
        <w:rPr>
          <w:rFonts w:ascii="Calibri" w:hAnsi="Calibri"/>
          <w:sz w:val="24"/>
          <w:szCs w:val="24"/>
        </w:rPr>
        <w:t>McKissock</w:t>
      </w:r>
      <w:proofErr w:type="spellEnd"/>
      <w:r w:rsidRPr="00E13FB4">
        <w:rPr>
          <w:rFonts w:ascii="Calibri" w:hAnsi="Calibri"/>
          <w:sz w:val="24"/>
          <w:szCs w:val="24"/>
        </w:rPr>
        <w:t xml:space="preserve"> W</w:t>
      </w:r>
      <w:r>
        <w:rPr>
          <w:rFonts w:ascii="Calibri" w:hAnsi="Calibri"/>
          <w:sz w:val="24"/>
          <w:szCs w:val="24"/>
        </w:rPr>
        <w:t>, Richardson A, Walsh L, Owen E.</w:t>
      </w:r>
      <w:r w:rsidRPr="00E13FB4">
        <w:rPr>
          <w:rFonts w:ascii="Calibri" w:hAnsi="Calibri"/>
          <w:sz w:val="24"/>
          <w:szCs w:val="24"/>
        </w:rPr>
        <w:t xml:space="preserve"> Multiple intracranial aneurysms. </w:t>
      </w:r>
      <w:r w:rsidRPr="00E13FB4">
        <w:rPr>
          <w:rStyle w:val="Strong"/>
          <w:rFonts w:ascii="Calibri" w:hAnsi="Calibri"/>
          <w:b w:val="0"/>
          <w:bCs w:val="0"/>
          <w:sz w:val="24"/>
          <w:szCs w:val="24"/>
        </w:rPr>
        <w:t>Lancet</w:t>
      </w:r>
      <w:r>
        <w:rPr>
          <w:rFonts w:ascii="Calibri" w:hAnsi="Calibri"/>
          <w:sz w:val="24"/>
          <w:szCs w:val="24"/>
        </w:rPr>
        <w:t>. 1964</w:t>
      </w:r>
      <w:proofErr w:type="gramStart"/>
      <w:r>
        <w:rPr>
          <w:rFonts w:ascii="Calibri" w:hAnsi="Calibri"/>
          <w:sz w:val="24"/>
          <w:szCs w:val="24"/>
        </w:rPr>
        <w:t>;1:623</w:t>
      </w:r>
      <w:proofErr w:type="gramEnd"/>
      <w:r>
        <w:rPr>
          <w:rFonts w:ascii="Calibri" w:hAnsi="Calibri"/>
          <w:sz w:val="24"/>
          <w:szCs w:val="24"/>
        </w:rPr>
        <w:t>-626</w:t>
      </w:r>
      <w:r w:rsidRPr="00E13FB4">
        <w:rPr>
          <w:rFonts w:ascii="Calibri" w:hAnsi="Calibri"/>
          <w:sz w:val="24"/>
          <w:szCs w:val="24"/>
        </w:rPr>
        <w:t>.</w:t>
      </w:r>
    </w:p>
    <w:p w:rsidR="001F74A3" w:rsidRPr="007D7F1C" w:rsidRDefault="001F74A3" w:rsidP="002921D7">
      <w:pPr>
        <w:pStyle w:val="ListParagraph"/>
        <w:numPr>
          <w:ilvl w:val="0"/>
          <w:numId w:val="1"/>
        </w:numPr>
        <w:bidi w:val="0"/>
        <w:jc w:val="both"/>
        <w:rPr>
          <w:rFonts w:ascii="Calibri" w:hAnsi="Calibri"/>
          <w:sz w:val="28"/>
          <w:szCs w:val="28"/>
          <w:lang w:bidi="ar-EG"/>
        </w:rPr>
      </w:pPr>
      <w:proofErr w:type="gramStart"/>
      <w:r>
        <w:rPr>
          <w:rFonts w:ascii="Calibri" w:hAnsi="Calibri"/>
          <w:sz w:val="24"/>
          <w:szCs w:val="24"/>
        </w:rPr>
        <w:t>de</w:t>
      </w:r>
      <w:proofErr w:type="gramEnd"/>
      <w:r>
        <w:rPr>
          <w:rFonts w:ascii="Calibri" w:hAnsi="Calibri"/>
          <w:sz w:val="24"/>
          <w:szCs w:val="24"/>
        </w:rPr>
        <w:t xml:space="preserve"> </w:t>
      </w:r>
      <w:proofErr w:type="spellStart"/>
      <w:r>
        <w:rPr>
          <w:rFonts w:ascii="Calibri" w:hAnsi="Calibri"/>
          <w:sz w:val="24"/>
          <w:szCs w:val="24"/>
        </w:rPr>
        <w:t>Benedittis</w:t>
      </w:r>
      <w:proofErr w:type="spellEnd"/>
      <w:r>
        <w:rPr>
          <w:rFonts w:ascii="Calibri" w:hAnsi="Calibri"/>
          <w:sz w:val="24"/>
          <w:szCs w:val="24"/>
        </w:rPr>
        <w:t xml:space="preserve"> G, </w:t>
      </w:r>
      <w:proofErr w:type="spellStart"/>
      <w:r>
        <w:rPr>
          <w:rFonts w:ascii="Calibri" w:hAnsi="Calibri"/>
          <w:sz w:val="24"/>
          <w:szCs w:val="24"/>
        </w:rPr>
        <w:t>Infuso</w:t>
      </w:r>
      <w:proofErr w:type="spellEnd"/>
      <w:r>
        <w:rPr>
          <w:rFonts w:ascii="Calibri" w:hAnsi="Calibri"/>
          <w:sz w:val="24"/>
          <w:szCs w:val="24"/>
        </w:rPr>
        <w:t xml:space="preserve"> L.</w:t>
      </w:r>
      <w:r w:rsidRPr="00E13FB4">
        <w:rPr>
          <w:rFonts w:ascii="Calibri" w:hAnsi="Calibri"/>
          <w:sz w:val="24"/>
          <w:szCs w:val="24"/>
        </w:rPr>
        <w:t xml:space="preserve"> Multiple intracranial aneurysms.</w:t>
      </w:r>
      <w:r>
        <w:rPr>
          <w:rFonts w:ascii="Calibri" w:hAnsi="Calibri"/>
          <w:sz w:val="24"/>
          <w:szCs w:val="24"/>
        </w:rPr>
        <w:t xml:space="preserve"> J </w:t>
      </w:r>
      <w:proofErr w:type="spellStart"/>
      <w:r>
        <w:rPr>
          <w:rFonts w:ascii="Calibri" w:hAnsi="Calibri"/>
          <w:sz w:val="24"/>
          <w:szCs w:val="24"/>
        </w:rPr>
        <w:t>N</w:t>
      </w:r>
      <w:r w:rsidRPr="00163909">
        <w:rPr>
          <w:rFonts w:ascii="Calibri" w:hAnsi="Calibri"/>
          <w:sz w:val="24"/>
          <w:szCs w:val="24"/>
        </w:rPr>
        <w:t>eurosurg</w:t>
      </w:r>
      <w:proofErr w:type="spellEnd"/>
      <w:r w:rsidRPr="00163909">
        <w:rPr>
          <w:rFonts w:ascii="Calibri" w:hAnsi="Calibri"/>
          <w:sz w:val="24"/>
          <w:szCs w:val="24"/>
        </w:rPr>
        <w:t xml:space="preserve"> Sci. 1977</w:t>
      </w:r>
      <w:proofErr w:type="gramStart"/>
      <w:r w:rsidRPr="00163909">
        <w:rPr>
          <w:rFonts w:ascii="Calibri" w:hAnsi="Calibri"/>
          <w:sz w:val="24"/>
          <w:szCs w:val="24"/>
        </w:rPr>
        <w:t>;21:171</w:t>
      </w:r>
      <w:proofErr w:type="gramEnd"/>
      <w:r w:rsidRPr="00163909">
        <w:rPr>
          <w:rFonts w:ascii="Calibri" w:hAnsi="Calibri"/>
          <w:sz w:val="24"/>
          <w:szCs w:val="24"/>
        </w:rPr>
        <w:t>-184.</w:t>
      </w:r>
    </w:p>
    <w:p w:rsidR="007D7F1C" w:rsidRPr="007D7F1C" w:rsidRDefault="009374C5" w:rsidP="002921D7">
      <w:pPr>
        <w:pStyle w:val="ListParagraph"/>
        <w:numPr>
          <w:ilvl w:val="0"/>
          <w:numId w:val="1"/>
        </w:numPr>
        <w:bidi w:val="0"/>
        <w:rPr>
          <w:rFonts w:ascii="Calibri" w:hAnsi="Calibri"/>
          <w:sz w:val="24"/>
          <w:szCs w:val="24"/>
        </w:rPr>
      </w:pPr>
      <w:proofErr w:type="spellStart"/>
      <w:r>
        <w:rPr>
          <w:rFonts w:ascii="Calibri" w:hAnsi="Calibri"/>
          <w:sz w:val="24"/>
          <w:szCs w:val="24"/>
        </w:rPr>
        <w:t>Yasargil</w:t>
      </w:r>
      <w:proofErr w:type="spellEnd"/>
      <w:r>
        <w:rPr>
          <w:rFonts w:ascii="Calibri" w:hAnsi="Calibri"/>
          <w:sz w:val="24"/>
          <w:szCs w:val="24"/>
        </w:rPr>
        <w:t xml:space="preserve"> MG.</w:t>
      </w:r>
      <w:r w:rsidR="007D7F1C" w:rsidRPr="007D7F1C">
        <w:rPr>
          <w:rFonts w:ascii="Calibri" w:hAnsi="Calibri"/>
          <w:sz w:val="24"/>
          <w:szCs w:val="24"/>
        </w:rPr>
        <w:t xml:space="preserve"> Multiple aneurysms, i</w:t>
      </w:r>
      <w:r w:rsidR="007D7F1C">
        <w:rPr>
          <w:rFonts w:ascii="Calibri" w:hAnsi="Calibri"/>
          <w:sz w:val="24"/>
          <w:szCs w:val="24"/>
        </w:rPr>
        <w:t xml:space="preserve">n </w:t>
      </w:r>
      <w:proofErr w:type="spellStart"/>
      <w:r w:rsidR="007D7F1C">
        <w:rPr>
          <w:rFonts w:ascii="Calibri" w:hAnsi="Calibri"/>
          <w:sz w:val="24"/>
          <w:szCs w:val="24"/>
        </w:rPr>
        <w:t>Microneurosurgery</w:t>
      </w:r>
      <w:proofErr w:type="spellEnd"/>
      <w:r w:rsidR="007D7F1C" w:rsidRPr="007D7F1C">
        <w:rPr>
          <w:rFonts w:ascii="Calibri" w:hAnsi="Calibri"/>
          <w:sz w:val="24"/>
          <w:szCs w:val="24"/>
        </w:rPr>
        <w:t xml:space="preserve">. Stuttgart, Georg </w:t>
      </w:r>
      <w:proofErr w:type="spellStart"/>
      <w:r w:rsidR="007D7F1C" w:rsidRPr="007D7F1C">
        <w:rPr>
          <w:rFonts w:ascii="Calibri" w:hAnsi="Calibri"/>
          <w:sz w:val="24"/>
          <w:szCs w:val="24"/>
        </w:rPr>
        <w:t>Thieme</w:t>
      </w:r>
      <w:proofErr w:type="spellEnd"/>
      <w:r w:rsidR="007D7F1C" w:rsidRPr="007D7F1C">
        <w:rPr>
          <w:rFonts w:ascii="Calibri" w:hAnsi="Calibri"/>
          <w:sz w:val="24"/>
          <w:szCs w:val="24"/>
        </w:rPr>
        <w:t xml:space="preserve"> </w:t>
      </w:r>
      <w:proofErr w:type="spellStart"/>
      <w:r w:rsidR="007D7F1C" w:rsidRPr="007D7F1C">
        <w:rPr>
          <w:rFonts w:ascii="Calibri" w:hAnsi="Calibri"/>
          <w:sz w:val="24"/>
          <w:szCs w:val="24"/>
        </w:rPr>
        <w:t>Verlag</w:t>
      </w:r>
      <w:proofErr w:type="spellEnd"/>
      <w:r w:rsidR="007D7F1C" w:rsidRPr="007D7F1C">
        <w:rPr>
          <w:rFonts w:ascii="Calibri" w:hAnsi="Calibri"/>
          <w:sz w:val="24"/>
          <w:szCs w:val="24"/>
        </w:rPr>
        <w:t xml:space="preserve">, 1984, </w:t>
      </w:r>
      <w:proofErr w:type="spellStart"/>
      <w:r w:rsidR="007D7F1C" w:rsidRPr="007D7F1C">
        <w:rPr>
          <w:rFonts w:ascii="Calibri" w:hAnsi="Calibri"/>
          <w:sz w:val="24"/>
          <w:szCs w:val="24"/>
        </w:rPr>
        <w:t>vol</w:t>
      </w:r>
      <w:proofErr w:type="spellEnd"/>
      <w:r w:rsidR="007D7F1C" w:rsidRPr="007D7F1C">
        <w:rPr>
          <w:rFonts w:ascii="Calibri" w:hAnsi="Calibri"/>
          <w:sz w:val="24"/>
          <w:szCs w:val="24"/>
        </w:rPr>
        <w:t xml:space="preserve"> I, pp 305-328. </w:t>
      </w:r>
    </w:p>
    <w:p w:rsidR="00700B66" w:rsidRDefault="00E13FB4" w:rsidP="002921D7">
      <w:pPr>
        <w:pStyle w:val="ListParagraph"/>
        <w:numPr>
          <w:ilvl w:val="0"/>
          <w:numId w:val="1"/>
        </w:numPr>
        <w:bidi w:val="0"/>
        <w:jc w:val="both"/>
        <w:rPr>
          <w:rFonts w:ascii="Calibri" w:hAnsi="Calibri"/>
          <w:sz w:val="28"/>
          <w:szCs w:val="28"/>
          <w:lang w:bidi="ar-EG"/>
        </w:rPr>
      </w:pPr>
      <w:proofErr w:type="spellStart"/>
      <w:r>
        <w:rPr>
          <w:rFonts w:ascii="Calibri" w:hAnsi="Calibri"/>
          <w:sz w:val="24"/>
          <w:szCs w:val="24"/>
        </w:rPr>
        <w:t>Østergaard</w:t>
      </w:r>
      <w:proofErr w:type="spellEnd"/>
      <w:r>
        <w:rPr>
          <w:rFonts w:ascii="Calibri" w:hAnsi="Calibri"/>
          <w:sz w:val="24"/>
          <w:szCs w:val="24"/>
        </w:rPr>
        <w:t xml:space="preserve"> JR, Hog E.</w:t>
      </w:r>
      <w:r w:rsidR="00700B66" w:rsidRPr="00E13FB4">
        <w:rPr>
          <w:rFonts w:ascii="Calibri" w:hAnsi="Calibri"/>
          <w:sz w:val="24"/>
          <w:szCs w:val="24"/>
        </w:rPr>
        <w:t xml:space="preserve"> Incidence of multiple intracranial aneurysms.</w:t>
      </w:r>
      <w:r>
        <w:rPr>
          <w:rStyle w:val="Strong"/>
          <w:rFonts w:ascii="Calibri" w:hAnsi="Calibri"/>
          <w:b w:val="0"/>
          <w:bCs w:val="0"/>
          <w:sz w:val="24"/>
          <w:szCs w:val="24"/>
        </w:rPr>
        <w:t xml:space="preserve"> J </w:t>
      </w:r>
      <w:proofErr w:type="spellStart"/>
      <w:r>
        <w:rPr>
          <w:rStyle w:val="Strong"/>
          <w:rFonts w:ascii="Calibri" w:hAnsi="Calibri"/>
          <w:b w:val="0"/>
          <w:bCs w:val="0"/>
          <w:sz w:val="24"/>
          <w:szCs w:val="24"/>
        </w:rPr>
        <w:t>Neurosurg</w:t>
      </w:r>
      <w:proofErr w:type="spellEnd"/>
      <w:r>
        <w:rPr>
          <w:rStyle w:val="Strong"/>
          <w:rFonts w:ascii="Calibri" w:hAnsi="Calibri"/>
          <w:b w:val="0"/>
          <w:bCs w:val="0"/>
          <w:sz w:val="24"/>
          <w:szCs w:val="24"/>
        </w:rPr>
        <w:t>. 1985</w:t>
      </w:r>
      <w:proofErr w:type="gramStart"/>
      <w:r>
        <w:rPr>
          <w:rStyle w:val="Strong"/>
          <w:rFonts w:ascii="Calibri" w:hAnsi="Calibri"/>
          <w:b w:val="0"/>
          <w:bCs w:val="0"/>
          <w:sz w:val="24"/>
          <w:szCs w:val="24"/>
        </w:rPr>
        <w:t>;</w:t>
      </w:r>
      <w:r>
        <w:rPr>
          <w:rFonts w:ascii="Calibri" w:hAnsi="Calibri"/>
          <w:sz w:val="24"/>
          <w:szCs w:val="24"/>
        </w:rPr>
        <w:t>63:49</w:t>
      </w:r>
      <w:proofErr w:type="gramEnd"/>
      <w:r>
        <w:rPr>
          <w:rFonts w:ascii="Calibri" w:hAnsi="Calibri"/>
          <w:sz w:val="24"/>
          <w:szCs w:val="24"/>
        </w:rPr>
        <w:t>-55</w:t>
      </w:r>
      <w:r w:rsidR="00700B66" w:rsidRPr="00E13FB4">
        <w:rPr>
          <w:rFonts w:ascii="Calibri" w:hAnsi="Calibri"/>
          <w:sz w:val="24"/>
          <w:szCs w:val="24"/>
        </w:rPr>
        <w:t>.</w:t>
      </w:r>
    </w:p>
    <w:p w:rsidR="001F74A3" w:rsidRPr="001F74A3" w:rsidRDefault="001F74A3" w:rsidP="002921D7">
      <w:pPr>
        <w:pStyle w:val="ListParagraph"/>
        <w:numPr>
          <w:ilvl w:val="0"/>
          <w:numId w:val="1"/>
        </w:numPr>
        <w:bidi w:val="0"/>
        <w:jc w:val="both"/>
        <w:rPr>
          <w:rFonts w:ascii="Calibri" w:hAnsi="Calibri"/>
          <w:sz w:val="28"/>
          <w:szCs w:val="28"/>
          <w:lang w:bidi="ar-EG"/>
        </w:rPr>
      </w:pPr>
      <w:r>
        <w:rPr>
          <w:rFonts w:ascii="Calibri" w:hAnsi="Calibri"/>
          <w:sz w:val="24"/>
          <w:szCs w:val="24"/>
        </w:rPr>
        <w:t xml:space="preserve"> </w:t>
      </w:r>
      <w:proofErr w:type="spellStart"/>
      <w:r>
        <w:rPr>
          <w:rFonts w:ascii="Calibri" w:hAnsi="Calibri"/>
          <w:sz w:val="24"/>
          <w:szCs w:val="24"/>
        </w:rPr>
        <w:t>Inagawa</w:t>
      </w:r>
      <w:proofErr w:type="spellEnd"/>
      <w:r>
        <w:rPr>
          <w:rFonts w:ascii="Calibri" w:hAnsi="Calibri"/>
          <w:sz w:val="24"/>
          <w:szCs w:val="24"/>
        </w:rPr>
        <w:t xml:space="preserve"> T.</w:t>
      </w:r>
      <w:r w:rsidRPr="00E13FB4">
        <w:rPr>
          <w:rFonts w:ascii="Calibri" w:hAnsi="Calibri"/>
          <w:sz w:val="24"/>
          <w:szCs w:val="24"/>
        </w:rPr>
        <w:t xml:space="preserve"> Multiple intracranial aneurysms in elderly patients. </w:t>
      </w:r>
      <w:proofErr w:type="spellStart"/>
      <w:r w:rsidRPr="00E13FB4">
        <w:rPr>
          <w:rStyle w:val="Strong"/>
          <w:rFonts w:ascii="Calibri" w:hAnsi="Calibri"/>
          <w:b w:val="0"/>
          <w:bCs w:val="0"/>
          <w:sz w:val="24"/>
          <w:szCs w:val="24"/>
        </w:rPr>
        <w:t>Acta</w:t>
      </w:r>
      <w:proofErr w:type="spellEnd"/>
      <w:r w:rsidRPr="00E13FB4">
        <w:rPr>
          <w:rStyle w:val="Strong"/>
          <w:rFonts w:ascii="Calibri" w:hAnsi="Calibri"/>
          <w:b w:val="0"/>
          <w:bCs w:val="0"/>
          <w:sz w:val="24"/>
          <w:szCs w:val="24"/>
        </w:rPr>
        <w:t xml:space="preserve"> </w:t>
      </w:r>
      <w:proofErr w:type="spellStart"/>
      <w:r w:rsidRPr="00E13FB4">
        <w:rPr>
          <w:rStyle w:val="Strong"/>
          <w:rFonts w:ascii="Calibri" w:hAnsi="Calibri"/>
          <w:b w:val="0"/>
          <w:bCs w:val="0"/>
          <w:sz w:val="24"/>
          <w:szCs w:val="24"/>
        </w:rPr>
        <w:t>Neurochir</w:t>
      </w:r>
      <w:proofErr w:type="spellEnd"/>
      <w:r w:rsidRPr="00E13FB4">
        <w:rPr>
          <w:rStyle w:val="Strong"/>
          <w:rFonts w:ascii="Calibri" w:hAnsi="Calibri"/>
          <w:b w:val="0"/>
          <w:bCs w:val="0"/>
          <w:sz w:val="24"/>
          <w:szCs w:val="24"/>
        </w:rPr>
        <w:t xml:space="preserve"> (Wien)</w:t>
      </w:r>
      <w:r>
        <w:rPr>
          <w:rFonts w:ascii="Calibri" w:hAnsi="Calibri"/>
          <w:sz w:val="24"/>
          <w:szCs w:val="24"/>
        </w:rPr>
        <w:t>. 1990</w:t>
      </w:r>
      <w:proofErr w:type="gramStart"/>
      <w:r>
        <w:rPr>
          <w:rFonts w:ascii="Calibri" w:hAnsi="Calibri"/>
          <w:sz w:val="24"/>
          <w:szCs w:val="24"/>
        </w:rPr>
        <w:t>;106:119</w:t>
      </w:r>
      <w:proofErr w:type="gramEnd"/>
      <w:r>
        <w:rPr>
          <w:rFonts w:ascii="Calibri" w:hAnsi="Calibri"/>
          <w:sz w:val="24"/>
          <w:szCs w:val="24"/>
        </w:rPr>
        <w:t>-126</w:t>
      </w:r>
      <w:r w:rsidRPr="00E13FB4">
        <w:rPr>
          <w:rFonts w:ascii="Calibri" w:hAnsi="Calibri"/>
          <w:sz w:val="24"/>
          <w:szCs w:val="24"/>
        </w:rPr>
        <w:t>.</w:t>
      </w:r>
    </w:p>
    <w:p w:rsidR="00700B66" w:rsidRPr="001F74A3" w:rsidRDefault="001F74A3" w:rsidP="002921D7">
      <w:pPr>
        <w:pStyle w:val="ListParagraph"/>
        <w:numPr>
          <w:ilvl w:val="0"/>
          <w:numId w:val="1"/>
        </w:numPr>
        <w:bidi w:val="0"/>
        <w:jc w:val="both"/>
        <w:rPr>
          <w:rFonts w:ascii="Calibri" w:hAnsi="Calibri"/>
          <w:sz w:val="28"/>
          <w:szCs w:val="28"/>
          <w:lang w:bidi="ar-EG"/>
        </w:rPr>
      </w:pPr>
      <w:r>
        <w:rPr>
          <w:rFonts w:ascii="Calibri" w:hAnsi="Calibri"/>
          <w:sz w:val="28"/>
          <w:szCs w:val="28"/>
          <w:lang w:bidi="ar-EG"/>
        </w:rPr>
        <w:t xml:space="preserve"> </w:t>
      </w:r>
      <w:proofErr w:type="spellStart"/>
      <w:r>
        <w:rPr>
          <w:rFonts w:ascii="Calibri" w:hAnsi="Calibri"/>
          <w:sz w:val="24"/>
          <w:szCs w:val="24"/>
        </w:rPr>
        <w:t>Vajda</w:t>
      </w:r>
      <w:proofErr w:type="spellEnd"/>
      <w:r>
        <w:rPr>
          <w:rFonts w:ascii="Calibri" w:hAnsi="Calibri"/>
          <w:sz w:val="24"/>
          <w:szCs w:val="24"/>
        </w:rPr>
        <w:t xml:space="preserve"> J.</w:t>
      </w:r>
      <w:r w:rsidRPr="00E13FB4">
        <w:rPr>
          <w:rFonts w:ascii="Calibri" w:hAnsi="Calibri"/>
          <w:sz w:val="24"/>
          <w:szCs w:val="24"/>
        </w:rPr>
        <w:t xml:space="preserve"> Multiple intracranial aneurysms: A high risk condition. </w:t>
      </w:r>
      <w:proofErr w:type="spellStart"/>
      <w:r w:rsidRPr="006D01EE">
        <w:rPr>
          <w:rStyle w:val="Strong"/>
          <w:rFonts w:ascii="Calibri" w:hAnsi="Calibri"/>
          <w:b w:val="0"/>
          <w:bCs w:val="0"/>
          <w:sz w:val="24"/>
          <w:szCs w:val="24"/>
        </w:rPr>
        <w:t>Acta</w:t>
      </w:r>
      <w:proofErr w:type="spellEnd"/>
      <w:r w:rsidRPr="006D01EE">
        <w:rPr>
          <w:rStyle w:val="Strong"/>
          <w:rFonts w:ascii="Calibri" w:hAnsi="Calibri"/>
          <w:b w:val="0"/>
          <w:bCs w:val="0"/>
          <w:sz w:val="24"/>
          <w:szCs w:val="24"/>
        </w:rPr>
        <w:t xml:space="preserve"> </w:t>
      </w:r>
      <w:proofErr w:type="spellStart"/>
      <w:r w:rsidRPr="006D01EE">
        <w:rPr>
          <w:rStyle w:val="Strong"/>
          <w:rFonts w:ascii="Calibri" w:hAnsi="Calibri"/>
          <w:b w:val="0"/>
          <w:bCs w:val="0"/>
          <w:sz w:val="24"/>
          <w:szCs w:val="24"/>
        </w:rPr>
        <w:t>Neurochir</w:t>
      </w:r>
      <w:proofErr w:type="spellEnd"/>
      <w:r w:rsidRPr="006D01EE">
        <w:rPr>
          <w:rStyle w:val="Strong"/>
          <w:rFonts w:ascii="Calibri" w:hAnsi="Calibri"/>
          <w:b w:val="0"/>
          <w:bCs w:val="0"/>
          <w:sz w:val="24"/>
          <w:szCs w:val="24"/>
        </w:rPr>
        <w:t xml:space="preserve"> (Wien)</w:t>
      </w:r>
      <w:r>
        <w:rPr>
          <w:rFonts w:ascii="Calibri" w:hAnsi="Calibri"/>
          <w:sz w:val="24"/>
          <w:szCs w:val="24"/>
        </w:rPr>
        <w:t>.</w:t>
      </w:r>
      <w:r w:rsidRPr="00E13FB4">
        <w:rPr>
          <w:rFonts w:ascii="Calibri" w:hAnsi="Calibri"/>
          <w:sz w:val="24"/>
          <w:szCs w:val="24"/>
        </w:rPr>
        <w:t xml:space="preserve"> </w:t>
      </w:r>
      <w:r>
        <w:rPr>
          <w:rFonts w:ascii="Calibri" w:hAnsi="Calibri"/>
          <w:sz w:val="24"/>
          <w:szCs w:val="24"/>
        </w:rPr>
        <w:t>1992</w:t>
      </w:r>
      <w:proofErr w:type="gramStart"/>
      <w:r>
        <w:rPr>
          <w:rFonts w:ascii="Calibri" w:hAnsi="Calibri"/>
          <w:sz w:val="24"/>
          <w:szCs w:val="24"/>
        </w:rPr>
        <w:t>;118:59</w:t>
      </w:r>
      <w:proofErr w:type="gramEnd"/>
      <w:r>
        <w:rPr>
          <w:rFonts w:ascii="Calibri" w:hAnsi="Calibri"/>
          <w:sz w:val="24"/>
          <w:szCs w:val="24"/>
        </w:rPr>
        <w:t>-75</w:t>
      </w:r>
      <w:r w:rsidRPr="00E13FB4">
        <w:rPr>
          <w:rFonts w:ascii="Calibri" w:hAnsi="Calibri"/>
          <w:sz w:val="24"/>
          <w:szCs w:val="24"/>
        </w:rPr>
        <w:t>.</w:t>
      </w:r>
    </w:p>
    <w:p w:rsidR="0048054E" w:rsidRDefault="001F74A3" w:rsidP="002921D7">
      <w:pPr>
        <w:pStyle w:val="ListParagraph"/>
        <w:numPr>
          <w:ilvl w:val="0"/>
          <w:numId w:val="1"/>
        </w:numPr>
        <w:bidi w:val="0"/>
        <w:spacing w:after="0"/>
        <w:jc w:val="both"/>
        <w:rPr>
          <w:rFonts w:ascii="Times New Roman" w:eastAsia="Times New Roman" w:hAnsi="Times New Roman" w:cs="Times New Roman"/>
          <w:sz w:val="27"/>
          <w:szCs w:val="27"/>
        </w:rPr>
      </w:pPr>
      <w:r>
        <w:rPr>
          <w:rFonts w:ascii="Calibri" w:eastAsia="Times New Roman" w:hAnsi="Calibri" w:cs="Times New Roman"/>
          <w:sz w:val="24"/>
          <w:szCs w:val="24"/>
        </w:rPr>
        <w:t xml:space="preserve"> </w:t>
      </w:r>
      <w:r w:rsidR="00976C88" w:rsidRPr="001F74A3">
        <w:rPr>
          <w:rFonts w:ascii="Calibri" w:eastAsia="Times New Roman" w:hAnsi="Calibri" w:cs="Times New Roman"/>
          <w:sz w:val="24"/>
          <w:szCs w:val="24"/>
        </w:rPr>
        <w:t xml:space="preserve">Anderson GB, Findlay JM, </w:t>
      </w:r>
      <w:proofErr w:type="spellStart"/>
      <w:r w:rsidR="00976C88" w:rsidRPr="001F74A3">
        <w:rPr>
          <w:rFonts w:ascii="Calibri" w:eastAsia="Times New Roman" w:hAnsi="Calibri" w:cs="Times New Roman"/>
          <w:sz w:val="24"/>
          <w:szCs w:val="24"/>
        </w:rPr>
        <w:t>Petruk</w:t>
      </w:r>
      <w:proofErr w:type="spellEnd"/>
      <w:r w:rsidR="00976C88" w:rsidRPr="001F74A3">
        <w:rPr>
          <w:rFonts w:ascii="Calibri" w:eastAsia="Times New Roman" w:hAnsi="Calibri" w:cs="Times New Roman"/>
          <w:sz w:val="24"/>
          <w:szCs w:val="24"/>
        </w:rPr>
        <w:t xml:space="preserve"> KC, Steinke DE. </w:t>
      </w:r>
      <w:r w:rsidR="0048054E" w:rsidRPr="001F74A3">
        <w:rPr>
          <w:rFonts w:ascii="Calibri" w:eastAsia="Times New Roman" w:hAnsi="Calibri" w:cs="Times New Roman"/>
          <w:sz w:val="24"/>
          <w:szCs w:val="24"/>
        </w:rPr>
        <w:t xml:space="preserve">CT </w:t>
      </w:r>
      <w:r w:rsidR="00163909" w:rsidRPr="001F74A3">
        <w:rPr>
          <w:rFonts w:ascii="Calibri" w:eastAsia="Times New Roman" w:hAnsi="Calibri" w:cs="Times New Roman"/>
          <w:sz w:val="24"/>
          <w:szCs w:val="24"/>
        </w:rPr>
        <w:t>a</w:t>
      </w:r>
      <w:r w:rsidR="0048054E" w:rsidRPr="001F74A3">
        <w:rPr>
          <w:rFonts w:ascii="Calibri" w:eastAsia="Times New Roman" w:hAnsi="Calibri" w:cs="Times New Roman"/>
          <w:sz w:val="24"/>
          <w:szCs w:val="24"/>
        </w:rPr>
        <w:t>ngiography</w:t>
      </w:r>
      <w:r w:rsidR="00163909" w:rsidRPr="001F74A3">
        <w:rPr>
          <w:rFonts w:ascii="Calibri" w:eastAsia="Times New Roman" w:hAnsi="Calibri" w:cs="Times New Roman"/>
          <w:sz w:val="24"/>
          <w:szCs w:val="24"/>
        </w:rPr>
        <w:t xml:space="preserve"> versus digital s</w:t>
      </w:r>
      <w:r w:rsidR="0048054E" w:rsidRPr="001F74A3">
        <w:rPr>
          <w:rFonts w:ascii="Calibri" w:eastAsia="Times New Roman" w:hAnsi="Calibri" w:cs="Times New Roman"/>
          <w:sz w:val="24"/>
          <w:szCs w:val="24"/>
        </w:rPr>
        <w:t xml:space="preserve">ubtraction </w:t>
      </w:r>
      <w:r w:rsidR="00163909" w:rsidRPr="001F74A3">
        <w:rPr>
          <w:rFonts w:ascii="Calibri" w:eastAsia="Times New Roman" w:hAnsi="Calibri" w:cs="Times New Roman"/>
          <w:sz w:val="24"/>
          <w:szCs w:val="24"/>
        </w:rPr>
        <w:t>a</w:t>
      </w:r>
      <w:r w:rsidR="0048054E" w:rsidRPr="001F74A3">
        <w:rPr>
          <w:rFonts w:ascii="Calibri" w:eastAsia="Times New Roman" w:hAnsi="Calibri" w:cs="Times New Roman"/>
          <w:sz w:val="24"/>
          <w:szCs w:val="24"/>
        </w:rPr>
        <w:t xml:space="preserve">ngiography for the </w:t>
      </w:r>
      <w:r w:rsidR="00163909" w:rsidRPr="001F74A3">
        <w:rPr>
          <w:rFonts w:ascii="Calibri" w:eastAsia="Times New Roman" w:hAnsi="Calibri" w:cs="Times New Roman"/>
          <w:sz w:val="24"/>
          <w:szCs w:val="24"/>
        </w:rPr>
        <w:t>d</w:t>
      </w:r>
      <w:r w:rsidR="0048054E" w:rsidRPr="001F74A3">
        <w:rPr>
          <w:rFonts w:ascii="Calibri" w:eastAsia="Times New Roman" w:hAnsi="Calibri" w:cs="Times New Roman"/>
          <w:sz w:val="24"/>
          <w:szCs w:val="24"/>
        </w:rPr>
        <w:t>iagnosis</w:t>
      </w:r>
      <w:r w:rsidR="00163909" w:rsidRPr="001F74A3">
        <w:rPr>
          <w:rFonts w:ascii="Calibri" w:eastAsia="Times New Roman" w:hAnsi="Calibri" w:cs="Times New Roman"/>
          <w:sz w:val="24"/>
          <w:szCs w:val="24"/>
        </w:rPr>
        <w:t xml:space="preserve"> and e</w:t>
      </w:r>
      <w:r w:rsidR="0048054E" w:rsidRPr="001F74A3">
        <w:rPr>
          <w:rFonts w:ascii="Calibri" w:eastAsia="Times New Roman" w:hAnsi="Calibri" w:cs="Times New Roman"/>
          <w:sz w:val="24"/>
          <w:szCs w:val="24"/>
        </w:rPr>
        <w:t xml:space="preserve">arly </w:t>
      </w:r>
      <w:r w:rsidR="00163909" w:rsidRPr="001F74A3">
        <w:rPr>
          <w:rFonts w:ascii="Calibri" w:eastAsia="Times New Roman" w:hAnsi="Calibri" w:cs="Times New Roman"/>
          <w:sz w:val="24"/>
          <w:szCs w:val="24"/>
        </w:rPr>
        <w:t>t</w:t>
      </w:r>
      <w:r w:rsidR="0048054E" w:rsidRPr="001F74A3">
        <w:rPr>
          <w:rFonts w:ascii="Calibri" w:eastAsia="Times New Roman" w:hAnsi="Calibri" w:cs="Times New Roman"/>
          <w:sz w:val="24"/>
          <w:szCs w:val="24"/>
        </w:rPr>
        <w:t>reatment of</w:t>
      </w:r>
      <w:r w:rsidR="00163909" w:rsidRPr="001F74A3">
        <w:rPr>
          <w:rFonts w:ascii="Calibri" w:eastAsia="Times New Roman" w:hAnsi="Calibri" w:cs="Times New Roman"/>
          <w:sz w:val="24"/>
          <w:szCs w:val="24"/>
        </w:rPr>
        <w:t xml:space="preserve"> ruptured c</w:t>
      </w:r>
      <w:r w:rsidR="0048054E" w:rsidRPr="001F74A3">
        <w:rPr>
          <w:rFonts w:ascii="Calibri" w:eastAsia="Times New Roman" w:hAnsi="Calibri" w:cs="Times New Roman"/>
          <w:sz w:val="24"/>
          <w:szCs w:val="24"/>
        </w:rPr>
        <w:t xml:space="preserve">erebral </w:t>
      </w:r>
      <w:r w:rsidR="00163909" w:rsidRPr="001F74A3">
        <w:rPr>
          <w:rFonts w:ascii="Calibri" w:eastAsia="Times New Roman" w:hAnsi="Calibri" w:cs="Times New Roman"/>
          <w:sz w:val="24"/>
          <w:szCs w:val="24"/>
        </w:rPr>
        <w:t>a</w:t>
      </w:r>
      <w:r w:rsidR="0048054E" w:rsidRPr="001F74A3">
        <w:rPr>
          <w:rFonts w:ascii="Calibri" w:eastAsia="Times New Roman" w:hAnsi="Calibri" w:cs="Times New Roman"/>
          <w:sz w:val="24"/>
          <w:szCs w:val="24"/>
        </w:rPr>
        <w:t>neurysms</w:t>
      </w:r>
      <w:r w:rsidR="00163909" w:rsidRPr="001F74A3">
        <w:rPr>
          <w:rFonts w:ascii="Calibri" w:eastAsia="Times New Roman" w:hAnsi="Calibri" w:cs="Times New Roman"/>
          <w:sz w:val="24"/>
          <w:szCs w:val="24"/>
        </w:rPr>
        <w:t>. Neurosurgery.</w:t>
      </w:r>
      <w:r w:rsidR="00163909" w:rsidRPr="001F74A3">
        <w:rPr>
          <w:rFonts w:ascii="Times New Roman" w:eastAsia="Times New Roman" w:hAnsi="Times New Roman" w:cs="Times New Roman"/>
          <w:sz w:val="24"/>
          <w:szCs w:val="24"/>
        </w:rPr>
        <w:t xml:space="preserve"> 1998</w:t>
      </w:r>
      <w:proofErr w:type="gramStart"/>
      <w:r w:rsidR="00163909" w:rsidRPr="001F74A3">
        <w:rPr>
          <w:rFonts w:ascii="Times New Roman" w:eastAsia="Times New Roman" w:hAnsi="Times New Roman" w:cs="Times New Roman"/>
          <w:sz w:val="24"/>
          <w:szCs w:val="24"/>
        </w:rPr>
        <w:t>;43</w:t>
      </w:r>
      <w:proofErr w:type="gramEnd"/>
      <w:r w:rsidR="00163909" w:rsidRPr="001F74A3">
        <w:rPr>
          <w:rFonts w:ascii="Times New Roman" w:eastAsia="Times New Roman" w:hAnsi="Times New Roman" w:cs="Times New Roman"/>
          <w:sz w:val="24"/>
          <w:szCs w:val="24"/>
        </w:rPr>
        <w:t>(3): 69</w:t>
      </w:r>
      <w:r w:rsidR="00163909" w:rsidRPr="001F74A3">
        <w:rPr>
          <w:rFonts w:ascii="Times New Roman" w:eastAsia="Times New Roman" w:hAnsi="Times New Roman" w:cs="Times New Roman"/>
          <w:sz w:val="27"/>
          <w:szCs w:val="27"/>
        </w:rPr>
        <w:t>8.</w:t>
      </w:r>
    </w:p>
    <w:p w:rsidR="00163909" w:rsidRPr="006C3965" w:rsidRDefault="00FD031B" w:rsidP="002921D7">
      <w:pPr>
        <w:pStyle w:val="ListParagraph"/>
        <w:numPr>
          <w:ilvl w:val="0"/>
          <w:numId w:val="1"/>
        </w:numPr>
        <w:bidi w:val="0"/>
        <w:jc w:val="both"/>
        <w:rPr>
          <w:rFonts w:ascii="Calibri" w:hAnsi="Calibri"/>
          <w:sz w:val="24"/>
          <w:szCs w:val="24"/>
          <w:lang w:bidi="ar-EG"/>
        </w:rPr>
      </w:pPr>
      <w:r>
        <w:rPr>
          <w:rFonts w:ascii="Calibri" w:eastAsia="Times New Roman" w:hAnsi="Calibri" w:cs="Arial"/>
          <w:sz w:val="24"/>
          <w:szCs w:val="24"/>
        </w:rPr>
        <w:t xml:space="preserve"> </w:t>
      </w:r>
      <w:proofErr w:type="spellStart"/>
      <w:r w:rsidR="009374C5">
        <w:rPr>
          <w:rFonts w:ascii="Calibri" w:eastAsia="Times New Roman" w:hAnsi="Calibri" w:cs="Arial"/>
          <w:sz w:val="24"/>
          <w:szCs w:val="24"/>
        </w:rPr>
        <w:t>Korogi</w:t>
      </w:r>
      <w:proofErr w:type="spellEnd"/>
      <w:r w:rsidR="009374C5">
        <w:rPr>
          <w:rFonts w:ascii="Calibri" w:eastAsia="Times New Roman" w:hAnsi="Calibri" w:cs="Arial"/>
          <w:sz w:val="24"/>
          <w:szCs w:val="24"/>
        </w:rPr>
        <w:t xml:space="preserve"> Y, Takahashi M, </w:t>
      </w:r>
      <w:proofErr w:type="spellStart"/>
      <w:r w:rsidR="009374C5">
        <w:rPr>
          <w:rFonts w:ascii="Calibri" w:eastAsia="Times New Roman" w:hAnsi="Calibri" w:cs="Arial"/>
          <w:sz w:val="24"/>
          <w:szCs w:val="24"/>
        </w:rPr>
        <w:t>Katada</w:t>
      </w:r>
      <w:proofErr w:type="spellEnd"/>
      <w:r w:rsidR="009374C5">
        <w:rPr>
          <w:rFonts w:ascii="Calibri" w:eastAsia="Times New Roman" w:hAnsi="Calibri" w:cs="Arial"/>
          <w:sz w:val="24"/>
          <w:szCs w:val="24"/>
        </w:rPr>
        <w:t xml:space="preserve"> K, Ogura Y, </w:t>
      </w:r>
      <w:proofErr w:type="spellStart"/>
      <w:r w:rsidR="009374C5">
        <w:rPr>
          <w:rFonts w:ascii="Calibri" w:eastAsia="Times New Roman" w:hAnsi="Calibri" w:cs="Arial"/>
          <w:sz w:val="24"/>
          <w:szCs w:val="24"/>
        </w:rPr>
        <w:t>Hasuo</w:t>
      </w:r>
      <w:proofErr w:type="spellEnd"/>
      <w:r w:rsidR="009374C5">
        <w:rPr>
          <w:rFonts w:ascii="Calibri" w:eastAsia="Times New Roman" w:hAnsi="Calibri" w:cs="Arial"/>
          <w:sz w:val="24"/>
          <w:szCs w:val="24"/>
        </w:rPr>
        <w:t xml:space="preserve"> K, Ochi M, et al.</w:t>
      </w:r>
      <w:r w:rsidR="006C3965" w:rsidRPr="006C3965">
        <w:rPr>
          <w:rFonts w:ascii="Calibri" w:eastAsia="Times New Roman" w:hAnsi="Calibri" w:cs="Arial"/>
          <w:sz w:val="24"/>
          <w:szCs w:val="24"/>
        </w:rPr>
        <w:t xml:space="preserve"> Intracranial aneurysms: Detection with three-dimensional CT angiography with volume rendering—Comparison with conventional angiographic and surgical findings. Radiology. 1999</w:t>
      </w:r>
      <w:proofErr w:type="gramStart"/>
      <w:r w:rsidR="006C3965" w:rsidRPr="006C3965">
        <w:rPr>
          <w:rFonts w:ascii="Calibri" w:eastAsia="Times New Roman" w:hAnsi="Calibri" w:cs="Arial"/>
          <w:sz w:val="24"/>
          <w:szCs w:val="24"/>
        </w:rPr>
        <w:t>;211:497</w:t>
      </w:r>
      <w:proofErr w:type="gramEnd"/>
      <w:r w:rsidR="006C3965" w:rsidRPr="006C3965">
        <w:rPr>
          <w:rFonts w:ascii="Calibri" w:eastAsia="Times New Roman" w:hAnsi="Calibri" w:cs="Arial"/>
          <w:sz w:val="24"/>
          <w:szCs w:val="24"/>
        </w:rPr>
        <w:t>-506.</w:t>
      </w:r>
    </w:p>
    <w:p w:rsidR="00F95213" w:rsidRPr="001F74A3" w:rsidRDefault="00FD031B" w:rsidP="002921D7">
      <w:pPr>
        <w:pStyle w:val="ListParagraph"/>
        <w:numPr>
          <w:ilvl w:val="0"/>
          <w:numId w:val="1"/>
        </w:numPr>
        <w:bidi w:val="0"/>
        <w:spacing w:before="100" w:beforeAutospacing="1" w:after="100" w:afterAutospacing="1"/>
        <w:jc w:val="both"/>
        <w:outlineLvl w:val="1"/>
        <w:rPr>
          <w:rFonts w:ascii="Calibri" w:eastAsia="Times New Roman" w:hAnsi="Calibri" w:cs="Times New Roman"/>
          <w:sz w:val="24"/>
          <w:szCs w:val="24"/>
        </w:rPr>
      </w:pPr>
      <w:r>
        <w:rPr>
          <w:rFonts w:ascii="Calibri" w:eastAsia="Times New Roman" w:hAnsi="Calibri" w:cs="Times New Roman"/>
          <w:sz w:val="24"/>
          <w:szCs w:val="24"/>
        </w:rPr>
        <w:t xml:space="preserve"> </w:t>
      </w:r>
      <w:r w:rsidR="00163909">
        <w:rPr>
          <w:rFonts w:ascii="Calibri" w:eastAsia="Times New Roman" w:hAnsi="Calibri" w:cs="Times New Roman"/>
          <w:sz w:val="24"/>
          <w:szCs w:val="24"/>
        </w:rPr>
        <w:t>Chappell</w:t>
      </w:r>
      <w:r w:rsidR="00163909" w:rsidRPr="00163909">
        <w:rPr>
          <w:rFonts w:ascii="Calibri" w:eastAsia="Times New Roman" w:hAnsi="Calibri" w:cs="Times New Roman"/>
          <w:sz w:val="24"/>
          <w:szCs w:val="24"/>
        </w:rPr>
        <w:t xml:space="preserve"> E</w:t>
      </w:r>
      <w:r w:rsidR="00163909">
        <w:rPr>
          <w:rFonts w:ascii="Calibri" w:eastAsia="Times New Roman" w:hAnsi="Calibri" w:cs="Times New Roman"/>
          <w:sz w:val="24"/>
          <w:szCs w:val="24"/>
        </w:rPr>
        <w:t>T,</w:t>
      </w:r>
      <w:r w:rsidR="00163909" w:rsidRPr="00163909">
        <w:rPr>
          <w:rFonts w:ascii="Calibri" w:eastAsia="Times New Roman" w:hAnsi="Calibri" w:cs="Times New Roman"/>
          <w:sz w:val="24"/>
          <w:szCs w:val="24"/>
        </w:rPr>
        <w:t xml:space="preserve"> Moure</w:t>
      </w:r>
      <w:r w:rsidR="00163909">
        <w:rPr>
          <w:rFonts w:ascii="Calibri" w:eastAsia="Times New Roman" w:hAnsi="Calibri" w:cs="Times New Roman"/>
          <w:sz w:val="24"/>
          <w:szCs w:val="24"/>
        </w:rPr>
        <w:t xml:space="preserve"> FC</w:t>
      </w:r>
      <w:r w:rsidR="00163909" w:rsidRPr="00163909">
        <w:rPr>
          <w:rFonts w:ascii="Calibri" w:eastAsia="Times New Roman" w:hAnsi="Calibri" w:cs="Times New Roman"/>
          <w:sz w:val="24"/>
          <w:szCs w:val="24"/>
        </w:rPr>
        <w:t>,</w:t>
      </w:r>
      <w:r w:rsidR="00163909">
        <w:rPr>
          <w:rFonts w:ascii="Calibri" w:eastAsia="Times New Roman" w:hAnsi="Calibri" w:cs="Times New Roman"/>
          <w:sz w:val="24"/>
          <w:szCs w:val="24"/>
        </w:rPr>
        <w:t xml:space="preserve"> Good</w:t>
      </w:r>
      <w:r w:rsidR="00163909" w:rsidRPr="00163909">
        <w:rPr>
          <w:rFonts w:ascii="Calibri" w:eastAsia="Times New Roman" w:hAnsi="Calibri" w:cs="Times New Roman"/>
          <w:sz w:val="24"/>
          <w:szCs w:val="24"/>
        </w:rPr>
        <w:t xml:space="preserve"> M</w:t>
      </w:r>
      <w:r w:rsidR="00163909">
        <w:rPr>
          <w:rFonts w:ascii="Calibri" w:eastAsia="Times New Roman" w:hAnsi="Calibri" w:cs="Times New Roman"/>
          <w:sz w:val="24"/>
          <w:szCs w:val="24"/>
        </w:rPr>
        <w:t>C</w:t>
      </w:r>
      <w:r w:rsidR="00163909" w:rsidRPr="00163909">
        <w:rPr>
          <w:rFonts w:ascii="Calibri" w:eastAsia="Times New Roman" w:hAnsi="Calibri" w:cs="Times New Roman"/>
          <w:sz w:val="24"/>
          <w:szCs w:val="24"/>
        </w:rPr>
        <w:t>. Comparison of</w:t>
      </w:r>
      <w:r w:rsidR="00163909">
        <w:rPr>
          <w:rFonts w:ascii="Calibri" w:eastAsia="Times New Roman" w:hAnsi="Calibri" w:cs="Times New Roman"/>
          <w:sz w:val="24"/>
          <w:szCs w:val="24"/>
        </w:rPr>
        <w:t xml:space="preserve"> computed </w:t>
      </w:r>
      <w:proofErr w:type="spellStart"/>
      <w:r w:rsidR="00163909">
        <w:rPr>
          <w:rFonts w:ascii="Calibri" w:eastAsia="Times New Roman" w:hAnsi="Calibri" w:cs="Times New Roman"/>
          <w:sz w:val="24"/>
          <w:szCs w:val="24"/>
        </w:rPr>
        <w:t>tomographic</w:t>
      </w:r>
      <w:proofErr w:type="spellEnd"/>
      <w:r w:rsidR="00163909">
        <w:rPr>
          <w:rFonts w:ascii="Calibri" w:eastAsia="Times New Roman" w:hAnsi="Calibri" w:cs="Times New Roman"/>
          <w:sz w:val="24"/>
          <w:szCs w:val="24"/>
        </w:rPr>
        <w:t xml:space="preserve"> angiography with digital subtraction a</w:t>
      </w:r>
      <w:r w:rsidR="00163909" w:rsidRPr="00163909">
        <w:rPr>
          <w:rFonts w:ascii="Calibri" w:eastAsia="Times New Roman" w:hAnsi="Calibri" w:cs="Times New Roman"/>
          <w:sz w:val="24"/>
          <w:szCs w:val="24"/>
        </w:rPr>
        <w:t xml:space="preserve">ngiography in the </w:t>
      </w:r>
      <w:r w:rsidR="00163909">
        <w:rPr>
          <w:rFonts w:ascii="Calibri" w:eastAsia="Times New Roman" w:hAnsi="Calibri" w:cs="Times New Roman"/>
          <w:sz w:val="24"/>
          <w:szCs w:val="24"/>
        </w:rPr>
        <w:t>d</w:t>
      </w:r>
      <w:r w:rsidR="00163909" w:rsidRPr="00163909">
        <w:rPr>
          <w:rFonts w:ascii="Calibri" w:eastAsia="Times New Roman" w:hAnsi="Calibri" w:cs="Times New Roman"/>
          <w:sz w:val="24"/>
          <w:szCs w:val="24"/>
        </w:rPr>
        <w:t>iagnosis of</w:t>
      </w:r>
      <w:r w:rsidR="00163909">
        <w:rPr>
          <w:rFonts w:ascii="Calibri" w:eastAsia="Times New Roman" w:hAnsi="Calibri" w:cs="Times New Roman"/>
          <w:sz w:val="24"/>
          <w:szCs w:val="24"/>
        </w:rPr>
        <w:t xml:space="preserve"> cerebral </w:t>
      </w:r>
      <w:r w:rsidR="00163909" w:rsidRPr="001F74A3">
        <w:rPr>
          <w:rFonts w:ascii="Calibri" w:eastAsia="Times New Roman" w:hAnsi="Calibri" w:cs="Times New Roman"/>
          <w:sz w:val="24"/>
          <w:szCs w:val="24"/>
        </w:rPr>
        <w:t>aneurysms: A meta-analysis. Neurosurgery.</w:t>
      </w:r>
      <w:r w:rsidR="00F95213" w:rsidRPr="001F74A3">
        <w:rPr>
          <w:rFonts w:ascii="Calibri" w:eastAsia="Times New Roman" w:hAnsi="Calibri" w:cs="Times New Roman"/>
          <w:sz w:val="24"/>
          <w:szCs w:val="24"/>
        </w:rPr>
        <w:t xml:space="preserve"> 2003</w:t>
      </w:r>
      <w:proofErr w:type="gramStart"/>
      <w:r w:rsidR="00163909" w:rsidRPr="001F74A3">
        <w:rPr>
          <w:rFonts w:ascii="Calibri" w:eastAsia="Times New Roman" w:hAnsi="Calibri" w:cs="Times New Roman"/>
          <w:sz w:val="24"/>
          <w:szCs w:val="24"/>
        </w:rPr>
        <w:t>;52</w:t>
      </w:r>
      <w:proofErr w:type="gramEnd"/>
      <w:r w:rsidR="00163909" w:rsidRPr="001F74A3">
        <w:rPr>
          <w:rFonts w:ascii="Calibri" w:eastAsia="Times New Roman" w:hAnsi="Calibri" w:cs="Times New Roman"/>
          <w:sz w:val="24"/>
          <w:szCs w:val="24"/>
        </w:rPr>
        <w:t>(3):</w:t>
      </w:r>
      <w:r w:rsidR="00F95213" w:rsidRPr="001F74A3">
        <w:rPr>
          <w:rFonts w:ascii="Calibri" w:eastAsia="Times New Roman" w:hAnsi="Calibri" w:cs="Times New Roman"/>
          <w:sz w:val="24"/>
          <w:szCs w:val="24"/>
        </w:rPr>
        <w:t xml:space="preserve"> 624-631</w:t>
      </w:r>
      <w:r w:rsidR="00163909" w:rsidRPr="001F74A3">
        <w:rPr>
          <w:rFonts w:ascii="Calibri" w:eastAsia="Times New Roman" w:hAnsi="Calibri" w:cs="Times New Roman"/>
          <w:sz w:val="24"/>
          <w:szCs w:val="24"/>
        </w:rPr>
        <w:t>.</w:t>
      </w:r>
    </w:p>
    <w:p w:rsidR="006C3965" w:rsidRPr="006C3965" w:rsidRDefault="001F74A3" w:rsidP="002921D7">
      <w:pPr>
        <w:pStyle w:val="ListParagraph"/>
        <w:numPr>
          <w:ilvl w:val="0"/>
          <w:numId w:val="1"/>
        </w:numPr>
        <w:bidi w:val="0"/>
        <w:jc w:val="both"/>
        <w:rPr>
          <w:rFonts w:ascii="Calibri" w:hAnsi="Calibri"/>
          <w:sz w:val="24"/>
          <w:szCs w:val="24"/>
          <w:lang w:bidi="ar-EG"/>
        </w:rPr>
      </w:pPr>
      <w:r w:rsidRPr="001F74A3">
        <w:rPr>
          <w:rFonts w:ascii="Calibri" w:eastAsia="Times New Roman" w:hAnsi="Calibri" w:cs="Arial"/>
          <w:sz w:val="24"/>
          <w:szCs w:val="24"/>
        </w:rPr>
        <w:t xml:space="preserve"> </w:t>
      </w:r>
      <w:proofErr w:type="spellStart"/>
      <w:r w:rsidR="006C3965" w:rsidRPr="006C3965">
        <w:rPr>
          <w:rFonts w:ascii="Calibri" w:eastAsia="Times New Roman" w:hAnsi="Calibri" w:cs="Arial"/>
          <w:sz w:val="24"/>
          <w:szCs w:val="24"/>
        </w:rPr>
        <w:t>Jayaraman</w:t>
      </w:r>
      <w:proofErr w:type="spellEnd"/>
      <w:r w:rsidR="006C3965" w:rsidRPr="006C3965">
        <w:rPr>
          <w:rFonts w:ascii="Calibri" w:eastAsia="Times New Roman" w:hAnsi="Calibri" w:cs="Arial"/>
          <w:sz w:val="24"/>
          <w:szCs w:val="24"/>
        </w:rPr>
        <w:t xml:space="preserve"> MV, Mayo-Smith WW, Tung GA,</w:t>
      </w:r>
      <w:r w:rsidR="006C3965" w:rsidRPr="009374C5">
        <w:rPr>
          <w:rFonts w:ascii="Calibri" w:eastAsia="Times New Roman" w:hAnsi="Calibri" w:cs="Arial"/>
          <w:sz w:val="32"/>
          <w:szCs w:val="32"/>
        </w:rPr>
        <w:t xml:space="preserve"> </w:t>
      </w:r>
      <w:r w:rsidR="009374C5" w:rsidRPr="009374C5">
        <w:rPr>
          <w:rFonts w:ascii="Calibri" w:hAnsi="Calibri" w:cs="Arial"/>
          <w:sz w:val="24"/>
          <w:szCs w:val="24"/>
        </w:rPr>
        <w:t xml:space="preserve">Haas RA, </w:t>
      </w:r>
      <w:proofErr w:type="spellStart"/>
      <w:r w:rsidR="009374C5" w:rsidRPr="009374C5">
        <w:rPr>
          <w:rFonts w:ascii="Calibri" w:hAnsi="Calibri" w:cs="Arial"/>
          <w:sz w:val="24"/>
          <w:szCs w:val="24"/>
        </w:rPr>
        <w:t>Rogg</w:t>
      </w:r>
      <w:proofErr w:type="spellEnd"/>
      <w:r w:rsidR="009374C5" w:rsidRPr="009374C5">
        <w:rPr>
          <w:rFonts w:ascii="Calibri" w:hAnsi="Calibri" w:cs="Arial"/>
          <w:sz w:val="24"/>
          <w:szCs w:val="24"/>
        </w:rPr>
        <w:t xml:space="preserve"> JM, </w:t>
      </w:r>
      <w:proofErr w:type="gramStart"/>
      <w:r w:rsidR="009374C5" w:rsidRPr="009374C5">
        <w:rPr>
          <w:rFonts w:ascii="Calibri" w:hAnsi="Calibri" w:cs="Arial"/>
          <w:sz w:val="24"/>
          <w:szCs w:val="24"/>
        </w:rPr>
        <w:t>Mehta</w:t>
      </w:r>
      <w:proofErr w:type="gramEnd"/>
      <w:r w:rsidR="009374C5" w:rsidRPr="009374C5">
        <w:rPr>
          <w:rFonts w:ascii="Calibri" w:hAnsi="Calibri" w:cs="Arial"/>
          <w:sz w:val="24"/>
          <w:szCs w:val="24"/>
        </w:rPr>
        <w:t xml:space="preserve"> NR, </w:t>
      </w:r>
      <w:r w:rsidR="009374C5">
        <w:rPr>
          <w:rFonts w:ascii="Calibri" w:hAnsi="Calibri" w:cs="Arial"/>
          <w:sz w:val="24"/>
          <w:szCs w:val="24"/>
        </w:rPr>
        <w:t>et al</w:t>
      </w:r>
      <w:r w:rsidR="006C3965" w:rsidRPr="006C3965">
        <w:rPr>
          <w:rFonts w:ascii="Calibri" w:eastAsia="Times New Roman" w:hAnsi="Calibri" w:cs="Arial"/>
          <w:sz w:val="24"/>
          <w:szCs w:val="24"/>
        </w:rPr>
        <w:t>. Detection of intracranial aneurysms: Multi–detector row CT angiography compared with DSA. Radiology.2004; 230:510-518.</w:t>
      </w:r>
    </w:p>
    <w:p w:rsidR="0048054E" w:rsidRPr="006C3965" w:rsidRDefault="00FD031B" w:rsidP="002921D7">
      <w:pPr>
        <w:pStyle w:val="ListParagraph"/>
        <w:numPr>
          <w:ilvl w:val="0"/>
          <w:numId w:val="1"/>
        </w:numPr>
        <w:bidi w:val="0"/>
        <w:jc w:val="both"/>
        <w:rPr>
          <w:rFonts w:ascii="Calibri" w:hAnsi="Calibri"/>
          <w:sz w:val="24"/>
          <w:szCs w:val="24"/>
          <w:lang w:bidi="ar-EG"/>
        </w:rPr>
      </w:pPr>
      <w:r>
        <w:rPr>
          <w:rFonts w:ascii="Calibri" w:eastAsia="Times New Roman" w:hAnsi="Calibri" w:cs="Arial"/>
          <w:sz w:val="24"/>
          <w:szCs w:val="24"/>
        </w:rPr>
        <w:lastRenderedPageBreak/>
        <w:t xml:space="preserve"> </w:t>
      </w:r>
      <w:proofErr w:type="spellStart"/>
      <w:r w:rsidR="003B7A30">
        <w:rPr>
          <w:rFonts w:ascii="Calibri" w:eastAsia="Times New Roman" w:hAnsi="Calibri" w:cs="Arial"/>
          <w:sz w:val="24"/>
          <w:szCs w:val="24"/>
        </w:rPr>
        <w:t>Papke</w:t>
      </w:r>
      <w:proofErr w:type="spellEnd"/>
      <w:r w:rsidR="003B7A30">
        <w:rPr>
          <w:rFonts w:ascii="Calibri" w:eastAsia="Times New Roman" w:hAnsi="Calibri" w:cs="Arial"/>
          <w:sz w:val="24"/>
          <w:szCs w:val="24"/>
        </w:rPr>
        <w:t xml:space="preserve"> K, </w:t>
      </w:r>
      <w:proofErr w:type="spellStart"/>
      <w:r w:rsidR="003B7A30">
        <w:rPr>
          <w:rFonts w:ascii="Calibri" w:eastAsia="Times New Roman" w:hAnsi="Calibri" w:cs="Arial"/>
          <w:sz w:val="24"/>
          <w:szCs w:val="24"/>
        </w:rPr>
        <w:t>Kuhl</w:t>
      </w:r>
      <w:proofErr w:type="spellEnd"/>
      <w:r w:rsidR="003B7A30">
        <w:rPr>
          <w:rFonts w:ascii="Calibri" w:eastAsia="Times New Roman" w:hAnsi="Calibri" w:cs="Arial"/>
          <w:sz w:val="24"/>
          <w:szCs w:val="24"/>
        </w:rPr>
        <w:t xml:space="preserve"> CK, </w:t>
      </w:r>
      <w:proofErr w:type="spellStart"/>
      <w:r w:rsidR="003B7A30">
        <w:rPr>
          <w:rFonts w:ascii="Calibri" w:eastAsia="Times New Roman" w:hAnsi="Calibri" w:cs="Arial"/>
          <w:sz w:val="24"/>
          <w:szCs w:val="24"/>
        </w:rPr>
        <w:t>Fruth</w:t>
      </w:r>
      <w:proofErr w:type="spellEnd"/>
      <w:r w:rsidR="003B7A30">
        <w:rPr>
          <w:rFonts w:ascii="Calibri" w:eastAsia="Times New Roman" w:hAnsi="Calibri" w:cs="Arial"/>
          <w:sz w:val="24"/>
          <w:szCs w:val="24"/>
        </w:rPr>
        <w:t xml:space="preserve"> M, </w:t>
      </w:r>
      <w:proofErr w:type="spellStart"/>
      <w:r w:rsidR="003B7A30">
        <w:rPr>
          <w:rFonts w:ascii="Calibri" w:eastAsia="Times New Roman" w:hAnsi="Calibri" w:cs="Arial"/>
          <w:sz w:val="24"/>
          <w:szCs w:val="24"/>
        </w:rPr>
        <w:t>Haupt</w:t>
      </w:r>
      <w:proofErr w:type="spellEnd"/>
      <w:r w:rsidR="003B7A30">
        <w:rPr>
          <w:rFonts w:ascii="Calibri" w:eastAsia="Times New Roman" w:hAnsi="Calibri" w:cs="Arial"/>
          <w:sz w:val="24"/>
          <w:szCs w:val="24"/>
        </w:rPr>
        <w:t xml:space="preserve"> C, </w:t>
      </w:r>
      <w:proofErr w:type="spellStart"/>
      <w:r w:rsidR="003B7A30">
        <w:rPr>
          <w:rFonts w:ascii="Calibri" w:eastAsia="Times New Roman" w:hAnsi="Calibri" w:cs="Arial"/>
          <w:sz w:val="24"/>
          <w:szCs w:val="24"/>
        </w:rPr>
        <w:t>Schlunz-Hendann</w:t>
      </w:r>
      <w:proofErr w:type="spellEnd"/>
      <w:r w:rsidR="003B7A30">
        <w:rPr>
          <w:rFonts w:ascii="Calibri" w:eastAsia="Times New Roman" w:hAnsi="Calibri" w:cs="Arial"/>
          <w:sz w:val="24"/>
          <w:szCs w:val="24"/>
        </w:rPr>
        <w:t xml:space="preserve"> M, </w:t>
      </w:r>
      <w:proofErr w:type="spellStart"/>
      <w:r w:rsidR="003B7A30">
        <w:rPr>
          <w:rFonts w:ascii="Calibri" w:eastAsia="Times New Roman" w:hAnsi="Calibri" w:cs="Arial"/>
          <w:sz w:val="24"/>
          <w:szCs w:val="24"/>
        </w:rPr>
        <w:t>Sauner</w:t>
      </w:r>
      <w:proofErr w:type="spellEnd"/>
      <w:r w:rsidR="003B7A30">
        <w:rPr>
          <w:rFonts w:ascii="Calibri" w:eastAsia="Times New Roman" w:hAnsi="Calibri" w:cs="Arial"/>
          <w:sz w:val="24"/>
          <w:szCs w:val="24"/>
        </w:rPr>
        <w:t xml:space="preserve"> D,</w:t>
      </w:r>
      <w:r w:rsidR="003B7A30" w:rsidRPr="001F74A3">
        <w:rPr>
          <w:rFonts w:ascii="Calibri" w:eastAsia="Times New Roman" w:hAnsi="Calibri" w:cs="Arial"/>
          <w:sz w:val="24"/>
          <w:szCs w:val="24"/>
        </w:rPr>
        <w:t xml:space="preserve"> </w:t>
      </w:r>
      <w:r w:rsidR="001F74A3" w:rsidRPr="001F74A3">
        <w:rPr>
          <w:rFonts w:ascii="Calibri" w:eastAsia="Times New Roman" w:hAnsi="Calibri" w:cs="Arial"/>
          <w:sz w:val="24"/>
          <w:szCs w:val="24"/>
        </w:rPr>
        <w:t xml:space="preserve">et al. </w:t>
      </w:r>
      <w:r w:rsidR="00F95213" w:rsidRPr="001F74A3">
        <w:rPr>
          <w:rFonts w:ascii="Calibri" w:eastAsia="Times New Roman" w:hAnsi="Calibri" w:cs="Arial"/>
          <w:sz w:val="24"/>
          <w:szCs w:val="24"/>
        </w:rPr>
        <w:t xml:space="preserve">Intracranial </w:t>
      </w:r>
      <w:r w:rsidR="001F74A3" w:rsidRPr="001F74A3">
        <w:rPr>
          <w:rFonts w:ascii="Calibri" w:eastAsia="Times New Roman" w:hAnsi="Calibri" w:cs="Arial"/>
          <w:sz w:val="24"/>
          <w:szCs w:val="24"/>
        </w:rPr>
        <w:t>a</w:t>
      </w:r>
      <w:r w:rsidR="00F95213" w:rsidRPr="001F74A3">
        <w:rPr>
          <w:rFonts w:ascii="Calibri" w:eastAsia="Times New Roman" w:hAnsi="Calibri" w:cs="Arial"/>
          <w:sz w:val="24"/>
          <w:szCs w:val="24"/>
        </w:rPr>
        <w:t>neurysms: Role of</w:t>
      </w:r>
      <w:r w:rsidR="001F74A3" w:rsidRPr="001F74A3">
        <w:rPr>
          <w:rFonts w:ascii="Calibri" w:eastAsia="Times New Roman" w:hAnsi="Calibri" w:cs="Arial"/>
          <w:sz w:val="24"/>
          <w:szCs w:val="24"/>
        </w:rPr>
        <w:t xml:space="preserve"> </w:t>
      </w:r>
      <w:proofErr w:type="spellStart"/>
      <w:r w:rsidR="001F74A3" w:rsidRPr="001F74A3">
        <w:rPr>
          <w:rFonts w:ascii="Calibri" w:eastAsia="Times New Roman" w:hAnsi="Calibri" w:cs="Arial"/>
          <w:sz w:val="24"/>
          <w:szCs w:val="24"/>
        </w:rPr>
        <w:t>multidetector</w:t>
      </w:r>
      <w:proofErr w:type="spellEnd"/>
      <w:r w:rsidR="001F74A3" w:rsidRPr="001F74A3">
        <w:rPr>
          <w:rFonts w:ascii="Calibri" w:eastAsia="Times New Roman" w:hAnsi="Calibri" w:cs="Arial"/>
          <w:sz w:val="24"/>
          <w:szCs w:val="24"/>
        </w:rPr>
        <w:t xml:space="preserve"> CT a</w:t>
      </w:r>
      <w:r w:rsidR="00F95213" w:rsidRPr="001F74A3">
        <w:rPr>
          <w:rFonts w:ascii="Calibri" w:eastAsia="Times New Roman" w:hAnsi="Calibri" w:cs="Arial"/>
          <w:sz w:val="24"/>
          <w:szCs w:val="24"/>
        </w:rPr>
        <w:t xml:space="preserve">ngiography in </w:t>
      </w:r>
      <w:r w:rsidR="001F74A3" w:rsidRPr="001F74A3">
        <w:rPr>
          <w:rFonts w:ascii="Calibri" w:eastAsia="Times New Roman" w:hAnsi="Calibri" w:cs="Arial"/>
          <w:sz w:val="24"/>
          <w:szCs w:val="24"/>
        </w:rPr>
        <w:t>d</w:t>
      </w:r>
      <w:r w:rsidR="00F95213" w:rsidRPr="001F74A3">
        <w:rPr>
          <w:rFonts w:ascii="Calibri" w:eastAsia="Times New Roman" w:hAnsi="Calibri" w:cs="Arial"/>
          <w:sz w:val="24"/>
          <w:szCs w:val="24"/>
        </w:rPr>
        <w:t>iagnosis</w:t>
      </w:r>
      <w:r w:rsidR="001F74A3" w:rsidRPr="001F74A3">
        <w:rPr>
          <w:rFonts w:ascii="Calibri" w:eastAsia="Times New Roman" w:hAnsi="Calibri" w:cs="Arial"/>
          <w:sz w:val="24"/>
          <w:szCs w:val="24"/>
        </w:rPr>
        <w:t xml:space="preserve"> and endovascular therapy p</w:t>
      </w:r>
      <w:r w:rsidR="00F95213" w:rsidRPr="001F74A3">
        <w:rPr>
          <w:rFonts w:ascii="Calibri" w:eastAsia="Times New Roman" w:hAnsi="Calibri" w:cs="Arial"/>
          <w:sz w:val="24"/>
          <w:szCs w:val="24"/>
        </w:rPr>
        <w:t>lanning</w:t>
      </w:r>
      <w:r w:rsidR="001F74A3" w:rsidRPr="001F74A3">
        <w:rPr>
          <w:rFonts w:ascii="Calibri" w:eastAsia="Times New Roman" w:hAnsi="Calibri" w:cs="Arial"/>
          <w:sz w:val="24"/>
          <w:szCs w:val="24"/>
        </w:rPr>
        <w:t>.</w:t>
      </w:r>
      <w:r w:rsidR="00F95213" w:rsidRPr="001F74A3">
        <w:rPr>
          <w:rFonts w:ascii="Calibri" w:eastAsia="Times New Roman" w:hAnsi="Calibri" w:cs="Arial"/>
          <w:sz w:val="24"/>
          <w:szCs w:val="24"/>
        </w:rPr>
        <w:t xml:space="preserve"> </w:t>
      </w:r>
      <w:r w:rsidR="00F95213" w:rsidRPr="006C3965">
        <w:rPr>
          <w:rFonts w:ascii="Calibri" w:eastAsia="Times New Roman" w:hAnsi="Calibri" w:cs="Arial"/>
          <w:sz w:val="24"/>
          <w:szCs w:val="24"/>
        </w:rPr>
        <w:t>Radiology</w:t>
      </w:r>
      <w:r w:rsidR="001F74A3" w:rsidRPr="006C3965">
        <w:rPr>
          <w:rFonts w:ascii="Calibri" w:eastAsia="Times New Roman" w:hAnsi="Calibri" w:cs="Arial"/>
          <w:sz w:val="24"/>
          <w:szCs w:val="24"/>
        </w:rPr>
        <w:t>.</w:t>
      </w:r>
      <w:r w:rsidR="00F95213" w:rsidRPr="006C3965">
        <w:rPr>
          <w:rFonts w:ascii="Calibri" w:eastAsia="Times New Roman" w:hAnsi="Calibri" w:cs="Arial"/>
          <w:sz w:val="24"/>
          <w:szCs w:val="24"/>
        </w:rPr>
        <w:t xml:space="preserve"> 2007</w:t>
      </w:r>
      <w:r w:rsidR="001F74A3" w:rsidRPr="006C3965">
        <w:rPr>
          <w:rFonts w:ascii="Calibri" w:eastAsia="Times New Roman" w:hAnsi="Calibri" w:cs="Arial"/>
          <w:sz w:val="24"/>
          <w:szCs w:val="24"/>
        </w:rPr>
        <w:t>;</w:t>
      </w:r>
      <w:r w:rsidR="00F95213" w:rsidRPr="006C3965">
        <w:rPr>
          <w:rFonts w:ascii="Calibri" w:eastAsia="Times New Roman" w:hAnsi="Calibri" w:cs="Arial"/>
          <w:sz w:val="24"/>
          <w:szCs w:val="24"/>
        </w:rPr>
        <w:t xml:space="preserve"> 244:532-540</w:t>
      </w:r>
      <w:r w:rsidR="001F74A3" w:rsidRPr="006C3965">
        <w:rPr>
          <w:rFonts w:ascii="Calibri" w:eastAsia="Times New Roman" w:hAnsi="Calibri" w:cs="Arial"/>
          <w:sz w:val="24"/>
          <w:szCs w:val="24"/>
        </w:rPr>
        <w:t>.</w:t>
      </w:r>
    </w:p>
    <w:p w:rsidR="00F74448" w:rsidRPr="00FD031B" w:rsidRDefault="006C3965" w:rsidP="002921D7">
      <w:pPr>
        <w:pStyle w:val="ListParagraph"/>
        <w:numPr>
          <w:ilvl w:val="0"/>
          <w:numId w:val="1"/>
        </w:numPr>
        <w:bidi w:val="0"/>
        <w:jc w:val="both"/>
        <w:rPr>
          <w:rFonts w:ascii="Calibri" w:hAnsi="Calibri"/>
          <w:sz w:val="24"/>
          <w:szCs w:val="24"/>
          <w:lang w:bidi="ar-EG"/>
        </w:rPr>
      </w:pPr>
      <w:r w:rsidRPr="006C3965">
        <w:rPr>
          <w:rFonts w:ascii="Calibri" w:eastAsia="Times New Roman" w:hAnsi="Calibri" w:cs="Arial"/>
          <w:sz w:val="24"/>
          <w:szCs w:val="24"/>
        </w:rPr>
        <w:t xml:space="preserve"> </w:t>
      </w:r>
      <w:hyperlink r:id="rId11" w:history="1">
        <w:proofErr w:type="spellStart"/>
        <w:r w:rsidR="00F74448" w:rsidRPr="00926089">
          <w:rPr>
            <w:rFonts w:ascii="Calibri" w:eastAsia="Times New Roman" w:hAnsi="Calibri" w:cs="Arial"/>
            <w:sz w:val="24"/>
            <w:szCs w:val="24"/>
          </w:rPr>
          <w:t>Schenke</w:t>
        </w:r>
        <w:proofErr w:type="spellEnd"/>
        <w:r w:rsidR="00F74448" w:rsidRPr="00926089">
          <w:rPr>
            <w:rFonts w:ascii="Calibri" w:eastAsia="Times New Roman" w:hAnsi="Calibri" w:cs="Arial"/>
            <w:sz w:val="24"/>
            <w:szCs w:val="24"/>
          </w:rPr>
          <w:t xml:space="preserve"> H</w:t>
        </w:r>
      </w:hyperlink>
      <w:r w:rsidR="00F74448" w:rsidRPr="00926089">
        <w:rPr>
          <w:rFonts w:ascii="Calibri" w:eastAsia="Times New Roman" w:hAnsi="Calibri" w:cs="Arial"/>
          <w:sz w:val="24"/>
          <w:szCs w:val="24"/>
        </w:rPr>
        <w:t xml:space="preserve">, </w:t>
      </w:r>
      <w:hyperlink r:id="rId12" w:history="1">
        <w:proofErr w:type="spellStart"/>
        <w:r w:rsidR="00F74448" w:rsidRPr="00926089">
          <w:rPr>
            <w:rFonts w:ascii="Calibri" w:eastAsia="Times New Roman" w:hAnsi="Calibri" w:cs="Arial"/>
            <w:sz w:val="24"/>
            <w:szCs w:val="24"/>
          </w:rPr>
          <w:t>Besel</w:t>
        </w:r>
        <w:proofErr w:type="spellEnd"/>
        <w:r w:rsidR="00F74448" w:rsidRPr="00926089">
          <w:rPr>
            <w:rFonts w:ascii="Calibri" w:eastAsia="Times New Roman" w:hAnsi="Calibri" w:cs="Arial"/>
            <w:sz w:val="24"/>
            <w:szCs w:val="24"/>
          </w:rPr>
          <w:t xml:space="preserve"> R</w:t>
        </w:r>
      </w:hyperlink>
      <w:r w:rsidR="00F74448" w:rsidRPr="00926089">
        <w:rPr>
          <w:rFonts w:ascii="Calibri" w:eastAsia="Times New Roman" w:hAnsi="Calibri" w:cs="Arial"/>
          <w:sz w:val="24"/>
          <w:szCs w:val="24"/>
        </w:rPr>
        <w:t>.</w:t>
      </w:r>
      <w:r w:rsidR="00F74448" w:rsidRPr="00926089">
        <w:rPr>
          <w:rFonts w:ascii="Calibri" w:eastAsia="Times New Roman" w:hAnsi="Calibri" w:cs="Arial"/>
          <w:kern w:val="36"/>
          <w:sz w:val="24"/>
          <w:szCs w:val="24"/>
        </w:rPr>
        <w:t xml:space="preserve"> Treatment of multiple intracranial aneurysms</w:t>
      </w:r>
      <w:r w:rsidR="00F74448" w:rsidRPr="00926089">
        <w:rPr>
          <w:rFonts w:ascii="Calibri" w:eastAsia="Times New Roman" w:hAnsi="Calibri" w:cs="Arial"/>
          <w:sz w:val="24"/>
          <w:szCs w:val="24"/>
        </w:rPr>
        <w:t xml:space="preserve"> [Article in German]. </w:t>
      </w:r>
      <w:hyperlink r:id="rId13" w:tooltip="Zentralblatt für Neurochirurgie." w:history="1">
        <w:proofErr w:type="spellStart"/>
        <w:r w:rsidR="00F74448" w:rsidRPr="00926089">
          <w:rPr>
            <w:rFonts w:ascii="Calibri" w:eastAsia="Times New Roman" w:hAnsi="Calibri" w:cs="Arial"/>
            <w:sz w:val="24"/>
            <w:szCs w:val="24"/>
          </w:rPr>
          <w:t>Zentralbl</w:t>
        </w:r>
        <w:proofErr w:type="spellEnd"/>
        <w:r w:rsidR="00F74448" w:rsidRPr="00926089">
          <w:rPr>
            <w:rFonts w:ascii="Calibri" w:eastAsia="Times New Roman" w:hAnsi="Calibri" w:cs="Arial"/>
            <w:sz w:val="24"/>
            <w:szCs w:val="24"/>
          </w:rPr>
          <w:t xml:space="preserve"> </w:t>
        </w:r>
        <w:proofErr w:type="spellStart"/>
        <w:r w:rsidR="00F74448" w:rsidRPr="00926089">
          <w:rPr>
            <w:rFonts w:ascii="Calibri" w:eastAsia="Times New Roman" w:hAnsi="Calibri" w:cs="Arial"/>
            <w:sz w:val="24"/>
            <w:szCs w:val="24"/>
          </w:rPr>
          <w:t>Neurochir</w:t>
        </w:r>
        <w:proofErr w:type="spellEnd"/>
        <w:r w:rsidR="00F74448" w:rsidRPr="00926089">
          <w:rPr>
            <w:rFonts w:ascii="Calibri" w:eastAsia="Times New Roman" w:hAnsi="Calibri" w:cs="Arial"/>
            <w:sz w:val="24"/>
            <w:szCs w:val="24"/>
          </w:rPr>
          <w:t>.</w:t>
        </w:r>
      </w:hyperlink>
      <w:r w:rsidR="00F74448" w:rsidRPr="00926089">
        <w:rPr>
          <w:rFonts w:ascii="Calibri" w:eastAsia="Times New Roman" w:hAnsi="Calibri" w:cs="Arial"/>
          <w:sz w:val="24"/>
          <w:szCs w:val="24"/>
        </w:rPr>
        <w:t xml:space="preserve"> 1990</w:t>
      </w:r>
      <w:proofErr w:type="gramStart"/>
      <w:r w:rsidR="00F74448" w:rsidRPr="00926089">
        <w:rPr>
          <w:rFonts w:ascii="Calibri" w:eastAsia="Times New Roman" w:hAnsi="Calibri" w:cs="Arial"/>
          <w:sz w:val="24"/>
          <w:szCs w:val="24"/>
        </w:rPr>
        <w:t>;51</w:t>
      </w:r>
      <w:proofErr w:type="gramEnd"/>
      <w:r w:rsidR="00F74448" w:rsidRPr="00926089">
        <w:rPr>
          <w:rFonts w:ascii="Calibri" w:eastAsia="Times New Roman" w:hAnsi="Calibri" w:cs="Arial"/>
          <w:sz w:val="24"/>
          <w:szCs w:val="24"/>
        </w:rPr>
        <w:t>(2):124-127.</w:t>
      </w:r>
    </w:p>
    <w:p w:rsidR="00F74448" w:rsidRDefault="00FD031B" w:rsidP="002921D7">
      <w:pPr>
        <w:pStyle w:val="ListParagraph"/>
        <w:numPr>
          <w:ilvl w:val="0"/>
          <w:numId w:val="1"/>
        </w:numPr>
        <w:shd w:val="clear" w:color="auto" w:fill="FFFFFF"/>
        <w:bidi w:val="0"/>
        <w:spacing w:before="100" w:beforeAutospacing="1" w:after="100" w:afterAutospacing="1"/>
        <w:jc w:val="both"/>
        <w:rPr>
          <w:rFonts w:ascii="Calibri" w:hAnsi="Calibri"/>
          <w:sz w:val="24"/>
          <w:szCs w:val="24"/>
          <w:lang w:bidi="ar-EG"/>
        </w:rPr>
      </w:pPr>
      <w:r>
        <w:rPr>
          <w:rFonts w:ascii="Calibri" w:hAnsi="Calibri"/>
          <w:sz w:val="24"/>
          <w:szCs w:val="24"/>
        </w:rPr>
        <w:t xml:space="preserve"> </w:t>
      </w:r>
      <w:hyperlink r:id="rId14" w:history="1">
        <w:proofErr w:type="spellStart"/>
        <w:r w:rsidRPr="00FD031B">
          <w:rPr>
            <w:rFonts w:ascii="Calibri" w:eastAsia="Times New Roman" w:hAnsi="Calibri" w:cs="Arial"/>
            <w:sz w:val="24"/>
            <w:szCs w:val="24"/>
          </w:rPr>
          <w:t>Vajda</w:t>
        </w:r>
        <w:proofErr w:type="spellEnd"/>
        <w:r w:rsidRPr="00FD031B">
          <w:rPr>
            <w:rFonts w:ascii="Calibri" w:eastAsia="Times New Roman" w:hAnsi="Calibri" w:cs="Arial"/>
            <w:sz w:val="24"/>
            <w:szCs w:val="24"/>
          </w:rPr>
          <w:t xml:space="preserve"> J</w:t>
        </w:r>
      </w:hyperlink>
      <w:r w:rsidRPr="00FD031B">
        <w:rPr>
          <w:rFonts w:ascii="Calibri" w:eastAsia="Times New Roman" w:hAnsi="Calibri" w:cs="Arial"/>
          <w:sz w:val="24"/>
          <w:szCs w:val="24"/>
        </w:rPr>
        <w:t xml:space="preserve">, </w:t>
      </w:r>
      <w:hyperlink r:id="rId15" w:history="1">
        <w:proofErr w:type="spellStart"/>
        <w:r w:rsidRPr="00FD031B">
          <w:rPr>
            <w:rFonts w:ascii="Calibri" w:eastAsia="Times New Roman" w:hAnsi="Calibri" w:cs="Arial"/>
            <w:sz w:val="24"/>
            <w:szCs w:val="24"/>
          </w:rPr>
          <w:t>Juhász</w:t>
        </w:r>
        <w:proofErr w:type="spellEnd"/>
        <w:r w:rsidRPr="00FD031B">
          <w:rPr>
            <w:rFonts w:ascii="Calibri" w:eastAsia="Times New Roman" w:hAnsi="Calibri" w:cs="Arial"/>
            <w:sz w:val="24"/>
            <w:szCs w:val="24"/>
          </w:rPr>
          <w:t xml:space="preserve"> J</w:t>
        </w:r>
      </w:hyperlink>
      <w:r w:rsidRPr="00FD031B">
        <w:rPr>
          <w:rFonts w:ascii="Calibri" w:eastAsia="Times New Roman" w:hAnsi="Calibri" w:cs="Arial"/>
          <w:sz w:val="24"/>
          <w:szCs w:val="24"/>
        </w:rPr>
        <w:t xml:space="preserve">, </w:t>
      </w:r>
      <w:hyperlink r:id="rId16" w:history="1">
        <w:proofErr w:type="spellStart"/>
        <w:r w:rsidRPr="00FD031B">
          <w:rPr>
            <w:rFonts w:ascii="Calibri" w:eastAsia="Times New Roman" w:hAnsi="Calibri" w:cs="Arial"/>
            <w:sz w:val="24"/>
            <w:szCs w:val="24"/>
          </w:rPr>
          <w:t>Orosz</w:t>
        </w:r>
        <w:proofErr w:type="spellEnd"/>
        <w:r w:rsidRPr="00FD031B">
          <w:rPr>
            <w:rFonts w:ascii="Calibri" w:eastAsia="Times New Roman" w:hAnsi="Calibri" w:cs="Arial"/>
            <w:sz w:val="24"/>
            <w:szCs w:val="24"/>
          </w:rPr>
          <w:t xml:space="preserve"> E</w:t>
        </w:r>
      </w:hyperlink>
      <w:r w:rsidRPr="00FD031B">
        <w:rPr>
          <w:rFonts w:ascii="Calibri" w:eastAsia="Times New Roman" w:hAnsi="Calibri" w:cs="Arial"/>
          <w:sz w:val="24"/>
          <w:szCs w:val="24"/>
        </w:rPr>
        <w:t xml:space="preserve">, </w:t>
      </w:r>
      <w:hyperlink r:id="rId17" w:history="1">
        <w:proofErr w:type="spellStart"/>
        <w:r w:rsidRPr="00FD031B">
          <w:rPr>
            <w:rFonts w:ascii="Calibri" w:eastAsia="Times New Roman" w:hAnsi="Calibri" w:cs="Arial"/>
            <w:sz w:val="24"/>
            <w:szCs w:val="24"/>
          </w:rPr>
          <w:t>Pásztor</w:t>
        </w:r>
        <w:proofErr w:type="spellEnd"/>
        <w:r w:rsidRPr="00FD031B">
          <w:rPr>
            <w:rFonts w:ascii="Calibri" w:eastAsia="Times New Roman" w:hAnsi="Calibri" w:cs="Arial"/>
            <w:sz w:val="24"/>
            <w:szCs w:val="24"/>
          </w:rPr>
          <w:t xml:space="preserve"> E</w:t>
        </w:r>
      </w:hyperlink>
      <w:r w:rsidRPr="00FD031B">
        <w:rPr>
          <w:rFonts w:ascii="Calibri" w:eastAsia="Times New Roman" w:hAnsi="Calibri" w:cs="Arial"/>
          <w:sz w:val="24"/>
          <w:szCs w:val="24"/>
        </w:rPr>
        <w:t xml:space="preserve">, </w:t>
      </w:r>
      <w:hyperlink r:id="rId18" w:history="1">
        <w:proofErr w:type="spellStart"/>
        <w:r w:rsidRPr="00FD031B">
          <w:rPr>
            <w:rFonts w:ascii="Calibri" w:eastAsia="Times New Roman" w:hAnsi="Calibri" w:cs="Arial"/>
            <w:sz w:val="24"/>
            <w:szCs w:val="24"/>
          </w:rPr>
          <w:t>Tóth</w:t>
        </w:r>
        <w:proofErr w:type="spellEnd"/>
        <w:r w:rsidRPr="00FD031B">
          <w:rPr>
            <w:rFonts w:ascii="Calibri" w:eastAsia="Times New Roman" w:hAnsi="Calibri" w:cs="Arial"/>
            <w:sz w:val="24"/>
            <w:szCs w:val="24"/>
          </w:rPr>
          <w:t xml:space="preserve"> S</w:t>
        </w:r>
      </w:hyperlink>
      <w:r w:rsidRPr="00FD031B">
        <w:rPr>
          <w:rFonts w:ascii="Calibri" w:eastAsia="Times New Roman" w:hAnsi="Calibri" w:cs="Arial"/>
          <w:sz w:val="24"/>
          <w:szCs w:val="24"/>
        </w:rPr>
        <w:t xml:space="preserve">, </w:t>
      </w:r>
      <w:hyperlink r:id="rId19" w:history="1">
        <w:proofErr w:type="spellStart"/>
        <w:r w:rsidRPr="00FD031B">
          <w:rPr>
            <w:rFonts w:ascii="Calibri" w:eastAsia="Times New Roman" w:hAnsi="Calibri" w:cs="Arial"/>
            <w:sz w:val="24"/>
            <w:szCs w:val="24"/>
          </w:rPr>
          <w:t>Horváth</w:t>
        </w:r>
        <w:proofErr w:type="spellEnd"/>
        <w:r w:rsidRPr="00FD031B">
          <w:rPr>
            <w:rFonts w:ascii="Calibri" w:eastAsia="Times New Roman" w:hAnsi="Calibri" w:cs="Arial"/>
            <w:sz w:val="24"/>
            <w:szCs w:val="24"/>
          </w:rPr>
          <w:t xml:space="preserve"> M</w:t>
        </w:r>
      </w:hyperlink>
      <w:r w:rsidRPr="00FD031B">
        <w:rPr>
          <w:rFonts w:ascii="Calibri" w:eastAsia="Times New Roman" w:hAnsi="Calibri" w:cs="Arial"/>
          <w:sz w:val="24"/>
          <w:szCs w:val="24"/>
        </w:rPr>
        <w:t xml:space="preserve">. Surgical treatment of multiple intracranial aneurysms. </w:t>
      </w:r>
      <w:hyperlink r:id="rId20" w:tooltip="Acta neurochirurgica." w:history="1">
        <w:proofErr w:type="spellStart"/>
        <w:r w:rsidRPr="00FD031B">
          <w:rPr>
            <w:rFonts w:ascii="Calibri" w:eastAsia="Times New Roman" w:hAnsi="Calibri" w:cs="Arial"/>
            <w:sz w:val="24"/>
            <w:szCs w:val="24"/>
          </w:rPr>
          <w:t>Acta</w:t>
        </w:r>
        <w:proofErr w:type="spellEnd"/>
        <w:r w:rsidRPr="00FD031B">
          <w:rPr>
            <w:rFonts w:ascii="Calibri" w:eastAsia="Times New Roman" w:hAnsi="Calibri" w:cs="Arial"/>
            <w:sz w:val="24"/>
            <w:szCs w:val="24"/>
          </w:rPr>
          <w:t xml:space="preserve"> </w:t>
        </w:r>
        <w:proofErr w:type="spellStart"/>
        <w:r w:rsidRPr="00FD031B">
          <w:rPr>
            <w:rFonts w:ascii="Calibri" w:eastAsia="Times New Roman" w:hAnsi="Calibri" w:cs="Arial"/>
            <w:sz w:val="24"/>
            <w:szCs w:val="24"/>
          </w:rPr>
          <w:t>Neurochir</w:t>
        </w:r>
        <w:proofErr w:type="spellEnd"/>
        <w:r w:rsidRPr="00FD031B">
          <w:rPr>
            <w:rFonts w:ascii="Calibri" w:eastAsia="Times New Roman" w:hAnsi="Calibri" w:cs="Arial"/>
            <w:sz w:val="24"/>
            <w:szCs w:val="24"/>
          </w:rPr>
          <w:t xml:space="preserve"> (Wien).</w:t>
        </w:r>
      </w:hyperlink>
      <w:r w:rsidRPr="00FD031B">
        <w:rPr>
          <w:rFonts w:ascii="Calibri" w:eastAsia="Times New Roman" w:hAnsi="Calibri" w:cs="Arial"/>
          <w:sz w:val="24"/>
          <w:szCs w:val="24"/>
        </w:rPr>
        <w:t xml:space="preserve"> 1986</w:t>
      </w:r>
      <w:proofErr w:type="gramStart"/>
      <w:r w:rsidRPr="00FD031B">
        <w:rPr>
          <w:rFonts w:ascii="Calibri" w:eastAsia="Times New Roman" w:hAnsi="Calibri" w:cs="Arial"/>
          <w:sz w:val="24"/>
          <w:szCs w:val="24"/>
        </w:rPr>
        <w:t>;82</w:t>
      </w:r>
      <w:proofErr w:type="gramEnd"/>
      <w:r w:rsidRPr="00FD031B">
        <w:rPr>
          <w:rFonts w:ascii="Calibri" w:eastAsia="Times New Roman" w:hAnsi="Calibri" w:cs="Arial"/>
          <w:sz w:val="24"/>
          <w:szCs w:val="24"/>
        </w:rPr>
        <w:t>(1-2):14-23.</w:t>
      </w:r>
    </w:p>
    <w:p w:rsidR="005670D7" w:rsidRPr="005670D7" w:rsidRDefault="005670D7" w:rsidP="002921D7">
      <w:pPr>
        <w:pStyle w:val="ListParagraph"/>
        <w:numPr>
          <w:ilvl w:val="0"/>
          <w:numId w:val="1"/>
        </w:numPr>
        <w:shd w:val="clear" w:color="auto" w:fill="FFFFFF"/>
        <w:bidi w:val="0"/>
        <w:spacing w:before="100" w:beforeAutospacing="1" w:after="100" w:afterAutospacing="1"/>
        <w:jc w:val="both"/>
        <w:outlineLvl w:val="0"/>
        <w:rPr>
          <w:rFonts w:ascii="Calibri" w:eastAsia="Times New Roman" w:hAnsi="Calibri" w:cs="Arial"/>
          <w:kern w:val="36"/>
          <w:sz w:val="24"/>
          <w:szCs w:val="24"/>
        </w:rPr>
      </w:pPr>
      <w:proofErr w:type="spellStart"/>
      <w:r w:rsidRPr="004F3F49">
        <w:rPr>
          <w:rFonts w:ascii="Calibri" w:hAnsi="Calibri"/>
          <w:sz w:val="24"/>
          <w:szCs w:val="24"/>
        </w:rPr>
        <w:t>Rinne</w:t>
      </w:r>
      <w:proofErr w:type="spellEnd"/>
      <w:r w:rsidRPr="004F3F49">
        <w:rPr>
          <w:rFonts w:ascii="Calibri" w:hAnsi="Calibri"/>
          <w:sz w:val="24"/>
          <w:szCs w:val="24"/>
        </w:rPr>
        <w:t xml:space="preserve"> J, </w:t>
      </w:r>
      <w:proofErr w:type="spellStart"/>
      <w:r w:rsidRPr="004F3F49">
        <w:rPr>
          <w:rFonts w:ascii="Calibri" w:hAnsi="Calibri"/>
          <w:sz w:val="24"/>
          <w:szCs w:val="24"/>
        </w:rPr>
        <w:t>Hernesniemi</w:t>
      </w:r>
      <w:proofErr w:type="spellEnd"/>
      <w:r w:rsidRPr="004F3F49">
        <w:rPr>
          <w:rFonts w:ascii="Calibri" w:hAnsi="Calibri"/>
          <w:sz w:val="24"/>
          <w:szCs w:val="24"/>
        </w:rPr>
        <w:t xml:space="preserve"> j, </w:t>
      </w:r>
      <w:proofErr w:type="spellStart"/>
      <w:r w:rsidRPr="004F3F49">
        <w:rPr>
          <w:rFonts w:ascii="Calibri" w:hAnsi="Calibri"/>
          <w:sz w:val="24"/>
          <w:szCs w:val="24"/>
        </w:rPr>
        <w:t>Niskanen</w:t>
      </w:r>
      <w:proofErr w:type="spellEnd"/>
      <w:r w:rsidRPr="004F3F49">
        <w:rPr>
          <w:rFonts w:ascii="Calibri" w:hAnsi="Calibri"/>
          <w:sz w:val="24"/>
          <w:szCs w:val="24"/>
        </w:rPr>
        <w:t xml:space="preserve"> M, </w:t>
      </w:r>
      <w:proofErr w:type="spellStart"/>
      <w:r w:rsidRPr="004F3F49">
        <w:rPr>
          <w:rFonts w:ascii="Calibri" w:hAnsi="Calibri"/>
          <w:sz w:val="24"/>
          <w:szCs w:val="24"/>
        </w:rPr>
        <w:t>Vapalahti</w:t>
      </w:r>
      <w:proofErr w:type="spellEnd"/>
      <w:r w:rsidRPr="004F3F49">
        <w:rPr>
          <w:rFonts w:ascii="Calibri" w:hAnsi="Calibri"/>
          <w:sz w:val="24"/>
          <w:szCs w:val="24"/>
        </w:rPr>
        <w:t xml:space="preserve"> M.</w:t>
      </w:r>
      <w:r w:rsidRPr="004F3F49">
        <w:rPr>
          <w:rFonts w:ascii="Calibri" w:eastAsia="Times New Roman" w:hAnsi="Calibri" w:cs="Arial"/>
          <w:kern w:val="36"/>
          <w:sz w:val="24"/>
          <w:szCs w:val="24"/>
        </w:rPr>
        <w:t xml:space="preserve"> </w:t>
      </w:r>
      <w:r w:rsidRPr="004F3F49">
        <w:rPr>
          <w:rFonts w:ascii="Calibri" w:hAnsi="Calibri"/>
          <w:sz w:val="24"/>
          <w:szCs w:val="24"/>
        </w:rPr>
        <w:t xml:space="preserve">Management Outcome </w:t>
      </w:r>
      <w:r w:rsidRPr="004F3F49">
        <w:rPr>
          <w:rStyle w:val="ej-keyword-highlight"/>
          <w:rFonts w:ascii="Calibri" w:hAnsi="Calibri"/>
          <w:sz w:val="24"/>
          <w:szCs w:val="24"/>
        </w:rPr>
        <w:t>for</w:t>
      </w:r>
      <w:r w:rsidRPr="004F3F49">
        <w:rPr>
          <w:rFonts w:ascii="Calibri" w:hAnsi="Calibri"/>
          <w:sz w:val="24"/>
          <w:szCs w:val="24"/>
        </w:rPr>
        <w:t xml:space="preserve"> Multiple Intracranial Aneurysms</w:t>
      </w:r>
      <w:r w:rsidRPr="004F3F49">
        <w:rPr>
          <w:rFonts w:ascii="Calibri" w:eastAsia="Times New Roman" w:hAnsi="Calibri" w:cs="Arial"/>
          <w:kern w:val="36"/>
          <w:sz w:val="24"/>
          <w:szCs w:val="24"/>
        </w:rPr>
        <w:t>.</w:t>
      </w:r>
      <w:r w:rsidRPr="004F3F49">
        <w:rPr>
          <w:rFonts w:ascii="Calibri" w:hAnsi="Calibri"/>
          <w:sz w:val="24"/>
          <w:szCs w:val="24"/>
        </w:rPr>
        <w:t xml:space="preserve"> Neurosurgery. 1995</w:t>
      </w:r>
      <w:proofErr w:type="gramStart"/>
      <w:r w:rsidRPr="004F3F49">
        <w:rPr>
          <w:rFonts w:ascii="Calibri" w:hAnsi="Calibri"/>
          <w:sz w:val="24"/>
          <w:szCs w:val="24"/>
        </w:rPr>
        <w:t>;36</w:t>
      </w:r>
      <w:proofErr w:type="gramEnd"/>
      <w:r w:rsidRPr="004F3F49">
        <w:rPr>
          <w:rFonts w:ascii="Calibri" w:hAnsi="Calibri"/>
          <w:sz w:val="24"/>
          <w:szCs w:val="24"/>
        </w:rPr>
        <w:t>(1):31-38.</w:t>
      </w:r>
    </w:p>
    <w:p w:rsidR="00FD031B" w:rsidRDefault="00CA6D05" w:rsidP="002921D7">
      <w:pPr>
        <w:pStyle w:val="ListParagraph"/>
        <w:numPr>
          <w:ilvl w:val="0"/>
          <w:numId w:val="1"/>
        </w:numPr>
        <w:shd w:val="clear" w:color="auto" w:fill="FFFFFF"/>
        <w:bidi w:val="0"/>
        <w:spacing w:before="100" w:beforeAutospacing="1" w:after="100" w:afterAutospacing="1"/>
        <w:jc w:val="both"/>
        <w:rPr>
          <w:rFonts w:ascii="Calibri" w:eastAsia="Times New Roman" w:hAnsi="Calibri" w:cs="Arial"/>
          <w:sz w:val="24"/>
          <w:szCs w:val="24"/>
        </w:rPr>
      </w:pPr>
      <w:hyperlink r:id="rId21" w:history="1">
        <w:r w:rsidR="00FD031B" w:rsidRPr="00363F77">
          <w:rPr>
            <w:rFonts w:ascii="Calibri" w:eastAsia="Times New Roman" w:hAnsi="Calibri" w:cs="Arial"/>
            <w:sz w:val="24"/>
            <w:szCs w:val="24"/>
          </w:rPr>
          <w:t>de Oliveira E</w:t>
        </w:r>
      </w:hyperlink>
      <w:r w:rsidR="00FD031B" w:rsidRPr="00363F77">
        <w:rPr>
          <w:rFonts w:ascii="Calibri" w:eastAsia="Times New Roman" w:hAnsi="Calibri" w:cs="Arial"/>
          <w:sz w:val="24"/>
          <w:szCs w:val="24"/>
        </w:rPr>
        <w:t xml:space="preserve">, </w:t>
      </w:r>
      <w:hyperlink r:id="rId22" w:history="1">
        <w:proofErr w:type="spellStart"/>
        <w:r w:rsidR="00FD031B" w:rsidRPr="00363F77">
          <w:rPr>
            <w:rFonts w:ascii="Calibri" w:eastAsia="Times New Roman" w:hAnsi="Calibri" w:cs="Arial"/>
            <w:sz w:val="24"/>
            <w:szCs w:val="24"/>
          </w:rPr>
          <w:t>Tedeschi</w:t>
        </w:r>
        <w:proofErr w:type="spellEnd"/>
        <w:r w:rsidR="00FD031B" w:rsidRPr="00363F77">
          <w:rPr>
            <w:rFonts w:ascii="Calibri" w:eastAsia="Times New Roman" w:hAnsi="Calibri" w:cs="Arial"/>
            <w:sz w:val="24"/>
            <w:szCs w:val="24"/>
          </w:rPr>
          <w:t xml:space="preserve"> H</w:t>
        </w:r>
      </w:hyperlink>
      <w:r w:rsidR="00FD031B" w:rsidRPr="00363F77">
        <w:rPr>
          <w:rFonts w:ascii="Calibri" w:eastAsia="Times New Roman" w:hAnsi="Calibri" w:cs="Arial"/>
          <w:sz w:val="24"/>
          <w:szCs w:val="24"/>
        </w:rPr>
        <w:t xml:space="preserve">, </w:t>
      </w:r>
      <w:hyperlink r:id="rId23" w:history="1">
        <w:proofErr w:type="spellStart"/>
        <w:r w:rsidR="00FD031B" w:rsidRPr="00363F77">
          <w:rPr>
            <w:rFonts w:ascii="Calibri" w:eastAsia="Times New Roman" w:hAnsi="Calibri" w:cs="Arial"/>
            <w:sz w:val="24"/>
            <w:szCs w:val="24"/>
          </w:rPr>
          <w:t>Siqueira</w:t>
        </w:r>
        <w:proofErr w:type="spellEnd"/>
        <w:r w:rsidR="00FD031B" w:rsidRPr="00363F77">
          <w:rPr>
            <w:rFonts w:ascii="Calibri" w:eastAsia="Times New Roman" w:hAnsi="Calibri" w:cs="Arial"/>
            <w:sz w:val="24"/>
            <w:szCs w:val="24"/>
          </w:rPr>
          <w:t xml:space="preserve"> MG</w:t>
        </w:r>
      </w:hyperlink>
      <w:r w:rsidR="003B7A30">
        <w:rPr>
          <w:rFonts w:ascii="Calibri" w:eastAsia="Times New Roman" w:hAnsi="Calibri" w:cs="Arial"/>
          <w:sz w:val="24"/>
          <w:szCs w:val="24"/>
        </w:rPr>
        <w:t xml:space="preserve">, Ono M, </w:t>
      </w:r>
      <w:proofErr w:type="spellStart"/>
      <w:r w:rsidR="003B7A30">
        <w:rPr>
          <w:rFonts w:ascii="Calibri" w:eastAsia="Times New Roman" w:hAnsi="Calibri" w:cs="Arial"/>
          <w:sz w:val="24"/>
          <w:szCs w:val="24"/>
        </w:rPr>
        <w:t>Fretes</w:t>
      </w:r>
      <w:proofErr w:type="spellEnd"/>
      <w:r w:rsidR="003B7A30">
        <w:rPr>
          <w:rFonts w:ascii="Calibri" w:eastAsia="Times New Roman" w:hAnsi="Calibri" w:cs="Arial"/>
          <w:sz w:val="24"/>
          <w:szCs w:val="24"/>
        </w:rPr>
        <w:t xml:space="preserve"> C, </w:t>
      </w:r>
      <w:proofErr w:type="spellStart"/>
      <w:r w:rsidR="003B7A30">
        <w:rPr>
          <w:rFonts w:ascii="Calibri" w:eastAsia="Times New Roman" w:hAnsi="Calibri" w:cs="Arial"/>
          <w:sz w:val="24"/>
          <w:szCs w:val="24"/>
        </w:rPr>
        <w:t>Rhoton</w:t>
      </w:r>
      <w:proofErr w:type="spellEnd"/>
      <w:r w:rsidR="003B7A30">
        <w:rPr>
          <w:rFonts w:ascii="Calibri" w:eastAsia="Times New Roman" w:hAnsi="Calibri" w:cs="Arial"/>
          <w:sz w:val="24"/>
          <w:szCs w:val="24"/>
        </w:rPr>
        <w:t xml:space="preserve"> AL </w:t>
      </w:r>
      <w:proofErr w:type="spellStart"/>
      <w:r w:rsidR="003B7A30">
        <w:rPr>
          <w:rFonts w:ascii="Calibri" w:eastAsia="Times New Roman" w:hAnsi="Calibri" w:cs="Arial"/>
          <w:sz w:val="24"/>
          <w:szCs w:val="24"/>
        </w:rPr>
        <w:t>Jr</w:t>
      </w:r>
      <w:proofErr w:type="spellEnd"/>
      <w:r w:rsidR="003B7A30">
        <w:rPr>
          <w:rFonts w:ascii="Calibri" w:eastAsia="Times New Roman" w:hAnsi="Calibri" w:cs="Arial"/>
          <w:sz w:val="24"/>
          <w:szCs w:val="24"/>
        </w:rPr>
        <w:t>,</w:t>
      </w:r>
      <w:r w:rsidR="003B7A30" w:rsidRPr="00363F77">
        <w:rPr>
          <w:rFonts w:ascii="Calibri" w:eastAsia="Times New Roman" w:hAnsi="Calibri" w:cs="Arial"/>
          <w:sz w:val="24"/>
          <w:szCs w:val="24"/>
        </w:rPr>
        <w:t xml:space="preserve"> </w:t>
      </w:r>
      <w:r w:rsidR="00363F77" w:rsidRPr="00363F77">
        <w:rPr>
          <w:rFonts w:ascii="Calibri" w:eastAsia="Times New Roman" w:hAnsi="Calibri" w:cs="Arial"/>
          <w:sz w:val="24"/>
          <w:szCs w:val="24"/>
        </w:rPr>
        <w:t>et al.</w:t>
      </w:r>
      <w:r w:rsidR="00FD031B" w:rsidRPr="00363F77">
        <w:rPr>
          <w:rFonts w:ascii="Calibri" w:eastAsia="Times New Roman" w:hAnsi="Calibri" w:cs="Arial"/>
          <w:kern w:val="36"/>
          <w:sz w:val="24"/>
          <w:szCs w:val="24"/>
        </w:rPr>
        <w:t xml:space="preserve"> Anatomical and technical aspects of the contralateral approach for multiple aneurysms.</w:t>
      </w:r>
      <w:r w:rsidR="00FD031B" w:rsidRPr="00363F77">
        <w:rPr>
          <w:rFonts w:ascii="Calibri" w:hAnsi="Calibri"/>
          <w:sz w:val="24"/>
          <w:szCs w:val="24"/>
        </w:rPr>
        <w:t xml:space="preserve"> </w:t>
      </w:r>
      <w:hyperlink r:id="rId24" w:tooltip="Acta neurochirurgica." w:history="1">
        <w:proofErr w:type="spellStart"/>
        <w:r w:rsidR="00FD031B" w:rsidRPr="00363F77">
          <w:rPr>
            <w:rFonts w:ascii="Calibri" w:eastAsia="Times New Roman" w:hAnsi="Calibri" w:cs="Arial"/>
            <w:sz w:val="24"/>
            <w:szCs w:val="24"/>
          </w:rPr>
          <w:t>Acta</w:t>
        </w:r>
        <w:proofErr w:type="spellEnd"/>
        <w:r w:rsidR="00FD031B" w:rsidRPr="00363F77">
          <w:rPr>
            <w:rFonts w:ascii="Calibri" w:eastAsia="Times New Roman" w:hAnsi="Calibri" w:cs="Arial"/>
            <w:sz w:val="24"/>
            <w:szCs w:val="24"/>
          </w:rPr>
          <w:t xml:space="preserve"> </w:t>
        </w:r>
        <w:proofErr w:type="spellStart"/>
        <w:r w:rsidR="00FD031B" w:rsidRPr="00363F77">
          <w:rPr>
            <w:rFonts w:ascii="Calibri" w:eastAsia="Times New Roman" w:hAnsi="Calibri" w:cs="Arial"/>
            <w:sz w:val="24"/>
            <w:szCs w:val="24"/>
          </w:rPr>
          <w:t>Neurochir</w:t>
        </w:r>
        <w:proofErr w:type="spellEnd"/>
        <w:r w:rsidR="00FD031B" w:rsidRPr="00363F77">
          <w:rPr>
            <w:rFonts w:ascii="Calibri" w:eastAsia="Times New Roman" w:hAnsi="Calibri" w:cs="Arial"/>
            <w:sz w:val="24"/>
            <w:szCs w:val="24"/>
          </w:rPr>
          <w:t xml:space="preserve"> (Wien).</w:t>
        </w:r>
      </w:hyperlink>
      <w:r w:rsidR="00FD031B" w:rsidRPr="00363F77">
        <w:rPr>
          <w:rFonts w:ascii="Calibri" w:eastAsia="Times New Roman" w:hAnsi="Calibri" w:cs="Arial"/>
          <w:sz w:val="24"/>
          <w:szCs w:val="24"/>
        </w:rPr>
        <w:t xml:space="preserve"> 1996</w:t>
      </w:r>
      <w:proofErr w:type="gramStart"/>
      <w:r w:rsidR="00FD031B" w:rsidRPr="00363F77">
        <w:rPr>
          <w:rFonts w:ascii="Calibri" w:eastAsia="Times New Roman" w:hAnsi="Calibri" w:cs="Arial"/>
          <w:sz w:val="24"/>
          <w:szCs w:val="24"/>
        </w:rPr>
        <w:t>;138</w:t>
      </w:r>
      <w:proofErr w:type="gramEnd"/>
      <w:r w:rsidR="00FD031B" w:rsidRPr="00363F77">
        <w:rPr>
          <w:rFonts w:ascii="Calibri" w:eastAsia="Times New Roman" w:hAnsi="Calibri" w:cs="Arial"/>
          <w:sz w:val="24"/>
          <w:szCs w:val="24"/>
        </w:rPr>
        <w:t>(1):1-11.</w:t>
      </w:r>
    </w:p>
    <w:p w:rsidR="002066DF" w:rsidRPr="007E1F0B" w:rsidRDefault="00CA6D05" w:rsidP="002921D7">
      <w:pPr>
        <w:pStyle w:val="ListParagraph"/>
        <w:numPr>
          <w:ilvl w:val="0"/>
          <w:numId w:val="1"/>
        </w:numPr>
        <w:shd w:val="clear" w:color="auto" w:fill="FFFFFF"/>
        <w:bidi w:val="0"/>
        <w:spacing w:before="100" w:beforeAutospacing="1" w:after="100" w:afterAutospacing="1"/>
        <w:jc w:val="both"/>
        <w:rPr>
          <w:rFonts w:ascii="Calibri" w:eastAsia="Times New Roman" w:hAnsi="Calibri" w:cs="Arial"/>
          <w:sz w:val="24"/>
          <w:szCs w:val="24"/>
        </w:rPr>
      </w:pPr>
      <w:hyperlink r:id="rId25" w:history="1">
        <w:r w:rsidR="002066DF" w:rsidRPr="00E57D55">
          <w:rPr>
            <w:rFonts w:ascii="Calibri" w:eastAsia="Times New Roman" w:hAnsi="Calibri" w:cs="Arial"/>
            <w:sz w:val="24"/>
            <w:szCs w:val="24"/>
          </w:rPr>
          <w:t>Ulrich P</w:t>
        </w:r>
      </w:hyperlink>
      <w:r w:rsidR="002066DF" w:rsidRPr="00E57D55">
        <w:rPr>
          <w:rFonts w:ascii="Calibri" w:eastAsia="Times New Roman" w:hAnsi="Calibri" w:cs="Arial"/>
          <w:sz w:val="24"/>
          <w:szCs w:val="24"/>
        </w:rPr>
        <w:t xml:space="preserve">, </w:t>
      </w:r>
      <w:hyperlink r:id="rId26" w:history="1">
        <w:proofErr w:type="spellStart"/>
        <w:r w:rsidR="002066DF" w:rsidRPr="00E57D55">
          <w:rPr>
            <w:rFonts w:ascii="Calibri" w:eastAsia="Times New Roman" w:hAnsi="Calibri" w:cs="Arial"/>
            <w:sz w:val="24"/>
            <w:szCs w:val="24"/>
          </w:rPr>
          <w:t>Perneczky</w:t>
        </w:r>
        <w:proofErr w:type="spellEnd"/>
        <w:r w:rsidR="002066DF" w:rsidRPr="00E57D55">
          <w:rPr>
            <w:rFonts w:ascii="Calibri" w:eastAsia="Times New Roman" w:hAnsi="Calibri" w:cs="Arial"/>
            <w:sz w:val="24"/>
            <w:szCs w:val="24"/>
          </w:rPr>
          <w:t xml:space="preserve"> A</w:t>
        </w:r>
      </w:hyperlink>
      <w:r w:rsidR="002066DF" w:rsidRPr="00E57D55">
        <w:rPr>
          <w:rFonts w:ascii="Calibri" w:eastAsia="Times New Roman" w:hAnsi="Calibri" w:cs="Arial"/>
          <w:sz w:val="24"/>
          <w:szCs w:val="24"/>
        </w:rPr>
        <w:t xml:space="preserve">, </w:t>
      </w:r>
      <w:hyperlink r:id="rId27" w:history="1">
        <w:proofErr w:type="spellStart"/>
        <w:r w:rsidR="002066DF" w:rsidRPr="00E57D55">
          <w:rPr>
            <w:rFonts w:ascii="Calibri" w:eastAsia="Times New Roman" w:hAnsi="Calibri" w:cs="Arial"/>
            <w:sz w:val="24"/>
            <w:szCs w:val="24"/>
          </w:rPr>
          <w:t>Muacevic</w:t>
        </w:r>
        <w:proofErr w:type="spellEnd"/>
        <w:r w:rsidR="002066DF" w:rsidRPr="00E57D55">
          <w:rPr>
            <w:rFonts w:ascii="Calibri" w:eastAsia="Times New Roman" w:hAnsi="Calibri" w:cs="Arial"/>
            <w:sz w:val="24"/>
            <w:szCs w:val="24"/>
          </w:rPr>
          <w:t xml:space="preserve"> A</w:t>
        </w:r>
      </w:hyperlink>
      <w:r w:rsidR="002066DF" w:rsidRPr="00E57D55">
        <w:rPr>
          <w:rFonts w:ascii="Calibri" w:eastAsia="Times New Roman" w:hAnsi="Calibri" w:cs="Arial"/>
          <w:sz w:val="24"/>
          <w:szCs w:val="24"/>
        </w:rPr>
        <w:t>.</w:t>
      </w:r>
      <w:r w:rsidR="002066DF" w:rsidRPr="00E57D55">
        <w:rPr>
          <w:rFonts w:ascii="Calibri" w:eastAsia="Times New Roman" w:hAnsi="Calibri" w:cs="Arial"/>
          <w:kern w:val="36"/>
          <w:sz w:val="24"/>
          <w:szCs w:val="24"/>
        </w:rPr>
        <w:t xml:space="preserve"> Surgical strategy in cases of multiple aneurysms</w:t>
      </w:r>
      <w:r w:rsidR="002066DF">
        <w:rPr>
          <w:rFonts w:ascii="Calibri" w:eastAsia="Times New Roman" w:hAnsi="Calibri" w:cs="Arial"/>
          <w:kern w:val="36"/>
          <w:sz w:val="24"/>
          <w:szCs w:val="24"/>
        </w:rPr>
        <w:t xml:space="preserve"> [Article in G</w:t>
      </w:r>
      <w:r w:rsidR="002066DF" w:rsidRPr="00E57D55">
        <w:rPr>
          <w:rFonts w:ascii="Calibri" w:eastAsia="Times New Roman" w:hAnsi="Calibri" w:cs="Arial"/>
          <w:kern w:val="36"/>
          <w:sz w:val="24"/>
          <w:szCs w:val="24"/>
        </w:rPr>
        <w:t xml:space="preserve">erman]. </w:t>
      </w:r>
      <w:hyperlink r:id="rId28" w:tooltip="Zentralblatt für Neurochirurgie." w:history="1">
        <w:proofErr w:type="spellStart"/>
        <w:r w:rsidR="002066DF" w:rsidRPr="00E57D55">
          <w:rPr>
            <w:rFonts w:ascii="Calibri" w:eastAsia="Times New Roman" w:hAnsi="Calibri" w:cs="Arial"/>
            <w:sz w:val="24"/>
            <w:szCs w:val="24"/>
          </w:rPr>
          <w:t>Zentralbl</w:t>
        </w:r>
        <w:proofErr w:type="spellEnd"/>
        <w:r w:rsidR="002066DF" w:rsidRPr="00E57D55">
          <w:rPr>
            <w:rFonts w:ascii="Calibri" w:eastAsia="Times New Roman" w:hAnsi="Calibri" w:cs="Arial"/>
            <w:sz w:val="24"/>
            <w:szCs w:val="24"/>
          </w:rPr>
          <w:t xml:space="preserve"> </w:t>
        </w:r>
        <w:proofErr w:type="spellStart"/>
        <w:r w:rsidR="002066DF" w:rsidRPr="00E57D55">
          <w:rPr>
            <w:rFonts w:ascii="Calibri" w:eastAsia="Times New Roman" w:hAnsi="Calibri" w:cs="Arial"/>
            <w:sz w:val="24"/>
            <w:szCs w:val="24"/>
          </w:rPr>
          <w:t>Neurochir</w:t>
        </w:r>
        <w:proofErr w:type="spellEnd"/>
        <w:r w:rsidR="002066DF" w:rsidRPr="00E57D55">
          <w:rPr>
            <w:rFonts w:ascii="Calibri" w:eastAsia="Times New Roman" w:hAnsi="Calibri" w:cs="Arial"/>
            <w:sz w:val="24"/>
            <w:szCs w:val="24"/>
          </w:rPr>
          <w:t>.</w:t>
        </w:r>
      </w:hyperlink>
      <w:r w:rsidR="002066DF" w:rsidRPr="00E57D55">
        <w:rPr>
          <w:rFonts w:ascii="Calibri" w:eastAsia="Times New Roman" w:hAnsi="Calibri" w:cs="Arial"/>
          <w:sz w:val="24"/>
          <w:szCs w:val="24"/>
        </w:rPr>
        <w:t xml:space="preserve"> 1997</w:t>
      </w:r>
      <w:proofErr w:type="gramStart"/>
      <w:r w:rsidR="002066DF" w:rsidRPr="00E57D55">
        <w:rPr>
          <w:rFonts w:ascii="Calibri" w:eastAsia="Times New Roman" w:hAnsi="Calibri" w:cs="Arial"/>
          <w:sz w:val="24"/>
          <w:szCs w:val="24"/>
        </w:rPr>
        <w:t>;58</w:t>
      </w:r>
      <w:proofErr w:type="gramEnd"/>
      <w:r w:rsidR="002066DF" w:rsidRPr="00E57D55">
        <w:rPr>
          <w:rFonts w:ascii="Calibri" w:eastAsia="Times New Roman" w:hAnsi="Calibri" w:cs="Arial"/>
          <w:sz w:val="24"/>
          <w:szCs w:val="24"/>
        </w:rPr>
        <w:t>(4):163-170.</w:t>
      </w:r>
    </w:p>
    <w:p w:rsidR="002066DF" w:rsidRPr="007C7775" w:rsidRDefault="00CA6D05" w:rsidP="002921D7">
      <w:pPr>
        <w:pStyle w:val="citation"/>
        <w:numPr>
          <w:ilvl w:val="0"/>
          <w:numId w:val="1"/>
        </w:numPr>
        <w:shd w:val="clear" w:color="auto" w:fill="FFFFFF"/>
        <w:spacing w:line="276" w:lineRule="auto"/>
        <w:jc w:val="both"/>
        <w:rPr>
          <w:rFonts w:ascii="Calibri" w:hAnsi="Calibri" w:cs="Arial"/>
        </w:rPr>
      </w:pPr>
      <w:hyperlink r:id="rId29" w:history="1">
        <w:r w:rsidR="002066DF" w:rsidRPr="007E1F0B">
          <w:rPr>
            <w:rStyle w:val="Hyperlink"/>
            <w:rFonts w:ascii="Calibri" w:hAnsi="Calibri" w:cs="Arial"/>
            <w:color w:val="auto"/>
            <w:u w:val="none"/>
          </w:rPr>
          <w:t>Sun JJ</w:t>
        </w:r>
      </w:hyperlink>
      <w:r w:rsidR="002066DF" w:rsidRPr="007E1F0B">
        <w:rPr>
          <w:rFonts w:ascii="Calibri" w:hAnsi="Calibri" w:cs="Arial"/>
        </w:rPr>
        <w:t xml:space="preserve">, </w:t>
      </w:r>
      <w:hyperlink r:id="rId30" w:history="1">
        <w:r w:rsidR="002066DF" w:rsidRPr="007E1F0B">
          <w:rPr>
            <w:rStyle w:val="Hyperlink"/>
            <w:rFonts w:ascii="Calibri" w:hAnsi="Calibri" w:cs="Arial"/>
            <w:color w:val="auto"/>
            <w:u w:val="none"/>
          </w:rPr>
          <w:t>Zhao JZ</w:t>
        </w:r>
      </w:hyperlink>
      <w:r w:rsidR="002066DF" w:rsidRPr="007E1F0B">
        <w:rPr>
          <w:rFonts w:ascii="Calibri" w:hAnsi="Calibri" w:cs="Arial"/>
        </w:rPr>
        <w:t xml:space="preserve">, </w:t>
      </w:r>
      <w:hyperlink r:id="rId31" w:history="1">
        <w:r w:rsidR="002066DF" w:rsidRPr="007E1F0B">
          <w:rPr>
            <w:rStyle w:val="Hyperlink"/>
            <w:rFonts w:ascii="Calibri" w:hAnsi="Calibri" w:cs="Arial"/>
            <w:color w:val="auto"/>
            <w:u w:val="none"/>
          </w:rPr>
          <w:t>Wang S</w:t>
        </w:r>
      </w:hyperlink>
      <w:r w:rsidR="002066DF" w:rsidRPr="007E1F0B">
        <w:rPr>
          <w:rFonts w:ascii="Calibri" w:hAnsi="Calibri" w:cs="Arial"/>
        </w:rPr>
        <w:t xml:space="preserve">, </w:t>
      </w:r>
      <w:hyperlink r:id="rId32" w:history="1">
        <w:r w:rsidR="002066DF" w:rsidRPr="007E1F0B">
          <w:rPr>
            <w:rStyle w:val="Hyperlink"/>
            <w:rFonts w:ascii="Calibri" w:hAnsi="Calibri" w:cs="Arial"/>
            <w:color w:val="auto"/>
            <w:u w:val="none"/>
          </w:rPr>
          <w:t>Zhao YL</w:t>
        </w:r>
      </w:hyperlink>
      <w:r w:rsidR="002066DF" w:rsidRPr="007E1F0B">
        <w:rPr>
          <w:rFonts w:ascii="Calibri" w:hAnsi="Calibri" w:cs="Arial"/>
        </w:rPr>
        <w:t xml:space="preserve">, </w:t>
      </w:r>
      <w:hyperlink r:id="rId33" w:history="1">
        <w:r w:rsidR="002066DF" w:rsidRPr="007E1F0B">
          <w:rPr>
            <w:rStyle w:val="Hyperlink"/>
            <w:rFonts w:ascii="Calibri" w:hAnsi="Calibri" w:cs="Arial"/>
            <w:color w:val="auto"/>
            <w:u w:val="none"/>
          </w:rPr>
          <w:t>Wang ZY</w:t>
        </w:r>
      </w:hyperlink>
      <w:r w:rsidR="002066DF" w:rsidRPr="007E1F0B">
        <w:rPr>
          <w:rFonts w:ascii="Calibri" w:hAnsi="Calibri" w:cs="Arial"/>
        </w:rPr>
        <w:t>.</w:t>
      </w:r>
      <w:r w:rsidR="002066DF">
        <w:rPr>
          <w:rFonts w:ascii="Calibri" w:hAnsi="Calibri" w:cs="Arial"/>
        </w:rPr>
        <w:t xml:space="preserve"> </w:t>
      </w:r>
      <w:r w:rsidR="002066DF" w:rsidRPr="007E1F0B">
        <w:rPr>
          <w:rFonts w:ascii="Calibri" w:hAnsi="Calibri" w:cs="Arial"/>
        </w:rPr>
        <w:t xml:space="preserve">Surgical treatment of multiple intracranial aneurysms. </w:t>
      </w:r>
      <w:hyperlink r:id="rId34" w:tooltip="Beijing da xue xue bao. Yi xue ban = Journal of Peking University. Health sciences." w:history="1">
        <w:r w:rsidR="002066DF" w:rsidRPr="007E1F0B">
          <w:rPr>
            <w:rStyle w:val="Hyperlink"/>
            <w:rFonts w:ascii="Calibri" w:hAnsi="Calibri" w:cs="Arial"/>
            <w:color w:val="auto"/>
            <w:u w:val="none"/>
          </w:rPr>
          <w:t xml:space="preserve">Beijing </w:t>
        </w:r>
        <w:proofErr w:type="spellStart"/>
        <w:r w:rsidR="002066DF" w:rsidRPr="007E1F0B">
          <w:rPr>
            <w:rStyle w:val="Hyperlink"/>
            <w:rFonts w:ascii="Calibri" w:hAnsi="Calibri" w:cs="Arial"/>
            <w:color w:val="auto"/>
            <w:u w:val="none"/>
          </w:rPr>
          <w:t>Da</w:t>
        </w:r>
        <w:proofErr w:type="spellEnd"/>
        <w:r w:rsidR="002066DF" w:rsidRPr="007E1F0B">
          <w:rPr>
            <w:rStyle w:val="Hyperlink"/>
            <w:rFonts w:ascii="Calibri" w:hAnsi="Calibri" w:cs="Arial"/>
            <w:color w:val="auto"/>
            <w:u w:val="none"/>
          </w:rPr>
          <w:t xml:space="preserve"> </w:t>
        </w:r>
        <w:proofErr w:type="spellStart"/>
        <w:r w:rsidR="002066DF" w:rsidRPr="007E1F0B">
          <w:rPr>
            <w:rStyle w:val="Hyperlink"/>
            <w:rFonts w:ascii="Calibri" w:hAnsi="Calibri" w:cs="Arial"/>
            <w:color w:val="auto"/>
            <w:u w:val="none"/>
          </w:rPr>
          <w:t>Xue</w:t>
        </w:r>
        <w:proofErr w:type="spellEnd"/>
        <w:r w:rsidR="002066DF" w:rsidRPr="007E1F0B">
          <w:rPr>
            <w:rStyle w:val="Hyperlink"/>
            <w:rFonts w:ascii="Calibri" w:hAnsi="Calibri" w:cs="Arial"/>
            <w:color w:val="auto"/>
            <w:u w:val="none"/>
          </w:rPr>
          <w:t xml:space="preserve"> </w:t>
        </w:r>
        <w:proofErr w:type="spellStart"/>
        <w:r w:rsidR="002066DF" w:rsidRPr="007E1F0B">
          <w:rPr>
            <w:rStyle w:val="Hyperlink"/>
            <w:rFonts w:ascii="Calibri" w:hAnsi="Calibri" w:cs="Arial"/>
            <w:color w:val="auto"/>
            <w:u w:val="none"/>
          </w:rPr>
          <w:t>Xue</w:t>
        </w:r>
        <w:proofErr w:type="spellEnd"/>
        <w:r w:rsidR="002066DF" w:rsidRPr="007E1F0B">
          <w:rPr>
            <w:rStyle w:val="Hyperlink"/>
            <w:rFonts w:ascii="Calibri" w:hAnsi="Calibri" w:cs="Arial"/>
            <w:color w:val="auto"/>
            <w:u w:val="none"/>
          </w:rPr>
          <w:t xml:space="preserve"> </w:t>
        </w:r>
        <w:proofErr w:type="spellStart"/>
        <w:r w:rsidR="002066DF" w:rsidRPr="007E1F0B">
          <w:rPr>
            <w:rStyle w:val="Hyperlink"/>
            <w:rFonts w:ascii="Calibri" w:hAnsi="Calibri" w:cs="Arial"/>
            <w:color w:val="auto"/>
            <w:u w:val="none"/>
          </w:rPr>
          <w:t>Bao</w:t>
        </w:r>
        <w:proofErr w:type="spellEnd"/>
        <w:r w:rsidR="002066DF" w:rsidRPr="007E1F0B">
          <w:rPr>
            <w:rStyle w:val="Hyperlink"/>
            <w:rFonts w:ascii="Calibri" w:hAnsi="Calibri" w:cs="Arial"/>
            <w:color w:val="auto"/>
            <w:u w:val="none"/>
          </w:rPr>
          <w:t>.</w:t>
        </w:r>
      </w:hyperlink>
      <w:r w:rsidR="002066DF">
        <w:rPr>
          <w:rFonts w:ascii="Calibri" w:hAnsi="Calibri" w:cs="Arial"/>
        </w:rPr>
        <w:t xml:space="preserve"> 2004</w:t>
      </w:r>
      <w:proofErr w:type="gramStart"/>
      <w:r w:rsidR="002066DF" w:rsidRPr="007E1F0B">
        <w:rPr>
          <w:rFonts w:ascii="Calibri" w:hAnsi="Calibri" w:cs="Arial"/>
        </w:rPr>
        <w:t>;36</w:t>
      </w:r>
      <w:proofErr w:type="gramEnd"/>
      <w:r w:rsidR="002066DF" w:rsidRPr="007E1F0B">
        <w:rPr>
          <w:rFonts w:ascii="Calibri" w:hAnsi="Calibri" w:cs="Arial"/>
        </w:rPr>
        <w:t>(3):272-</w:t>
      </w:r>
      <w:r w:rsidR="002066DF">
        <w:rPr>
          <w:rFonts w:ascii="Calibri" w:hAnsi="Calibri" w:cs="Arial"/>
        </w:rPr>
        <w:t>27</w:t>
      </w:r>
      <w:r w:rsidR="002066DF" w:rsidRPr="007E1F0B">
        <w:rPr>
          <w:rFonts w:ascii="Calibri" w:hAnsi="Calibri" w:cs="Arial"/>
        </w:rPr>
        <w:t>5.</w:t>
      </w:r>
    </w:p>
    <w:p w:rsidR="002066DF" w:rsidRPr="00CA2179" w:rsidRDefault="00CA6D05" w:rsidP="002921D7">
      <w:pPr>
        <w:pStyle w:val="citation"/>
        <w:numPr>
          <w:ilvl w:val="0"/>
          <w:numId w:val="1"/>
        </w:numPr>
        <w:shd w:val="clear" w:color="auto" w:fill="FFFFFF"/>
        <w:spacing w:line="276" w:lineRule="auto"/>
        <w:jc w:val="both"/>
        <w:rPr>
          <w:rFonts w:ascii="Calibri" w:hAnsi="Calibri" w:cs="Arial"/>
        </w:rPr>
      </w:pPr>
      <w:hyperlink r:id="rId35" w:history="1">
        <w:proofErr w:type="spellStart"/>
        <w:r w:rsidR="002066DF" w:rsidRPr="007C7775">
          <w:rPr>
            <w:rStyle w:val="Hyperlink"/>
            <w:rFonts w:ascii="Calibri" w:hAnsi="Calibri" w:cs="Arial"/>
            <w:color w:val="auto"/>
            <w:u w:val="none"/>
          </w:rPr>
          <w:t>Orz</w:t>
        </w:r>
        <w:proofErr w:type="spellEnd"/>
        <w:r w:rsidR="002066DF" w:rsidRPr="007C7775">
          <w:rPr>
            <w:rStyle w:val="Hyperlink"/>
            <w:rFonts w:ascii="Calibri" w:hAnsi="Calibri" w:cs="Arial"/>
            <w:color w:val="auto"/>
            <w:u w:val="none"/>
          </w:rPr>
          <w:t xml:space="preserve"> Y</w:t>
        </w:r>
      </w:hyperlink>
      <w:r w:rsidR="002066DF" w:rsidRPr="007C7775">
        <w:rPr>
          <w:rFonts w:ascii="Calibri" w:hAnsi="Calibri" w:cs="Arial"/>
        </w:rPr>
        <w:t xml:space="preserve">, </w:t>
      </w:r>
      <w:hyperlink r:id="rId36" w:history="1">
        <w:proofErr w:type="spellStart"/>
        <w:r w:rsidR="002066DF" w:rsidRPr="007C7775">
          <w:rPr>
            <w:rStyle w:val="Hyperlink"/>
            <w:rFonts w:ascii="Calibri" w:hAnsi="Calibri" w:cs="Arial"/>
            <w:color w:val="auto"/>
            <w:u w:val="none"/>
          </w:rPr>
          <w:t>Osawa</w:t>
        </w:r>
        <w:proofErr w:type="spellEnd"/>
        <w:r w:rsidR="002066DF" w:rsidRPr="007C7775">
          <w:rPr>
            <w:rStyle w:val="Hyperlink"/>
            <w:rFonts w:ascii="Calibri" w:hAnsi="Calibri" w:cs="Arial"/>
            <w:color w:val="auto"/>
            <w:u w:val="none"/>
          </w:rPr>
          <w:t xml:space="preserve"> M</w:t>
        </w:r>
      </w:hyperlink>
      <w:r w:rsidR="002066DF" w:rsidRPr="007C7775">
        <w:rPr>
          <w:rFonts w:ascii="Calibri" w:hAnsi="Calibri" w:cs="Arial"/>
        </w:rPr>
        <w:t xml:space="preserve">, </w:t>
      </w:r>
      <w:hyperlink r:id="rId37" w:history="1">
        <w:r w:rsidR="002066DF" w:rsidRPr="007C7775">
          <w:rPr>
            <w:rStyle w:val="Hyperlink"/>
            <w:rFonts w:ascii="Calibri" w:hAnsi="Calibri" w:cs="Arial"/>
            <w:color w:val="auto"/>
            <w:u w:val="none"/>
          </w:rPr>
          <w:t>Tanaka Y</w:t>
        </w:r>
      </w:hyperlink>
      <w:r w:rsidR="002066DF" w:rsidRPr="007C7775">
        <w:rPr>
          <w:rFonts w:ascii="Calibri" w:hAnsi="Calibri" w:cs="Arial"/>
        </w:rPr>
        <w:t xml:space="preserve">, </w:t>
      </w:r>
      <w:hyperlink r:id="rId38" w:history="1">
        <w:proofErr w:type="spellStart"/>
        <w:r w:rsidR="002066DF" w:rsidRPr="007C7775">
          <w:rPr>
            <w:rStyle w:val="Hyperlink"/>
            <w:rFonts w:ascii="Calibri" w:hAnsi="Calibri" w:cs="Arial"/>
            <w:color w:val="auto"/>
            <w:u w:val="none"/>
          </w:rPr>
          <w:t>Kyoshima</w:t>
        </w:r>
        <w:proofErr w:type="spellEnd"/>
        <w:r w:rsidR="002066DF" w:rsidRPr="007C7775">
          <w:rPr>
            <w:rStyle w:val="Hyperlink"/>
            <w:rFonts w:ascii="Calibri" w:hAnsi="Calibri" w:cs="Arial"/>
            <w:color w:val="auto"/>
            <w:u w:val="none"/>
          </w:rPr>
          <w:t xml:space="preserve"> K</w:t>
        </w:r>
      </w:hyperlink>
      <w:r w:rsidR="002066DF" w:rsidRPr="007C7775">
        <w:rPr>
          <w:rFonts w:ascii="Calibri" w:hAnsi="Calibri" w:cs="Arial"/>
        </w:rPr>
        <w:t xml:space="preserve">, </w:t>
      </w:r>
      <w:hyperlink r:id="rId39" w:history="1">
        <w:r w:rsidR="002066DF" w:rsidRPr="007C7775">
          <w:rPr>
            <w:rStyle w:val="Hyperlink"/>
            <w:rFonts w:ascii="Calibri" w:hAnsi="Calibri" w:cs="Arial"/>
            <w:color w:val="auto"/>
            <w:u w:val="none"/>
          </w:rPr>
          <w:t>Kobayashi S</w:t>
        </w:r>
      </w:hyperlink>
      <w:r w:rsidR="002066DF" w:rsidRPr="007C7775">
        <w:rPr>
          <w:rFonts w:ascii="Calibri" w:hAnsi="Calibri" w:cs="Arial"/>
        </w:rPr>
        <w:t>. Surgical outcome for multi</w:t>
      </w:r>
      <w:r w:rsidR="002066DF" w:rsidRPr="00CA2179">
        <w:rPr>
          <w:rFonts w:ascii="Calibri" w:hAnsi="Calibri" w:cs="Arial"/>
        </w:rPr>
        <w:t>ple intracranial aneurysms.</w:t>
      </w:r>
      <w:r w:rsidR="002066DF" w:rsidRPr="00CA2179">
        <w:rPr>
          <w:rFonts w:ascii="Calibri" w:hAnsi="Calibri"/>
        </w:rPr>
        <w:t xml:space="preserve"> </w:t>
      </w:r>
      <w:hyperlink r:id="rId40" w:tooltip="Acta neurochirurgica." w:history="1">
        <w:proofErr w:type="spellStart"/>
        <w:r w:rsidR="002066DF" w:rsidRPr="00CA2179">
          <w:rPr>
            <w:rStyle w:val="Hyperlink"/>
            <w:rFonts w:ascii="Calibri" w:hAnsi="Calibri" w:cs="Arial"/>
            <w:color w:val="auto"/>
            <w:u w:val="none"/>
          </w:rPr>
          <w:t>Acta</w:t>
        </w:r>
        <w:proofErr w:type="spellEnd"/>
        <w:r w:rsidR="002066DF" w:rsidRPr="00CA2179">
          <w:rPr>
            <w:rStyle w:val="Hyperlink"/>
            <w:rFonts w:ascii="Calibri" w:hAnsi="Calibri" w:cs="Arial"/>
            <w:color w:val="auto"/>
            <w:u w:val="none"/>
          </w:rPr>
          <w:t xml:space="preserve"> </w:t>
        </w:r>
        <w:proofErr w:type="spellStart"/>
        <w:r w:rsidR="002066DF" w:rsidRPr="00CA2179">
          <w:rPr>
            <w:rStyle w:val="Hyperlink"/>
            <w:rFonts w:ascii="Calibri" w:hAnsi="Calibri" w:cs="Arial"/>
            <w:color w:val="auto"/>
            <w:u w:val="none"/>
          </w:rPr>
          <w:t>Neurochir</w:t>
        </w:r>
        <w:proofErr w:type="spellEnd"/>
        <w:r w:rsidR="002066DF" w:rsidRPr="00CA2179">
          <w:rPr>
            <w:rStyle w:val="Hyperlink"/>
            <w:rFonts w:ascii="Calibri" w:hAnsi="Calibri" w:cs="Arial"/>
            <w:color w:val="auto"/>
            <w:u w:val="none"/>
          </w:rPr>
          <w:t xml:space="preserve"> (Wien).</w:t>
        </w:r>
      </w:hyperlink>
      <w:r w:rsidR="002066DF" w:rsidRPr="00CA2179">
        <w:rPr>
          <w:rFonts w:ascii="Calibri" w:hAnsi="Calibri" w:cs="Arial"/>
        </w:rPr>
        <w:t xml:space="preserve"> 1996</w:t>
      </w:r>
      <w:proofErr w:type="gramStart"/>
      <w:r w:rsidR="002066DF" w:rsidRPr="00CA2179">
        <w:rPr>
          <w:rFonts w:ascii="Calibri" w:hAnsi="Calibri" w:cs="Arial"/>
        </w:rPr>
        <w:t>;138</w:t>
      </w:r>
      <w:proofErr w:type="gramEnd"/>
      <w:r w:rsidR="002066DF" w:rsidRPr="00CA2179">
        <w:rPr>
          <w:rFonts w:ascii="Calibri" w:hAnsi="Calibri" w:cs="Arial"/>
        </w:rPr>
        <w:t>(4):411-417.</w:t>
      </w:r>
    </w:p>
    <w:p w:rsidR="002066DF" w:rsidRDefault="00CA6D05" w:rsidP="002921D7">
      <w:pPr>
        <w:pStyle w:val="citation"/>
        <w:numPr>
          <w:ilvl w:val="0"/>
          <w:numId w:val="1"/>
        </w:numPr>
        <w:shd w:val="clear" w:color="auto" w:fill="FFFFFF"/>
        <w:spacing w:line="276" w:lineRule="auto"/>
        <w:jc w:val="both"/>
        <w:rPr>
          <w:rFonts w:ascii="Calibri" w:hAnsi="Calibri" w:cs="Arial"/>
        </w:rPr>
      </w:pPr>
      <w:hyperlink r:id="rId41" w:history="1">
        <w:proofErr w:type="spellStart"/>
        <w:r w:rsidR="002066DF" w:rsidRPr="00CA2179">
          <w:rPr>
            <w:rStyle w:val="Hyperlink"/>
            <w:rFonts w:ascii="Calibri" w:hAnsi="Calibri" w:cs="Arial"/>
            <w:color w:val="auto"/>
            <w:u w:val="none"/>
          </w:rPr>
          <w:t>Filatov</w:t>
        </w:r>
        <w:proofErr w:type="spellEnd"/>
        <w:r w:rsidR="002066DF" w:rsidRPr="00CA2179">
          <w:rPr>
            <w:rStyle w:val="Hyperlink"/>
            <w:rFonts w:ascii="Calibri" w:hAnsi="Calibri" w:cs="Arial"/>
            <w:color w:val="auto"/>
            <w:u w:val="none"/>
          </w:rPr>
          <w:t xml:space="preserve"> </w:t>
        </w:r>
        <w:proofErr w:type="spellStart"/>
        <w:r w:rsidR="002066DF" w:rsidRPr="00CA2179">
          <w:rPr>
            <w:rStyle w:val="Hyperlink"/>
            <w:rFonts w:ascii="Calibri" w:hAnsi="Calibri" w:cs="Arial"/>
            <w:color w:val="auto"/>
            <w:u w:val="none"/>
          </w:rPr>
          <w:t>IuM</w:t>
        </w:r>
        <w:proofErr w:type="spellEnd"/>
      </w:hyperlink>
      <w:r w:rsidR="002066DF" w:rsidRPr="00CA2179">
        <w:rPr>
          <w:rFonts w:ascii="Calibri" w:hAnsi="Calibri" w:cs="Arial"/>
        </w:rPr>
        <w:t xml:space="preserve">, </w:t>
      </w:r>
      <w:hyperlink r:id="rId42" w:history="1">
        <w:proofErr w:type="spellStart"/>
        <w:r w:rsidR="002066DF" w:rsidRPr="00CA2179">
          <w:rPr>
            <w:rStyle w:val="Hyperlink"/>
            <w:rFonts w:ascii="Calibri" w:hAnsi="Calibri" w:cs="Arial"/>
            <w:color w:val="auto"/>
            <w:u w:val="none"/>
          </w:rPr>
          <w:t>Mendibaev</w:t>
        </w:r>
        <w:proofErr w:type="spellEnd"/>
        <w:r w:rsidR="002066DF" w:rsidRPr="00CA2179">
          <w:rPr>
            <w:rStyle w:val="Hyperlink"/>
            <w:rFonts w:ascii="Calibri" w:hAnsi="Calibri" w:cs="Arial"/>
            <w:color w:val="auto"/>
            <w:u w:val="none"/>
          </w:rPr>
          <w:t xml:space="preserve"> KT</w:t>
        </w:r>
      </w:hyperlink>
      <w:r w:rsidR="002066DF" w:rsidRPr="00CA2179">
        <w:rPr>
          <w:rFonts w:ascii="Calibri" w:hAnsi="Calibri" w:cs="Arial"/>
        </w:rPr>
        <w:t xml:space="preserve">, </w:t>
      </w:r>
      <w:hyperlink r:id="rId43" w:history="1">
        <w:proofErr w:type="spellStart"/>
        <w:r w:rsidR="002066DF" w:rsidRPr="00CA2179">
          <w:rPr>
            <w:rStyle w:val="Hyperlink"/>
            <w:rFonts w:ascii="Calibri" w:hAnsi="Calibri" w:cs="Arial"/>
            <w:color w:val="auto"/>
            <w:u w:val="none"/>
          </w:rPr>
          <w:t>Miakota</w:t>
        </w:r>
        <w:proofErr w:type="spellEnd"/>
        <w:r w:rsidR="002066DF" w:rsidRPr="00CA2179">
          <w:rPr>
            <w:rStyle w:val="Hyperlink"/>
            <w:rFonts w:ascii="Calibri" w:hAnsi="Calibri" w:cs="Arial"/>
            <w:color w:val="auto"/>
            <w:u w:val="none"/>
          </w:rPr>
          <w:t xml:space="preserve"> AE</w:t>
        </w:r>
      </w:hyperlink>
      <w:r w:rsidR="002066DF" w:rsidRPr="00CA2179">
        <w:rPr>
          <w:rFonts w:ascii="Calibri" w:hAnsi="Calibri" w:cs="Arial"/>
        </w:rPr>
        <w:t xml:space="preserve">, </w:t>
      </w:r>
      <w:hyperlink r:id="rId44" w:history="1">
        <w:proofErr w:type="spellStart"/>
        <w:r w:rsidR="002066DF" w:rsidRPr="00CA2179">
          <w:rPr>
            <w:rStyle w:val="Hyperlink"/>
            <w:rFonts w:ascii="Calibri" w:hAnsi="Calibri" w:cs="Arial"/>
            <w:color w:val="auto"/>
            <w:u w:val="none"/>
          </w:rPr>
          <w:t>Tissen</w:t>
        </w:r>
        <w:proofErr w:type="spellEnd"/>
        <w:r w:rsidR="002066DF" w:rsidRPr="00CA2179">
          <w:rPr>
            <w:rStyle w:val="Hyperlink"/>
            <w:rFonts w:ascii="Calibri" w:hAnsi="Calibri" w:cs="Arial"/>
            <w:color w:val="auto"/>
            <w:u w:val="none"/>
          </w:rPr>
          <w:t xml:space="preserve"> TP</w:t>
        </w:r>
      </w:hyperlink>
      <w:r w:rsidR="002066DF" w:rsidRPr="00CA2179">
        <w:rPr>
          <w:rFonts w:ascii="Calibri" w:hAnsi="Calibri" w:cs="Arial"/>
        </w:rPr>
        <w:t>. Surgical treatment of multiple arterial aneurysms of the brain [Article in Russian].</w:t>
      </w:r>
      <w:r w:rsidR="002066DF" w:rsidRPr="00CA2179">
        <w:rPr>
          <w:rFonts w:ascii="Calibri" w:hAnsi="Calibri"/>
        </w:rPr>
        <w:t xml:space="preserve"> </w:t>
      </w:r>
      <w:hyperlink r:id="rId45" w:tooltip="Zhurnal voprosy neĭrokhirurgii imeni N. N. Burdenko." w:history="1">
        <w:proofErr w:type="spellStart"/>
        <w:r w:rsidR="002066DF" w:rsidRPr="00CA2179">
          <w:rPr>
            <w:rStyle w:val="Hyperlink"/>
            <w:rFonts w:ascii="Calibri" w:hAnsi="Calibri" w:cs="Arial"/>
            <w:color w:val="auto"/>
            <w:u w:val="none"/>
          </w:rPr>
          <w:t>Zh</w:t>
        </w:r>
        <w:proofErr w:type="spellEnd"/>
        <w:r w:rsidR="002066DF" w:rsidRPr="00CA2179">
          <w:rPr>
            <w:rStyle w:val="Hyperlink"/>
            <w:rFonts w:ascii="Calibri" w:hAnsi="Calibri" w:cs="Arial"/>
            <w:color w:val="auto"/>
            <w:u w:val="none"/>
          </w:rPr>
          <w:t xml:space="preserve"> </w:t>
        </w:r>
        <w:proofErr w:type="spellStart"/>
        <w:r w:rsidR="002066DF" w:rsidRPr="00CA2179">
          <w:rPr>
            <w:rStyle w:val="Hyperlink"/>
            <w:rFonts w:ascii="Calibri" w:hAnsi="Calibri" w:cs="Arial"/>
            <w:color w:val="auto"/>
            <w:u w:val="none"/>
          </w:rPr>
          <w:t>Vopr</w:t>
        </w:r>
        <w:proofErr w:type="spellEnd"/>
        <w:r w:rsidR="002066DF" w:rsidRPr="00CA2179">
          <w:rPr>
            <w:rStyle w:val="Hyperlink"/>
            <w:rFonts w:ascii="Calibri" w:hAnsi="Calibri" w:cs="Arial"/>
            <w:color w:val="auto"/>
            <w:u w:val="none"/>
          </w:rPr>
          <w:t xml:space="preserve"> </w:t>
        </w:r>
        <w:proofErr w:type="spellStart"/>
        <w:r w:rsidR="002066DF" w:rsidRPr="00CA2179">
          <w:rPr>
            <w:rStyle w:val="Hyperlink"/>
            <w:rFonts w:ascii="Calibri" w:hAnsi="Calibri" w:cs="Arial"/>
            <w:color w:val="auto"/>
            <w:u w:val="none"/>
          </w:rPr>
          <w:t>Neirokhir</w:t>
        </w:r>
        <w:proofErr w:type="spellEnd"/>
        <w:r w:rsidR="002066DF" w:rsidRPr="00CA2179">
          <w:rPr>
            <w:rStyle w:val="Hyperlink"/>
            <w:rFonts w:ascii="Calibri" w:hAnsi="Calibri" w:cs="Arial"/>
            <w:color w:val="auto"/>
            <w:u w:val="none"/>
          </w:rPr>
          <w:t xml:space="preserve"> </w:t>
        </w:r>
        <w:proofErr w:type="spellStart"/>
        <w:r w:rsidR="002066DF" w:rsidRPr="00CA2179">
          <w:rPr>
            <w:rStyle w:val="Hyperlink"/>
            <w:rFonts w:ascii="Calibri" w:hAnsi="Calibri" w:cs="Arial"/>
            <w:color w:val="auto"/>
            <w:u w:val="none"/>
          </w:rPr>
          <w:t>Im</w:t>
        </w:r>
        <w:proofErr w:type="spellEnd"/>
        <w:r w:rsidR="002066DF" w:rsidRPr="00CA2179">
          <w:rPr>
            <w:rStyle w:val="Hyperlink"/>
            <w:rFonts w:ascii="Calibri" w:hAnsi="Calibri" w:cs="Arial"/>
            <w:color w:val="auto"/>
            <w:u w:val="none"/>
          </w:rPr>
          <w:t xml:space="preserve"> N </w:t>
        </w:r>
        <w:proofErr w:type="spellStart"/>
        <w:r w:rsidR="002066DF" w:rsidRPr="00CA2179">
          <w:rPr>
            <w:rStyle w:val="Hyperlink"/>
            <w:rFonts w:ascii="Calibri" w:hAnsi="Calibri" w:cs="Arial"/>
            <w:color w:val="auto"/>
            <w:u w:val="none"/>
          </w:rPr>
          <w:t>N</w:t>
        </w:r>
        <w:proofErr w:type="spellEnd"/>
        <w:r w:rsidR="002066DF" w:rsidRPr="00CA2179">
          <w:rPr>
            <w:rStyle w:val="Hyperlink"/>
            <w:rFonts w:ascii="Calibri" w:hAnsi="Calibri" w:cs="Arial"/>
            <w:color w:val="auto"/>
            <w:u w:val="none"/>
          </w:rPr>
          <w:t xml:space="preserve"> </w:t>
        </w:r>
        <w:proofErr w:type="spellStart"/>
        <w:r w:rsidR="002066DF" w:rsidRPr="00CA2179">
          <w:rPr>
            <w:rStyle w:val="Hyperlink"/>
            <w:rFonts w:ascii="Calibri" w:hAnsi="Calibri" w:cs="Arial"/>
            <w:color w:val="auto"/>
            <w:u w:val="none"/>
          </w:rPr>
          <w:t>Burdenko</w:t>
        </w:r>
        <w:proofErr w:type="spellEnd"/>
        <w:r w:rsidR="002066DF" w:rsidRPr="00CA2179">
          <w:rPr>
            <w:rStyle w:val="Hyperlink"/>
            <w:rFonts w:ascii="Calibri" w:hAnsi="Calibri" w:cs="Arial"/>
            <w:color w:val="auto"/>
            <w:u w:val="none"/>
          </w:rPr>
          <w:t>.</w:t>
        </w:r>
      </w:hyperlink>
      <w:r w:rsidR="002066DF" w:rsidRPr="00CA2179">
        <w:rPr>
          <w:rFonts w:ascii="Calibri" w:hAnsi="Calibri" w:cs="Arial"/>
        </w:rPr>
        <w:t xml:space="preserve"> 1990</w:t>
      </w:r>
      <w:proofErr w:type="gramStart"/>
      <w:r w:rsidR="002066DF" w:rsidRPr="00CA2179">
        <w:rPr>
          <w:rFonts w:ascii="Calibri" w:hAnsi="Calibri" w:cs="Arial"/>
        </w:rPr>
        <w:t>;1:36</w:t>
      </w:r>
      <w:proofErr w:type="gramEnd"/>
      <w:r w:rsidR="002066DF" w:rsidRPr="00CA2179">
        <w:rPr>
          <w:rFonts w:ascii="Calibri" w:hAnsi="Calibri" w:cs="Arial"/>
        </w:rPr>
        <w:t>-40.</w:t>
      </w:r>
    </w:p>
    <w:p w:rsidR="00FD031B" w:rsidRPr="00C64167" w:rsidRDefault="00CA6D05" w:rsidP="002921D7">
      <w:pPr>
        <w:pStyle w:val="ListParagraph"/>
        <w:numPr>
          <w:ilvl w:val="0"/>
          <w:numId w:val="1"/>
        </w:numPr>
        <w:shd w:val="clear" w:color="auto" w:fill="FFFFFF"/>
        <w:bidi w:val="0"/>
        <w:spacing w:before="100" w:beforeAutospacing="1" w:after="100" w:afterAutospacing="1"/>
        <w:jc w:val="both"/>
        <w:rPr>
          <w:rFonts w:ascii="Calibri" w:eastAsia="Times New Roman" w:hAnsi="Calibri" w:cs="Arial"/>
          <w:sz w:val="24"/>
          <w:szCs w:val="24"/>
        </w:rPr>
      </w:pPr>
      <w:hyperlink r:id="rId46" w:history="1">
        <w:r w:rsidR="00750932">
          <w:rPr>
            <w:rFonts w:ascii="Calibri" w:eastAsia="Times New Roman" w:hAnsi="Calibri" w:cs="Arial"/>
            <w:sz w:val="24"/>
            <w:szCs w:val="24"/>
          </w:rPr>
          <w:t>James L</w:t>
        </w:r>
        <w:r w:rsidR="00363F77" w:rsidRPr="00363F77">
          <w:rPr>
            <w:rFonts w:ascii="Calibri" w:eastAsia="Times New Roman" w:hAnsi="Calibri" w:cs="Arial"/>
            <w:sz w:val="24"/>
            <w:szCs w:val="24"/>
          </w:rPr>
          <w:t xml:space="preserve"> A</w:t>
        </w:r>
      </w:hyperlink>
      <w:r w:rsidR="00363F77" w:rsidRPr="00363F77">
        <w:rPr>
          <w:rFonts w:ascii="Calibri" w:eastAsia="Times New Roman" w:hAnsi="Calibri" w:cs="Arial"/>
          <w:sz w:val="24"/>
          <w:szCs w:val="24"/>
        </w:rPr>
        <w:t xml:space="preserve">, </w:t>
      </w:r>
      <w:hyperlink r:id="rId47" w:history="1">
        <w:proofErr w:type="spellStart"/>
        <w:r w:rsidR="00363F77" w:rsidRPr="00363F77">
          <w:rPr>
            <w:rFonts w:ascii="Calibri" w:eastAsia="Times New Roman" w:hAnsi="Calibri" w:cs="Arial"/>
            <w:sz w:val="24"/>
            <w:szCs w:val="24"/>
          </w:rPr>
          <w:t>D'Urso</w:t>
        </w:r>
        <w:proofErr w:type="spellEnd"/>
        <w:r w:rsidR="00363F77" w:rsidRPr="00363F77">
          <w:rPr>
            <w:rFonts w:ascii="Calibri" w:eastAsia="Times New Roman" w:hAnsi="Calibri" w:cs="Arial"/>
            <w:sz w:val="24"/>
            <w:szCs w:val="24"/>
          </w:rPr>
          <w:t xml:space="preserve"> PS</w:t>
        </w:r>
      </w:hyperlink>
      <w:r w:rsidR="00363F77" w:rsidRPr="00363F77">
        <w:rPr>
          <w:rFonts w:ascii="Calibri" w:eastAsia="Times New Roman" w:hAnsi="Calibri" w:cs="Arial"/>
          <w:sz w:val="24"/>
          <w:szCs w:val="24"/>
        </w:rPr>
        <w:t xml:space="preserve">, </w:t>
      </w:r>
      <w:hyperlink r:id="rId48" w:history="1">
        <w:proofErr w:type="spellStart"/>
        <w:r w:rsidR="00363F77" w:rsidRPr="00363F77">
          <w:rPr>
            <w:rFonts w:ascii="Calibri" w:eastAsia="Times New Roman" w:hAnsi="Calibri" w:cs="Arial"/>
            <w:sz w:val="24"/>
            <w:szCs w:val="24"/>
          </w:rPr>
          <w:t>Madan</w:t>
        </w:r>
        <w:proofErr w:type="spellEnd"/>
        <w:r w:rsidR="00363F77" w:rsidRPr="00363F77">
          <w:rPr>
            <w:rFonts w:ascii="Calibri" w:eastAsia="Times New Roman" w:hAnsi="Calibri" w:cs="Arial"/>
            <w:sz w:val="24"/>
            <w:szCs w:val="24"/>
          </w:rPr>
          <w:t xml:space="preserve"> A</w:t>
        </w:r>
      </w:hyperlink>
      <w:r w:rsidR="00363F77" w:rsidRPr="00363F77">
        <w:rPr>
          <w:rFonts w:ascii="Calibri" w:eastAsia="Times New Roman" w:hAnsi="Calibri" w:cs="Arial"/>
          <w:sz w:val="24"/>
          <w:szCs w:val="24"/>
        </w:rPr>
        <w:t>.</w:t>
      </w:r>
      <w:r w:rsidR="00363F77" w:rsidRPr="00363F77">
        <w:rPr>
          <w:rFonts w:ascii="Calibri" w:eastAsia="Times New Roman" w:hAnsi="Calibri" w:cs="Arial"/>
          <w:kern w:val="36"/>
          <w:sz w:val="24"/>
          <w:szCs w:val="24"/>
        </w:rPr>
        <w:t xml:space="preserve"> Simultaneous microsurgical and endovascular management of multiple cerebral aneurysms in acute subarachnoid </w:t>
      </w:r>
      <w:proofErr w:type="spellStart"/>
      <w:r w:rsidR="00363F77" w:rsidRPr="00363F77">
        <w:rPr>
          <w:rFonts w:ascii="Calibri" w:eastAsia="Times New Roman" w:hAnsi="Calibri" w:cs="Arial"/>
          <w:kern w:val="36"/>
          <w:sz w:val="24"/>
          <w:szCs w:val="24"/>
        </w:rPr>
        <w:t>haemorrhage</w:t>
      </w:r>
      <w:proofErr w:type="spellEnd"/>
      <w:r w:rsidR="00363F77" w:rsidRPr="00363F77">
        <w:rPr>
          <w:rFonts w:ascii="Calibri" w:eastAsia="Times New Roman" w:hAnsi="Calibri" w:cs="Arial"/>
          <w:kern w:val="36"/>
          <w:sz w:val="24"/>
          <w:szCs w:val="24"/>
        </w:rPr>
        <w:t xml:space="preserve">. </w:t>
      </w:r>
      <w:hyperlink r:id="rId49" w:tooltip="Journal of clinical neuroscience : official journal of the Neurosurgical Society of Australasia." w:history="1">
        <w:r w:rsidR="00363F77" w:rsidRPr="00363F77">
          <w:rPr>
            <w:rFonts w:ascii="Calibri" w:eastAsia="Times New Roman" w:hAnsi="Calibri" w:cs="Arial"/>
            <w:sz w:val="24"/>
            <w:szCs w:val="24"/>
          </w:rPr>
          <w:t xml:space="preserve">J </w:t>
        </w:r>
        <w:proofErr w:type="spellStart"/>
        <w:r w:rsidR="00363F77" w:rsidRPr="00363F77">
          <w:rPr>
            <w:rFonts w:ascii="Calibri" w:eastAsia="Times New Roman" w:hAnsi="Calibri" w:cs="Arial"/>
            <w:sz w:val="24"/>
            <w:szCs w:val="24"/>
          </w:rPr>
          <w:t>Clin</w:t>
        </w:r>
        <w:proofErr w:type="spellEnd"/>
        <w:r w:rsidR="00363F77" w:rsidRPr="00363F77">
          <w:rPr>
            <w:rFonts w:ascii="Calibri" w:eastAsia="Times New Roman" w:hAnsi="Calibri" w:cs="Arial"/>
            <w:sz w:val="24"/>
            <w:szCs w:val="24"/>
          </w:rPr>
          <w:t xml:space="preserve"> </w:t>
        </w:r>
        <w:proofErr w:type="spellStart"/>
        <w:r w:rsidR="00363F77" w:rsidRPr="00363F77">
          <w:rPr>
            <w:rFonts w:ascii="Calibri" w:eastAsia="Times New Roman" w:hAnsi="Calibri" w:cs="Arial"/>
            <w:sz w:val="24"/>
            <w:szCs w:val="24"/>
          </w:rPr>
          <w:t>Neurosci</w:t>
        </w:r>
        <w:proofErr w:type="spellEnd"/>
        <w:r w:rsidR="00363F77" w:rsidRPr="00363F77">
          <w:rPr>
            <w:rFonts w:ascii="Calibri" w:eastAsia="Times New Roman" w:hAnsi="Calibri" w:cs="Arial"/>
            <w:sz w:val="24"/>
            <w:szCs w:val="24"/>
          </w:rPr>
          <w:t>.</w:t>
        </w:r>
      </w:hyperlink>
      <w:r w:rsidR="00363F77" w:rsidRPr="00363F77">
        <w:rPr>
          <w:rFonts w:ascii="Calibri" w:eastAsia="Times New Roman" w:hAnsi="Calibri" w:cs="Arial"/>
          <w:sz w:val="24"/>
          <w:szCs w:val="24"/>
        </w:rPr>
        <w:t xml:space="preserve"> 20</w:t>
      </w:r>
      <w:r w:rsidR="00363F77" w:rsidRPr="00C64167">
        <w:rPr>
          <w:rFonts w:ascii="Calibri" w:eastAsia="Times New Roman" w:hAnsi="Calibri" w:cs="Arial"/>
          <w:sz w:val="24"/>
          <w:szCs w:val="24"/>
        </w:rPr>
        <w:t>06</w:t>
      </w:r>
      <w:proofErr w:type="gramStart"/>
      <w:r w:rsidR="00363F77" w:rsidRPr="00C64167">
        <w:rPr>
          <w:rFonts w:ascii="Calibri" w:eastAsia="Times New Roman" w:hAnsi="Calibri" w:cs="Arial"/>
          <w:sz w:val="24"/>
          <w:szCs w:val="24"/>
        </w:rPr>
        <w:t>;13</w:t>
      </w:r>
      <w:proofErr w:type="gramEnd"/>
      <w:r w:rsidR="00363F77" w:rsidRPr="00C64167">
        <w:rPr>
          <w:rFonts w:ascii="Calibri" w:eastAsia="Times New Roman" w:hAnsi="Calibri" w:cs="Arial"/>
          <w:sz w:val="24"/>
          <w:szCs w:val="24"/>
        </w:rPr>
        <w:t xml:space="preserve">(7):784-788. </w:t>
      </w:r>
    </w:p>
    <w:p w:rsidR="00C64167" w:rsidRPr="002B6121" w:rsidRDefault="00E214C7" w:rsidP="002921D7">
      <w:pPr>
        <w:pStyle w:val="ListParagraph"/>
        <w:numPr>
          <w:ilvl w:val="0"/>
          <w:numId w:val="1"/>
        </w:numPr>
        <w:shd w:val="clear" w:color="auto" w:fill="FFFFFF"/>
        <w:bidi w:val="0"/>
        <w:spacing w:before="100" w:beforeAutospacing="1" w:after="100" w:afterAutospacing="1"/>
        <w:jc w:val="both"/>
        <w:rPr>
          <w:rFonts w:ascii="Calibri" w:eastAsia="Times New Roman" w:hAnsi="Calibri" w:cs="Arial"/>
          <w:sz w:val="24"/>
          <w:szCs w:val="24"/>
        </w:rPr>
      </w:pPr>
      <w:r>
        <w:rPr>
          <w:rFonts w:ascii="Calibri" w:hAnsi="Calibri"/>
          <w:sz w:val="24"/>
          <w:szCs w:val="24"/>
        </w:rPr>
        <w:t>Hunt WE, Hess RM.</w:t>
      </w:r>
      <w:r w:rsidR="00C64167" w:rsidRPr="00C64167">
        <w:rPr>
          <w:rFonts w:ascii="Calibri" w:hAnsi="Calibri"/>
          <w:sz w:val="24"/>
          <w:szCs w:val="24"/>
        </w:rPr>
        <w:t xml:space="preserve"> Surgical risk as related to time of intervention in the repair of intracranial aneury</w:t>
      </w:r>
      <w:r w:rsidR="00C64167" w:rsidRPr="002B6121">
        <w:rPr>
          <w:rFonts w:ascii="Calibri" w:hAnsi="Calibri"/>
          <w:sz w:val="24"/>
          <w:szCs w:val="24"/>
        </w:rPr>
        <w:t xml:space="preserve">sms. </w:t>
      </w:r>
      <w:r w:rsidR="00C64167" w:rsidRPr="002B6121">
        <w:rPr>
          <w:rStyle w:val="Strong"/>
          <w:rFonts w:ascii="Calibri" w:hAnsi="Calibri"/>
          <w:b w:val="0"/>
          <w:bCs w:val="0"/>
          <w:sz w:val="24"/>
          <w:szCs w:val="24"/>
        </w:rPr>
        <w:t xml:space="preserve">J </w:t>
      </w:r>
      <w:proofErr w:type="spellStart"/>
      <w:r w:rsidR="00C64167" w:rsidRPr="002B6121">
        <w:rPr>
          <w:rStyle w:val="Strong"/>
          <w:rFonts w:ascii="Calibri" w:hAnsi="Calibri"/>
          <w:b w:val="0"/>
          <w:bCs w:val="0"/>
          <w:sz w:val="24"/>
          <w:szCs w:val="24"/>
        </w:rPr>
        <w:t>Neurosurg</w:t>
      </w:r>
      <w:proofErr w:type="spellEnd"/>
      <w:r w:rsidR="00C64167" w:rsidRPr="002B6121">
        <w:rPr>
          <w:rFonts w:ascii="Calibri" w:hAnsi="Calibri"/>
          <w:sz w:val="24"/>
          <w:szCs w:val="24"/>
        </w:rPr>
        <w:t>. 1968</w:t>
      </w:r>
      <w:proofErr w:type="gramStart"/>
      <w:r w:rsidR="00C64167" w:rsidRPr="002B6121">
        <w:rPr>
          <w:rFonts w:ascii="Calibri" w:hAnsi="Calibri"/>
          <w:sz w:val="24"/>
          <w:szCs w:val="24"/>
        </w:rPr>
        <w:t>;28:14</w:t>
      </w:r>
      <w:proofErr w:type="gramEnd"/>
      <w:r w:rsidR="00C64167" w:rsidRPr="002B6121">
        <w:rPr>
          <w:rFonts w:ascii="Calibri" w:hAnsi="Calibri"/>
          <w:sz w:val="24"/>
          <w:szCs w:val="24"/>
        </w:rPr>
        <w:t>-20.</w:t>
      </w:r>
    </w:p>
    <w:p w:rsidR="002B6121" w:rsidRPr="00E214C7" w:rsidRDefault="00E214C7" w:rsidP="002921D7">
      <w:pPr>
        <w:pStyle w:val="ListParagraph"/>
        <w:numPr>
          <w:ilvl w:val="0"/>
          <w:numId w:val="1"/>
        </w:numPr>
        <w:shd w:val="clear" w:color="auto" w:fill="FFFFFF"/>
        <w:bidi w:val="0"/>
        <w:spacing w:before="100" w:beforeAutospacing="1" w:after="100" w:afterAutospacing="1"/>
        <w:jc w:val="both"/>
        <w:rPr>
          <w:rFonts w:ascii="Calibri" w:eastAsia="Times New Roman" w:hAnsi="Calibri" w:cs="Arial"/>
          <w:sz w:val="24"/>
          <w:szCs w:val="24"/>
        </w:rPr>
      </w:pPr>
      <w:proofErr w:type="spellStart"/>
      <w:r>
        <w:rPr>
          <w:rFonts w:ascii="Calibri" w:hAnsi="Calibri"/>
          <w:sz w:val="24"/>
          <w:szCs w:val="24"/>
        </w:rPr>
        <w:t>Jennett</w:t>
      </w:r>
      <w:proofErr w:type="spellEnd"/>
      <w:r>
        <w:rPr>
          <w:rFonts w:ascii="Calibri" w:hAnsi="Calibri"/>
          <w:sz w:val="24"/>
          <w:szCs w:val="24"/>
        </w:rPr>
        <w:t xml:space="preserve"> B, Bond M.</w:t>
      </w:r>
      <w:r w:rsidR="002B6121" w:rsidRPr="002B6121">
        <w:rPr>
          <w:rFonts w:ascii="Calibri" w:hAnsi="Calibri"/>
          <w:sz w:val="24"/>
          <w:szCs w:val="24"/>
        </w:rPr>
        <w:t xml:space="preserve"> Assessment of outcome after severe brain damage. A practical scale. </w:t>
      </w:r>
      <w:r w:rsidR="002B6121" w:rsidRPr="00CF5DA5">
        <w:rPr>
          <w:rStyle w:val="Strong"/>
          <w:rFonts w:ascii="Calibri" w:hAnsi="Calibri"/>
          <w:b w:val="0"/>
          <w:bCs w:val="0"/>
          <w:sz w:val="24"/>
          <w:szCs w:val="24"/>
        </w:rPr>
        <w:t>Lance</w:t>
      </w:r>
      <w:r w:rsidR="00CF5DA5">
        <w:rPr>
          <w:rStyle w:val="Strong"/>
          <w:rFonts w:ascii="Calibri" w:hAnsi="Calibri"/>
          <w:b w:val="0"/>
          <w:bCs w:val="0"/>
          <w:sz w:val="24"/>
          <w:szCs w:val="24"/>
        </w:rPr>
        <w:t>t. 1975</w:t>
      </w:r>
      <w:proofErr w:type="gramStart"/>
      <w:r w:rsidR="00CF5DA5">
        <w:rPr>
          <w:rStyle w:val="Strong"/>
          <w:rFonts w:ascii="Calibri" w:hAnsi="Calibri"/>
          <w:b w:val="0"/>
          <w:bCs w:val="0"/>
          <w:sz w:val="24"/>
          <w:szCs w:val="24"/>
        </w:rPr>
        <w:t>;</w:t>
      </w:r>
      <w:r w:rsidR="00CF5DA5">
        <w:rPr>
          <w:rFonts w:ascii="Calibri" w:hAnsi="Calibri"/>
          <w:sz w:val="24"/>
          <w:szCs w:val="24"/>
        </w:rPr>
        <w:t>1:480</w:t>
      </w:r>
      <w:proofErr w:type="gramEnd"/>
      <w:r w:rsidR="00CF5DA5">
        <w:rPr>
          <w:rFonts w:ascii="Calibri" w:hAnsi="Calibri"/>
          <w:sz w:val="24"/>
          <w:szCs w:val="24"/>
        </w:rPr>
        <w:t>-484</w:t>
      </w:r>
      <w:r w:rsidR="002B6121" w:rsidRPr="002B6121">
        <w:rPr>
          <w:rFonts w:ascii="Calibri" w:hAnsi="Calibri"/>
          <w:sz w:val="24"/>
          <w:szCs w:val="24"/>
        </w:rPr>
        <w:t>.</w:t>
      </w:r>
    </w:p>
    <w:p w:rsidR="00CA7F24" w:rsidRDefault="00CA7F24" w:rsidP="002921D7">
      <w:pPr>
        <w:pStyle w:val="ListParagraph"/>
        <w:numPr>
          <w:ilvl w:val="0"/>
          <w:numId w:val="1"/>
        </w:numPr>
        <w:autoSpaceDE w:val="0"/>
        <w:autoSpaceDN w:val="0"/>
        <w:bidi w:val="0"/>
        <w:adjustRightInd w:val="0"/>
        <w:spacing w:after="0"/>
        <w:jc w:val="both"/>
        <w:rPr>
          <w:rFonts w:ascii="Calibri" w:hAnsi="Calibri"/>
          <w:sz w:val="24"/>
          <w:szCs w:val="24"/>
        </w:rPr>
      </w:pPr>
      <w:proofErr w:type="spellStart"/>
      <w:r w:rsidRPr="00E214C7">
        <w:rPr>
          <w:rFonts w:ascii="Calibri" w:hAnsi="Calibri" w:cs="Times New Roman"/>
          <w:sz w:val="24"/>
          <w:szCs w:val="24"/>
        </w:rPr>
        <w:t>Bederson</w:t>
      </w:r>
      <w:proofErr w:type="spellEnd"/>
      <w:r w:rsidR="00E214C7" w:rsidRPr="00E214C7">
        <w:rPr>
          <w:rFonts w:ascii="Calibri" w:hAnsi="Calibri" w:cs="Times New Roman"/>
          <w:sz w:val="24"/>
          <w:szCs w:val="24"/>
        </w:rPr>
        <w:t xml:space="preserve"> JB</w:t>
      </w:r>
      <w:r w:rsidRPr="00E214C7">
        <w:rPr>
          <w:rFonts w:ascii="Calibri" w:hAnsi="Calibri" w:cs="Times New Roman"/>
          <w:sz w:val="24"/>
          <w:szCs w:val="24"/>
        </w:rPr>
        <w:t>,</w:t>
      </w:r>
      <w:r w:rsidR="00E214C7" w:rsidRPr="00E214C7">
        <w:rPr>
          <w:rFonts w:ascii="Calibri" w:hAnsi="Calibri" w:cs="Times New Roman"/>
          <w:sz w:val="24"/>
          <w:szCs w:val="24"/>
        </w:rPr>
        <w:t xml:space="preserve"> </w:t>
      </w:r>
      <w:proofErr w:type="spellStart"/>
      <w:r w:rsidR="00E214C7" w:rsidRPr="00E214C7">
        <w:rPr>
          <w:rFonts w:ascii="Calibri" w:hAnsi="Calibri" w:cs="Times New Roman"/>
          <w:sz w:val="24"/>
          <w:szCs w:val="24"/>
        </w:rPr>
        <w:t>Awad</w:t>
      </w:r>
      <w:proofErr w:type="spellEnd"/>
      <w:r w:rsidR="00E214C7" w:rsidRPr="00E214C7">
        <w:rPr>
          <w:rFonts w:ascii="Calibri" w:hAnsi="Calibri" w:cs="Times New Roman"/>
          <w:sz w:val="24"/>
          <w:szCs w:val="24"/>
        </w:rPr>
        <w:t xml:space="preserve"> IA</w:t>
      </w:r>
      <w:r w:rsidRPr="00E214C7">
        <w:rPr>
          <w:rFonts w:ascii="Calibri" w:hAnsi="Calibri" w:cs="Times New Roman"/>
          <w:sz w:val="24"/>
          <w:szCs w:val="24"/>
        </w:rPr>
        <w:t xml:space="preserve">, </w:t>
      </w:r>
      <w:proofErr w:type="spellStart"/>
      <w:r w:rsidRPr="00E214C7">
        <w:rPr>
          <w:rFonts w:ascii="Calibri" w:hAnsi="Calibri" w:cs="Times New Roman"/>
          <w:sz w:val="24"/>
          <w:szCs w:val="24"/>
        </w:rPr>
        <w:t>Wiebers</w:t>
      </w:r>
      <w:proofErr w:type="spellEnd"/>
      <w:r w:rsidR="00E214C7" w:rsidRPr="00E214C7">
        <w:rPr>
          <w:rFonts w:ascii="Calibri" w:hAnsi="Calibri" w:cs="Times New Roman"/>
          <w:sz w:val="24"/>
          <w:szCs w:val="24"/>
        </w:rPr>
        <w:t xml:space="preserve"> DO,</w:t>
      </w:r>
      <w:r w:rsidR="00E214C7" w:rsidRPr="003B7A30">
        <w:rPr>
          <w:rFonts w:ascii="Calibri" w:hAnsi="Calibri" w:cs="Times New Roman"/>
          <w:sz w:val="32"/>
          <w:szCs w:val="32"/>
        </w:rPr>
        <w:t xml:space="preserve"> </w:t>
      </w:r>
      <w:proofErr w:type="spellStart"/>
      <w:r w:rsidR="003B7A30" w:rsidRPr="003B7A30">
        <w:rPr>
          <w:rFonts w:ascii="Calibri" w:hAnsi="Calibri" w:cs="Arial"/>
          <w:sz w:val="24"/>
          <w:szCs w:val="24"/>
        </w:rPr>
        <w:t>Piepgras</w:t>
      </w:r>
      <w:proofErr w:type="spellEnd"/>
      <w:r w:rsidR="003B7A30" w:rsidRPr="003B7A30">
        <w:rPr>
          <w:rFonts w:ascii="Calibri" w:hAnsi="Calibri" w:cs="Arial"/>
          <w:sz w:val="24"/>
          <w:szCs w:val="24"/>
        </w:rPr>
        <w:t xml:space="preserve"> D, Haley EC </w:t>
      </w:r>
      <w:proofErr w:type="spellStart"/>
      <w:r w:rsidR="003B7A30" w:rsidRPr="003B7A30">
        <w:rPr>
          <w:rFonts w:ascii="Calibri" w:hAnsi="Calibri" w:cs="Arial"/>
          <w:sz w:val="24"/>
          <w:szCs w:val="24"/>
        </w:rPr>
        <w:t>Jr</w:t>
      </w:r>
      <w:proofErr w:type="spellEnd"/>
      <w:r w:rsidR="003B7A30" w:rsidRPr="003B7A30">
        <w:rPr>
          <w:rFonts w:ascii="Calibri" w:hAnsi="Calibri" w:cs="Arial"/>
          <w:sz w:val="24"/>
          <w:szCs w:val="24"/>
        </w:rPr>
        <w:t xml:space="preserve">, </w:t>
      </w:r>
      <w:proofErr w:type="spellStart"/>
      <w:r w:rsidR="003B7A30" w:rsidRPr="003B7A30">
        <w:rPr>
          <w:rFonts w:ascii="Calibri" w:hAnsi="Calibri" w:cs="Arial"/>
          <w:sz w:val="24"/>
          <w:szCs w:val="24"/>
        </w:rPr>
        <w:t>Brott</w:t>
      </w:r>
      <w:proofErr w:type="spellEnd"/>
      <w:r w:rsidR="003B7A30" w:rsidRPr="003B7A30">
        <w:rPr>
          <w:rFonts w:ascii="Calibri" w:hAnsi="Calibri" w:cs="Arial"/>
          <w:sz w:val="24"/>
          <w:szCs w:val="24"/>
        </w:rPr>
        <w:t xml:space="preserve"> T,</w:t>
      </w:r>
      <w:r w:rsidR="003B7A30">
        <w:rPr>
          <w:rFonts w:ascii="Arial" w:hAnsi="Arial" w:cs="Arial"/>
          <w:sz w:val="21"/>
          <w:szCs w:val="21"/>
        </w:rPr>
        <w:t xml:space="preserve"> </w:t>
      </w:r>
      <w:r w:rsidR="00E214C7" w:rsidRPr="00E214C7">
        <w:rPr>
          <w:rFonts w:ascii="Calibri" w:hAnsi="Calibri" w:cs="Times New Roman"/>
          <w:sz w:val="24"/>
          <w:szCs w:val="24"/>
        </w:rPr>
        <w:t xml:space="preserve">et al. </w:t>
      </w:r>
      <w:r w:rsidRPr="00E214C7">
        <w:rPr>
          <w:rFonts w:ascii="Calibri" w:hAnsi="Calibri" w:cs="Times New Roman"/>
          <w:sz w:val="24"/>
          <w:szCs w:val="24"/>
        </w:rPr>
        <w:t>Recommendations fo</w:t>
      </w:r>
      <w:r w:rsidR="00E214C7">
        <w:rPr>
          <w:rFonts w:ascii="Calibri" w:hAnsi="Calibri" w:cs="Times New Roman"/>
          <w:sz w:val="24"/>
          <w:szCs w:val="24"/>
        </w:rPr>
        <w:t>r the management of patients w</w:t>
      </w:r>
      <w:r w:rsidRPr="00E214C7">
        <w:rPr>
          <w:rFonts w:ascii="Calibri" w:hAnsi="Calibri" w:cs="Times New Roman"/>
          <w:sz w:val="24"/>
          <w:szCs w:val="24"/>
        </w:rPr>
        <w:t>ith</w:t>
      </w:r>
      <w:r w:rsidR="00E214C7" w:rsidRPr="00E214C7">
        <w:rPr>
          <w:rFonts w:ascii="Calibri" w:hAnsi="Calibri" w:cs="Times New Roman"/>
          <w:sz w:val="24"/>
          <w:szCs w:val="24"/>
        </w:rPr>
        <w:t xml:space="preserve"> </w:t>
      </w:r>
      <w:r w:rsidR="00E214C7">
        <w:rPr>
          <w:rFonts w:ascii="Calibri" w:hAnsi="Calibri" w:cs="Times New Roman"/>
          <w:sz w:val="24"/>
          <w:szCs w:val="24"/>
        </w:rPr>
        <w:t>unruptured intracranial a</w:t>
      </w:r>
      <w:r w:rsidRPr="00E214C7">
        <w:rPr>
          <w:rFonts w:ascii="Calibri" w:hAnsi="Calibri" w:cs="Times New Roman"/>
          <w:sz w:val="24"/>
          <w:szCs w:val="24"/>
        </w:rPr>
        <w:t>neurysms</w:t>
      </w:r>
      <w:r w:rsidR="00E214C7" w:rsidRPr="00E214C7">
        <w:rPr>
          <w:rFonts w:ascii="Calibri" w:hAnsi="Calibri" w:cs="Times New Roman"/>
          <w:sz w:val="24"/>
          <w:szCs w:val="24"/>
        </w:rPr>
        <w:t xml:space="preserve">: </w:t>
      </w:r>
      <w:r w:rsidR="00E214C7">
        <w:rPr>
          <w:rFonts w:ascii="Calibri" w:hAnsi="Calibri" w:cs="Times New Roman"/>
          <w:sz w:val="24"/>
          <w:szCs w:val="24"/>
        </w:rPr>
        <w:t>A statement for healthcare professionals from the Stroke C</w:t>
      </w:r>
      <w:r w:rsidRPr="00E214C7">
        <w:rPr>
          <w:rFonts w:ascii="Calibri" w:hAnsi="Calibri" w:cs="Times New Roman"/>
          <w:sz w:val="24"/>
          <w:szCs w:val="24"/>
        </w:rPr>
        <w:t>ouncil of the</w:t>
      </w:r>
      <w:r w:rsidR="00E214C7" w:rsidRPr="00E214C7">
        <w:rPr>
          <w:rFonts w:ascii="Calibri" w:hAnsi="Calibri" w:cs="Times New Roman"/>
          <w:sz w:val="24"/>
          <w:szCs w:val="24"/>
        </w:rPr>
        <w:t xml:space="preserve"> </w:t>
      </w:r>
      <w:r w:rsidRPr="00E214C7">
        <w:rPr>
          <w:rFonts w:ascii="Calibri" w:hAnsi="Calibri" w:cs="Times New Roman"/>
          <w:sz w:val="24"/>
          <w:szCs w:val="24"/>
        </w:rPr>
        <w:t>American Heart Association</w:t>
      </w:r>
      <w:r w:rsidR="00E214C7" w:rsidRPr="00E214C7">
        <w:rPr>
          <w:rFonts w:ascii="Calibri" w:hAnsi="Calibri" w:cs="Times New Roman"/>
          <w:sz w:val="24"/>
          <w:szCs w:val="24"/>
        </w:rPr>
        <w:t xml:space="preserve">. </w:t>
      </w:r>
      <w:r w:rsidRPr="00E214C7">
        <w:rPr>
          <w:rFonts w:ascii="Calibri" w:hAnsi="Calibri" w:cs="Times New Roman"/>
          <w:sz w:val="24"/>
          <w:szCs w:val="24"/>
        </w:rPr>
        <w:t>Str</w:t>
      </w:r>
      <w:r w:rsidRPr="00750932">
        <w:rPr>
          <w:rFonts w:ascii="Calibri" w:hAnsi="Calibri" w:cs="Times New Roman"/>
          <w:sz w:val="24"/>
          <w:szCs w:val="24"/>
        </w:rPr>
        <w:t>oke. 2000</w:t>
      </w:r>
      <w:proofErr w:type="gramStart"/>
      <w:r w:rsidRPr="00750932">
        <w:rPr>
          <w:rFonts w:ascii="Calibri" w:hAnsi="Calibri" w:cs="Times New Roman"/>
          <w:sz w:val="24"/>
          <w:szCs w:val="24"/>
        </w:rPr>
        <w:t>;31:2742</w:t>
      </w:r>
      <w:proofErr w:type="gramEnd"/>
      <w:r w:rsidRPr="00750932">
        <w:rPr>
          <w:rFonts w:ascii="Calibri" w:hAnsi="Calibri" w:cs="Times New Roman"/>
          <w:sz w:val="24"/>
          <w:szCs w:val="24"/>
        </w:rPr>
        <w:t>–2750.</w:t>
      </w:r>
    </w:p>
    <w:p w:rsidR="008567B4" w:rsidRPr="008567B4" w:rsidRDefault="00CA6D05" w:rsidP="002921D7">
      <w:pPr>
        <w:pStyle w:val="ListParagraph"/>
        <w:numPr>
          <w:ilvl w:val="0"/>
          <w:numId w:val="1"/>
        </w:numPr>
        <w:shd w:val="clear" w:color="auto" w:fill="FFFFFF"/>
        <w:bidi w:val="0"/>
        <w:spacing w:before="100" w:beforeAutospacing="1" w:after="100" w:afterAutospacing="1"/>
        <w:jc w:val="both"/>
        <w:outlineLvl w:val="0"/>
        <w:rPr>
          <w:rFonts w:ascii="Calibri" w:eastAsia="Times New Roman" w:hAnsi="Calibri" w:cs="Arial"/>
          <w:kern w:val="36"/>
          <w:sz w:val="24"/>
          <w:szCs w:val="24"/>
        </w:rPr>
      </w:pPr>
      <w:hyperlink r:id="rId50" w:history="1">
        <w:proofErr w:type="spellStart"/>
        <w:r w:rsidR="008567B4" w:rsidRPr="00CA2179">
          <w:rPr>
            <w:rFonts w:ascii="Calibri" w:eastAsia="Times New Roman" w:hAnsi="Calibri" w:cs="Arial"/>
            <w:sz w:val="24"/>
            <w:szCs w:val="24"/>
          </w:rPr>
          <w:t>Solander</w:t>
        </w:r>
        <w:proofErr w:type="spellEnd"/>
        <w:r w:rsidR="008567B4" w:rsidRPr="00CA2179">
          <w:rPr>
            <w:rFonts w:ascii="Calibri" w:eastAsia="Times New Roman" w:hAnsi="Calibri" w:cs="Arial"/>
            <w:sz w:val="24"/>
            <w:szCs w:val="24"/>
          </w:rPr>
          <w:t xml:space="preserve"> S</w:t>
        </w:r>
      </w:hyperlink>
      <w:r w:rsidR="008567B4" w:rsidRPr="00750932">
        <w:rPr>
          <w:rFonts w:ascii="Calibri" w:eastAsia="Times New Roman" w:hAnsi="Calibri" w:cs="Arial"/>
          <w:sz w:val="24"/>
          <w:szCs w:val="24"/>
        </w:rPr>
        <w:t xml:space="preserve">, </w:t>
      </w:r>
      <w:hyperlink r:id="rId51" w:history="1">
        <w:proofErr w:type="spellStart"/>
        <w:r w:rsidR="008567B4" w:rsidRPr="00750932">
          <w:rPr>
            <w:rFonts w:ascii="Calibri" w:eastAsia="Times New Roman" w:hAnsi="Calibri" w:cs="Arial"/>
            <w:sz w:val="24"/>
            <w:szCs w:val="24"/>
          </w:rPr>
          <w:t>Ulhoa</w:t>
        </w:r>
        <w:proofErr w:type="spellEnd"/>
        <w:r w:rsidR="008567B4" w:rsidRPr="00750932">
          <w:rPr>
            <w:rFonts w:ascii="Calibri" w:eastAsia="Times New Roman" w:hAnsi="Calibri" w:cs="Arial"/>
            <w:sz w:val="24"/>
            <w:szCs w:val="24"/>
          </w:rPr>
          <w:t xml:space="preserve"> A</w:t>
        </w:r>
      </w:hyperlink>
      <w:r w:rsidR="008567B4" w:rsidRPr="00750932">
        <w:rPr>
          <w:rFonts w:ascii="Calibri" w:eastAsia="Times New Roman" w:hAnsi="Calibri" w:cs="Arial"/>
          <w:sz w:val="24"/>
          <w:szCs w:val="24"/>
        </w:rPr>
        <w:t xml:space="preserve">, </w:t>
      </w:r>
      <w:hyperlink r:id="rId52" w:history="1">
        <w:proofErr w:type="spellStart"/>
        <w:r w:rsidR="008567B4" w:rsidRPr="00750932">
          <w:rPr>
            <w:rFonts w:ascii="Calibri" w:eastAsia="Times New Roman" w:hAnsi="Calibri" w:cs="Arial"/>
            <w:sz w:val="24"/>
            <w:szCs w:val="24"/>
          </w:rPr>
          <w:t>Viñuela</w:t>
        </w:r>
        <w:proofErr w:type="spellEnd"/>
        <w:r w:rsidR="008567B4" w:rsidRPr="00750932">
          <w:rPr>
            <w:rFonts w:ascii="Calibri" w:eastAsia="Times New Roman" w:hAnsi="Calibri" w:cs="Arial"/>
            <w:sz w:val="24"/>
            <w:szCs w:val="24"/>
          </w:rPr>
          <w:t xml:space="preserve"> F</w:t>
        </w:r>
      </w:hyperlink>
      <w:r w:rsidR="003B7A30">
        <w:rPr>
          <w:rFonts w:ascii="Calibri" w:eastAsia="Times New Roman" w:hAnsi="Calibri" w:cs="Arial"/>
          <w:sz w:val="24"/>
          <w:szCs w:val="24"/>
        </w:rPr>
        <w:t xml:space="preserve">, </w:t>
      </w:r>
      <w:proofErr w:type="spellStart"/>
      <w:r w:rsidR="003B7A30">
        <w:rPr>
          <w:rFonts w:ascii="Calibri" w:eastAsia="Times New Roman" w:hAnsi="Calibri" w:cs="Arial"/>
          <w:sz w:val="24"/>
          <w:szCs w:val="24"/>
        </w:rPr>
        <w:t>Duckwiler</w:t>
      </w:r>
      <w:proofErr w:type="spellEnd"/>
      <w:r w:rsidR="003B7A30">
        <w:rPr>
          <w:rFonts w:ascii="Calibri" w:eastAsia="Times New Roman" w:hAnsi="Calibri" w:cs="Arial"/>
          <w:sz w:val="24"/>
          <w:szCs w:val="24"/>
        </w:rPr>
        <w:t xml:space="preserve"> GR, </w:t>
      </w:r>
      <w:proofErr w:type="spellStart"/>
      <w:r w:rsidR="003B7A30">
        <w:rPr>
          <w:rFonts w:ascii="Calibri" w:eastAsia="Times New Roman" w:hAnsi="Calibri" w:cs="Arial"/>
          <w:sz w:val="24"/>
          <w:szCs w:val="24"/>
        </w:rPr>
        <w:t>Gobin</w:t>
      </w:r>
      <w:proofErr w:type="spellEnd"/>
      <w:r w:rsidR="003B7A30">
        <w:rPr>
          <w:rFonts w:ascii="Calibri" w:eastAsia="Times New Roman" w:hAnsi="Calibri" w:cs="Arial"/>
          <w:sz w:val="24"/>
          <w:szCs w:val="24"/>
        </w:rPr>
        <w:t xml:space="preserve"> YP, Martin NA,</w:t>
      </w:r>
      <w:r w:rsidR="003B7A30" w:rsidRPr="00750932">
        <w:rPr>
          <w:rFonts w:ascii="Calibri" w:eastAsia="Times New Roman" w:hAnsi="Calibri" w:cs="Arial"/>
          <w:sz w:val="24"/>
          <w:szCs w:val="24"/>
        </w:rPr>
        <w:t xml:space="preserve"> </w:t>
      </w:r>
      <w:r w:rsidR="008567B4" w:rsidRPr="00750932">
        <w:rPr>
          <w:rFonts w:ascii="Calibri" w:eastAsia="Times New Roman" w:hAnsi="Calibri" w:cs="Arial"/>
          <w:sz w:val="24"/>
          <w:szCs w:val="24"/>
        </w:rPr>
        <w:t>et al.</w:t>
      </w:r>
      <w:r w:rsidR="008567B4" w:rsidRPr="00750932">
        <w:rPr>
          <w:rFonts w:ascii="Calibri" w:hAnsi="Calibri"/>
          <w:sz w:val="24"/>
          <w:szCs w:val="24"/>
        </w:rPr>
        <w:t xml:space="preserve"> </w:t>
      </w:r>
      <w:r w:rsidR="008567B4" w:rsidRPr="00750932">
        <w:rPr>
          <w:rFonts w:ascii="Calibri" w:eastAsia="Times New Roman" w:hAnsi="Calibri" w:cs="Arial"/>
          <w:kern w:val="36"/>
          <w:sz w:val="24"/>
          <w:szCs w:val="24"/>
        </w:rPr>
        <w:t xml:space="preserve">Endovascular treatment of multiple intracranial aneurysms by using </w:t>
      </w:r>
      <w:proofErr w:type="spellStart"/>
      <w:r w:rsidR="008567B4" w:rsidRPr="00750932">
        <w:rPr>
          <w:rFonts w:ascii="Calibri" w:eastAsia="Times New Roman" w:hAnsi="Calibri" w:cs="Arial"/>
          <w:kern w:val="36"/>
          <w:sz w:val="24"/>
          <w:szCs w:val="24"/>
        </w:rPr>
        <w:t>Guglielmi</w:t>
      </w:r>
      <w:proofErr w:type="spellEnd"/>
      <w:r w:rsidR="008567B4" w:rsidRPr="00750932">
        <w:rPr>
          <w:rFonts w:ascii="Calibri" w:eastAsia="Times New Roman" w:hAnsi="Calibri" w:cs="Arial"/>
          <w:kern w:val="36"/>
          <w:sz w:val="24"/>
          <w:szCs w:val="24"/>
        </w:rPr>
        <w:t xml:space="preserve"> detachable coils. </w:t>
      </w:r>
      <w:hyperlink r:id="rId53" w:tooltip="Journal of neurosurgery." w:history="1">
        <w:r w:rsidR="008567B4" w:rsidRPr="00750932">
          <w:rPr>
            <w:rFonts w:ascii="Calibri" w:eastAsia="Times New Roman" w:hAnsi="Calibri" w:cs="Arial"/>
            <w:sz w:val="24"/>
            <w:szCs w:val="24"/>
          </w:rPr>
          <w:t xml:space="preserve">J </w:t>
        </w:r>
        <w:proofErr w:type="spellStart"/>
        <w:r w:rsidR="008567B4" w:rsidRPr="00750932">
          <w:rPr>
            <w:rFonts w:ascii="Calibri" w:eastAsia="Times New Roman" w:hAnsi="Calibri" w:cs="Arial"/>
            <w:sz w:val="24"/>
            <w:szCs w:val="24"/>
          </w:rPr>
          <w:t>Neurosurg</w:t>
        </w:r>
        <w:proofErr w:type="spellEnd"/>
        <w:r w:rsidR="008567B4" w:rsidRPr="00750932">
          <w:rPr>
            <w:rFonts w:ascii="Calibri" w:eastAsia="Times New Roman" w:hAnsi="Calibri" w:cs="Arial"/>
            <w:sz w:val="24"/>
            <w:szCs w:val="24"/>
          </w:rPr>
          <w:t>.</w:t>
        </w:r>
      </w:hyperlink>
      <w:r w:rsidR="008567B4" w:rsidRPr="00750932">
        <w:rPr>
          <w:rFonts w:ascii="Calibri" w:eastAsia="Times New Roman" w:hAnsi="Calibri" w:cs="Arial"/>
          <w:sz w:val="24"/>
          <w:szCs w:val="24"/>
        </w:rPr>
        <w:t xml:space="preserve"> 1999</w:t>
      </w:r>
      <w:proofErr w:type="gramStart"/>
      <w:r w:rsidR="008567B4" w:rsidRPr="00750932">
        <w:rPr>
          <w:rFonts w:ascii="Calibri" w:eastAsia="Times New Roman" w:hAnsi="Calibri" w:cs="Arial"/>
          <w:sz w:val="24"/>
          <w:szCs w:val="24"/>
        </w:rPr>
        <w:t>;90</w:t>
      </w:r>
      <w:proofErr w:type="gramEnd"/>
      <w:r w:rsidR="008567B4" w:rsidRPr="00750932">
        <w:rPr>
          <w:rFonts w:ascii="Calibri" w:eastAsia="Times New Roman" w:hAnsi="Calibri" w:cs="Arial"/>
          <w:sz w:val="24"/>
          <w:szCs w:val="24"/>
        </w:rPr>
        <w:t>(5):857-864.</w:t>
      </w:r>
    </w:p>
    <w:p w:rsidR="008567B4" w:rsidRPr="008567B4" w:rsidRDefault="008567B4" w:rsidP="002921D7">
      <w:pPr>
        <w:pStyle w:val="ListParagraph"/>
        <w:numPr>
          <w:ilvl w:val="0"/>
          <w:numId w:val="1"/>
        </w:numPr>
        <w:shd w:val="clear" w:color="auto" w:fill="FFFFFF"/>
        <w:bidi w:val="0"/>
        <w:spacing w:before="100" w:beforeAutospacing="1" w:after="100" w:afterAutospacing="1"/>
        <w:rPr>
          <w:rFonts w:ascii="Calibri" w:eastAsia="Times New Roman" w:hAnsi="Calibri" w:cs="Arial"/>
          <w:sz w:val="24"/>
          <w:szCs w:val="24"/>
        </w:rPr>
      </w:pPr>
      <w:proofErr w:type="spellStart"/>
      <w:r w:rsidRPr="0026144E">
        <w:rPr>
          <w:rFonts w:ascii="Calibri" w:hAnsi="Calibri"/>
          <w:sz w:val="24"/>
          <w:szCs w:val="24"/>
        </w:rPr>
        <w:t>Imhof</w:t>
      </w:r>
      <w:proofErr w:type="spellEnd"/>
      <w:r w:rsidRPr="0026144E">
        <w:rPr>
          <w:rFonts w:ascii="Calibri" w:hAnsi="Calibri"/>
          <w:sz w:val="24"/>
          <w:szCs w:val="24"/>
        </w:rPr>
        <w:t xml:space="preserve"> HG, </w:t>
      </w:r>
      <w:proofErr w:type="spellStart"/>
      <w:r w:rsidRPr="0026144E">
        <w:rPr>
          <w:rFonts w:ascii="Calibri" w:hAnsi="Calibri"/>
          <w:sz w:val="24"/>
          <w:szCs w:val="24"/>
        </w:rPr>
        <w:t>Yonekawa</w:t>
      </w:r>
      <w:proofErr w:type="spellEnd"/>
      <w:r w:rsidRPr="0026144E">
        <w:rPr>
          <w:rFonts w:ascii="Calibri" w:hAnsi="Calibri"/>
          <w:sz w:val="24"/>
          <w:szCs w:val="24"/>
        </w:rPr>
        <w:t xml:space="preserve"> Y. </w:t>
      </w:r>
      <w:r w:rsidRPr="0026144E">
        <w:rPr>
          <w:rFonts w:ascii="Calibri" w:eastAsia="Times New Roman" w:hAnsi="Calibri" w:cs="Arial"/>
          <w:kern w:val="36"/>
          <w:sz w:val="24"/>
          <w:szCs w:val="24"/>
        </w:rPr>
        <w:t>Management of ruptured aneurysms combined with coexisting aneurysms.</w:t>
      </w:r>
      <w:r w:rsidRPr="0026144E">
        <w:rPr>
          <w:rFonts w:ascii="Calibri" w:hAnsi="Calibri"/>
          <w:sz w:val="24"/>
          <w:szCs w:val="24"/>
        </w:rPr>
        <w:t xml:space="preserve"> </w:t>
      </w:r>
      <w:hyperlink r:id="rId54" w:tooltip="Acta neurochirurgica. Supplement." w:history="1">
        <w:proofErr w:type="spellStart"/>
        <w:r w:rsidRPr="0026144E">
          <w:rPr>
            <w:rFonts w:ascii="Calibri" w:eastAsia="Times New Roman" w:hAnsi="Calibri" w:cs="Arial"/>
            <w:sz w:val="24"/>
            <w:szCs w:val="24"/>
          </w:rPr>
          <w:t>Acta</w:t>
        </w:r>
        <w:proofErr w:type="spellEnd"/>
        <w:r w:rsidRPr="0026144E">
          <w:rPr>
            <w:rFonts w:ascii="Calibri" w:eastAsia="Times New Roman" w:hAnsi="Calibri" w:cs="Arial"/>
            <w:sz w:val="24"/>
            <w:szCs w:val="24"/>
          </w:rPr>
          <w:t xml:space="preserve"> </w:t>
        </w:r>
        <w:proofErr w:type="spellStart"/>
        <w:r w:rsidRPr="0026144E">
          <w:rPr>
            <w:rFonts w:ascii="Calibri" w:eastAsia="Times New Roman" w:hAnsi="Calibri" w:cs="Arial"/>
            <w:sz w:val="24"/>
            <w:szCs w:val="24"/>
          </w:rPr>
          <w:t>Neurochir</w:t>
        </w:r>
        <w:proofErr w:type="spellEnd"/>
        <w:r w:rsidRPr="0026144E">
          <w:rPr>
            <w:rFonts w:ascii="Calibri" w:eastAsia="Times New Roman" w:hAnsi="Calibri" w:cs="Arial"/>
            <w:sz w:val="24"/>
            <w:szCs w:val="24"/>
          </w:rPr>
          <w:t xml:space="preserve"> Suppl.</w:t>
        </w:r>
      </w:hyperlink>
      <w:r w:rsidRPr="0026144E">
        <w:rPr>
          <w:rFonts w:ascii="Calibri" w:eastAsia="Times New Roman" w:hAnsi="Calibri" w:cs="Arial"/>
          <w:sz w:val="24"/>
          <w:szCs w:val="24"/>
        </w:rPr>
        <w:t xml:space="preserve"> 2005</w:t>
      </w:r>
      <w:proofErr w:type="gramStart"/>
      <w:r w:rsidRPr="0026144E">
        <w:rPr>
          <w:rFonts w:ascii="Calibri" w:eastAsia="Times New Roman" w:hAnsi="Calibri" w:cs="Arial"/>
          <w:sz w:val="24"/>
          <w:szCs w:val="24"/>
        </w:rPr>
        <w:t>;94:93</w:t>
      </w:r>
      <w:proofErr w:type="gramEnd"/>
      <w:r w:rsidRPr="0026144E">
        <w:rPr>
          <w:rFonts w:ascii="Calibri" w:eastAsia="Times New Roman" w:hAnsi="Calibri" w:cs="Arial"/>
          <w:sz w:val="24"/>
          <w:szCs w:val="24"/>
        </w:rPr>
        <w:t>-</w:t>
      </w:r>
      <w:r>
        <w:rPr>
          <w:rFonts w:ascii="Calibri" w:eastAsia="Times New Roman" w:hAnsi="Calibri" w:cs="Arial"/>
          <w:sz w:val="24"/>
          <w:szCs w:val="24"/>
        </w:rPr>
        <w:t>9</w:t>
      </w:r>
      <w:r w:rsidRPr="0026144E">
        <w:rPr>
          <w:rFonts w:ascii="Calibri" w:eastAsia="Times New Roman" w:hAnsi="Calibri" w:cs="Arial"/>
          <w:sz w:val="24"/>
          <w:szCs w:val="24"/>
        </w:rPr>
        <w:t>6.</w:t>
      </w:r>
    </w:p>
    <w:p w:rsidR="00733DBB" w:rsidRPr="005F04D4" w:rsidRDefault="00733DBB" w:rsidP="002921D7">
      <w:pPr>
        <w:pStyle w:val="ListParagraph"/>
        <w:numPr>
          <w:ilvl w:val="0"/>
          <w:numId w:val="1"/>
        </w:numPr>
        <w:shd w:val="clear" w:color="auto" w:fill="FFFFFF"/>
        <w:bidi w:val="0"/>
        <w:spacing w:before="100" w:beforeAutospacing="1" w:after="100" w:afterAutospacing="1"/>
        <w:jc w:val="both"/>
        <w:outlineLvl w:val="0"/>
        <w:rPr>
          <w:rFonts w:ascii="Calibri" w:eastAsia="Times New Roman" w:hAnsi="Calibri" w:cs="Arial"/>
          <w:kern w:val="36"/>
          <w:sz w:val="24"/>
          <w:szCs w:val="24"/>
        </w:rPr>
      </w:pPr>
      <w:proofErr w:type="spellStart"/>
      <w:r>
        <w:rPr>
          <w:rFonts w:ascii="Calibri" w:eastAsia="Times New Roman" w:hAnsi="Calibri" w:cs="Arial"/>
          <w:kern w:val="36"/>
          <w:sz w:val="24"/>
          <w:szCs w:val="24"/>
        </w:rPr>
        <w:t>Kieck</w:t>
      </w:r>
      <w:proofErr w:type="spellEnd"/>
      <w:r>
        <w:rPr>
          <w:rFonts w:ascii="Calibri" w:eastAsia="Times New Roman" w:hAnsi="Calibri" w:cs="Arial"/>
          <w:kern w:val="36"/>
          <w:sz w:val="24"/>
          <w:szCs w:val="24"/>
        </w:rPr>
        <w:t xml:space="preserve"> CF. Surgical management in subarachnoid hemorrhage with multiple aneurysms. S </w:t>
      </w:r>
      <w:proofErr w:type="spellStart"/>
      <w:r>
        <w:rPr>
          <w:rFonts w:ascii="Calibri" w:eastAsia="Times New Roman" w:hAnsi="Calibri" w:cs="Arial"/>
          <w:kern w:val="36"/>
          <w:sz w:val="24"/>
          <w:szCs w:val="24"/>
        </w:rPr>
        <w:t>Afr</w:t>
      </w:r>
      <w:proofErr w:type="spellEnd"/>
      <w:r>
        <w:rPr>
          <w:rFonts w:ascii="Calibri" w:eastAsia="Times New Roman" w:hAnsi="Calibri" w:cs="Arial"/>
          <w:kern w:val="36"/>
          <w:sz w:val="24"/>
          <w:szCs w:val="24"/>
        </w:rPr>
        <w:t xml:space="preserve"> Med J. 1981</w:t>
      </w:r>
      <w:proofErr w:type="gramStart"/>
      <w:r>
        <w:rPr>
          <w:rFonts w:ascii="Calibri" w:eastAsia="Times New Roman" w:hAnsi="Calibri" w:cs="Arial"/>
          <w:kern w:val="36"/>
          <w:sz w:val="24"/>
          <w:szCs w:val="24"/>
        </w:rPr>
        <w:t>;60</w:t>
      </w:r>
      <w:proofErr w:type="gramEnd"/>
      <w:r>
        <w:rPr>
          <w:rFonts w:ascii="Calibri" w:eastAsia="Times New Roman" w:hAnsi="Calibri" w:cs="Arial"/>
          <w:kern w:val="36"/>
          <w:sz w:val="24"/>
          <w:szCs w:val="24"/>
        </w:rPr>
        <w:t>(3):100-102.</w:t>
      </w:r>
    </w:p>
    <w:p w:rsidR="005F04D4" w:rsidRPr="005F04D4" w:rsidRDefault="00CA6D05" w:rsidP="002921D7">
      <w:pPr>
        <w:pStyle w:val="citation"/>
        <w:numPr>
          <w:ilvl w:val="0"/>
          <w:numId w:val="1"/>
        </w:numPr>
        <w:shd w:val="clear" w:color="auto" w:fill="FFFFFF"/>
        <w:spacing w:line="276" w:lineRule="auto"/>
        <w:jc w:val="both"/>
        <w:rPr>
          <w:rFonts w:ascii="Calibri" w:hAnsi="Calibri" w:cs="Arial"/>
        </w:rPr>
      </w:pPr>
      <w:hyperlink r:id="rId55" w:history="1">
        <w:proofErr w:type="spellStart"/>
        <w:r w:rsidR="005F04D4" w:rsidRPr="005F04D4">
          <w:rPr>
            <w:rStyle w:val="Hyperlink"/>
            <w:rFonts w:ascii="Calibri" w:hAnsi="Calibri" w:cs="Arial"/>
            <w:color w:val="auto"/>
            <w:u w:val="none"/>
          </w:rPr>
          <w:t>Nemoto</w:t>
        </w:r>
        <w:proofErr w:type="spellEnd"/>
        <w:r w:rsidR="005F04D4" w:rsidRPr="005F04D4">
          <w:rPr>
            <w:rStyle w:val="Hyperlink"/>
            <w:rFonts w:ascii="Calibri" w:hAnsi="Calibri" w:cs="Arial"/>
            <w:color w:val="auto"/>
            <w:u w:val="none"/>
          </w:rPr>
          <w:t xml:space="preserve"> M</w:t>
        </w:r>
      </w:hyperlink>
      <w:r w:rsidR="005F04D4" w:rsidRPr="005F04D4">
        <w:rPr>
          <w:rFonts w:ascii="Calibri" w:hAnsi="Calibri" w:cs="Arial"/>
        </w:rPr>
        <w:t xml:space="preserve">, </w:t>
      </w:r>
      <w:hyperlink r:id="rId56" w:history="1">
        <w:proofErr w:type="spellStart"/>
        <w:r w:rsidR="005F04D4" w:rsidRPr="005F04D4">
          <w:rPr>
            <w:rStyle w:val="Hyperlink"/>
            <w:rFonts w:ascii="Calibri" w:hAnsi="Calibri" w:cs="Arial"/>
            <w:color w:val="auto"/>
            <w:u w:val="none"/>
          </w:rPr>
          <w:t>Yasui</w:t>
        </w:r>
        <w:proofErr w:type="spellEnd"/>
        <w:r w:rsidR="005F04D4" w:rsidRPr="005F04D4">
          <w:rPr>
            <w:rStyle w:val="Hyperlink"/>
            <w:rFonts w:ascii="Calibri" w:hAnsi="Calibri" w:cs="Arial"/>
            <w:color w:val="auto"/>
            <w:u w:val="none"/>
          </w:rPr>
          <w:t xml:space="preserve"> N</w:t>
        </w:r>
      </w:hyperlink>
      <w:r w:rsidR="005F04D4" w:rsidRPr="005F04D4">
        <w:rPr>
          <w:rFonts w:ascii="Calibri" w:hAnsi="Calibri" w:cs="Arial"/>
        </w:rPr>
        <w:t xml:space="preserve">, </w:t>
      </w:r>
      <w:hyperlink r:id="rId57" w:history="1">
        <w:r w:rsidR="005F04D4" w:rsidRPr="005F04D4">
          <w:rPr>
            <w:rStyle w:val="Hyperlink"/>
            <w:rFonts w:ascii="Calibri" w:hAnsi="Calibri" w:cs="Arial"/>
            <w:color w:val="auto"/>
            <w:u w:val="none"/>
          </w:rPr>
          <w:t>Suzuki A</w:t>
        </w:r>
      </w:hyperlink>
      <w:r w:rsidR="005F04D4" w:rsidRPr="005F04D4">
        <w:rPr>
          <w:rFonts w:ascii="Calibri" w:hAnsi="Calibri" w:cs="Arial"/>
        </w:rPr>
        <w:t xml:space="preserve">, </w:t>
      </w:r>
      <w:hyperlink r:id="rId58" w:history="1">
        <w:proofErr w:type="spellStart"/>
        <w:r w:rsidR="005F04D4" w:rsidRPr="005F04D4">
          <w:rPr>
            <w:rStyle w:val="Hyperlink"/>
            <w:rFonts w:ascii="Calibri" w:hAnsi="Calibri" w:cs="Arial"/>
            <w:color w:val="auto"/>
            <w:u w:val="none"/>
          </w:rPr>
          <w:t>Sayama</w:t>
        </w:r>
        <w:proofErr w:type="spellEnd"/>
        <w:r w:rsidR="005F04D4" w:rsidRPr="005F04D4">
          <w:rPr>
            <w:rStyle w:val="Hyperlink"/>
            <w:rFonts w:ascii="Calibri" w:hAnsi="Calibri" w:cs="Arial"/>
            <w:color w:val="auto"/>
            <w:u w:val="none"/>
          </w:rPr>
          <w:t xml:space="preserve"> I</w:t>
        </w:r>
      </w:hyperlink>
      <w:r w:rsidR="005F04D4" w:rsidRPr="005F04D4">
        <w:rPr>
          <w:rFonts w:ascii="Calibri" w:hAnsi="Calibri" w:cs="Arial"/>
        </w:rPr>
        <w:t xml:space="preserve">. Problems of surgical treatment for multiple intracranial aneurysms [Article in Japanese]. </w:t>
      </w:r>
      <w:hyperlink r:id="rId59" w:tooltip="Neurologia medico-chirurgica." w:history="1">
        <w:proofErr w:type="spellStart"/>
        <w:r w:rsidR="005F04D4" w:rsidRPr="005F04D4">
          <w:rPr>
            <w:rStyle w:val="Hyperlink"/>
            <w:rFonts w:ascii="Calibri" w:hAnsi="Calibri" w:cs="Arial"/>
            <w:color w:val="auto"/>
            <w:u w:val="none"/>
          </w:rPr>
          <w:t>Neurol</w:t>
        </w:r>
        <w:proofErr w:type="spellEnd"/>
        <w:r w:rsidR="005F04D4" w:rsidRPr="005F04D4">
          <w:rPr>
            <w:rStyle w:val="Hyperlink"/>
            <w:rFonts w:ascii="Calibri" w:hAnsi="Calibri" w:cs="Arial"/>
            <w:color w:val="auto"/>
            <w:u w:val="none"/>
          </w:rPr>
          <w:t xml:space="preserve"> Med </w:t>
        </w:r>
        <w:proofErr w:type="spellStart"/>
        <w:r w:rsidR="005F04D4" w:rsidRPr="005F04D4">
          <w:rPr>
            <w:rStyle w:val="Hyperlink"/>
            <w:rFonts w:ascii="Calibri" w:hAnsi="Calibri" w:cs="Arial"/>
            <w:color w:val="auto"/>
            <w:u w:val="none"/>
          </w:rPr>
          <w:t>Chir</w:t>
        </w:r>
        <w:proofErr w:type="spellEnd"/>
        <w:r w:rsidR="005F04D4" w:rsidRPr="005F04D4">
          <w:rPr>
            <w:rStyle w:val="Hyperlink"/>
            <w:rFonts w:ascii="Calibri" w:hAnsi="Calibri" w:cs="Arial"/>
            <w:color w:val="auto"/>
            <w:u w:val="none"/>
          </w:rPr>
          <w:t xml:space="preserve"> (Tokyo).</w:t>
        </w:r>
      </w:hyperlink>
      <w:r w:rsidR="005F04D4" w:rsidRPr="005F04D4">
        <w:rPr>
          <w:rFonts w:ascii="Calibri" w:hAnsi="Calibri" w:cs="Arial"/>
        </w:rPr>
        <w:t xml:space="preserve"> 1991</w:t>
      </w:r>
      <w:proofErr w:type="gramStart"/>
      <w:r w:rsidR="005F04D4" w:rsidRPr="005F04D4">
        <w:rPr>
          <w:rFonts w:ascii="Calibri" w:hAnsi="Calibri" w:cs="Arial"/>
        </w:rPr>
        <w:t>;31</w:t>
      </w:r>
      <w:proofErr w:type="gramEnd"/>
      <w:r w:rsidR="005F04D4" w:rsidRPr="005F04D4">
        <w:rPr>
          <w:rFonts w:ascii="Calibri" w:hAnsi="Calibri" w:cs="Arial"/>
        </w:rPr>
        <w:t>(13):892-898.</w:t>
      </w:r>
    </w:p>
    <w:p w:rsidR="00003B66" w:rsidRPr="004F3F49" w:rsidRDefault="00CA6D05" w:rsidP="002921D7">
      <w:pPr>
        <w:pStyle w:val="ListParagraph"/>
        <w:numPr>
          <w:ilvl w:val="0"/>
          <w:numId w:val="1"/>
        </w:numPr>
        <w:shd w:val="clear" w:color="auto" w:fill="FFFFFF"/>
        <w:bidi w:val="0"/>
        <w:spacing w:before="100" w:beforeAutospacing="1" w:after="100" w:afterAutospacing="1"/>
        <w:jc w:val="both"/>
        <w:outlineLvl w:val="0"/>
        <w:rPr>
          <w:rFonts w:ascii="Calibri" w:eastAsia="Times New Roman" w:hAnsi="Calibri" w:cs="Arial"/>
          <w:kern w:val="36"/>
          <w:sz w:val="24"/>
          <w:szCs w:val="24"/>
        </w:rPr>
      </w:pPr>
      <w:hyperlink r:id="rId60" w:history="1">
        <w:r w:rsidR="00B3539B" w:rsidRPr="005F04D4">
          <w:rPr>
            <w:rFonts w:ascii="Calibri" w:eastAsia="Times New Roman" w:hAnsi="Calibri" w:cs="Arial"/>
            <w:sz w:val="24"/>
            <w:szCs w:val="24"/>
          </w:rPr>
          <w:t>Hong T</w:t>
        </w:r>
      </w:hyperlink>
      <w:r w:rsidR="00B3539B" w:rsidRPr="005F04D4">
        <w:rPr>
          <w:rFonts w:ascii="Calibri" w:eastAsia="Times New Roman" w:hAnsi="Calibri" w:cs="Arial"/>
          <w:sz w:val="24"/>
          <w:szCs w:val="24"/>
        </w:rPr>
        <w:t xml:space="preserve">, </w:t>
      </w:r>
      <w:hyperlink r:id="rId61" w:history="1">
        <w:r w:rsidR="00B3539B" w:rsidRPr="005F04D4">
          <w:rPr>
            <w:rFonts w:ascii="Calibri" w:eastAsia="Times New Roman" w:hAnsi="Calibri" w:cs="Arial"/>
            <w:sz w:val="24"/>
            <w:szCs w:val="24"/>
          </w:rPr>
          <w:t>Wang Y</w:t>
        </w:r>
      </w:hyperlink>
      <w:r w:rsidR="00B3539B" w:rsidRPr="005F04D4">
        <w:rPr>
          <w:rFonts w:ascii="Calibri" w:eastAsia="Times New Roman" w:hAnsi="Calibri" w:cs="Arial"/>
          <w:sz w:val="24"/>
          <w:szCs w:val="24"/>
        </w:rPr>
        <w:t>.</w:t>
      </w:r>
      <w:r w:rsidR="00003B66" w:rsidRPr="005F04D4">
        <w:rPr>
          <w:rFonts w:ascii="Calibri" w:eastAsia="Times New Roman" w:hAnsi="Calibri" w:cs="Arial"/>
          <w:kern w:val="36"/>
          <w:sz w:val="24"/>
          <w:szCs w:val="24"/>
        </w:rPr>
        <w:t xml:space="preserve"> Unilateral approach to cl</w:t>
      </w:r>
      <w:r w:rsidR="00003B66" w:rsidRPr="004F3F49">
        <w:rPr>
          <w:rFonts w:ascii="Calibri" w:eastAsia="Times New Roman" w:hAnsi="Calibri" w:cs="Arial"/>
          <w:kern w:val="36"/>
          <w:sz w:val="24"/>
          <w:szCs w:val="24"/>
        </w:rPr>
        <w:t>ip bilateral multiple intracranial aneurysms.</w:t>
      </w:r>
      <w:r w:rsidR="00003B66" w:rsidRPr="004F3F49">
        <w:rPr>
          <w:rFonts w:ascii="Calibri" w:hAnsi="Calibri"/>
          <w:sz w:val="24"/>
          <w:szCs w:val="24"/>
        </w:rPr>
        <w:t xml:space="preserve"> </w:t>
      </w:r>
      <w:hyperlink r:id="rId62" w:tooltip="Surgical neurology." w:history="1">
        <w:proofErr w:type="spellStart"/>
        <w:r w:rsidR="00003B66" w:rsidRPr="004F3F49">
          <w:rPr>
            <w:rFonts w:ascii="Calibri" w:eastAsia="Times New Roman" w:hAnsi="Calibri" w:cs="Arial"/>
            <w:sz w:val="24"/>
            <w:szCs w:val="24"/>
          </w:rPr>
          <w:t>Surg</w:t>
        </w:r>
        <w:proofErr w:type="spellEnd"/>
        <w:r w:rsidR="00003B66" w:rsidRPr="004F3F49">
          <w:rPr>
            <w:rFonts w:ascii="Calibri" w:eastAsia="Times New Roman" w:hAnsi="Calibri" w:cs="Arial"/>
            <w:sz w:val="24"/>
            <w:szCs w:val="24"/>
          </w:rPr>
          <w:t xml:space="preserve"> Neurol.</w:t>
        </w:r>
      </w:hyperlink>
      <w:r w:rsidR="00003B66" w:rsidRPr="004F3F49">
        <w:rPr>
          <w:rFonts w:ascii="Calibri" w:eastAsia="Times New Roman" w:hAnsi="Calibri" w:cs="Arial"/>
          <w:sz w:val="24"/>
          <w:szCs w:val="24"/>
        </w:rPr>
        <w:t xml:space="preserve"> 2009</w:t>
      </w:r>
      <w:proofErr w:type="gramStart"/>
      <w:r w:rsidR="00003B66" w:rsidRPr="004F3F49">
        <w:rPr>
          <w:rFonts w:ascii="Calibri" w:eastAsia="Times New Roman" w:hAnsi="Calibri" w:cs="Arial"/>
          <w:sz w:val="24"/>
          <w:szCs w:val="24"/>
        </w:rPr>
        <w:t>;72</w:t>
      </w:r>
      <w:proofErr w:type="gramEnd"/>
      <w:r w:rsidR="00003B66" w:rsidRPr="004F3F49">
        <w:rPr>
          <w:rFonts w:ascii="Calibri" w:eastAsia="Times New Roman" w:hAnsi="Calibri" w:cs="Arial"/>
          <w:sz w:val="24"/>
          <w:szCs w:val="24"/>
        </w:rPr>
        <w:t xml:space="preserve"> </w:t>
      </w:r>
      <w:proofErr w:type="spellStart"/>
      <w:r w:rsidR="00003B66" w:rsidRPr="004F3F49">
        <w:rPr>
          <w:rFonts w:ascii="Calibri" w:eastAsia="Times New Roman" w:hAnsi="Calibri" w:cs="Arial"/>
          <w:sz w:val="24"/>
          <w:szCs w:val="24"/>
        </w:rPr>
        <w:t>Suppl</w:t>
      </w:r>
      <w:proofErr w:type="spellEnd"/>
      <w:r w:rsidR="00003B66" w:rsidRPr="004F3F49">
        <w:rPr>
          <w:rFonts w:ascii="Calibri" w:eastAsia="Times New Roman" w:hAnsi="Calibri" w:cs="Arial"/>
          <w:sz w:val="24"/>
          <w:szCs w:val="24"/>
        </w:rPr>
        <w:t xml:space="preserve"> 1:23-28.</w:t>
      </w:r>
    </w:p>
    <w:p w:rsidR="00003B66" w:rsidRPr="004F3F49" w:rsidRDefault="00CA6D05" w:rsidP="002921D7">
      <w:pPr>
        <w:pStyle w:val="ListParagraph"/>
        <w:numPr>
          <w:ilvl w:val="0"/>
          <w:numId w:val="1"/>
        </w:numPr>
        <w:shd w:val="clear" w:color="auto" w:fill="FFFFFF"/>
        <w:bidi w:val="0"/>
        <w:spacing w:before="100" w:beforeAutospacing="1" w:after="100" w:afterAutospacing="1"/>
        <w:jc w:val="both"/>
        <w:outlineLvl w:val="0"/>
        <w:rPr>
          <w:rFonts w:ascii="Calibri" w:eastAsia="Times New Roman" w:hAnsi="Calibri" w:cs="Arial"/>
          <w:kern w:val="36"/>
          <w:sz w:val="24"/>
          <w:szCs w:val="24"/>
        </w:rPr>
      </w:pPr>
      <w:hyperlink r:id="rId63" w:history="1">
        <w:r w:rsidR="00B3539B" w:rsidRPr="004F3F49">
          <w:rPr>
            <w:rFonts w:ascii="Calibri" w:eastAsia="Times New Roman" w:hAnsi="Calibri" w:cs="Arial"/>
            <w:sz w:val="24"/>
            <w:szCs w:val="24"/>
          </w:rPr>
          <w:t>Santana Pereira RS</w:t>
        </w:r>
      </w:hyperlink>
      <w:r w:rsidR="00B3539B" w:rsidRPr="004F3F49">
        <w:rPr>
          <w:rFonts w:ascii="Calibri" w:eastAsia="Times New Roman" w:hAnsi="Calibri" w:cs="Arial"/>
          <w:sz w:val="24"/>
          <w:szCs w:val="24"/>
        </w:rPr>
        <w:t xml:space="preserve">, </w:t>
      </w:r>
      <w:hyperlink r:id="rId64" w:history="1">
        <w:proofErr w:type="spellStart"/>
        <w:r w:rsidR="00B3539B" w:rsidRPr="004F3F49">
          <w:rPr>
            <w:rFonts w:ascii="Calibri" w:eastAsia="Times New Roman" w:hAnsi="Calibri" w:cs="Arial"/>
            <w:sz w:val="24"/>
            <w:szCs w:val="24"/>
          </w:rPr>
          <w:t>Casulari</w:t>
        </w:r>
        <w:proofErr w:type="spellEnd"/>
        <w:r w:rsidR="00B3539B" w:rsidRPr="004F3F49">
          <w:rPr>
            <w:rFonts w:ascii="Calibri" w:eastAsia="Times New Roman" w:hAnsi="Calibri" w:cs="Arial"/>
            <w:sz w:val="24"/>
            <w:szCs w:val="24"/>
          </w:rPr>
          <w:t xml:space="preserve"> LA</w:t>
        </w:r>
      </w:hyperlink>
      <w:r w:rsidR="00B3539B" w:rsidRPr="004F3F49">
        <w:rPr>
          <w:rFonts w:ascii="Calibri" w:eastAsia="Times New Roman" w:hAnsi="Calibri" w:cs="Arial"/>
          <w:sz w:val="24"/>
          <w:szCs w:val="24"/>
        </w:rPr>
        <w:t>.</w:t>
      </w:r>
      <w:r w:rsidR="00003B66" w:rsidRPr="004F3F49">
        <w:rPr>
          <w:rFonts w:ascii="Calibri" w:eastAsia="Times New Roman" w:hAnsi="Calibri" w:cs="Arial"/>
          <w:kern w:val="36"/>
          <w:sz w:val="24"/>
          <w:szCs w:val="24"/>
        </w:rPr>
        <w:t xml:space="preserve"> Surgical treatment of bilateral multiple intracranial aneurysms. Review of a personal experience in 69 cases.</w:t>
      </w:r>
      <w:r w:rsidR="00003B66" w:rsidRPr="004F3F49">
        <w:rPr>
          <w:rFonts w:ascii="Calibri" w:hAnsi="Calibri"/>
          <w:sz w:val="24"/>
          <w:szCs w:val="24"/>
        </w:rPr>
        <w:t xml:space="preserve"> </w:t>
      </w:r>
      <w:hyperlink r:id="rId65" w:tooltip="Journal of neurosurgical sciences." w:history="1">
        <w:r w:rsidR="00003B66" w:rsidRPr="004F3F49">
          <w:rPr>
            <w:rFonts w:ascii="Calibri" w:eastAsia="Times New Roman" w:hAnsi="Calibri" w:cs="Arial"/>
            <w:sz w:val="24"/>
            <w:szCs w:val="24"/>
          </w:rPr>
          <w:t xml:space="preserve">J </w:t>
        </w:r>
        <w:proofErr w:type="spellStart"/>
        <w:r w:rsidR="00003B66" w:rsidRPr="004F3F49">
          <w:rPr>
            <w:rFonts w:ascii="Calibri" w:eastAsia="Times New Roman" w:hAnsi="Calibri" w:cs="Arial"/>
            <w:sz w:val="24"/>
            <w:szCs w:val="24"/>
          </w:rPr>
          <w:t>Neurosurg</w:t>
        </w:r>
        <w:proofErr w:type="spellEnd"/>
        <w:r w:rsidR="00003B66" w:rsidRPr="004F3F49">
          <w:rPr>
            <w:rFonts w:ascii="Calibri" w:eastAsia="Times New Roman" w:hAnsi="Calibri" w:cs="Arial"/>
            <w:sz w:val="24"/>
            <w:szCs w:val="24"/>
          </w:rPr>
          <w:t xml:space="preserve"> Sci.</w:t>
        </w:r>
      </w:hyperlink>
      <w:r w:rsidR="00003B66" w:rsidRPr="004F3F49">
        <w:rPr>
          <w:rFonts w:ascii="Calibri" w:eastAsia="Times New Roman" w:hAnsi="Calibri" w:cs="Arial"/>
          <w:sz w:val="24"/>
          <w:szCs w:val="24"/>
        </w:rPr>
        <w:t xml:space="preserve"> 2006</w:t>
      </w:r>
      <w:proofErr w:type="gramStart"/>
      <w:r w:rsidR="00003B66" w:rsidRPr="004F3F49">
        <w:rPr>
          <w:rFonts w:ascii="Calibri" w:eastAsia="Times New Roman" w:hAnsi="Calibri" w:cs="Arial"/>
          <w:sz w:val="24"/>
          <w:szCs w:val="24"/>
        </w:rPr>
        <w:t>;50</w:t>
      </w:r>
      <w:proofErr w:type="gramEnd"/>
      <w:r w:rsidR="00003B66" w:rsidRPr="004F3F49">
        <w:rPr>
          <w:rFonts w:ascii="Calibri" w:eastAsia="Times New Roman" w:hAnsi="Calibri" w:cs="Arial"/>
          <w:sz w:val="24"/>
          <w:szCs w:val="24"/>
        </w:rPr>
        <w:t>(1):1-8.</w:t>
      </w:r>
    </w:p>
    <w:p w:rsidR="00003B66" w:rsidRPr="004F3F49" w:rsidRDefault="00CA6D05" w:rsidP="002921D7">
      <w:pPr>
        <w:pStyle w:val="ListParagraph"/>
        <w:numPr>
          <w:ilvl w:val="0"/>
          <w:numId w:val="1"/>
        </w:numPr>
        <w:shd w:val="clear" w:color="auto" w:fill="FFFFFF"/>
        <w:bidi w:val="0"/>
        <w:spacing w:before="100" w:beforeAutospacing="1" w:after="100" w:afterAutospacing="1"/>
        <w:jc w:val="both"/>
        <w:outlineLvl w:val="0"/>
        <w:rPr>
          <w:rFonts w:ascii="Calibri" w:hAnsi="Calibri" w:cs="Arial"/>
          <w:sz w:val="24"/>
          <w:szCs w:val="24"/>
          <w:lang w:bidi="ar-EG"/>
        </w:rPr>
      </w:pPr>
      <w:hyperlink r:id="rId66" w:history="1">
        <w:r w:rsidR="00B3539B" w:rsidRPr="004F3F49">
          <w:rPr>
            <w:rStyle w:val="Hyperlink"/>
            <w:rFonts w:ascii="Calibri" w:hAnsi="Calibri" w:cs="Arial"/>
            <w:color w:val="auto"/>
            <w:sz w:val="24"/>
            <w:szCs w:val="24"/>
            <w:u w:val="none"/>
          </w:rPr>
          <w:t>Rajesh A</w:t>
        </w:r>
      </w:hyperlink>
      <w:r w:rsidR="00B3539B" w:rsidRPr="004F3F49">
        <w:rPr>
          <w:rFonts w:ascii="Calibri" w:hAnsi="Calibri" w:cs="Arial"/>
          <w:sz w:val="24"/>
          <w:szCs w:val="24"/>
        </w:rPr>
        <w:t xml:space="preserve">, </w:t>
      </w:r>
      <w:hyperlink r:id="rId67" w:history="1">
        <w:r w:rsidR="00B3539B" w:rsidRPr="004F3F49">
          <w:rPr>
            <w:rStyle w:val="Hyperlink"/>
            <w:rFonts w:ascii="Calibri" w:hAnsi="Calibri" w:cs="Arial"/>
            <w:color w:val="auto"/>
            <w:sz w:val="24"/>
            <w:szCs w:val="24"/>
            <w:u w:val="none"/>
          </w:rPr>
          <w:t>Praveen A</w:t>
        </w:r>
      </w:hyperlink>
      <w:r w:rsidR="00B3539B" w:rsidRPr="004F3F49">
        <w:rPr>
          <w:rFonts w:ascii="Calibri" w:hAnsi="Calibri" w:cs="Arial"/>
          <w:sz w:val="24"/>
          <w:szCs w:val="24"/>
        </w:rPr>
        <w:t xml:space="preserve">, </w:t>
      </w:r>
      <w:hyperlink r:id="rId68" w:history="1">
        <w:proofErr w:type="spellStart"/>
        <w:r w:rsidR="00B3539B" w:rsidRPr="004F3F49">
          <w:rPr>
            <w:rStyle w:val="Hyperlink"/>
            <w:rFonts w:ascii="Calibri" w:hAnsi="Calibri" w:cs="Arial"/>
            <w:color w:val="auto"/>
            <w:sz w:val="24"/>
            <w:szCs w:val="24"/>
            <w:u w:val="none"/>
          </w:rPr>
          <w:t>Purohit</w:t>
        </w:r>
        <w:proofErr w:type="spellEnd"/>
        <w:r w:rsidR="00B3539B" w:rsidRPr="004F3F49">
          <w:rPr>
            <w:rStyle w:val="Hyperlink"/>
            <w:rFonts w:ascii="Calibri" w:hAnsi="Calibri" w:cs="Arial"/>
            <w:color w:val="auto"/>
            <w:sz w:val="24"/>
            <w:szCs w:val="24"/>
            <w:u w:val="none"/>
          </w:rPr>
          <w:t xml:space="preserve"> AK</w:t>
        </w:r>
      </w:hyperlink>
      <w:r w:rsidR="00B3539B" w:rsidRPr="004F3F49">
        <w:rPr>
          <w:rFonts w:ascii="Calibri" w:hAnsi="Calibri" w:cs="Arial"/>
          <w:sz w:val="24"/>
          <w:szCs w:val="24"/>
        </w:rPr>
        <w:t xml:space="preserve">, </w:t>
      </w:r>
      <w:hyperlink r:id="rId69" w:history="1">
        <w:proofErr w:type="spellStart"/>
        <w:r w:rsidR="00B3539B" w:rsidRPr="004F3F49">
          <w:rPr>
            <w:rStyle w:val="Hyperlink"/>
            <w:rFonts w:ascii="Calibri" w:hAnsi="Calibri" w:cs="Arial"/>
            <w:color w:val="auto"/>
            <w:sz w:val="24"/>
            <w:szCs w:val="24"/>
            <w:u w:val="none"/>
          </w:rPr>
          <w:t>Sahu</w:t>
        </w:r>
        <w:proofErr w:type="spellEnd"/>
        <w:r w:rsidR="00B3539B" w:rsidRPr="004F3F49">
          <w:rPr>
            <w:rStyle w:val="Hyperlink"/>
            <w:rFonts w:ascii="Calibri" w:hAnsi="Calibri" w:cs="Arial"/>
            <w:color w:val="auto"/>
            <w:sz w:val="24"/>
            <w:szCs w:val="24"/>
            <w:u w:val="none"/>
          </w:rPr>
          <w:t xml:space="preserve"> BP</w:t>
        </w:r>
      </w:hyperlink>
      <w:r w:rsidR="00B3539B" w:rsidRPr="004F3F49">
        <w:rPr>
          <w:rFonts w:ascii="Calibri" w:hAnsi="Calibri" w:cs="Arial"/>
          <w:sz w:val="24"/>
          <w:szCs w:val="24"/>
        </w:rPr>
        <w:t>.</w:t>
      </w:r>
      <w:r w:rsidR="00003B66" w:rsidRPr="004F3F49">
        <w:rPr>
          <w:rFonts w:ascii="Calibri" w:hAnsi="Calibri" w:cs="Arial"/>
          <w:sz w:val="24"/>
          <w:szCs w:val="24"/>
        </w:rPr>
        <w:t xml:space="preserve"> Unilateral craniotomy for bilateral cerebral aneurysms.</w:t>
      </w:r>
      <w:r w:rsidR="00003B66" w:rsidRPr="004F3F49">
        <w:rPr>
          <w:rFonts w:ascii="Calibri" w:hAnsi="Calibri"/>
          <w:sz w:val="24"/>
          <w:szCs w:val="24"/>
        </w:rPr>
        <w:t xml:space="preserve"> </w:t>
      </w:r>
      <w:hyperlink r:id="rId70" w:tooltip="Journal of clinical neuroscience : official journal of the Neurosurgical Society of Australasia." w:history="1">
        <w:r w:rsidR="00003B66" w:rsidRPr="004F3F49">
          <w:rPr>
            <w:rStyle w:val="Hyperlink"/>
            <w:rFonts w:ascii="Calibri" w:hAnsi="Calibri" w:cs="Arial"/>
            <w:color w:val="auto"/>
            <w:sz w:val="24"/>
            <w:szCs w:val="24"/>
            <w:u w:val="none"/>
          </w:rPr>
          <w:t xml:space="preserve">J </w:t>
        </w:r>
        <w:proofErr w:type="spellStart"/>
        <w:r w:rsidR="00003B66" w:rsidRPr="004F3F49">
          <w:rPr>
            <w:rStyle w:val="Hyperlink"/>
            <w:rFonts w:ascii="Calibri" w:hAnsi="Calibri" w:cs="Arial"/>
            <w:color w:val="auto"/>
            <w:sz w:val="24"/>
            <w:szCs w:val="24"/>
            <w:u w:val="none"/>
          </w:rPr>
          <w:t>Clin</w:t>
        </w:r>
        <w:proofErr w:type="spellEnd"/>
        <w:r w:rsidR="00003B66" w:rsidRPr="004F3F49">
          <w:rPr>
            <w:rStyle w:val="Hyperlink"/>
            <w:rFonts w:ascii="Calibri" w:hAnsi="Calibri" w:cs="Arial"/>
            <w:color w:val="auto"/>
            <w:sz w:val="24"/>
            <w:szCs w:val="24"/>
            <w:u w:val="none"/>
          </w:rPr>
          <w:t xml:space="preserve"> </w:t>
        </w:r>
        <w:proofErr w:type="spellStart"/>
        <w:r w:rsidR="00003B66" w:rsidRPr="004F3F49">
          <w:rPr>
            <w:rStyle w:val="Hyperlink"/>
            <w:rFonts w:ascii="Calibri" w:hAnsi="Calibri" w:cs="Arial"/>
            <w:color w:val="auto"/>
            <w:sz w:val="24"/>
            <w:szCs w:val="24"/>
            <w:u w:val="none"/>
          </w:rPr>
          <w:t>Neurosci</w:t>
        </w:r>
        <w:proofErr w:type="spellEnd"/>
        <w:r w:rsidR="00003B66" w:rsidRPr="004F3F49">
          <w:rPr>
            <w:rStyle w:val="Hyperlink"/>
            <w:rFonts w:ascii="Calibri" w:hAnsi="Calibri" w:cs="Arial"/>
            <w:color w:val="auto"/>
            <w:sz w:val="24"/>
            <w:szCs w:val="24"/>
            <w:u w:val="none"/>
          </w:rPr>
          <w:t>.</w:t>
        </w:r>
      </w:hyperlink>
      <w:r w:rsidR="00003B66" w:rsidRPr="004F3F49">
        <w:rPr>
          <w:rFonts w:ascii="Calibri" w:hAnsi="Calibri" w:cs="Arial"/>
          <w:sz w:val="24"/>
          <w:szCs w:val="24"/>
        </w:rPr>
        <w:t xml:space="preserve"> 2010</w:t>
      </w:r>
      <w:proofErr w:type="gramStart"/>
      <w:r w:rsidR="00003B66" w:rsidRPr="004F3F49">
        <w:rPr>
          <w:rFonts w:ascii="Calibri" w:hAnsi="Calibri" w:cs="Arial"/>
          <w:sz w:val="24"/>
          <w:szCs w:val="24"/>
        </w:rPr>
        <w:t>;17</w:t>
      </w:r>
      <w:proofErr w:type="gramEnd"/>
      <w:r w:rsidR="00003B66" w:rsidRPr="004F3F49">
        <w:rPr>
          <w:rFonts w:ascii="Calibri" w:hAnsi="Calibri" w:cs="Arial"/>
          <w:sz w:val="24"/>
          <w:szCs w:val="24"/>
        </w:rPr>
        <w:t>(10):1294-1297.</w:t>
      </w:r>
      <w:r w:rsidR="00003B66" w:rsidRPr="004F3F49">
        <w:rPr>
          <w:rFonts w:ascii="Calibri" w:hAnsi="Calibri" w:cs="Arial"/>
          <w:sz w:val="24"/>
          <w:szCs w:val="24"/>
          <w:rtl/>
          <w:lang w:bidi="ar-EG"/>
        </w:rPr>
        <w:t xml:space="preserve"> </w:t>
      </w:r>
    </w:p>
    <w:p w:rsidR="00003B66" w:rsidRPr="004F3F49" w:rsidRDefault="00003B66" w:rsidP="002921D7">
      <w:pPr>
        <w:pStyle w:val="ListParagraph"/>
        <w:numPr>
          <w:ilvl w:val="0"/>
          <w:numId w:val="1"/>
        </w:numPr>
        <w:shd w:val="clear" w:color="auto" w:fill="FFFFFF"/>
        <w:bidi w:val="0"/>
        <w:spacing w:before="100" w:beforeAutospacing="1" w:after="100" w:afterAutospacing="1"/>
        <w:jc w:val="both"/>
        <w:outlineLvl w:val="0"/>
        <w:rPr>
          <w:rFonts w:ascii="Calibri" w:hAnsi="Calibri" w:cs="Arial"/>
          <w:sz w:val="24"/>
          <w:szCs w:val="24"/>
          <w:lang w:bidi="ar-EG"/>
        </w:rPr>
      </w:pPr>
      <w:proofErr w:type="spellStart"/>
      <w:r w:rsidRPr="004F3F49">
        <w:rPr>
          <w:rFonts w:ascii="Calibri" w:hAnsi="Calibri"/>
          <w:sz w:val="24"/>
          <w:szCs w:val="24"/>
        </w:rPr>
        <w:t>Clatterbuck</w:t>
      </w:r>
      <w:proofErr w:type="spellEnd"/>
      <w:r w:rsidRPr="004F3F49">
        <w:rPr>
          <w:rFonts w:ascii="Calibri" w:hAnsi="Calibri"/>
          <w:sz w:val="24"/>
          <w:szCs w:val="24"/>
        </w:rPr>
        <w:t xml:space="preserve"> RE, </w:t>
      </w:r>
      <w:proofErr w:type="spellStart"/>
      <w:r w:rsidRPr="004F3F49">
        <w:rPr>
          <w:rFonts w:ascii="Calibri" w:hAnsi="Calibri"/>
          <w:sz w:val="24"/>
          <w:szCs w:val="24"/>
        </w:rPr>
        <w:t>Tamargo</w:t>
      </w:r>
      <w:proofErr w:type="spellEnd"/>
      <w:r w:rsidRPr="004F3F49">
        <w:rPr>
          <w:rFonts w:ascii="Calibri" w:hAnsi="Calibri"/>
          <w:sz w:val="24"/>
          <w:szCs w:val="24"/>
        </w:rPr>
        <w:t xml:space="preserve"> RJ. </w:t>
      </w:r>
      <w:r w:rsidR="00B3539B" w:rsidRPr="004F3F49">
        <w:rPr>
          <w:rFonts w:ascii="Calibri" w:hAnsi="Calibri"/>
          <w:sz w:val="24"/>
          <w:szCs w:val="24"/>
        </w:rPr>
        <w:t xml:space="preserve">Contralateral </w:t>
      </w:r>
      <w:r w:rsidR="00B3539B" w:rsidRPr="004F3F49">
        <w:rPr>
          <w:rStyle w:val="ej-keyword-highlight"/>
          <w:rFonts w:ascii="Calibri" w:hAnsi="Calibri"/>
          <w:sz w:val="24"/>
          <w:szCs w:val="24"/>
        </w:rPr>
        <w:t>Approaches</w:t>
      </w:r>
      <w:r w:rsidR="00B3539B" w:rsidRPr="004F3F49">
        <w:rPr>
          <w:rFonts w:ascii="Calibri" w:hAnsi="Calibri"/>
          <w:sz w:val="24"/>
          <w:szCs w:val="24"/>
        </w:rPr>
        <w:t xml:space="preserve"> </w:t>
      </w:r>
      <w:r w:rsidR="00B3539B" w:rsidRPr="004F3F49">
        <w:rPr>
          <w:rStyle w:val="ej-keyword-highlight"/>
          <w:rFonts w:ascii="Calibri" w:hAnsi="Calibri"/>
          <w:sz w:val="24"/>
          <w:szCs w:val="24"/>
        </w:rPr>
        <w:t>to</w:t>
      </w:r>
      <w:r w:rsidR="00B3539B" w:rsidRPr="004F3F49">
        <w:rPr>
          <w:rFonts w:ascii="Calibri" w:hAnsi="Calibri"/>
          <w:sz w:val="24"/>
          <w:szCs w:val="24"/>
        </w:rPr>
        <w:t xml:space="preserve"> Multiple Cerebral Aneurysms</w:t>
      </w:r>
      <w:r w:rsidRPr="004F3F49">
        <w:rPr>
          <w:rFonts w:ascii="Calibri" w:hAnsi="Calibri"/>
          <w:sz w:val="24"/>
          <w:szCs w:val="24"/>
        </w:rPr>
        <w:t>. Neurosurgery. 2005</w:t>
      </w:r>
      <w:proofErr w:type="gramStart"/>
      <w:r w:rsidRPr="004F3F49">
        <w:rPr>
          <w:rFonts w:ascii="Calibri" w:hAnsi="Calibri"/>
          <w:sz w:val="24"/>
          <w:szCs w:val="24"/>
        </w:rPr>
        <w:t>;57</w:t>
      </w:r>
      <w:proofErr w:type="gramEnd"/>
      <w:r w:rsidRPr="004F3F49">
        <w:rPr>
          <w:rFonts w:ascii="Calibri" w:hAnsi="Calibri"/>
          <w:sz w:val="24"/>
          <w:szCs w:val="24"/>
        </w:rPr>
        <w:t>(1):160-163</w:t>
      </w:r>
      <w:r w:rsidR="004F3F49" w:rsidRPr="004F3F49">
        <w:rPr>
          <w:rFonts w:ascii="Calibri" w:hAnsi="Calibri"/>
          <w:sz w:val="24"/>
          <w:szCs w:val="24"/>
        </w:rPr>
        <w:t>.</w:t>
      </w:r>
    </w:p>
    <w:p w:rsidR="00003B66" w:rsidRDefault="00CA6D05" w:rsidP="002921D7">
      <w:pPr>
        <w:pStyle w:val="ListParagraph"/>
        <w:numPr>
          <w:ilvl w:val="0"/>
          <w:numId w:val="1"/>
        </w:numPr>
        <w:shd w:val="clear" w:color="auto" w:fill="FFFFFF"/>
        <w:bidi w:val="0"/>
        <w:spacing w:before="100" w:beforeAutospacing="1" w:after="100" w:afterAutospacing="1"/>
        <w:jc w:val="both"/>
        <w:outlineLvl w:val="0"/>
        <w:rPr>
          <w:rFonts w:ascii="Calibri" w:hAnsi="Calibri" w:cs="Arial"/>
          <w:sz w:val="24"/>
          <w:szCs w:val="24"/>
          <w:lang w:bidi="ar-EG"/>
        </w:rPr>
      </w:pPr>
      <w:hyperlink r:id="rId71" w:history="1">
        <w:proofErr w:type="spellStart"/>
        <w:r w:rsidR="00003B66" w:rsidRPr="004F3F49">
          <w:rPr>
            <w:rStyle w:val="Hyperlink"/>
            <w:rFonts w:ascii="Calibri" w:hAnsi="Calibri" w:cs="Arial"/>
            <w:color w:val="auto"/>
            <w:sz w:val="24"/>
            <w:szCs w:val="24"/>
            <w:u w:val="none"/>
          </w:rPr>
          <w:t>Mizoi</w:t>
        </w:r>
        <w:proofErr w:type="spellEnd"/>
        <w:r w:rsidR="00003B66" w:rsidRPr="004F3F49">
          <w:rPr>
            <w:rStyle w:val="Hyperlink"/>
            <w:rFonts w:ascii="Calibri" w:hAnsi="Calibri" w:cs="Arial"/>
            <w:color w:val="auto"/>
            <w:sz w:val="24"/>
            <w:szCs w:val="24"/>
            <w:u w:val="none"/>
          </w:rPr>
          <w:t xml:space="preserve"> K</w:t>
        </w:r>
      </w:hyperlink>
      <w:r w:rsidR="00003B66" w:rsidRPr="004F3F49">
        <w:rPr>
          <w:rFonts w:ascii="Calibri" w:hAnsi="Calibri" w:cs="Arial"/>
          <w:sz w:val="24"/>
          <w:szCs w:val="24"/>
        </w:rPr>
        <w:t xml:space="preserve">, </w:t>
      </w:r>
      <w:hyperlink r:id="rId72" w:history="1">
        <w:r w:rsidR="00003B66" w:rsidRPr="004F3F49">
          <w:rPr>
            <w:rStyle w:val="Hyperlink"/>
            <w:rFonts w:ascii="Calibri" w:hAnsi="Calibri" w:cs="Arial"/>
            <w:color w:val="auto"/>
            <w:sz w:val="24"/>
            <w:szCs w:val="24"/>
            <w:u w:val="none"/>
          </w:rPr>
          <w:t>Suzuki J</w:t>
        </w:r>
      </w:hyperlink>
      <w:r w:rsidR="00003B66" w:rsidRPr="004F3F49">
        <w:rPr>
          <w:rFonts w:ascii="Calibri" w:hAnsi="Calibri" w:cs="Arial"/>
          <w:sz w:val="24"/>
          <w:szCs w:val="24"/>
        </w:rPr>
        <w:t xml:space="preserve">, </w:t>
      </w:r>
      <w:hyperlink r:id="rId73" w:history="1">
        <w:r w:rsidR="00003B66" w:rsidRPr="004F3F49">
          <w:rPr>
            <w:rStyle w:val="Hyperlink"/>
            <w:rFonts w:ascii="Calibri" w:hAnsi="Calibri" w:cs="Arial"/>
            <w:color w:val="auto"/>
            <w:sz w:val="24"/>
            <w:szCs w:val="24"/>
            <w:u w:val="none"/>
          </w:rPr>
          <w:t>Yoshimoto T</w:t>
        </w:r>
      </w:hyperlink>
      <w:r w:rsidR="00003B66" w:rsidRPr="004F3F49">
        <w:rPr>
          <w:rFonts w:ascii="Calibri" w:hAnsi="Calibri" w:cs="Arial"/>
          <w:sz w:val="24"/>
          <w:szCs w:val="24"/>
        </w:rPr>
        <w:t xml:space="preserve">. </w:t>
      </w:r>
      <w:r w:rsidR="00731AAC" w:rsidRPr="004F3F49">
        <w:rPr>
          <w:rFonts w:ascii="Calibri" w:hAnsi="Calibri" w:cs="Arial"/>
          <w:sz w:val="24"/>
          <w:szCs w:val="24"/>
        </w:rPr>
        <w:t>Results of the surgical treatment of multiple aneurysms--review of 372 cases</w:t>
      </w:r>
      <w:r w:rsidR="00003B66" w:rsidRPr="004F3F49">
        <w:rPr>
          <w:rFonts w:ascii="Calibri" w:hAnsi="Calibri" w:cs="Arial"/>
          <w:sz w:val="24"/>
          <w:szCs w:val="24"/>
        </w:rPr>
        <w:t xml:space="preserve"> </w:t>
      </w:r>
      <w:r w:rsidR="00731AAC" w:rsidRPr="004F3F49">
        <w:rPr>
          <w:rFonts w:ascii="Calibri" w:hAnsi="Calibri" w:cs="Arial"/>
          <w:sz w:val="24"/>
          <w:szCs w:val="24"/>
        </w:rPr>
        <w:t>[Article in Japanese]</w:t>
      </w:r>
      <w:r w:rsidR="00003B66" w:rsidRPr="004F3F49">
        <w:rPr>
          <w:rFonts w:ascii="Calibri" w:hAnsi="Calibri" w:cs="Arial"/>
          <w:sz w:val="24"/>
          <w:szCs w:val="24"/>
        </w:rPr>
        <w:t xml:space="preserve">. </w:t>
      </w:r>
      <w:hyperlink r:id="rId74" w:tooltip="No shinkei geka. Neurological surgery." w:history="1">
        <w:r w:rsidR="00003B66" w:rsidRPr="004F3F49">
          <w:rPr>
            <w:rStyle w:val="Hyperlink"/>
            <w:rFonts w:ascii="Calibri" w:hAnsi="Calibri" w:cs="Arial"/>
            <w:color w:val="auto"/>
            <w:sz w:val="24"/>
            <w:szCs w:val="24"/>
            <w:u w:val="none"/>
          </w:rPr>
          <w:t xml:space="preserve">No </w:t>
        </w:r>
        <w:proofErr w:type="spellStart"/>
        <w:r w:rsidR="00003B66" w:rsidRPr="004F3F49">
          <w:rPr>
            <w:rStyle w:val="Hyperlink"/>
            <w:rFonts w:ascii="Calibri" w:hAnsi="Calibri" w:cs="Arial"/>
            <w:color w:val="auto"/>
            <w:sz w:val="24"/>
            <w:szCs w:val="24"/>
            <w:u w:val="none"/>
          </w:rPr>
          <w:t>Shinkei</w:t>
        </w:r>
        <w:proofErr w:type="spellEnd"/>
        <w:r w:rsidR="00003B66" w:rsidRPr="004F3F49">
          <w:rPr>
            <w:rStyle w:val="Hyperlink"/>
            <w:rFonts w:ascii="Calibri" w:hAnsi="Calibri" w:cs="Arial"/>
            <w:color w:val="auto"/>
            <w:sz w:val="24"/>
            <w:szCs w:val="24"/>
            <w:u w:val="none"/>
          </w:rPr>
          <w:t xml:space="preserve"> </w:t>
        </w:r>
        <w:proofErr w:type="spellStart"/>
        <w:r w:rsidR="00003B66" w:rsidRPr="004F3F49">
          <w:rPr>
            <w:rStyle w:val="Hyperlink"/>
            <w:rFonts w:ascii="Calibri" w:hAnsi="Calibri" w:cs="Arial"/>
            <w:color w:val="auto"/>
            <w:sz w:val="24"/>
            <w:szCs w:val="24"/>
            <w:u w:val="none"/>
          </w:rPr>
          <w:t>Geka</w:t>
        </w:r>
        <w:proofErr w:type="spellEnd"/>
        <w:r w:rsidR="00003B66" w:rsidRPr="004F3F49">
          <w:rPr>
            <w:rStyle w:val="Hyperlink"/>
            <w:rFonts w:ascii="Calibri" w:hAnsi="Calibri" w:cs="Arial"/>
            <w:color w:val="auto"/>
            <w:sz w:val="24"/>
            <w:szCs w:val="24"/>
            <w:u w:val="none"/>
          </w:rPr>
          <w:t>.</w:t>
        </w:r>
      </w:hyperlink>
      <w:r w:rsidR="004F3F49" w:rsidRPr="004F3F49">
        <w:rPr>
          <w:rFonts w:ascii="Calibri" w:hAnsi="Calibri" w:cs="Arial"/>
          <w:sz w:val="24"/>
          <w:szCs w:val="24"/>
        </w:rPr>
        <w:t xml:space="preserve"> 1988</w:t>
      </w:r>
      <w:proofErr w:type="gramStart"/>
      <w:r w:rsidR="00003B66" w:rsidRPr="004F3F49">
        <w:rPr>
          <w:rFonts w:ascii="Calibri" w:hAnsi="Calibri" w:cs="Arial"/>
          <w:sz w:val="24"/>
          <w:szCs w:val="24"/>
        </w:rPr>
        <w:t>;16</w:t>
      </w:r>
      <w:proofErr w:type="gramEnd"/>
      <w:r w:rsidR="00003B66" w:rsidRPr="004F3F49">
        <w:rPr>
          <w:rFonts w:ascii="Calibri" w:hAnsi="Calibri" w:cs="Arial"/>
          <w:sz w:val="24"/>
          <w:szCs w:val="24"/>
        </w:rPr>
        <w:t>(2):133-</w:t>
      </w:r>
      <w:r w:rsidR="004F3F49" w:rsidRPr="004F3F49">
        <w:rPr>
          <w:rFonts w:ascii="Calibri" w:hAnsi="Calibri" w:cs="Arial"/>
          <w:sz w:val="24"/>
          <w:szCs w:val="24"/>
        </w:rPr>
        <w:t>13</w:t>
      </w:r>
      <w:r w:rsidR="00003B66" w:rsidRPr="004F3F49">
        <w:rPr>
          <w:rFonts w:ascii="Calibri" w:hAnsi="Calibri" w:cs="Arial"/>
          <w:sz w:val="24"/>
          <w:szCs w:val="24"/>
        </w:rPr>
        <w:t>9.</w:t>
      </w:r>
    </w:p>
    <w:p w:rsidR="00FC5AD3" w:rsidRDefault="00FC5AD3" w:rsidP="002921D7">
      <w:pPr>
        <w:pStyle w:val="ListParagraph"/>
        <w:numPr>
          <w:ilvl w:val="0"/>
          <w:numId w:val="1"/>
        </w:numPr>
        <w:shd w:val="clear" w:color="auto" w:fill="FFFFFF"/>
        <w:bidi w:val="0"/>
        <w:spacing w:before="100" w:beforeAutospacing="1" w:after="100" w:afterAutospacing="1"/>
        <w:jc w:val="both"/>
        <w:outlineLvl w:val="0"/>
        <w:rPr>
          <w:rFonts w:ascii="Calibri" w:hAnsi="Calibri" w:cs="Arial"/>
          <w:sz w:val="24"/>
          <w:szCs w:val="24"/>
          <w:lang w:bidi="ar-EG"/>
        </w:rPr>
      </w:pPr>
      <w:proofErr w:type="spellStart"/>
      <w:r>
        <w:rPr>
          <w:rFonts w:ascii="Calibri" w:hAnsi="Calibri" w:cs="Arial"/>
          <w:sz w:val="24"/>
          <w:szCs w:val="24"/>
          <w:lang w:bidi="ar-EG"/>
        </w:rPr>
        <w:t>Edner</w:t>
      </w:r>
      <w:proofErr w:type="spellEnd"/>
      <w:r>
        <w:rPr>
          <w:rFonts w:ascii="Calibri" w:hAnsi="Calibri" w:cs="Arial"/>
          <w:sz w:val="24"/>
          <w:szCs w:val="24"/>
          <w:lang w:bidi="ar-EG"/>
        </w:rPr>
        <w:t xml:space="preserve"> G</w:t>
      </w:r>
      <w:r w:rsidRPr="00FC5AD3">
        <w:rPr>
          <w:rFonts w:ascii="Calibri" w:hAnsi="Calibri" w:cs="Arial"/>
          <w:sz w:val="24"/>
          <w:szCs w:val="24"/>
          <w:lang w:bidi="ar-EG"/>
        </w:rPr>
        <w:t xml:space="preserve">. </w:t>
      </w:r>
      <w:r w:rsidRPr="00FC5AD3">
        <w:rPr>
          <w:rFonts w:ascii="Calibri" w:eastAsia="Times New Roman" w:hAnsi="Calibri" w:cs="Arial"/>
          <w:kern w:val="36"/>
          <w:sz w:val="24"/>
          <w:szCs w:val="24"/>
        </w:rPr>
        <w:t xml:space="preserve">One-session operation via bilateral craniotomies for multiple aneurysms after subarachnoid </w:t>
      </w:r>
      <w:proofErr w:type="spellStart"/>
      <w:r w:rsidRPr="00FC5AD3">
        <w:rPr>
          <w:rFonts w:ascii="Calibri" w:eastAsia="Times New Roman" w:hAnsi="Calibri" w:cs="Arial"/>
          <w:kern w:val="36"/>
          <w:sz w:val="24"/>
          <w:szCs w:val="24"/>
        </w:rPr>
        <w:t>haemorrhage</w:t>
      </w:r>
      <w:proofErr w:type="spellEnd"/>
      <w:r w:rsidRPr="00FC5AD3">
        <w:rPr>
          <w:rFonts w:ascii="Calibri" w:eastAsia="Times New Roman" w:hAnsi="Calibri" w:cs="Arial"/>
          <w:kern w:val="36"/>
          <w:sz w:val="24"/>
          <w:szCs w:val="24"/>
        </w:rPr>
        <w:t>.</w:t>
      </w:r>
      <w:r w:rsidRPr="00FC5AD3">
        <w:rPr>
          <w:rFonts w:ascii="Calibri" w:hAnsi="Calibri"/>
          <w:sz w:val="24"/>
          <w:szCs w:val="24"/>
        </w:rPr>
        <w:t xml:space="preserve"> </w:t>
      </w:r>
      <w:hyperlink r:id="rId75" w:tooltip="British journal of neurosurgery." w:history="1">
        <w:r w:rsidRPr="00FC5AD3">
          <w:rPr>
            <w:rFonts w:ascii="Calibri" w:eastAsia="Times New Roman" w:hAnsi="Calibri" w:cs="Arial"/>
            <w:sz w:val="24"/>
            <w:szCs w:val="24"/>
          </w:rPr>
          <w:t xml:space="preserve">Br J </w:t>
        </w:r>
        <w:proofErr w:type="spellStart"/>
        <w:r w:rsidRPr="00FC5AD3">
          <w:rPr>
            <w:rFonts w:ascii="Calibri" w:eastAsia="Times New Roman" w:hAnsi="Calibri" w:cs="Arial"/>
            <w:sz w:val="24"/>
            <w:szCs w:val="24"/>
          </w:rPr>
          <w:t>Neurosurg</w:t>
        </w:r>
        <w:proofErr w:type="spellEnd"/>
        <w:r w:rsidRPr="00FC5AD3">
          <w:rPr>
            <w:rFonts w:ascii="Calibri" w:eastAsia="Times New Roman" w:hAnsi="Calibri" w:cs="Arial"/>
            <w:sz w:val="24"/>
            <w:szCs w:val="24"/>
          </w:rPr>
          <w:t>.</w:t>
        </w:r>
      </w:hyperlink>
      <w:r w:rsidRPr="00FC5AD3">
        <w:rPr>
          <w:rFonts w:ascii="Calibri" w:eastAsia="Times New Roman" w:hAnsi="Calibri" w:cs="Arial"/>
          <w:sz w:val="24"/>
          <w:szCs w:val="24"/>
        </w:rPr>
        <w:t xml:space="preserve"> 1991</w:t>
      </w:r>
      <w:proofErr w:type="gramStart"/>
      <w:r w:rsidRPr="00FC5AD3">
        <w:rPr>
          <w:rFonts w:ascii="Calibri" w:eastAsia="Times New Roman" w:hAnsi="Calibri" w:cs="Arial"/>
          <w:sz w:val="24"/>
          <w:szCs w:val="24"/>
        </w:rPr>
        <w:t>;5</w:t>
      </w:r>
      <w:proofErr w:type="gramEnd"/>
      <w:r w:rsidRPr="00FC5AD3">
        <w:rPr>
          <w:rFonts w:ascii="Calibri" w:eastAsia="Times New Roman" w:hAnsi="Calibri" w:cs="Arial"/>
          <w:sz w:val="24"/>
          <w:szCs w:val="24"/>
        </w:rPr>
        <w:t>(1):55-60.</w:t>
      </w:r>
    </w:p>
    <w:p w:rsidR="00E63FB9" w:rsidRPr="00E63FB9" w:rsidRDefault="00FC5AD3" w:rsidP="002921D7">
      <w:pPr>
        <w:pStyle w:val="ListParagraph"/>
        <w:numPr>
          <w:ilvl w:val="0"/>
          <w:numId w:val="1"/>
        </w:numPr>
        <w:shd w:val="clear" w:color="auto" w:fill="FFFFFF"/>
        <w:bidi w:val="0"/>
        <w:spacing w:before="100" w:beforeAutospacing="1" w:after="100" w:afterAutospacing="1"/>
        <w:jc w:val="both"/>
        <w:outlineLvl w:val="0"/>
        <w:rPr>
          <w:rFonts w:ascii="Calibri" w:eastAsia="Times New Roman" w:hAnsi="Calibri" w:cs="Arial"/>
          <w:kern w:val="36"/>
          <w:sz w:val="24"/>
          <w:szCs w:val="24"/>
        </w:rPr>
      </w:pPr>
      <w:r>
        <w:rPr>
          <w:rFonts w:ascii="Calibri" w:hAnsi="Calibri" w:cs="Arial"/>
          <w:sz w:val="24"/>
          <w:szCs w:val="24"/>
          <w:lang w:bidi="ar-EG"/>
        </w:rPr>
        <w:t xml:space="preserve">Li G, Yin L, Sun J. Microsurgical treatment of multiple intracranial aneurysms </w:t>
      </w:r>
    </w:p>
    <w:p w:rsidR="00731AAC" w:rsidRDefault="00FC5AD3" w:rsidP="002921D7">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roofErr w:type="gramStart"/>
      <w:r>
        <w:rPr>
          <w:rFonts w:ascii="Calibri" w:hAnsi="Calibri" w:cs="Arial"/>
          <w:sz w:val="24"/>
          <w:szCs w:val="24"/>
          <w:lang w:bidi="ar-EG"/>
        </w:rPr>
        <w:t>[</w:t>
      </w:r>
      <w:r w:rsidR="00891680">
        <w:rPr>
          <w:rFonts w:ascii="Calibri" w:hAnsi="Calibri" w:cs="Arial"/>
          <w:sz w:val="24"/>
          <w:szCs w:val="24"/>
          <w:lang w:bidi="ar-EG"/>
        </w:rPr>
        <w:t>Article</w:t>
      </w:r>
      <w:r>
        <w:rPr>
          <w:rFonts w:ascii="Calibri" w:hAnsi="Calibri" w:cs="Arial"/>
          <w:sz w:val="24"/>
          <w:szCs w:val="24"/>
          <w:lang w:bidi="ar-EG"/>
        </w:rPr>
        <w:t xml:space="preserve"> in C</w:t>
      </w:r>
      <w:r w:rsidRPr="00FC5AD3">
        <w:rPr>
          <w:rFonts w:ascii="Calibri" w:hAnsi="Calibri" w:cs="Arial"/>
          <w:sz w:val="24"/>
          <w:szCs w:val="24"/>
          <w:lang w:bidi="ar-EG"/>
        </w:rPr>
        <w:t>hinese].</w:t>
      </w:r>
      <w:proofErr w:type="gramEnd"/>
      <w:r w:rsidRPr="00FC5AD3">
        <w:rPr>
          <w:rFonts w:ascii="Calibri" w:hAnsi="Calibri" w:cs="Arial"/>
          <w:sz w:val="24"/>
          <w:szCs w:val="24"/>
          <w:lang w:bidi="ar-EG"/>
        </w:rPr>
        <w:t xml:space="preserve"> </w:t>
      </w:r>
      <w:hyperlink r:id="rId76" w:tooltip="Zhonghua wai ke za zhi [Chinese journal of surgery]." w:history="1">
        <w:proofErr w:type="spellStart"/>
        <w:r w:rsidRPr="00FC5AD3">
          <w:rPr>
            <w:rStyle w:val="Hyperlink"/>
            <w:rFonts w:ascii="Calibri" w:hAnsi="Calibri" w:cs="Arial"/>
            <w:color w:val="auto"/>
            <w:sz w:val="24"/>
            <w:szCs w:val="24"/>
            <w:u w:val="none"/>
          </w:rPr>
          <w:t>Zhonghua</w:t>
        </w:r>
        <w:proofErr w:type="spellEnd"/>
        <w:r w:rsidRPr="00FC5AD3">
          <w:rPr>
            <w:rStyle w:val="Hyperlink"/>
            <w:rFonts w:ascii="Calibri" w:hAnsi="Calibri" w:cs="Arial"/>
            <w:color w:val="auto"/>
            <w:sz w:val="24"/>
            <w:szCs w:val="24"/>
            <w:u w:val="none"/>
          </w:rPr>
          <w:t xml:space="preserve"> </w:t>
        </w:r>
        <w:proofErr w:type="spellStart"/>
        <w:r w:rsidRPr="00FC5AD3">
          <w:rPr>
            <w:rStyle w:val="Hyperlink"/>
            <w:rFonts w:ascii="Calibri" w:hAnsi="Calibri" w:cs="Arial"/>
            <w:color w:val="auto"/>
            <w:sz w:val="24"/>
            <w:szCs w:val="24"/>
            <w:u w:val="none"/>
          </w:rPr>
          <w:t>Wai</w:t>
        </w:r>
        <w:proofErr w:type="spellEnd"/>
        <w:r w:rsidRPr="00FC5AD3">
          <w:rPr>
            <w:rStyle w:val="Hyperlink"/>
            <w:rFonts w:ascii="Calibri" w:hAnsi="Calibri" w:cs="Arial"/>
            <w:color w:val="auto"/>
            <w:sz w:val="24"/>
            <w:szCs w:val="24"/>
            <w:u w:val="none"/>
          </w:rPr>
          <w:t xml:space="preserve"> </w:t>
        </w:r>
        <w:proofErr w:type="spellStart"/>
        <w:r w:rsidRPr="00FC5AD3">
          <w:rPr>
            <w:rStyle w:val="Hyperlink"/>
            <w:rFonts w:ascii="Calibri" w:hAnsi="Calibri" w:cs="Arial"/>
            <w:color w:val="auto"/>
            <w:sz w:val="24"/>
            <w:szCs w:val="24"/>
            <w:u w:val="none"/>
          </w:rPr>
          <w:t>Ke</w:t>
        </w:r>
        <w:proofErr w:type="spellEnd"/>
        <w:r w:rsidRPr="00FC5AD3">
          <w:rPr>
            <w:rStyle w:val="Hyperlink"/>
            <w:rFonts w:ascii="Calibri" w:hAnsi="Calibri" w:cs="Arial"/>
            <w:color w:val="auto"/>
            <w:sz w:val="24"/>
            <w:szCs w:val="24"/>
            <w:u w:val="none"/>
          </w:rPr>
          <w:t xml:space="preserve"> </w:t>
        </w:r>
        <w:proofErr w:type="spellStart"/>
        <w:r w:rsidRPr="00FC5AD3">
          <w:rPr>
            <w:rStyle w:val="Hyperlink"/>
            <w:rFonts w:ascii="Calibri" w:hAnsi="Calibri" w:cs="Arial"/>
            <w:color w:val="auto"/>
            <w:sz w:val="24"/>
            <w:szCs w:val="24"/>
            <w:u w:val="none"/>
          </w:rPr>
          <w:t>Za</w:t>
        </w:r>
        <w:proofErr w:type="spellEnd"/>
        <w:r w:rsidRPr="00FC5AD3">
          <w:rPr>
            <w:rStyle w:val="Hyperlink"/>
            <w:rFonts w:ascii="Calibri" w:hAnsi="Calibri" w:cs="Arial"/>
            <w:color w:val="auto"/>
            <w:sz w:val="24"/>
            <w:szCs w:val="24"/>
            <w:u w:val="none"/>
          </w:rPr>
          <w:t xml:space="preserve"> </w:t>
        </w:r>
        <w:proofErr w:type="spellStart"/>
        <w:r w:rsidRPr="00FC5AD3">
          <w:rPr>
            <w:rStyle w:val="Hyperlink"/>
            <w:rFonts w:ascii="Calibri" w:hAnsi="Calibri" w:cs="Arial"/>
            <w:color w:val="auto"/>
            <w:sz w:val="24"/>
            <w:szCs w:val="24"/>
            <w:u w:val="none"/>
          </w:rPr>
          <w:t>Zhi</w:t>
        </w:r>
        <w:proofErr w:type="spellEnd"/>
        <w:r w:rsidRPr="00FC5AD3">
          <w:rPr>
            <w:rStyle w:val="Hyperlink"/>
            <w:rFonts w:ascii="Calibri" w:hAnsi="Calibri" w:cs="Arial"/>
            <w:color w:val="auto"/>
            <w:sz w:val="24"/>
            <w:szCs w:val="24"/>
            <w:u w:val="none"/>
          </w:rPr>
          <w:t>.</w:t>
        </w:r>
      </w:hyperlink>
      <w:r w:rsidRPr="00FC5AD3">
        <w:rPr>
          <w:rFonts w:ascii="Calibri" w:hAnsi="Calibri" w:cs="Arial"/>
          <w:sz w:val="24"/>
          <w:szCs w:val="24"/>
        </w:rPr>
        <w:t xml:space="preserve"> 2001</w:t>
      </w:r>
      <w:proofErr w:type="gramStart"/>
      <w:r w:rsidRPr="00FC5AD3">
        <w:rPr>
          <w:rFonts w:ascii="Calibri" w:hAnsi="Calibri" w:cs="Arial"/>
          <w:sz w:val="24"/>
          <w:szCs w:val="24"/>
        </w:rPr>
        <w:t>;39</w:t>
      </w:r>
      <w:proofErr w:type="gramEnd"/>
      <w:r w:rsidRPr="00FC5AD3">
        <w:rPr>
          <w:rFonts w:ascii="Calibri" w:hAnsi="Calibri" w:cs="Arial"/>
          <w:sz w:val="24"/>
          <w:szCs w:val="24"/>
        </w:rPr>
        <w:t>(9):667-668.</w:t>
      </w:r>
      <w:r w:rsidR="00733DBB" w:rsidRPr="00FC5AD3">
        <w:rPr>
          <w:rFonts w:ascii="Calibri" w:eastAsia="Times New Roman" w:hAnsi="Calibri" w:cs="Arial"/>
          <w:kern w:val="36"/>
          <w:sz w:val="24"/>
          <w:szCs w:val="24"/>
        </w:rPr>
        <w:t xml:space="preserve"> </w:t>
      </w: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Default="009822E2" w:rsidP="009822E2">
      <w:pPr>
        <w:pStyle w:val="ListParagraph"/>
        <w:shd w:val="clear" w:color="auto" w:fill="FFFFFF"/>
        <w:bidi w:val="0"/>
        <w:spacing w:before="100" w:beforeAutospacing="1" w:after="100" w:afterAutospacing="1"/>
        <w:jc w:val="both"/>
        <w:outlineLvl w:val="0"/>
        <w:rPr>
          <w:rFonts w:ascii="Calibri" w:eastAsia="Times New Roman" w:hAnsi="Calibri" w:cs="Arial"/>
          <w:kern w:val="36"/>
          <w:sz w:val="24"/>
          <w:szCs w:val="24"/>
        </w:rPr>
      </w:pPr>
    </w:p>
    <w:p w:rsidR="009822E2" w:rsidRPr="00C479C0" w:rsidRDefault="009822E2" w:rsidP="00C479C0">
      <w:pPr>
        <w:pStyle w:val="ListParagraph"/>
        <w:shd w:val="clear" w:color="auto" w:fill="FFFFFF"/>
        <w:spacing w:before="100" w:beforeAutospacing="1" w:after="100" w:afterAutospacing="1"/>
        <w:jc w:val="center"/>
        <w:outlineLvl w:val="0"/>
        <w:rPr>
          <w:rFonts w:ascii="Calibri" w:eastAsia="Times New Roman" w:hAnsi="Calibri" w:cs="Arial" w:hint="cs"/>
          <w:kern w:val="36"/>
          <w:sz w:val="28"/>
          <w:szCs w:val="28"/>
          <w:rtl/>
          <w:lang w:bidi="ar-EG"/>
        </w:rPr>
      </w:pPr>
      <w:r w:rsidRPr="00C479C0">
        <w:rPr>
          <w:rFonts w:ascii="Calibri" w:eastAsia="Times New Roman" w:hAnsi="Calibri" w:cs="Arial" w:hint="cs"/>
          <w:kern w:val="36"/>
          <w:sz w:val="28"/>
          <w:szCs w:val="28"/>
          <w:rtl/>
          <w:lang w:bidi="ar-EG"/>
        </w:rPr>
        <w:lastRenderedPageBreak/>
        <w:t>الملخص العربى</w:t>
      </w:r>
    </w:p>
    <w:p w:rsidR="00C479C0" w:rsidRDefault="00C479C0" w:rsidP="00C479C0">
      <w:pPr>
        <w:pStyle w:val="ListParagraph"/>
        <w:shd w:val="clear" w:color="auto" w:fill="FFFFFF"/>
        <w:spacing w:before="100" w:beforeAutospacing="1" w:after="100" w:afterAutospacing="1"/>
        <w:jc w:val="both"/>
        <w:outlineLvl w:val="0"/>
        <w:rPr>
          <w:rFonts w:ascii="Calibri" w:hAnsi="Calibri" w:hint="cs"/>
          <w:sz w:val="28"/>
          <w:szCs w:val="28"/>
          <w:rtl/>
        </w:rPr>
      </w:pPr>
    </w:p>
    <w:p w:rsidR="009822E2" w:rsidRDefault="009822E2" w:rsidP="00C479C0">
      <w:pPr>
        <w:pStyle w:val="ListParagraph"/>
        <w:shd w:val="clear" w:color="auto" w:fill="FFFFFF"/>
        <w:spacing w:before="100" w:beforeAutospacing="1" w:after="100" w:afterAutospacing="1"/>
        <w:jc w:val="both"/>
        <w:outlineLvl w:val="0"/>
        <w:rPr>
          <w:rFonts w:ascii="Calibri" w:hAnsi="Calibri" w:hint="cs"/>
          <w:sz w:val="28"/>
          <w:szCs w:val="28"/>
          <w:rtl/>
        </w:rPr>
      </w:pPr>
      <w:r w:rsidRPr="00C479C0">
        <w:rPr>
          <w:rFonts w:ascii="Calibri" w:hAnsi="Calibri"/>
          <w:sz w:val="28"/>
          <w:szCs w:val="28"/>
          <w:rtl/>
        </w:rPr>
        <w:t xml:space="preserve"> توضح هذه الدراسة</w:t>
      </w:r>
      <w:r w:rsidRPr="00C479C0">
        <w:rPr>
          <w:rFonts w:ascii="Calibri" w:hAnsi="Calibri" w:hint="cs"/>
          <w:sz w:val="28"/>
          <w:szCs w:val="28"/>
          <w:rtl/>
        </w:rPr>
        <w:t xml:space="preserve"> العلاج</w:t>
      </w:r>
      <w:r w:rsidRPr="00C479C0">
        <w:rPr>
          <w:rFonts w:ascii="Calibri" w:hAnsi="Calibri"/>
          <w:sz w:val="28"/>
          <w:szCs w:val="28"/>
          <w:rtl/>
        </w:rPr>
        <w:t xml:space="preserve"> الجراحي للمرضى الذين يعانون من تمدد</w:t>
      </w:r>
      <w:r w:rsidRPr="00C479C0">
        <w:rPr>
          <w:rFonts w:ascii="Calibri" w:hAnsi="Calibri" w:hint="cs"/>
          <w:sz w:val="28"/>
          <w:szCs w:val="28"/>
          <w:rtl/>
        </w:rPr>
        <w:t>ات شريانية متعددة</w:t>
      </w:r>
      <w:r w:rsidRPr="00C479C0">
        <w:rPr>
          <w:rFonts w:ascii="Calibri" w:hAnsi="Calibri"/>
          <w:sz w:val="28"/>
          <w:szCs w:val="28"/>
          <w:rtl/>
        </w:rPr>
        <w:t xml:space="preserve"> داخل الجمجمة في وحدة </w:t>
      </w:r>
      <w:r w:rsidRPr="00C479C0">
        <w:rPr>
          <w:rFonts w:ascii="Calibri" w:hAnsi="Calibri" w:hint="cs"/>
          <w:sz w:val="28"/>
          <w:szCs w:val="28"/>
          <w:rtl/>
        </w:rPr>
        <w:t>الطوارئ ب</w:t>
      </w:r>
      <w:r w:rsidRPr="00C479C0">
        <w:rPr>
          <w:rFonts w:ascii="Calibri" w:hAnsi="Calibri"/>
          <w:sz w:val="28"/>
          <w:szCs w:val="28"/>
          <w:rtl/>
        </w:rPr>
        <w:t>مستشفيات جامعة القاهرة</w:t>
      </w:r>
      <w:r w:rsidR="00F30925" w:rsidRPr="00C479C0">
        <w:rPr>
          <w:rFonts w:ascii="Calibri" w:hAnsi="Calibri"/>
          <w:sz w:val="28"/>
          <w:szCs w:val="28"/>
          <w:rtl/>
        </w:rPr>
        <w:t>،</w:t>
      </w:r>
      <w:r w:rsidR="00F30925" w:rsidRPr="00C479C0">
        <w:rPr>
          <w:rFonts w:ascii="Calibri" w:hAnsi="Calibri" w:hint="cs"/>
          <w:sz w:val="28"/>
          <w:szCs w:val="28"/>
          <w:rtl/>
        </w:rPr>
        <w:t xml:space="preserve"> مع التركيز على</w:t>
      </w:r>
      <w:r w:rsidRPr="00C479C0">
        <w:rPr>
          <w:rFonts w:ascii="Calibri" w:hAnsi="Calibri" w:hint="cs"/>
          <w:sz w:val="28"/>
          <w:szCs w:val="28"/>
          <w:rtl/>
        </w:rPr>
        <w:t xml:space="preserve"> </w:t>
      </w:r>
      <w:r w:rsidR="00F30925" w:rsidRPr="00C479C0">
        <w:rPr>
          <w:rFonts w:ascii="Calibri" w:hAnsi="Calibri"/>
          <w:sz w:val="28"/>
          <w:szCs w:val="28"/>
          <w:rtl/>
        </w:rPr>
        <w:t xml:space="preserve">تقييم </w:t>
      </w:r>
      <w:r w:rsidRPr="00C479C0">
        <w:rPr>
          <w:rFonts w:ascii="Calibri" w:hAnsi="Calibri"/>
          <w:sz w:val="28"/>
          <w:szCs w:val="28"/>
          <w:rtl/>
        </w:rPr>
        <w:t xml:space="preserve">سهولة </w:t>
      </w:r>
      <w:r w:rsidR="00F30925" w:rsidRPr="00C479C0">
        <w:rPr>
          <w:rFonts w:ascii="Calibri" w:hAnsi="Calibri" w:hint="cs"/>
          <w:sz w:val="28"/>
          <w:szCs w:val="28"/>
          <w:rtl/>
        </w:rPr>
        <w:t xml:space="preserve">و </w:t>
      </w:r>
      <w:r w:rsidRPr="00C479C0">
        <w:rPr>
          <w:rFonts w:ascii="Calibri" w:hAnsi="Calibri"/>
          <w:sz w:val="28"/>
          <w:szCs w:val="28"/>
          <w:rtl/>
        </w:rPr>
        <w:t xml:space="preserve">نتيجة </w:t>
      </w:r>
      <w:r w:rsidR="00F30925" w:rsidRPr="00C479C0">
        <w:rPr>
          <w:rFonts w:ascii="Calibri" w:hAnsi="Calibri" w:hint="cs"/>
          <w:sz w:val="28"/>
          <w:szCs w:val="28"/>
          <w:rtl/>
        </w:rPr>
        <w:t>الاغلاق الجراحى</w:t>
      </w:r>
      <w:r w:rsidRPr="00C479C0">
        <w:rPr>
          <w:rFonts w:ascii="Calibri" w:hAnsi="Calibri"/>
          <w:sz w:val="28"/>
          <w:szCs w:val="28"/>
          <w:rtl/>
        </w:rPr>
        <w:t xml:space="preserve"> </w:t>
      </w:r>
      <w:r w:rsidR="00F30925" w:rsidRPr="00C479C0">
        <w:rPr>
          <w:rFonts w:ascii="Calibri" w:hAnsi="Calibri" w:hint="cs"/>
          <w:sz w:val="28"/>
          <w:szCs w:val="28"/>
          <w:rtl/>
        </w:rPr>
        <w:t>ل</w:t>
      </w:r>
      <w:r w:rsidRPr="00C479C0">
        <w:rPr>
          <w:rFonts w:ascii="Calibri" w:hAnsi="Calibri"/>
          <w:sz w:val="28"/>
          <w:szCs w:val="28"/>
          <w:rtl/>
        </w:rPr>
        <w:t>جميع تمدد</w:t>
      </w:r>
      <w:r w:rsidR="00F30925" w:rsidRPr="00C479C0">
        <w:rPr>
          <w:rFonts w:ascii="Calibri" w:hAnsi="Calibri" w:hint="cs"/>
          <w:sz w:val="28"/>
          <w:szCs w:val="28"/>
          <w:rtl/>
        </w:rPr>
        <w:t>ات</w:t>
      </w:r>
      <w:r w:rsidRPr="00C479C0">
        <w:rPr>
          <w:rFonts w:ascii="Calibri" w:hAnsi="Calibri"/>
          <w:sz w:val="28"/>
          <w:szCs w:val="28"/>
          <w:rtl/>
        </w:rPr>
        <w:t xml:space="preserve"> الأوعية الدموية خلال عملية جراحية واحدة</w:t>
      </w:r>
      <w:r w:rsidR="005B393D" w:rsidRPr="00C479C0">
        <w:rPr>
          <w:rFonts w:ascii="Calibri" w:hAnsi="Calibri"/>
          <w:sz w:val="28"/>
          <w:szCs w:val="28"/>
          <w:rtl/>
        </w:rPr>
        <w:t>.</w:t>
      </w:r>
    </w:p>
    <w:p w:rsidR="00C479C0" w:rsidRPr="00C479C0" w:rsidRDefault="00C479C0" w:rsidP="00C479C0">
      <w:pPr>
        <w:pStyle w:val="ListParagraph"/>
        <w:shd w:val="clear" w:color="auto" w:fill="FFFFFF"/>
        <w:spacing w:before="100" w:beforeAutospacing="1" w:after="100" w:afterAutospacing="1"/>
        <w:jc w:val="both"/>
        <w:outlineLvl w:val="0"/>
        <w:rPr>
          <w:rFonts w:ascii="Calibri" w:hAnsi="Calibri" w:hint="cs"/>
          <w:sz w:val="28"/>
          <w:szCs w:val="28"/>
          <w:rtl/>
          <w:lang w:bidi="ar-EG"/>
        </w:rPr>
      </w:pPr>
    </w:p>
    <w:p w:rsidR="00F30925" w:rsidRDefault="00F30925" w:rsidP="00C479C0">
      <w:pPr>
        <w:pStyle w:val="ListParagraph"/>
        <w:shd w:val="clear" w:color="auto" w:fill="FFFFFF"/>
        <w:spacing w:before="100" w:beforeAutospacing="1" w:after="100" w:afterAutospacing="1"/>
        <w:jc w:val="both"/>
        <w:outlineLvl w:val="0"/>
        <w:rPr>
          <w:rFonts w:ascii="Calibri" w:hAnsi="Calibri" w:hint="cs"/>
          <w:sz w:val="28"/>
          <w:szCs w:val="28"/>
          <w:rtl/>
        </w:rPr>
      </w:pPr>
      <w:r w:rsidRPr="00C479C0">
        <w:rPr>
          <w:rFonts w:ascii="Calibri" w:hAnsi="Calibri" w:hint="cs"/>
          <w:sz w:val="28"/>
          <w:szCs w:val="28"/>
          <w:rtl/>
        </w:rPr>
        <w:t xml:space="preserve">تم </w:t>
      </w:r>
      <w:r w:rsidR="00BF3907" w:rsidRPr="00C479C0">
        <w:rPr>
          <w:rFonts w:ascii="Calibri" w:hAnsi="Calibri"/>
          <w:sz w:val="28"/>
          <w:szCs w:val="28"/>
          <w:rtl/>
        </w:rPr>
        <w:t>استخدام تصوير الأوعية التقليدية و</w:t>
      </w:r>
      <w:r w:rsidR="00BF3907" w:rsidRPr="00C479C0">
        <w:rPr>
          <w:rFonts w:ascii="Calibri" w:hAnsi="Calibri" w:hint="cs"/>
          <w:sz w:val="28"/>
          <w:szCs w:val="28"/>
          <w:rtl/>
        </w:rPr>
        <w:t xml:space="preserve"> </w:t>
      </w:r>
      <w:r w:rsidR="00BF3907" w:rsidRPr="00C479C0">
        <w:rPr>
          <w:rFonts w:ascii="Calibri" w:hAnsi="Calibri"/>
          <w:sz w:val="28"/>
          <w:szCs w:val="28"/>
          <w:rtl/>
        </w:rPr>
        <w:t xml:space="preserve">/ أو التصوير المقطعي الأوعية </w:t>
      </w:r>
      <w:r w:rsidR="00BF3907" w:rsidRPr="00C479C0">
        <w:rPr>
          <w:rFonts w:ascii="Calibri" w:hAnsi="Calibri" w:hint="cs"/>
          <w:sz w:val="28"/>
          <w:szCs w:val="28"/>
          <w:rtl/>
        </w:rPr>
        <w:t>ل</w:t>
      </w:r>
      <w:r w:rsidRPr="00C479C0">
        <w:rPr>
          <w:rFonts w:ascii="Calibri" w:hAnsi="Calibri"/>
          <w:sz w:val="28"/>
          <w:szCs w:val="28"/>
          <w:rtl/>
        </w:rPr>
        <w:t>لمرضى الذين يعانون من نزيف تحت العنكبوتية</w:t>
      </w:r>
      <w:r w:rsidR="00BF3907" w:rsidRPr="00C479C0">
        <w:rPr>
          <w:rFonts w:ascii="Calibri" w:hAnsi="Calibri"/>
          <w:sz w:val="28"/>
          <w:szCs w:val="28"/>
          <w:rtl/>
        </w:rPr>
        <w:t>،</w:t>
      </w:r>
      <w:r w:rsidRPr="00C479C0">
        <w:rPr>
          <w:rFonts w:ascii="Calibri" w:hAnsi="Calibri"/>
          <w:sz w:val="28"/>
          <w:szCs w:val="28"/>
          <w:rtl/>
        </w:rPr>
        <w:t xml:space="preserve"> </w:t>
      </w:r>
      <w:r w:rsidR="00BF3907" w:rsidRPr="00C479C0">
        <w:rPr>
          <w:rFonts w:ascii="Calibri" w:hAnsi="Calibri" w:hint="cs"/>
          <w:sz w:val="28"/>
          <w:szCs w:val="28"/>
          <w:rtl/>
        </w:rPr>
        <w:t xml:space="preserve">و تم ادراج المرضى </w:t>
      </w:r>
      <w:r w:rsidR="00BF3907" w:rsidRPr="00C479C0">
        <w:rPr>
          <w:rFonts w:ascii="Calibri" w:hAnsi="Calibri"/>
          <w:sz w:val="28"/>
          <w:szCs w:val="28"/>
          <w:rtl/>
        </w:rPr>
        <w:t>الذين يعانون من تمدد</w:t>
      </w:r>
      <w:r w:rsidR="00BF3907" w:rsidRPr="00C479C0">
        <w:rPr>
          <w:rFonts w:ascii="Calibri" w:hAnsi="Calibri" w:hint="cs"/>
          <w:sz w:val="28"/>
          <w:szCs w:val="28"/>
          <w:rtl/>
        </w:rPr>
        <w:t>ات شريانية متعددة</w:t>
      </w:r>
      <w:r w:rsidR="00BF3907" w:rsidRPr="00C479C0">
        <w:rPr>
          <w:rFonts w:ascii="Calibri" w:hAnsi="Calibri"/>
          <w:sz w:val="28"/>
          <w:szCs w:val="28"/>
          <w:rtl/>
        </w:rPr>
        <w:t xml:space="preserve"> داخل الجمجمة </w:t>
      </w:r>
      <w:r w:rsidRPr="00C479C0">
        <w:rPr>
          <w:rFonts w:ascii="Calibri" w:hAnsi="Calibri"/>
          <w:sz w:val="28"/>
          <w:szCs w:val="28"/>
          <w:rtl/>
        </w:rPr>
        <w:t>في هذه الدراسة.</w:t>
      </w:r>
    </w:p>
    <w:p w:rsidR="00C479C0" w:rsidRPr="00C479C0" w:rsidRDefault="00C479C0" w:rsidP="00C479C0">
      <w:pPr>
        <w:pStyle w:val="ListParagraph"/>
        <w:shd w:val="clear" w:color="auto" w:fill="FFFFFF"/>
        <w:spacing w:before="100" w:beforeAutospacing="1" w:after="100" w:afterAutospacing="1"/>
        <w:jc w:val="both"/>
        <w:outlineLvl w:val="0"/>
        <w:rPr>
          <w:rFonts w:ascii="Calibri" w:hAnsi="Calibri" w:hint="cs"/>
          <w:sz w:val="28"/>
          <w:szCs w:val="28"/>
          <w:rtl/>
        </w:rPr>
      </w:pPr>
    </w:p>
    <w:p w:rsidR="00BF3907" w:rsidRDefault="00BF3907"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r w:rsidRPr="00C479C0">
        <w:rPr>
          <w:rFonts w:ascii="Calibri" w:eastAsia="Times New Roman" w:hAnsi="Calibri" w:cs="Arial" w:hint="cs"/>
          <w:kern w:val="36"/>
          <w:sz w:val="28"/>
          <w:szCs w:val="28"/>
          <w:rtl/>
        </w:rPr>
        <w:t xml:space="preserve">تم التخطيط لاغلاق جميع التمددات الشريانية جراحيا أثناء جراحة واحدة كلما كان </w:t>
      </w:r>
      <w:r w:rsidRPr="00C479C0">
        <w:rPr>
          <w:rFonts w:ascii="Calibri" w:hAnsi="Calibri"/>
          <w:sz w:val="28"/>
          <w:szCs w:val="28"/>
          <w:rtl/>
        </w:rPr>
        <w:t>ذ</w:t>
      </w:r>
      <w:r w:rsidRPr="00C479C0">
        <w:rPr>
          <w:rFonts w:ascii="Calibri" w:hAnsi="Calibri" w:hint="cs"/>
          <w:sz w:val="28"/>
          <w:szCs w:val="28"/>
          <w:rtl/>
        </w:rPr>
        <w:t>لك ممكنا</w:t>
      </w:r>
      <w:r w:rsidRPr="00C479C0">
        <w:rPr>
          <w:rFonts w:ascii="Calibri" w:hAnsi="Calibri"/>
          <w:sz w:val="28"/>
          <w:szCs w:val="28"/>
          <w:rtl/>
        </w:rPr>
        <w:t>،</w:t>
      </w:r>
      <w:r w:rsidRPr="00C479C0">
        <w:rPr>
          <w:rFonts w:ascii="Calibri" w:eastAsia="Times New Roman" w:hAnsi="Calibri" w:cs="Arial" w:hint="cs"/>
          <w:kern w:val="36"/>
          <w:sz w:val="28"/>
          <w:szCs w:val="28"/>
          <w:rtl/>
        </w:rPr>
        <w:t xml:space="preserve"> و الا تم اجراء تدخل مرحلى</w:t>
      </w:r>
      <w:r w:rsidR="005B393D" w:rsidRPr="00C479C0">
        <w:rPr>
          <w:rFonts w:ascii="Calibri" w:hAnsi="Calibri"/>
          <w:sz w:val="28"/>
          <w:szCs w:val="28"/>
          <w:rtl/>
        </w:rPr>
        <w:t>.</w:t>
      </w:r>
    </w:p>
    <w:p w:rsidR="00C479C0" w:rsidRPr="00C479C0" w:rsidRDefault="00C479C0"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p>
    <w:p w:rsidR="005B393D" w:rsidRDefault="005B393D" w:rsidP="00C479C0">
      <w:pPr>
        <w:pStyle w:val="ListParagraph"/>
        <w:shd w:val="clear" w:color="auto" w:fill="FFFFFF"/>
        <w:spacing w:before="100" w:beforeAutospacing="1" w:after="100" w:afterAutospacing="1"/>
        <w:jc w:val="both"/>
        <w:outlineLvl w:val="0"/>
        <w:rPr>
          <w:rFonts w:ascii="Calibri" w:hAnsi="Calibri" w:hint="cs"/>
          <w:sz w:val="28"/>
          <w:szCs w:val="28"/>
          <w:rtl/>
        </w:rPr>
      </w:pPr>
      <w:r w:rsidRPr="00C479C0">
        <w:rPr>
          <w:rFonts w:ascii="Calibri" w:eastAsia="Times New Roman" w:hAnsi="Calibri" w:cs="Arial" w:hint="cs"/>
          <w:kern w:val="36"/>
          <w:sz w:val="28"/>
          <w:szCs w:val="28"/>
          <w:rtl/>
        </w:rPr>
        <w:t xml:space="preserve">اعتمد التقييم </w:t>
      </w:r>
      <w:r w:rsidR="00C479C0">
        <w:rPr>
          <w:rFonts w:ascii="Calibri" w:eastAsia="Times New Roman" w:hAnsi="Calibri" w:cs="Arial" w:hint="cs"/>
          <w:kern w:val="36"/>
          <w:sz w:val="28"/>
          <w:szCs w:val="28"/>
          <w:rtl/>
        </w:rPr>
        <w:t>الاكلينيكى على حالة المرضى عند</w:t>
      </w:r>
      <w:r w:rsidRPr="00C479C0">
        <w:rPr>
          <w:rFonts w:ascii="Calibri" w:eastAsia="Times New Roman" w:hAnsi="Calibri" w:cs="Arial" w:hint="cs"/>
          <w:kern w:val="36"/>
          <w:sz w:val="28"/>
          <w:szCs w:val="28"/>
          <w:rtl/>
        </w:rPr>
        <w:t xml:space="preserve"> الخروج من المستشفى وفقا لتقييم جلاسكو</w:t>
      </w:r>
      <w:r w:rsidRPr="00C479C0">
        <w:rPr>
          <w:rFonts w:ascii="Calibri" w:hAnsi="Calibri"/>
          <w:sz w:val="28"/>
          <w:szCs w:val="28"/>
          <w:rtl/>
        </w:rPr>
        <w:t>.</w:t>
      </w:r>
    </w:p>
    <w:p w:rsidR="00C479C0" w:rsidRPr="00C479C0" w:rsidRDefault="00C479C0" w:rsidP="00C479C0">
      <w:pPr>
        <w:pStyle w:val="ListParagraph"/>
        <w:shd w:val="clear" w:color="auto" w:fill="FFFFFF"/>
        <w:spacing w:before="100" w:beforeAutospacing="1" w:after="100" w:afterAutospacing="1"/>
        <w:jc w:val="both"/>
        <w:outlineLvl w:val="0"/>
        <w:rPr>
          <w:rFonts w:ascii="Calibri" w:hAnsi="Calibri" w:hint="cs"/>
          <w:sz w:val="28"/>
          <w:szCs w:val="28"/>
          <w:rtl/>
        </w:rPr>
      </w:pPr>
    </w:p>
    <w:p w:rsidR="005B393D" w:rsidRDefault="005B393D"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r w:rsidRPr="00C479C0">
        <w:rPr>
          <w:rFonts w:ascii="Calibri" w:eastAsia="Times New Roman" w:hAnsi="Calibri" w:cs="Arial" w:hint="cs"/>
          <w:kern w:val="36"/>
          <w:sz w:val="28"/>
          <w:szCs w:val="28"/>
          <w:rtl/>
          <w:lang w:bidi="ar-EG"/>
        </w:rPr>
        <w:t xml:space="preserve">ضمت الدراسة ستة </w:t>
      </w:r>
      <w:r w:rsidR="00C479C0">
        <w:rPr>
          <w:rFonts w:ascii="Calibri" w:eastAsia="Times New Roman" w:hAnsi="Calibri" w:cs="Arial" w:hint="cs"/>
          <w:kern w:val="36"/>
          <w:sz w:val="28"/>
          <w:szCs w:val="28"/>
          <w:rtl/>
          <w:lang w:bidi="ar-EG"/>
        </w:rPr>
        <w:t>عشر مريضا يعانون من خمسة و ثلاثي</w:t>
      </w:r>
      <w:r w:rsidRPr="00C479C0">
        <w:rPr>
          <w:rFonts w:ascii="Calibri" w:eastAsia="Times New Roman" w:hAnsi="Calibri" w:cs="Arial" w:hint="cs"/>
          <w:kern w:val="36"/>
          <w:sz w:val="28"/>
          <w:szCs w:val="28"/>
          <w:rtl/>
          <w:lang w:bidi="ar-EG"/>
        </w:rPr>
        <w:t xml:space="preserve">ن تمددا شريانيا حيث تم </w:t>
      </w:r>
      <w:r w:rsidR="00515B83" w:rsidRPr="00C479C0">
        <w:rPr>
          <w:rFonts w:ascii="Calibri" w:eastAsia="Times New Roman" w:hAnsi="Calibri" w:cs="Arial" w:hint="cs"/>
          <w:kern w:val="36"/>
          <w:sz w:val="28"/>
          <w:szCs w:val="28"/>
          <w:rtl/>
          <w:lang w:bidi="ar-EG"/>
        </w:rPr>
        <w:t xml:space="preserve">اغلاق </w:t>
      </w:r>
      <w:r w:rsidRPr="00C479C0">
        <w:rPr>
          <w:rFonts w:ascii="Calibri" w:eastAsia="Times New Roman" w:hAnsi="Calibri" w:cs="Arial" w:hint="cs"/>
          <w:kern w:val="36"/>
          <w:sz w:val="28"/>
          <w:szCs w:val="28"/>
          <w:rtl/>
        </w:rPr>
        <w:t>جميع التمددات الشريانية جراحيا أثناء جراحة واحد</w:t>
      </w:r>
      <w:r w:rsidR="00515B83" w:rsidRPr="00C479C0">
        <w:rPr>
          <w:rFonts w:ascii="Calibri" w:eastAsia="Times New Roman" w:hAnsi="Calibri" w:cs="Arial" w:hint="cs"/>
          <w:kern w:val="36"/>
          <w:sz w:val="28"/>
          <w:szCs w:val="28"/>
          <w:rtl/>
        </w:rPr>
        <w:t>ة فى عشر</w:t>
      </w:r>
      <w:r w:rsidR="00C479C0">
        <w:rPr>
          <w:rFonts w:ascii="Calibri" w:eastAsia="Times New Roman" w:hAnsi="Calibri" w:cs="Arial" w:hint="cs"/>
          <w:kern w:val="36"/>
          <w:sz w:val="28"/>
          <w:szCs w:val="28"/>
          <w:rtl/>
        </w:rPr>
        <w:t>ة</w:t>
      </w:r>
      <w:r w:rsidR="00515B83" w:rsidRPr="00C479C0">
        <w:rPr>
          <w:rFonts w:ascii="Calibri" w:eastAsia="Times New Roman" w:hAnsi="Calibri" w:cs="Arial" w:hint="cs"/>
          <w:kern w:val="36"/>
          <w:sz w:val="28"/>
          <w:szCs w:val="28"/>
          <w:rtl/>
        </w:rPr>
        <w:t xml:space="preserve"> حالات</w:t>
      </w:r>
      <w:r w:rsidR="00C479C0" w:rsidRPr="00C479C0">
        <w:rPr>
          <w:rFonts w:ascii="Calibri" w:hAnsi="Calibri"/>
          <w:sz w:val="28"/>
          <w:szCs w:val="28"/>
          <w:rtl/>
        </w:rPr>
        <w:t>،</w:t>
      </w:r>
      <w:r w:rsidR="00515B83" w:rsidRPr="00C479C0">
        <w:rPr>
          <w:rFonts w:ascii="Calibri" w:eastAsia="Times New Roman" w:hAnsi="Calibri" w:cs="Arial" w:hint="cs"/>
          <w:kern w:val="36"/>
          <w:sz w:val="28"/>
          <w:szCs w:val="28"/>
          <w:rtl/>
        </w:rPr>
        <w:t xml:space="preserve"> و اغلاق التمدد الشريانى النازف (</w:t>
      </w:r>
      <w:r w:rsidR="00515B83" w:rsidRPr="00C479C0">
        <w:rPr>
          <w:rFonts w:ascii="Calibri" w:hAnsi="Calibri"/>
          <w:sz w:val="28"/>
          <w:szCs w:val="28"/>
          <w:rtl/>
        </w:rPr>
        <w:t xml:space="preserve">بالإضافة إلى </w:t>
      </w:r>
      <w:r w:rsidR="00C479C0">
        <w:rPr>
          <w:rFonts w:ascii="Calibri" w:hAnsi="Calibri" w:hint="cs"/>
          <w:sz w:val="28"/>
          <w:szCs w:val="28"/>
          <w:rtl/>
        </w:rPr>
        <w:t>ال</w:t>
      </w:r>
      <w:r w:rsidR="00515B83" w:rsidRPr="00C479C0">
        <w:rPr>
          <w:rFonts w:ascii="Calibri" w:hAnsi="Calibri"/>
          <w:sz w:val="28"/>
          <w:szCs w:val="28"/>
          <w:rtl/>
        </w:rPr>
        <w:t>تمدد</w:t>
      </w:r>
      <w:r w:rsidR="00C479C0">
        <w:rPr>
          <w:rFonts w:ascii="Calibri" w:hAnsi="Calibri" w:hint="cs"/>
          <w:sz w:val="28"/>
          <w:szCs w:val="28"/>
          <w:rtl/>
        </w:rPr>
        <w:t>ات الشريانية</w:t>
      </w:r>
      <w:r w:rsidR="00515B83" w:rsidRPr="00C479C0">
        <w:rPr>
          <w:rFonts w:ascii="Calibri" w:hAnsi="Calibri"/>
          <w:sz w:val="28"/>
          <w:szCs w:val="28"/>
          <w:rtl/>
        </w:rPr>
        <w:t xml:space="preserve"> </w:t>
      </w:r>
      <w:r w:rsidR="00515B83" w:rsidRPr="00C479C0">
        <w:rPr>
          <w:rFonts w:ascii="Calibri" w:hAnsi="Calibri" w:hint="cs"/>
          <w:sz w:val="28"/>
          <w:szCs w:val="28"/>
          <w:rtl/>
        </w:rPr>
        <w:t xml:space="preserve">التى </w:t>
      </w:r>
      <w:r w:rsidR="00515B83" w:rsidRPr="00C479C0">
        <w:rPr>
          <w:rFonts w:ascii="Calibri" w:hAnsi="Calibri"/>
          <w:sz w:val="28"/>
          <w:szCs w:val="28"/>
          <w:rtl/>
        </w:rPr>
        <w:t>يمكن الوصول إليها</w:t>
      </w:r>
      <w:r w:rsidR="00515B83" w:rsidRPr="00C479C0">
        <w:rPr>
          <w:rFonts w:ascii="Calibri" w:eastAsia="Times New Roman" w:hAnsi="Calibri" w:cs="Arial" w:hint="cs"/>
          <w:kern w:val="36"/>
          <w:sz w:val="28"/>
          <w:szCs w:val="28"/>
          <w:rtl/>
        </w:rPr>
        <w:t xml:space="preserve">) فى </w:t>
      </w:r>
      <w:r w:rsidR="00C479C0">
        <w:rPr>
          <w:rFonts w:ascii="Calibri" w:eastAsia="Times New Roman" w:hAnsi="Calibri" w:cs="Arial" w:hint="cs"/>
          <w:kern w:val="36"/>
          <w:sz w:val="28"/>
          <w:szCs w:val="28"/>
          <w:rtl/>
        </w:rPr>
        <w:t xml:space="preserve">الجراحة الأولية فى </w:t>
      </w:r>
      <w:r w:rsidR="00515B83" w:rsidRPr="00C479C0">
        <w:rPr>
          <w:rFonts w:ascii="Calibri" w:eastAsia="Times New Roman" w:hAnsi="Calibri" w:cs="Arial" w:hint="cs"/>
          <w:kern w:val="36"/>
          <w:sz w:val="28"/>
          <w:szCs w:val="28"/>
          <w:rtl/>
        </w:rPr>
        <w:t>ست</w:t>
      </w:r>
      <w:r w:rsidR="00C479C0">
        <w:rPr>
          <w:rFonts w:ascii="Calibri" w:eastAsia="Times New Roman" w:hAnsi="Calibri" w:cs="Arial" w:hint="cs"/>
          <w:kern w:val="36"/>
          <w:sz w:val="28"/>
          <w:szCs w:val="28"/>
          <w:rtl/>
        </w:rPr>
        <w:t>ة</w:t>
      </w:r>
      <w:r w:rsidR="00515B83" w:rsidRPr="00C479C0">
        <w:rPr>
          <w:rFonts w:ascii="Calibri" w:eastAsia="Times New Roman" w:hAnsi="Calibri" w:cs="Arial" w:hint="cs"/>
          <w:kern w:val="36"/>
          <w:sz w:val="28"/>
          <w:szCs w:val="28"/>
          <w:rtl/>
        </w:rPr>
        <w:t xml:space="preserve"> حالات مع تأجيل التعامل مع التمددات الشريانية المتبقية لما بعد</w:t>
      </w:r>
      <w:r w:rsidR="00C479C0" w:rsidRPr="00C479C0">
        <w:rPr>
          <w:rFonts w:ascii="Calibri" w:hAnsi="Calibri"/>
          <w:sz w:val="28"/>
          <w:szCs w:val="28"/>
          <w:rtl/>
        </w:rPr>
        <w:t>.</w:t>
      </w:r>
    </w:p>
    <w:p w:rsidR="00C479C0" w:rsidRPr="00C479C0" w:rsidRDefault="00C479C0"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p>
    <w:p w:rsidR="00515B83" w:rsidRPr="00C479C0" w:rsidRDefault="00515B83"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r w:rsidRPr="00C479C0">
        <w:rPr>
          <w:rFonts w:ascii="Calibri" w:eastAsia="Times New Roman" w:hAnsi="Calibri" w:cs="Arial" w:hint="cs"/>
          <w:kern w:val="36"/>
          <w:sz w:val="28"/>
          <w:szCs w:val="28"/>
          <w:rtl/>
        </w:rPr>
        <w:t>عند الخروج من المستشفى كان هناك تسعة مرضى فى تقييم جلاسجو 5 و ثلاثة مرضى فى تقييم جلاسجو 4 و اثنين فى تقييم جلاسجو 3 و توفى اثنان من المرضى</w:t>
      </w:r>
      <w:r w:rsidR="00C479C0" w:rsidRPr="00C479C0">
        <w:rPr>
          <w:rFonts w:ascii="Calibri" w:hAnsi="Calibri"/>
          <w:sz w:val="28"/>
          <w:szCs w:val="28"/>
          <w:rtl/>
        </w:rPr>
        <w:t>.</w:t>
      </w:r>
    </w:p>
    <w:p w:rsidR="00515B83" w:rsidRPr="00C479C0" w:rsidRDefault="00515B83"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p>
    <w:p w:rsidR="00515B83" w:rsidRPr="00C479C0" w:rsidRDefault="00515B83" w:rsidP="00C479C0">
      <w:pPr>
        <w:pStyle w:val="ListParagraph"/>
        <w:shd w:val="clear" w:color="auto" w:fill="FFFFFF"/>
        <w:spacing w:before="100" w:beforeAutospacing="1" w:after="100" w:afterAutospacing="1"/>
        <w:jc w:val="both"/>
        <w:outlineLvl w:val="0"/>
        <w:rPr>
          <w:rFonts w:ascii="Calibri" w:eastAsia="Times New Roman" w:hAnsi="Calibri" w:cs="Arial" w:hint="cs"/>
          <w:kern w:val="36"/>
          <w:sz w:val="28"/>
          <w:szCs w:val="28"/>
          <w:rtl/>
        </w:rPr>
      </w:pPr>
      <w:r w:rsidRPr="00C479C0">
        <w:rPr>
          <w:rFonts w:ascii="Calibri" w:eastAsia="Times New Roman" w:hAnsi="Calibri" w:cs="Arial" w:hint="cs"/>
          <w:kern w:val="36"/>
          <w:sz w:val="28"/>
          <w:szCs w:val="28"/>
          <w:rtl/>
          <w:lang w:bidi="ar-EG"/>
        </w:rPr>
        <w:t xml:space="preserve">اغلاق </w:t>
      </w:r>
      <w:r w:rsidRPr="00C479C0">
        <w:rPr>
          <w:rFonts w:ascii="Calibri" w:eastAsia="Times New Roman" w:hAnsi="Calibri" w:cs="Arial" w:hint="cs"/>
          <w:kern w:val="36"/>
          <w:sz w:val="28"/>
          <w:szCs w:val="28"/>
          <w:rtl/>
        </w:rPr>
        <w:t xml:space="preserve">جميع التمددات الشريانية </w:t>
      </w:r>
      <w:r w:rsidR="00C479C0">
        <w:rPr>
          <w:rFonts w:ascii="Calibri" w:hAnsi="Calibri"/>
          <w:sz w:val="28"/>
          <w:szCs w:val="28"/>
          <w:rtl/>
        </w:rPr>
        <w:t xml:space="preserve">عن طريق </w:t>
      </w:r>
      <w:r w:rsidR="00C479C0">
        <w:rPr>
          <w:rFonts w:ascii="Calibri" w:hAnsi="Calibri" w:hint="cs"/>
          <w:sz w:val="28"/>
          <w:szCs w:val="28"/>
          <w:rtl/>
        </w:rPr>
        <w:t>قطع</w:t>
      </w:r>
      <w:r w:rsidRPr="00C479C0">
        <w:rPr>
          <w:rFonts w:ascii="Calibri" w:hAnsi="Calibri"/>
          <w:sz w:val="28"/>
          <w:szCs w:val="28"/>
          <w:rtl/>
        </w:rPr>
        <w:t xml:space="preserve"> القحف خلال عملية جراحية </w:t>
      </w:r>
      <w:r w:rsidRPr="00C479C0">
        <w:rPr>
          <w:rFonts w:ascii="Calibri" w:hAnsi="Calibri" w:hint="cs"/>
          <w:sz w:val="28"/>
          <w:szCs w:val="28"/>
          <w:rtl/>
        </w:rPr>
        <w:t>واحدة</w:t>
      </w:r>
      <w:r w:rsidRPr="00C479C0">
        <w:rPr>
          <w:rFonts w:ascii="Calibri" w:hAnsi="Calibri"/>
          <w:sz w:val="28"/>
          <w:szCs w:val="28"/>
          <w:rtl/>
        </w:rPr>
        <w:t xml:space="preserve"> يحمي المريض من </w:t>
      </w:r>
      <w:r w:rsidR="00943AA6" w:rsidRPr="00C479C0">
        <w:rPr>
          <w:rFonts w:ascii="Calibri" w:hAnsi="Calibri" w:hint="cs"/>
          <w:sz w:val="28"/>
          <w:szCs w:val="28"/>
          <w:rtl/>
        </w:rPr>
        <w:t xml:space="preserve">تكرار النزيف </w:t>
      </w:r>
      <w:r w:rsidR="00943AA6" w:rsidRPr="00C479C0">
        <w:rPr>
          <w:rFonts w:ascii="Calibri" w:hAnsi="Calibri"/>
          <w:sz w:val="28"/>
          <w:szCs w:val="28"/>
          <w:rtl/>
        </w:rPr>
        <w:t xml:space="preserve">دون إضافة </w:t>
      </w:r>
      <w:r w:rsidRPr="00C479C0">
        <w:rPr>
          <w:rFonts w:ascii="Calibri" w:hAnsi="Calibri"/>
          <w:sz w:val="28"/>
          <w:szCs w:val="28"/>
          <w:rtl/>
        </w:rPr>
        <w:t>اعتلال</w:t>
      </w:r>
      <w:r w:rsidR="00943AA6" w:rsidRPr="00C479C0">
        <w:rPr>
          <w:rFonts w:ascii="Calibri" w:hAnsi="Calibri" w:hint="cs"/>
          <w:sz w:val="28"/>
          <w:szCs w:val="28"/>
          <w:rtl/>
        </w:rPr>
        <w:t xml:space="preserve"> أو</w:t>
      </w:r>
      <w:r w:rsidRPr="00C479C0">
        <w:rPr>
          <w:rFonts w:ascii="Calibri" w:hAnsi="Calibri"/>
          <w:sz w:val="28"/>
          <w:szCs w:val="28"/>
          <w:rtl/>
        </w:rPr>
        <w:t xml:space="preserve"> وفيات</w:t>
      </w:r>
      <w:r w:rsidR="00C479C0" w:rsidRPr="00C479C0">
        <w:rPr>
          <w:rFonts w:ascii="Calibri" w:hAnsi="Calibri"/>
          <w:sz w:val="28"/>
          <w:szCs w:val="28"/>
          <w:rtl/>
        </w:rPr>
        <w:t>،</w:t>
      </w:r>
      <w:r w:rsidR="00943AA6" w:rsidRPr="00C479C0">
        <w:rPr>
          <w:rFonts w:ascii="Calibri" w:hAnsi="Calibri" w:hint="cs"/>
          <w:sz w:val="28"/>
          <w:szCs w:val="28"/>
          <w:rtl/>
        </w:rPr>
        <w:t xml:space="preserve"> </w:t>
      </w:r>
      <w:r w:rsidR="00943AA6" w:rsidRPr="00C479C0">
        <w:rPr>
          <w:rFonts w:ascii="Calibri" w:hAnsi="Calibri"/>
          <w:sz w:val="28"/>
          <w:szCs w:val="28"/>
          <w:rtl/>
        </w:rPr>
        <w:t xml:space="preserve">وهو الخيار الأمثل ما دام يمكن </w:t>
      </w:r>
      <w:r w:rsidR="00943AA6" w:rsidRPr="00C479C0">
        <w:rPr>
          <w:rFonts w:ascii="Calibri" w:hAnsi="Calibri" w:hint="cs"/>
          <w:sz w:val="28"/>
          <w:szCs w:val="28"/>
          <w:rtl/>
        </w:rPr>
        <w:t xml:space="preserve">اغلاق </w:t>
      </w:r>
      <w:r w:rsidR="00943AA6" w:rsidRPr="00C479C0">
        <w:rPr>
          <w:rFonts w:ascii="Calibri" w:hAnsi="Calibri"/>
          <w:sz w:val="28"/>
          <w:szCs w:val="28"/>
          <w:rtl/>
        </w:rPr>
        <w:t xml:space="preserve">هذه </w:t>
      </w:r>
      <w:r w:rsidR="00943AA6" w:rsidRPr="00C479C0">
        <w:rPr>
          <w:rFonts w:ascii="Calibri" w:hAnsi="Calibri" w:hint="cs"/>
          <w:sz w:val="28"/>
          <w:szCs w:val="28"/>
          <w:rtl/>
        </w:rPr>
        <w:t>ال</w:t>
      </w:r>
      <w:r w:rsidR="00943AA6" w:rsidRPr="00C479C0">
        <w:rPr>
          <w:rFonts w:ascii="Calibri" w:hAnsi="Calibri"/>
          <w:sz w:val="28"/>
          <w:szCs w:val="28"/>
          <w:rtl/>
        </w:rPr>
        <w:t>تمدد</w:t>
      </w:r>
      <w:r w:rsidR="00943AA6" w:rsidRPr="00C479C0">
        <w:rPr>
          <w:rFonts w:ascii="Calibri" w:hAnsi="Calibri" w:hint="cs"/>
          <w:sz w:val="28"/>
          <w:szCs w:val="28"/>
          <w:rtl/>
        </w:rPr>
        <w:t>ات الشريانية</w:t>
      </w:r>
      <w:r w:rsidR="00943AA6" w:rsidRPr="00C479C0">
        <w:rPr>
          <w:rFonts w:ascii="Calibri" w:hAnsi="Calibri"/>
          <w:sz w:val="28"/>
          <w:szCs w:val="28"/>
          <w:rtl/>
        </w:rPr>
        <w:t xml:space="preserve"> بأمان خلال ولوج واحد</w:t>
      </w:r>
      <w:r w:rsidR="00C479C0" w:rsidRPr="00C479C0">
        <w:rPr>
          <w:rFonts w:ascii="Calibri" w:hAnsi="Calibri"/>
          <w:sz w:val="28"/>
          <w:szCs w:val="28"/>
          <w:rtl/>
        </w:rPr>
        <w:t>.</w:t>
      </w:r>
      <w:r w:rsidR="00943AA6" w:rsidRPr="00C479C0">
        <w:rPr>
          <w:rFonts w:ascii="Calibri" w:hAnsi="Calibri" w:hint="cs"/>
          <w:sz w:val="28"/>
          <w:szCs w:val="28"/>
          <w:rtl/>
        </w:rPr>
        <w:t xml:space="preserve"> </w:t>
      </w:r>
      <w:r w:rsidR="00943AA6" w:rsidRPr="00C479C0">
        <w:rPr>
          <w:rFonts w:ascii="Calibri" w:eastAsia="Times New Roman" w:hAnsi="Calibri" w:cs="Arial" w:hint="cs"/>
          <w:kern w:val="36"/>
          <w:sz w:val="28"/>
          <w:szCs w:val="28"/>
          <w:rtl/>
        </w:rPr>
        <w:t>اغلاق التمدد الشريانى النازف خلال الجراحة الأولية و التعامل مع التمددات الشريانية المتبقية فيما بعد</w:t>
      </w:r>
      <w:r w:rsidR="00943AA6" w:rsidRPr="00C479C0">
        <w:rPr>
          <w:rFonts w:ascii="Calibri" w:hAnsi="Calibri"/>
          <w:sz w:val="28"/>
          <w:szCs w:val="28"/>
          <w:rtl/>
        </w:rPr>
        <w:t xml:space="preserve"> هو خيار قيم في حالات أخرى.</w:t>
      </w:r>
    </w:p>
    <w:sectPr w:rsidR="00515B83" w:rsidRPr="00C479C0" w:rsidSect="004834D7">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EF3"/>
    <w:multiLevelType w:val="hybridMultilevel"/>
    <w:tmpl w:val="FAF6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51B8D"/>
    <w:multiLevelType w:val="multilevel"/>
    <w:tmpl w:val="3766C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0E6049"/>
    <w:multiLevelType w:val="multilevel"/>
    <w:tmpl w:val="22D48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BA7F21"/>
    <w:multiLevelType w:val="multilevel"/>
    <w:tmpl w:val="D7A0D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B4ACC"/>
    <w:rsid w:val="00001684"/>
    <w:rsid w:val="00003B66"/>
    <w:rsid w:val="00015E37"/>
    <w:rsid w:val="00023425"/>
    <w:rsid w:val="0004588A"/>
    <w:rsid w:val="0005093E"/>
    <w:rsid w:val="00050E48"/>
    <w:rsid w:val="000515BC"/>
    <w:rsid w:val="00052660"/>
    <w:rsid w:val="0005367A"/>
    <w:rsid w:val="000812E6"/>
    <w:rsid w:val="00093FA6"/>
    <w:rsid w:val="000A7374"/>
    <w:rsid w:val="000C3440"/>
    <w:rsid w:val="000C49FB"/>
    <w:rsid w:val="000D1D25"/>
    <w:rsid w:val="000F2A84"/>
    <w:rsid w:val="00101BCD"/>
    <w:rsid w:val="00111918"/>
    <w:rsid w:val="001265EB"/>
    <w:rsid w:val="00141D28"/>
    <w:rsid w:val="00153F7E"/>
    <w:rsid w:val="00163909"/>
    <w:rsid w:val="00176750"/>
    <w:rsid w:val="001859E0"/>
    <w:rsid w:val="001E7578"/>
    <w:rsid w:val="001F74A3"/>
    <w:rsid w:val="002066DF"/>
    <w:rsid w:val="002070CA"/>
    <w:rsid w:val="00213EB2"/>
    <w:rsid w:val="00215D1B"/>
    <w:rsid w:val="00225638"/>
    <w:rsid w:val="00236F28"/>
    <w:rsid w:val="00242921"/>
    <w:rsid w:val="00243733"/>
    <w:rsid w:val="00246051"/>
    <w:rsid w:val="00256A0C"/>
    <w:rsid w:val="0026144E"/>
    <w:rsid w:val="002618B0"/>
    <w:rsid w:val="00265EE7"/>
    <w:rsid w:val="00276645"/>
    <w:rsid w:val="00290571"/>
    <w:rsid w:val="002921D7"/>
    <w:rsid w:val="00297BEB"/>
    <w:rsid w:val="002B0294"/>
    <w:rsid w:val="002B6121"/>
    <w:rsid w:val="002B7F97"/>
    <w:rsid w:val="002C4DB1"/>
    <w:rsid w:val="002C6544"/>
    <w:rsid w:val="002D2AEA"/>
    <w:rsid w:val="002E660E"/>
    <w:rsid w:val="002F276D"/>
    <w:rsid w:val="0030082A"/>
    <w:rsid w:val="00313147"/>
    <w:rsid w:val="00313C1E"/>
    <w:rsid w:val="003205AB"/>
    <w:rsid w:val="003318ED"/>
    <w:rsid w:val="00335B33"/>
    <w:rsid w:val="00341472"/>
    <w:rsid w:val="0034406F"/>
    <w:rsid w:val="00345DD1"/>
    <w:rsid w:val="00363F77"/>
    <w:rsid w:val="00376591"/>
    <w:rsid w:val="00382523"/>
    <w:rsid w:val="003B352A"/>
    <w:rsid w:val="003B7A30"/>
    <w:rsid w:val="003D1363"/>
    <w:rsid w:val="003D190C"/>
    <w:rsid w:val="003D38D5"/>
    <w:rsid w:val="003E1254"/>
    <w:rsid w:val="003E49AF"/>
    <w:rsid w:val="003F5F25"/>
    <w:rsid w:val="0042343C"/>
    <w:rsid w:val="00463BE0"/>
    <w:rsid w:val="00472D79"/>
    <w:rsid w:val="0048054E"/>
    <w:rsid w:val="004834D7"/>
    <w:rsid w:val="004904EC"/>
    <w:rsid w:val="004A098B"/>
    <w:rsid w:val="004B4289"/>
    <w:rsid w:val="004C7748"/>
    <w:rsid w:val="004D3AFD"/>
    <w:rsid w:val="004D69AB"/>
    <w:rsid w:val="004D7859"/>
    <w:rsid w:val="004F25D0"/>
    <w:rsid w:val="004F3F49"/>
    <w:rsid w:val="00515B83"/>
    <w:rsid w:val="005238B7"/>
    <w:rsid w:val="00544FFF"/>
    <w:rsid w:val="00551C2C"/>
    <w:rsid w:val="00551E15"/>
    <w:rsid w:val="00565EB2"/>
    <w:rsid w:val="005670D7"/>
    <w:rsid w:val="00567346"/>
    <w:rsid w:val="005769E4"/>
    <w:rsid w:val="0058326B"/>
    <w:rsid w:val="005850C0"/>
    <w:rsid w:val="00592A43"/>
    <w:rsid w:val="005A0C32"/>
    <w:rsid w:val="005B393D"/>
    <w:rsid w:val="005F04D4"/>
    <w:rsid w:val="00634AC7"/>
    <w:rsid w:val="00645912"/>
    <w:rsid w:val="00650773"/>
    <w:rsid w:val="00664A7D"/>
    <w:rsid w:val="00666107"/>
    <w:rsid w:val="00666C2F"/>
    <w:rsid w:val="00672E35"/>
    <w:rsid w:val="0067458D"/>
    <w:rsid w:val="00687C94"/>
    <w:rsid w:val="006B3926"/>
    <w:rsid w:val="006C09A2"/>
    <w:rsid w:val="006C2D88"/>
    <w:rsid w:val="006C3965"/>
    <w:rsid w:val="006C4D43"/>
    <w:rsid w:val="006D01EE"/>
    <w:rsid w:val="006F2230"/>
    <w:rsid w:val="00700B66"/>
    <w:rsid w:val="00726E55"/>
    <w:rsid w:val="00731AAC"/>
    <w:rsid w:val="00733DBB"/>
    <w:rsid w:val="00750932"/>
    <w:rsid w:val="00755506"/>
    <w:rsid w:val="00756C19"/>
    <w:rsid w:val="00765E2C"/>
    <w:rsid w:val="00775F74"/>
    <w:rsid w:val="0078159D"/>
    <w:rsid w:val="00795685"/>
    <w:rsid w:val="007C7775"/>
    <w:rsid w:val="007D7F1C"/>
    <w:rsid w:val="007E1F0B"/>
    <w:rsid w:val="007F63C8"/>
    <w:rsid w:val="008062D0"/>
    <w:rsid w:val="008178F2"/>
    <w:rsid w:val="00853B10"/>
    <w:rsid w:val="008567B4"/>
    <w:rsid w:val="00860436"/>
    <w:rsid w:val="00891680"/>
    <w:rsid w:val="008B582B"/>
    <w:rsid w:val="008B5C64"/>
    <w:rsid w:val="008C3EED"/>
    <w:rsid w:val="008C5FF8"/>
    <w:rsid w:val="008E26F1"/>
    <w:rsid w:val="00900B9A"/>
    <w:rsid w:val="009079A8"/>
    <w:rsid w:val="00926089"/>
    <w:rsid w:val="009374C5"/>
    <w:rsid w:val="00937507"/>
    <w:rsid w:val="00943AA6"/>
    <w:rsid w:val="009648CD"/>
    <w:rsid w:val="0097033C"/>
    <w:rsid w:val="00976C88"/>
    <w:rsid w:val="00980F75"/>
    <w:rsid w:val="009822E2"/>
    <w:rsid w:val="00995EE8"/>
    <w:rsid w:val="009A6735"/>
    <w:rsid w:val="009D03FC"/>
    <w:rsid w:val="009E2DF0"/>
    <w:rsid w:val="009F55A5"/>
    <w:rsid w:val="00A02B60"/>
    <w:rsid w:val="00A15B6B"/>
    <w:rsid w:val="00A20D73"/>
    <w:rsid w:val="00A57D8F"/>
    <w:rsid w:val="00A80A61"/>
    <w:rsid w:val="00A94D42"/>
    <w:rsid w:val="00AA3E2C"/>
    <w:rsid w:val="00AB1D60"/>
    <w:rsid w:val="00AB6E2B"/>
    <w:rsid w:val="00AC3D00"/>
    <w:rsid w:val="00AD0383"/>
    <w:rsid w:val="00B274F8"/>
    <w:rsid w:val="00B277F9"/>
    <w:rsid w:val="00B278B3"/>
    <w:rsid w:val="00B3539B"/>
    <w:rsid w:val="00B636AF"/>
    <w:rsid w:val="00B91C50"/>
    <w:rsid w:val="00BB405C"/>
    <w:rsid w:val="00BF3907"/>
    <w:rsid w:val="00C126D3"/>
    <w:rsid w:val="00C172FC"/>
    <w:rsid w:val="00C2157A"/>
    <w:rsid w:val="00C22F7C"/>
    <w:rsid w:val="00C34630"/>
    <w:rsid w:val="00C3595B"/>
    <w:rsid w:val="00C42307"/>
    <w:rsid w:val="00C43916"/>
    <w:rsid w:val="00C4472B"/>
    <w:rsid w:val="00C471DC"/>
    <w:rsid w:val="00C479C0"/>
    <w:rsid w:val="00C5153A"/>
    <w:rsid w:val="00C64167"/>
    <w:rsid w:val="00C73234"/>
    <w:rsid w:val="00C90EB8"/>
    <w:rsid w:val="00C92F9E"/>
    <w:rsid w:val="00CA2179"/>
    <w:rsid w:val="00CA6D05"/>
    <w:rsid w:val="00CA7F24"/>
    <w:rsid w:val="00CC31C2"/>
    <w:rsid w:val="00CD4C91"/>
    <w:rsid w:val="00CF5DA5"/>
    <w:rsid w:val="00D03754"/>
    <w:rsid w:val="00D10B8D"/>
    <w:rsid w:val="00D25DA3"/>
    <w:rsid w:val="00D44378"/>
    <w:rsid w:val="00D64473"/>
    <w:rsid w:val="00D8124B"/>
    <w:rsid w:val="00DC71F1"/>
    <w:rsid w:val="00DE3DF2"/>
    <w:rsid w:val="00E129A9"/>
    <w:rsid w:val="00E13FB4"/>
    <w:rsid w:val="00E214C7"/>
    <w:rsid w:val="00E23F21"/>
    <w:rsid w:val="00E2781D"/>
    <w:rsid w:val="00E42224"/>
    <w:rsid w:val="00E477A9"/>
    <w:rsid w:val="00E54B2E"/>
    <w:rsid w:val="00E57D55"/>
    <w:rsid w:val="00E63FB9"/>
    <w:rsid w:val="00E66085"/>
    <w:rsid w:val="00E727FC"/>
    <w:rsid w:val="00E75D4D"/>
    <w:rsid w:val="00E826D7"/>
    <w:rsid w:val="00ED5D08"/>
    <w:rsid w:val="00EE2C0B"/>
    <w:rsid w:val="00EE5661"/>
    <w:rsid w:val="00F02CD7"/>
    <w:rsid w:val="00F21CEA"/>
    <w:rsid w:val="00F2599F"/>
    <w:rsid w:val="00F30925"/>
    <w:rsid w:val="00F74448"/>
    <w:rsid w:val="00F75203"/>
    <w:rsid w:val="00F801FE"/>
    <w:rsid w:val="00F839E6"/>
    <w:rsid w:val="00F87D37"/>
    <w:rsid w:val="00F94FD0"/>
    <w:rsid w:val="00F95213"/>
    <w:rsid w:val="00F95E5C"/>
    <w:rsid w:val="00FB16D7"/>
    <w:rsid w:val="00FB4ACC"/>
    <w:rsid w:val="00FC1D68"/>
    <w:rsid w:val="00FC5AD3"/>
    <w:rsid w:val="00FD031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D7"/>
    <w:pPr>
      <w:bidi/>
    </w:pPr>
  </w:style>
  <w:style w:type="paragraph" w:styleId="Heading1">
    <w:name w:val="heading 1"/>
    <w:basedOn w:val="Normal"/>
    <w:next w:val="Normal"/>
    <w:link w:val="Heading1Char"/>
    <w:uiPriority w:val="9"/>
    <w:qFormat/>
    <w:rsid w:val="00B35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805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054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D69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69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750"/>
    <w:pPr>
      <w:ind w:left="720"/>
      <w:contextualSpacing/>
    </w:pPr>
  </w:style>
  <w:style w:type="character" w:styleId="Hyperlink">
    <w:name w:val="Hyperlink"/>
    <w:basedOn w:val="DefaultParagraphFont"/>
    <w:uiPriority w:val="99"/>
    <w:unhideWhenUsed/>
    <w:rsid w:val="00C4472B"/>
    <w:rPr>
      <w:color w:val="0000FF"/>
      <w:u w:val="single"/>
    </w:rPr>
  </w:style>
  <w:style w:type="character" w:customStyle="1" w:styleId="ej-keyword-highlight">
    <w:name w:val="ej-keyword-highlight"/>
    <w:basedOn w:val="DefaultParagraphFont"/>
    <w:rsid w:val="00C4472B"/>
  </w:style>
  <w:style w:type="character" w:styleId="Strong">
    <w:name w:val="Strong"/>
    <w:basedOn w:val="DefaultParagraphFont"/>
    <w:uiPriority w:val="22"/>
    <w:qFormat/>
    <w:rsid w:val="00C4472B"/>
    <w:rPr>
      <w:b/>
      <w:bCs/>
    </w:rPr>
  </w:style>
  <w:style w:type="character" w:styleId="Emphasis">
    <w:name w:val="Emphasis"/>
    <w:basedOn w:val="DefaultParagraphFont"/>
    <w:uiPriority w:val="20"/>
    <w:qFormat/>
    <w:rsid w:val="00700B66"/>
    <w:rPr>
      <w:i/>
      <w:iCs/>
    </w:rPr>
  </w:style>
  <w:style w:type="character" w:customStyle="1" w:styleId="Heading2Char">
    <w:name w:val="Heading 2 Char"/>
    <w:basedOn w:val="DefaultParagraphFont"/>
    <w:link w:val="Heading2"/>
    <w:uiPriority w:val="9"/>
    <w:rsid w:val="004805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054E"/>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F95213"/>
    <w:rPr>
      <w:i/>
      <w:iCs/>
    </w:rPr>
  </w:style>
  <w:style w:type="character" w:customStyle="1" w:styleId="search-result-highlight1">
    <w:name w:val="search-result-highlight1"/>
    <w:basedOn w:val="DefaultParagraphFont"/>
    <w:rsid w:val="00F95213"/>
    <w:rPr>
      <w:b/>
      <w:bCs/>
      <w:color w:val="CC0000"/>
    </w:rPr>
  </w:style>
  <w:style w:type="character" w:customStyle="1" w:styleId="cit-auth2">
    <w:name w:val="cit-auth2"/>
    <w:basedOn w:val="DefaultParagraphFont"/>
    <w:rsid w:val="00F95213"/>
  </w:style>
  <w:style w:type="character" w:customStyle="1" w:styleId="cit-sep3">
    <w:name w:val="cit-sep3"/>
    <w:basedOn w:val="DefaultParagraphFont"/>
    <w:rsid w:val="00F95213"/>
  </w:style>
  <w:style w:type="character" w:customStyle="1" w:styleId="cit-title3">
    <w:name w:val="cit-title3"/>
    <w:basedOn w:val="DefaultParagraphFont"/>
    <w:rsid w:val="00F95213"/>
  </w:style>
  <w:style w:type="character" w:customStyle="1" w:styleId="cit-print-date">
    <w:name w:val="cit-print-date"/>
    <w:basedOn w:val="DefaultParagraphFont"/>
    <w:rsid w:val="00F95213"/>
  </w:style>
  <w:style w:type="character" w:customStyle="1" w:styleId="cit-vol">
    <w:name w:val="cit-vol"/>
    <w:basedOn w:val="DefaultParagraphFont"/>
    <w:rsid w:val="00F95213"/>
  </w:style>
  <w:style w:type="character" w:customStyle="1" w:styleId="cit-first-page">
    <w:name w:val="cit-first-page"/>
    <w:basedOn w:val="DefaultParagraphFont"/>
    <w:rsid w:val="00F95213"/>
  </w:style>
  <w:style w:type="character" w:customStyle="1" w:styleId="cit-last-page">
    <w:name w:val="cit-last-page"/>
    <w:basedOn w:val="DefaultParagraphFont"/>
    <w:rsid w:val="00F95213"/>
  </w:style>
  <w:style w:type="paragraph" w:styleId="NormalWeb">
    <w:name w:val="Normal (Web)"/>
    <w:basedOn w:val="Normal"/>
    <w:uiPriority w:val="99"/>
    <w:unhideWhenUsed/>
    <w:rsid w:val="00CD4C9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abstractlabel">
    <w:name w:val="sub_abstract_label"/>
    <w:basedOn w:val="DefaultParagraphFont"/>
    <w:rsid w:val="00236F28"/>
    <w:rPr>
      <w:b/>
      <w:bCs/>
      <w:sz w:val="24"/>
      <w:szCs w:val="24"/>
    </w:rPr>
  </w:style>
  <w:style w:type="table" w:styleId="TableGrid">
    <w:name w:val="Table Grid"/>
    <w:basedOn w:val="TableNormal"/>
    <w:uiPriority w:val="59"/>
    <w:rsid w:val="003E12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539B"/>
    <w:rPr>
      <w:rFonts w:asciiTheme="majorHAnsi" w:eastAsiaTheme="majorEastAsia" w:hAnsiTheme="majorHAnsi" w:cstheme="majorBidi"/>
      <w:b/>
      <w:bCs/>
      <w:color w:val="365F91" w:themeColor="accent1" w:themeShade="BF"/>
      <w:sz w:val="28"/>
      <w:szCs w:val="28"/>
    </w:rPr>
  </w:style>
  <w:style w:type="paragraph" w:customStyle="1" w:styleId="citation">
    <w:name w:val="citation"/>
    <w:basedOn w:val="Normal"/>
    <w:rsid w:val="00B3539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list">
    <w:name w:val="auth_list"/>
    <w:basedOn w:val="Normal"/>
    <w:rsid w:val="00B3539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
    <w:name w:val="lang"/>
    <w:basedOn w:val="Normal"/>
    <w:rsid w:val="00731A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D69A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4D69A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75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F74"/>
    <w:rPr>
      <w:rFonts w:ascii="Tahoma" w:hAnsi="Tahoma" w:cs="Tahoma"/>
      <w:sz w:val="16"/>
      <w:szCs w:val="16"/>
    </w:rPr>
  </w:style>
  <w:style w:type="character" w:customStyle="1" w:styleId="google-src-text">
    <w:name w:val="google-src-text"/>
    <w:basedOn w:val="DefaultParagraphFont"/>
    <w:rsid w:val="00515B83"/>
  </w:style>
</w:styles>
</file>

<file path=word/webSettings.xml><?xml version="1.0" encoding="utf-8"?>
<w:webSettings xmlns:r="http://schemas.openxmlformats.org/officeDocument/2006/relationships" xmlns:w="http://schemas.openxmlformats.org/wordprocessingml/2006/main">
  <w:divs>
    <w:div w:id="664164817">
      <w:bodyDiv w:val="1"/>
      <w:marLeft w:val="0"/>
      <w:marRight w:val="0"/>
      <w:marTop w:val="0"/>
      <w:marBottom w:val="0"/>
      <w:divBdr>
        <w:top w:val="none" w:sz="0" w:space="0" w:color="auto"/>
        <w:left w:val="none" w:sz="0" w:space="0" w:color="auto"/>
        <w:bottom w:val="none" w:sz="0" w:space="0" w:color="auto"/>
        <w:right w:val="none" w:sz="0" w:space="0" w:color="auto"/>
      </w:divBdr>
      <w:divsChild>
        <w:div w:id="443496626">
          <w:marLeft w:val="0"/>
          <w:marRight w:val="0"/>
          <w:marTop w:val="0"/>
          <w:marBottom w:val="0"/>
          <w:divBdr>
            <w:top w:val="none" w:sz="0" w:space="0" w:color="auto"/>
            <w:left w:val="none" w:sz="0" w:space="0" w:color="auto"/>
            <w:bottom w:val="none" w:sz="0" w:space="0" w:color="auto"/>
            <w:right w:val="none" w:sz="0" w:space="0" w:color="auto"/>
          </w:divBdr>
          <w:divsChild>
            <w:div w:id="1932275165">
              <w:marLeft w:val="0"/>
              <w:marRight w:val="0"/>
              <w:marTop w:val="0"/>
              <w:marBottom w:val="0"/>
              <w:divBdr>
                <w:top w:val="none" w:sz="0" w:space="0" w:color="auto"/>
                <w:left w:val="none" w:sz="0" w:space="0" w:color="auto"/>
                <w:bottom w:val="none" w:sz="0" w:space="0" w:color="auto"/>
                <w:right w:val="none" w:sz="0" w:space="0" w:color="auto"/>
              </w:divBdr>
              <w:divsChild>
                <w:div w:id="623118156">
                  <w:marLeft w:val="0"/>
                  <w:marRight w:val="0"/>
                  <w:marTop w:val="0"/>
                  <w:marBottom w:val="0"/>
                  <w:divBdr>
                    <w:top w:val="none" w:sz="0" w:space="0" w:color="auto"/>
                    <w:left w:val="none" w:sz="0" w:space="0" w:color="auto"/>
                    <w:bottom w:val="none" w:sz="0" w:space="0" w:color="auto"/>
                    <w:right w:val="none" w:sz="0" w:space="0" w:color="auto"/>
                  </w:divBdr>
                  <w:divsChild>
                    <w:div w:id="835849128">
                      <w:marLeft w:val="0"/>
                      <w:marRight w:val="0"/>
                      <w:marTop w:val="0"/>
                      <w:marBottom w:val="0"/>
                      <w:divBdr>
                        <w:top w:val="none" w:sz="0" w:space="0" w:color="auto"/>
                        <w:left w:val="none" w:sz="0" w:space="0" w:color="auto"/>
                        <w:bottom w:val="none" w:sz="0" w:space="0" w:color="auto"/>
                        <w:right w:val="none" w:sz="0" w:space="0" w:color="auto"/>
                      </w:divBdr>
                      <w:divsChild>
                        <w:div w:id="988293221">
                          <w:marLeft w:val="0"/>
                          <w:marRight w:val="0"/>
                          <w:marTop w:val="0"/>
                          <w:marBottom w:val="0"/>
                          <w:divBdr>
                            <w:top w:val="none" w:sz="0" w:space="0" w:color="auto"/>
                            <w:left w:val="none" w:sz="0" w:space="0" w:color="auto"/>
                            <w:bottom w:val="none" w:sz="0" w:space="0" w:color="auto"/>
                            <w:right w:val="none" w:sz="0" w:space="0" w:color="auto"/>
                          </w:divBdr>
                          <w:divsChild>
                            <w:div w:id="322242785">
                              <w:marLeft w:val="0"/>
                              <w:marRight w:val="0"/>
                              <w:marTop w:val="0"/>
                              <w:marBottom w:val="0"/>
                              <w:divBdr>
                                <w:top w:val="none" w:sz="0" w:space="0" w:color="auto"/>
                                <w:left w:val="none" w:sz="0" w:space="0" w:color="auto"/>
                                <w:bottom w:val="none" w:sz="0" w:space="0" w:color="auto"/>
                                <w:right w:val="none" w:sz="0" w:space="0" w:color="auto"/>
                              </w:divBdr>
                              <w:divsChild>
                                <w:div w:id="1103037614">
                                  <w:marLeft w:val="0"/>
                                  <w:marRight w:val="0"/>
                                  <w:marTop w:val="0"/>
                                  <w:marBottom w:val="0"/>
                                  <w:divBdr>
                                    <w:top w:val="none" w:sz="0" w:space="0" w:color="auto"/>
                                    <w:left w:val="none" w:sz="0" w:space="0" w:color="auto"/>
                                    <w:bottom w:val="none" w:sz="0" w:space="0" w:color="auto"/>
                                    <w:right w:val="none" w:sz="0" w:space="0" w:color="auto"/>
                                  </w:divBdr>
                                  <w:divsChild>
                                    <w:div w:id="649289162">
                                      <w:marLeft w:val="0"/>
                                      <w:marRight w:val="0"/>
                                      <w:marTop w:val="0"/>
                                      <w:marBottom w:val="0"/>
                                      <w:divBdr>
                                        <w:top w:val="none" w:sz="0" w:space="0" w:color="auto"/>
                                        <w:left w:val="none" w:sz="0" w:space="0" w:color="auto"/>
                                        <w:bottom w:val="none" w:sz="0" w:space="0" w:color="auto"/>
                                        <w:right w:val="none" w:sz="0" w:space="0" w:color="auto"/>
                                      </w:divBdr>
                                      <w:divsChild>
                                        <w:div w:id="1022586115">
                                          <w:marLeft w:val="0"/>
                                          <w:marRight w:val="0"/>
                                          <w:marTop w:val="0"/>
                                          <w:marBottom w:val="0"/>
                                          <w:divBdr>
                                            <w:top w:val="none" w:sz="0" w:space="0" w:color="auto"/>
                                            <w:left w:val="none" w:sz="0" w:space="0" w:color="auto"/>
                                            <w:bottom w:val="none" w:sz="0" w:space="0" w:color="auto"/>
                                            <w:right w:val="none" w:sz="0" w:space="0" w:color="auto"/>
                                          </w:divBdr>
                                          <w:divsChild>
                                            <w:div w:id="258218538">
                                              <w:marLeft w:val="0"/>
                                              <w:marRight w:val="0"/>
                                              <w:marTop w:val="0"/>
                                              <w:marBottom w:val="0"/>
                                              <w:divBdr>
                                                <w:top w:val="none" w:sz="0" w:space="0" w:color="auto"/>
                                                <w:left w:val="none" w:sz="0" w:space="0" w:color="auto"/>
                                                <w:bottom w:val="none" w:sz="0" w:space="0" w:color="auto"/>
                                                <w:right w:val="none" w:sz="0" w:space="0" w:color="auto"/>
                                              </w:divBdr>
                                              <w:divsChild>
                                                <w:div w:id="714162089">
                                                  <w:marLeft w:val="0"/>
                                                  <w:marRight w:val="0"/>
                                                  <w:marTop w:val="0"/>
                                                  <w:marBottom w:val="0"/>
                                                  <w:divBdr>
                                                    <w:top w:val="none" w:sz="0" w:space="0" w:color="auto"/>
                                                    <w:left w:val="none" w:sz="0" w:space="0" w:color="auto"/>
                                                    <w:bottom w:val="none" w:sz="0" w:space="0" w:color="auto"/>
                                                    <w:right w:val="none" w:sz="0" w:space="0" w:color="auto"/>
                                                  </w:divBdr>
                                                </w:div>
                                                <w:div w:id="1539321860">
                                                  <w:marLeft w:val="0"/>
                                                  <w:marRight w:val="0"/>
                                                  <w:marTop w:val="0"/>
                                                  <w:marBottom w:val="0"/>
                                                  <w:divBdr>
                                                    <w:top w:val="none" w:sz="0" w:space="0" w:color="auto"/>
                                                    <w:left w:val="none" w:sz="0" w:space="0" w:color="auto"/>
                                                    <w:bottom w:val="none" w:sz="0" w:space="0" w:color="auto"/>
                                                    <w:right w:val="none" w:sz="0" w:space="0" w:color="auto"/>
                                                  </w:divBdr>
                                                </w:div>
                                                <w:div w:id="6433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110837">
      <w:bodyDiv w:val="1"/>
      <w:marLeft w:val="0"/>
      <w:marRight w:val="0"/>
      <w:marTop w:val="0"/>
      <w:marBottom w:val="0"/>
      <w:divBdr>
        <w:top w:val="none" w:sz="0" w:space="0" w:color="auto"/>
        <w:left w:val="none" w:sz="0" w:space="0" w:color="auto"/>
        <w:bottom w:val="none" w:sz="0" w:space="0" w:color="auto"/>
        <w:right w:val="none" w:sz="0" w:space="0" w:color="auto"/>
      </w:divBdr>
      <w:divsChild>
        <w:div w:id="617227238">
          <w:marLeft w:val="0"/>
          <w:marRight w:val="0"/>
          <w:marTop w:val="0"/>
          <w:marBottom w:val="0"/>
          <w:divBdr>
            <w:top w:val="none" w:sz="0" w:space="0" w:color="auto"/>
            <w:left w:val="none" w:sz="0" w:space="0" w:color="auto"/>
            <w:bottom w:val="none" w:sz="0" w:space="0" w:color="auto"/>
            <w:right w:val="none" w:sz="0" w:space="0" w:color="auto"/>
          </w:divBdr>
          <w:divsChild>
            <w:div w:id="2079739116">
              <w:marLeft w:val="0"/>
              <w:marRight w:val="0"/>
              <w:marTop w:val="0"/>
              <w:marBottom w:val="0"/>
              <w:divBdr>
                <w:top w:val="none" w:sz="0" w:space="0" w:color="auto"/>
                <w:left w:val="none" w:sz="0" w:space="0" w:color="auto"/>
                <w:bottom w:val="none" w:sz="0" w:space="0" w:color="auto"/>
                <w:right w:val="none" w:sz="0" w:space="0" w:color="auto"/>
              </w:divBdr>
              <w:divsChild>
                <w:div w:id="1241908694">
                  <w:marLeft w:val="0"/>
                  <w:marRight w:val="0"/>
                  <w:marTop w:val="0"/>
                  <w:marBottom w:val="0"/>
                  <w:divBdr>
                    <w:top w:val="none" w:sz="0" w:space="0" w:color="auto"/>
                    <w:left w:val="none" w:sz="0" w:space="0" w:color="auto"/>
                    <w:bottom w:val="none" w:sz="0" w:space="0" w:color="auto"/>
                    <w:right w:val="none" w:sz="0" w:space="0" w:color="auto"/>
                  </w:divBdr>
                  <w:divsChild>
                    <w:div w:id="1547524608">
                      <w:marLeft w:val="0"/>
                      <w:marRight w:val="0"/>
                      <w:marTop w:val="0"/>
                      <w:marBottom w:val="0"/>
                      <w:divBdr>
                        <w:top w:val="none" w:sz="0" w:space="0" w:color="auto"/>
                        <w:left w:val="none" w:sz="0" w:space="0" w:color="auto"/>
                        <w:bottom w:val="none" w:sz="0" w:space="0" w:color="auto"/>
                        <w:right w:val="none" w:sz="0" w:space="0" w:color="auto"/>
                      </w:divBdr>
                      <w:divsChild>
                        <w:div w:id="1771659800">
                          <w:marLeft w:val="0"/>
                          <w:marRight w:val="0"/>
                          <w:marTop w:val="0"/>
                          <w:marBottom w:val="0"/>
                          <w:divBdr>
                            <w:top w:val="none" w:sz="0" w:space="0" w:color="auto"/>
                            <w:left w:val="none" w:sz="0" w:space="0" w:color="auto"/>
                            <w:bottom w:val="none" w:sz="0" w:space="0" w:color="auto"/>
                            <w:right w:val="none" w:sz="0" w:space="0" w:color="auto"/>
                          </w:divBdr>
                          <w:divsChild>
                            <w:div w:id="1940719159">
                              <w:marLeft w:val="0"/>
                              <w:marRight w:val="0"/>
                              <w:marTop w:val="0"/>
                              <w:marBottom w:val="0"/>
                              <w:divBdr>
                                <w:top w:val="none" w:sz="0" w:space="0" w:color="auto"/>
                                <w:left w:val="none" w:sz="0" w:space="0" w:color="auto"/>
                                <w:bottom w:val="none" w:sz="0" w:space="0" w:color="auto"/>
                                <w:right w:val="none" w:sz="0" w:space="0" w:color="auto"/>
                              </w:divBdr>
                              <w:divsChild>
                                <w:div w:id="342561646">
                                  <w:marLeft w:val="0"/>
                                  <w:marRight w:val="0"/>
                                  <w:marTop w:val="0"/>
                                  <w:marBottom w:val="0"/>
                                  <w:divBdr>
                                    <w:top w:val="none" w:sz="0" w:space="0" w:color="auto"/>
                                    <w:left w:val="none" w:sz="0" w:space="0" w:color="auto"/>
                                    <w:bottom w:val="none" w:sz="0" w:space="0" w:color="auto"/>
                                    <w:right w:val="none" w:sz="0" w:space="0" w:color="auto"/>
                                  </w:divBdr>
                                  <w:divsChild>
                                    <w:div w:id="1774352103">
                                      <w:marLeft w:val="0"/>
                                      <w:marRight w:val="0"/>
                                      <w:marTop w:val="0"/>
                                      <w:marBottom w:val="0"/>
                                      <w:divBdr>
                                        <w:top w:val="none" w:sz="0" w:space="0" w:color="auto"/>
                                        <w:left w:val="none" w:sz="0" w:space="0" w:color="auto"/>
                                        <w:bottom w:val="none" w:sz="0" w:space="0" w:color="auto"/>
                                        <w:right w:val="none" w:sz="0" w:space="0" w:color="auto"/>
                                      </w:divBdr>
                                      <w:divsChild>
                                        <w:div w:id="1683820911">
                                          <w:marLeft w:val="0"/>
                                          <w:marRight w:val="0"/>
                                          <w:marTop w:val="0"/>
                                          <w:marBottom w:val="0"/>
                                          <w:divBdr>
                                            <w:top w:val="none" w:sz="0" w:space="0" w:color="auto"/>
                                            <w:left w:val="none" w:sz="0" w:space="0" w:color="auto"/>
                                            <w:bottom w:val="none" w:sz="0" w:space="0" w:color="auto"/>
                                            <w:right w:val="none" w:sz="0" w:space="0" w:color="auto"/>
                                          </w:divBdr>
                                          <w:divsChild>
                                            <w:div w:id="1868177576">
                                              <w:marLeft w:val="0"/>
                                              <w:marRight w:val="0"/>
                                              <w:marTop w:val="0"/>
                                              <w:marBottom w:val="0"/>
                                              <w:divBdr>
                                                <w:top w:val="none" w:sz="0" w:space="0" w:color="auto"/>
                                                <w:left w:val="none" w:sz="0" w:space="0" w:color="auto"/>
                                                <w:bottom w:val="none" w:sz="0" w:space="0" w:color="auto"/>
                                                <w:right w:val="none" w:sz="0" w:space="0" w:color="auto"/>
                                              </w:divBdr>
                                              <w:divsChild>
                                                <w:div w:id="1425342685">
                                                  <w:marLeft w:val="0"/>
                                                  <w:marRight w:val="0"/>
                                                  <w:marTop w:val="0"/>
                                                  <w:marBottom w:val="0"/>
                                                  <w:divBdr>
                                                    <w:top w:val="none" w:sz="0" w:space="0" w:color="auto"/>
                                                    <w:left w:val="none" w:sz="0" w:space="0" w:color="auto"/>
                                                    <w:bottom w:val="none" w:sz="0" w:space="0" w:color="auto"/>
                                                    <w:right w:val="none" w:sz="0" w:space="0" w:color="auto"/>
                                                  </w:divBdr>
                                                </w:div>
                                                <w:div w:id="421755009">
                                                  <w:marLeft w:val="0"/>
                                                  <w:marRight w:val="0"/>
                                                  <w:marTop w:val="0"/>
                                                  <w:marBottom w:val="0"/>
                                                  <w:divBdr>
                                                    <w:top w:val="none" w:sz="0" w:space="0" w:color="auto"/>
                                                    <w:left w:val="none" w:sz="0" w:space="0" w:color="auto"/>
                                                    <w:bottom w:val="none" w:sz="0" w:space="0" w:color="auto"/>
                                                    <w:right w:val="none" w:sz="0" w:space="0" w:color="auto"/>
                                                  </w:divBdr>
                                                </w:div>
                                                <w:div w:id="167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095283">
      <w:bodyDiv w:val="1"/>
      <w:marLeft w:val="0"/>
      <w:marRight w:val="0"/>
      <w:marTop w:val="0"/>
      <w:marBottom w:val="0"/>
      <w:divBdr>
        <w:top w:val="none" w:sz="0" w:space="0" w:color="auto"/>
        <w:left w:val="none" w:sz="0" w:space="0" w:color="auto"/>
        <w:bottom w:val="none" w:sz="0" w:space="0" w:color="auto"/>
        <w:right w:val="none" w:sz="0" w:space="0" w:color="auto"/>
      </w:divBdr>
      <w:divsChild>
        <w:div w:id="1582787654">
          <w:marLeft w:val="0"/>
          <w:marRight w:val="0"/>
          <w:marTop w:val="136"/>
          <w:marBottom w:val="0"/>
          <w:divBdr>
            <w:top w:val="none" w:sz="0" w:space="0" w:color="auto"/>
            <w:left w:val="none" w:sz="0" w:space="0" w:color="auto"/>
            <w:bottom w:val="none" w:sz="0" w:space="0" w:color="auto"/>
            <w:right w:val="none" w:sz="0" w:space="0" w:color="auto"/>
          </w:divBdr>
          <w:divsChild>
            <w:div w:id="125658618">
              <w:marLeft w:val="0"/>
              <w:marRight w:val="0"/>
              <w:marTop w:val="0"/>
              <w:marBottom w:val="0"/>
              <w:divBdr>
                <w:top w:val="none" w:sz="0" w:space="0" w:color="auto"/>
                <w:left w:val="none" w:sz="0" w:space="0" w:color="auto"/>
                <w:bottom w:val="none" w:sz="0" w:space="0" w:color="auto"/>
                <w:right w:val="none" w:sz="0" w:space="0" w:color="auto"/>
              </w:divBdr>
              <w:divsChild>
                <w:div w:id="1738674194">
                  <w:marLeft w:val="0"/>
                  <w:marRight w:val="0"/>
                  <w:marTop w:val="0"/>
                  <w:marBottom w:val="0"/>
                  <w:divBdr>
                    <w:top w:val="none" w:sz="0" w:space="0" w:color="auto"/>
                    <w:left w:val="none" w:sz="0" w:space="0" w:color="auto"/>
                    <w:bottom w:val="none" w:sz="0" w:space="0" w:color="auto"/>
                    <w:right w:val="none" w:sz="0" w:space="0" w:color="auto"/>
                  </w:divBdr>
                  <w:divsChild>
                    <w:div w:id="4949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959595">
      <w:bodyDiv w:val="1"/>
      <w:marLeft w:val="0"/>
      <w:marRight w:val="0"/>
      <w:marTop w:val="0"/>
      <w:marBottom w:val="0"/>
      <w:divBdr>
        <w:top w:val="none" w:sz="0" w:space="0" w:color="auto"/>
        <w:left w:val="none" w:sz="0" w:space="0" w:color="auto"/>
        <w:bottom w:val="none" w:sz="0" w:space="0" w:color="auto"/>
        <w:right w:val="none" w:sz="0" w:space="0" w:color="auto"/>
      </w:divBdr>
      <w:divsChild>
        <w:div w:id="1782140963">
          <w:marLeft w:val="0"/>
          <w:marRight w:val="0"/>
          <w:marTop w:val="136"/>
          <w:marBottom w:val="0"/>
          <w:divBdr>
            <w:top w:val="none" w:sz="0" w:space="0" w:color="auto"/>
            <w:left w:val="none" w:sz="0" w:space="0" w:color="auto"/>
            <w:bottom w:val="none" w:sz="0" w:space="0" w:color="auto"/>
            <w:right w:val="none" w:sz="0" w:space="0" w:color="auto"/>
          </w:divBdr>
          <w:divsChild>
            <w:div w:id="1444419708">
              <w:marLeft w:val="0"/>
              <w:marRight w:val="0"/>
              <w:marTop w:val="0"/>
              <w:marBottom w:val="0"/>
              <w:divBdr>
                <w:top w:val="none" w:sz="0" w:space="0" w:color="auto"/>
                <w:left w:val="none" w:sz="0" w:space="0" w:color="auto"/>
                <w:bottom w:val="none" w:sz="0" w:space="0" w:color="auto"/>
                <w:right w:val="none" w:sz="0" w:space="0" w:color="auto"/>
              </w:divBdr>
              <w:divsChild>
                <w:div w:id="1363364998">
                  <w:marLeft w:val="0"/>
                  <w:marRight w:val="0"/>
                  <w:marTop w:val="0"/>
                  <w:marBottom w:val="0"/>
                  <w:divBdr>
                    <w:top w:val="none" w:sz="0" w:space="0" w:color="auto"/>
                    <w:left w:val="none" w:sz="0" w:space="0" w:color="auto"/>
                    <w:bottom w:val="none" w:sz="0" w:space="0" w:color="auto"/>
                    <w:right w:val="none" w:sz="0" w:space="0" w:color="auto"/>
                  </w:divBdr>
                  <w:divsChild>
                    <w:div w:id="2475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31200">
      <w:bodyDiv w:val="1"/>
      <w:marLeft w:val="0"/>
      <w:marRight w:val="0"/>
      <w:marTop w:val="0"/>
      <w:marBottom w:val="0"/>
      <w:divBdr>
        <w:top w:val="none" w:sz="0" w:space="0" w:color="auto"/>
        <w:left w:val="none" w:sz="0" w:space="0" w:color="auto"/>
        <w:bottom w:val="none" w:sz="0" w:space="0" w:color="auto"/>
        <w:right w:val="none" w:sz="0" w:space="0" w:color="auto"/>
      </w:divBdr>
      <w:divsChild>
        <w:div w:id="157116340">
          <w:marLeft w:val="0"/>
          <w:marRight w:val="0"/>
          <w:marTop w:val="136"/>
          <w:marBottom w:val="0"/>
          <w:divBdr>
            <w:top w:val="none" w:sz="0" w:space="0" w:color="auto"/>
            <w:left w:val="none" w:sz="0" w:space="0" w:color="auto"/>
            <w:bottom w:val="none" w:sz="0" w:space="0" w:color="auto"/>
            <w:right w:val="none" w:sz="0" w:space="0" w:color="auto"/>
          </w:divBdr>
          <w:divsChild>
            <w:div w:id="433408369">
              <w:marLeft w:val="0"/>
              <w:marRight w:val="0"/>
              <w:marTop w:val="0"/>
              <w:marBottom w:val="0"/>
              <w:divBdr>
                <w:top w:val="none" w:sz="0" w:space="0" w:color="auto"/>
                <w:left w:val="none" w:sz="0" w:space="0" w:color="auto"/>
                <w:bottom w:val="none" w:sz="0" w:space="0" w:color="auto"/>
                <w:right w:val="none" w:sz="0" w:space="0" w:color="auto"/>
              </w:divBdr>
              <w:divsChild>
                <w:div w:id="1635791779">
                  <w:marLeft w:val="0"/>
                  <w:marRight w:val="0"/>
                  <w:marTop w:val="0"/>
                  <w:marBottom w:val="0"/>
                  <w:divBdr>
                    <w:top w:val="none" w:sz="0" w:space="0" w:color="auto"/>
                    <w:left w:val="none" w:sz="0" w:space="0" w:color="auto"/>
                    <w:bottom w:val="none" w:sz="0" w:space="0" w:color="auto"/>
                    <w:right w:val="none" w:sz="0" w:space="0" w:color="auto"/>
                  </w:divBdr>
                  <w:divsChild>
                    <w:div w:id="5841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L_get(this,%20'jour',%20'Zentralbl%20Neurochir.');" TargetMode="External"/><Relationship Id="rId18" Type="http://schemas.openxmlformats.org/officeDocument/2006/relationships/hyperlink" Target="http://www.ncbi.nlm.nih.gov/pubmed?term=%22T%C3%B3th%20S%22%5BAuthor%5D" TargetMode="External"/><Relationship Id="rId26" Type="http://schemas.openxmlformats.org/officeDocument/2006/relationships/hyperlink" Target="http://www.ncbi.nlm.nih.gov/pubmed?term=%22Perneczky%20A%22%5BAuthor%5D" TargetMode="External"/><Relationship Id="rId39" Type="http://schemas.openxmlformats.org/officeDocument/2006/relationships/hyperlink" Target="http://www.ncbi.nlm.nih.gov/pubmed?term=%22Kobayashi%20S%22%5BAuthor%5D" TargetMode="External"/><Relationship Id="rId21" Type="http://schemas.openxmlformats.org/officeDocument/2006/relationships/hyperlink" Target="http://www.ncbi.nlm.nih.gov/pubmed?term=%22de%20Oliveira%20E%22%5BAuthor%5D" TargetMode="External"/><Relationship Id="rId34" Type="http://schemas.openxmlformats.org/officeDocument/2006/relationships/hyperlink" Target="javascript:AL_get(this,%20'jour',%20'Beijing%20Da%20Xue%20Xue%20Bao.');" TargetMode="External"/><Relationship Id="rId42" Type="http://schemas.openxmlformats.org/officeDocument/2006/relationships/hyperlink" Target="http://www.ncbi.nlm.nih.gov/pubmed?term=%22Mendibaev%20KT%22%5BAuthor%5D" TargetMode="External"/><Relationship Id="rId47" Type="http://schemas.openxmlformats.org/officeDocument/2006/relationships/hyperlink" Target="http://www.ncbi.nlm.nih.gov/pubmed?term=%22D'Urso%20PS%22%5BAuthor%5D" TargetMode="External"/><Relationship Id="rId50" Type="http://schemas.openxmlformats.org/officeDocument/2006/relationships/hyperlink" Target="http://www.ncbi.nlm.nih.gov/pubmed?term=%22Solander%20S%22%5BAuthor%5D" TargetMode="External"/><Relationship Id="rId55" Type="http://schemas.openxmlformats.org/officeDocument/2006/relationships/hyperlink" Target="http://www.ncbi.nlm.nih.gov/pubmed?term=%22Nemoto%20M%22%5BAuthor%5D" TargetMode="External"/><Relationship Id="rId63" Type="http://schemas.openxmlformats.org/officeDocument/2006/relationships/hyperlink" Target="http://www.ncbi.nlm.nih.gov/pubmed?term=%22Santana%20Pereira%20RS%22%5BAuthor%5D" TargetMode="External"/><Relationship Id="rId68" Type="http://schemas.openxmlformats.org/officeDocument/2006/relationships/hyperlink" Target="http://www.ncbi.nlm.nih.gov/pubmed?term=%22Purohit%20AK%22%5BAuthor%5D" TargetMode="External"/><Relationship Id="rId76" Type="http://schemas.openxmlformats.org/officeDocument/2006/relationships/hyperlink" Target="javascript:AL_get(this,%20'jour',%20'Zhonghua%20Wai%20Ke%20Za%20Zhi.');" TargetMode="External"/><Relationship Id="rId7" Type="http://schemas.openxmlformats.org/officeDocument/2006/relationships/image" Target="media/image2.jpeg"/><Relationship Id="rId71" Type="http://schemas.openxmlformats.org/officeDocument/2006/relationships/hyperlink" Target="http://www.ncbi.nlm.nih.gov/pubmed?term=%22Mizoi%20K%22%5BAuthor%5D" TargetMode="External"/><Relationship Id="rId2" Type="http://schemas.openxmlformats.org/officeDocument/2006/relationships/styles" Target="styles.xml"/><Relationship Id="rId16" Type="http://schemas.openxmlformats.org/officeDocument/2006/relationships/hyperlink" Target="http://www.ncbi.nlm.nih.gov/pubmed?term=%22Orosz%20E%22%5BAuthor%5D" TargetMode="External"/><Relationship Id="rId29" Type="http://schemas.openxmlformats.org/officeDocument/2006/relationships/hyperlink" Target="http://www.ncbi.nlm.nih.gov/pubmed?term=%22Sun%20JJ%22%5BAuthor%5D" TargetMode="External"/><Relationship Id="rId11" Type="http://schemas.openxmlformats.org/officeDocument/2006/relationships/hyperlink" Target="http://www.ncbi.nlm.nih.gov/pubmed?term=%22Schenke%20H%22%5BAuthor%5D" TargetMode="External"/><Relationship Id="rId24" Type="http://schemas.openxmlformats.org/officeDocument/2006/relationships/hyperlink" Target="javascript:AL_get(this,%20'jour',%20'Acta%20Neurochir%20(Wien).');" TargetMode="External"/><Relationship Id="rId32" Type="http://schemas.openxmlformats.org/officeDocument/2006/relationships/hyperlink" Target="http://www.ncbi.nlm.nih.gov/pubmed?term=%22Zhao%20YL%22%5BAuthor%5D" TargetMode="External"/><Relationship Id="rId37" Type="http://schemas.openxmlformats.org/officeDocument/2006/relationships/hyperlink" Target="http://www.ncbi.nlm.nih.gov/pubmed?term=%22Tanaka%20Y%22%5BAuthor%5D" TargetMode="External"/><Relationship Id="rId40" Type="http://schemas.openxmlformats.org/officeDocument/2006/relationships/hyperlink" Target="javascript:AL_get(this,%20'jour',%20'Acta%20Neurochir%20(Wien).');" TargetMode="External"/><Relationship Id="rId45" Type="http://schemas.openxmlformats.org/officeDocument/2006/relationships/hyperlink" Target="javascript:AL_get(this,%20'jour',%20'Zh%20Vopr%20Neirokhir%20Im%20N%20N%20Burdenko.');" TargetMode="External"/><Relationship Id="rId53" Type="http://schemas.openxmlformats.org/officeDocument/2006/relationships/hyperlink" Target="javascript:AL_get(this,%20'jour',%20'J%20Neurosurg.');" TargetMode="External"/><Relationship Id="rId58" Type="http://schemas.openxmlformats.org/officeDocument/2006/relationships/hyperlink" Target="http://www.ncbi.nlm.nih.gov/pubmed?term=%22Sayama%20I%22%5BAuthor%5D" TargetMode="External"/><Relationship Id="rId66" Type="http://schemas.openxmlformats.org/officeDocument/2006/relationships/hyperlink" Target="http://www.ncbi.nlm.nih.gov/pubmed?term=%22Rajesh%20A%22%5BAuthor%5D" TargetMode="External"/><Relationship Id="rId74" Type="http://schemas.openxmlformats.org/officeDocument/2006/relationships/hyperlink" Target="javascript:AL_get(this,%20'jour',%20'No%20Shinkei%20Geka.');" TargetMode="External"/><Relationship Id="rId5" Type="http://schemas.openxmlformats.org/officeDocument/2006/relationships/hyperlink" Target="mailto:mosalama75@yahoo.com" TargetMode="External"/><Relationship Id="rId15" Type="http://schemas.openxmlformats.org/officeDocument/2006/relationships/hyperlink" Target="http://www.ncbi.nlm.nih.gov/pubmed?term=%22Juh%C3%A1sz%20J%22%5BAuthor%5D" TargetMode="External"/><Relationship Id="rId23" Type="http://schemas.openxmlformats.org/officeDocument/2006/relationships/hyperlink" Target="http://www.ncbi.nlm.nih.gov/pubmed?term=%22Siqueira%20MG%22%5BAuthor%5D" TargetMode="External"/><Relationship Id="rId28" Type="http://schemas.openxmlformats.org/officeDocument/2006/relationships/hyperlink" Target="javascript:AL_get(this,%20'jour',%20'Zentralbl%20Neurochir.');" TargetMode="External"/><Relationship Id="rId36" Type="http://schemas.openxmlformats.org/officeDocument/2006/relationships/hyperlink" Target="http://www.ncbi.nlm.nih.gov/pubmed?term=%22Osawa%20M%22%5BAuthor%5D" TargetMode="External"/><Relationship Id="rId49" Type="http://schemas.openxmlformats.org/officeDocument/2006/relationships/hyperlink" Target="javascript:AL_get(this,%20'jour',%20'J%20Clin%20Neurosci.');" TargetMode="External"/><Relationship Id="rId57" Type="http://schemas.openxmlformats.org/officeDocument/2006/relationships/hyperlink" Target="http://www.ncbi.nlm.nih.gov/pubmed?term=%22Suzuki%20A%22%5BAuthor%5D" TargetMode="External"/><Relationship Id="rId61" Type="http://schemas.openxmlformats.org/officeDocument/2006/relationships/hyperlink" Target="http://www.ncbi.nlm.nih.gov/pubmed?term=%22Wang%20Y%22%5BAuthor%5D" TargetMode="External"/><Relationship Id="rId10" Type="http://schemas.openxmlformats.org/officeDocument/2006/relationships/image" Target="media/image5.jpeg"/><Relationship Id="rId19" Type="http://schemas.openxmlformats.org/officeDocument/2006/relationships/hyperlink" Target="http://www.ncbi.nlm.nih.gov/pubmed?term=%22Horv%C3%A1th%20M%22%5BAuthor%5D" TargetMode="External"/><Relationship Id="rId31" Type="http://schemas.openxmlformats.org/officeDocument/2006/relationships/hyperlink" Target="http://www.ncbi.nlm.nih.gov/pubmed?term=%22Wang%20S%22%5BAuthor%5D" TargetMode="External"/><Relationship Id="rId44" Type="http://schemas.openxmlformats.org/officeDocument/2006/relationships/hyperlink" Target="http://www.ncbi.nlm.nih.gov/pubmed?term=%22Tissen%20TP%22%5BAuthor%5D" TargetMode="External"/><Relationship Id="rId52" Type="http://schemas.openxmlformats.org/officeDocument/2006/relationships/hyperlink" Target="http://www.ncbi.nlm.nih.gov/pubmed?term=%22Vi%C3%B1uela%20F%22%5BAuthor%5D" TargetMode="External"/><Relationship Id="rId60" Type="http://schemas.openxmlformats.org/officeDocument/2006/relationships/hyperlink" Target="http://www.ncbi.nlm.nih.gov/pubmed?term=%22Hong%20T%22%5BAuthor%5D" TargetMode="External"/><Relationship Id="rId65" Type="http://schemas.openxmlformats.org/officeDocument/2006/relationships/hyperlink" Target="javascript:AL_get(this,%20'jour',%20'J%20Neurosurg%20Sci.');" TargetMode="External"/><Relationship Id="rId73" Type="http://schemas.openxmlformats.org/officeDocument/2006/relationships/hyperlink" Target="http://www.ncbi.nlm.nih.gov/pubmed?term=%22Yoshimoto%20T%22%5BAuthor%5D"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ncbi.nlm.nih.gov/pubmed?term=%22Vajda%20J%22%5BAuthor%5D" TargetMode="External"/><Relationship Id="rId22" Type="http://schemas.openxmlformats.org/officeDocument/2006/relationships/hyperlink" Target="http://www.ncbi.nlm.nih.gov/pubmed?term=%22Tedeschi%20H%22%5BAuthor%5D" TargetMode="External"/><Relationship Id="rId27" Type="http://schemas.openxmlformats.org/officeDocument/2006/relationships/hyperlink" Target="http://www.ncbi.nlm.nih.gov/pubmed?term=%22Muacevic%20A%22%5BAuthor%5D" TargetMode="External"/><Relationship Id="rId30" Type="http://schemas.openxmlformats.org/officeDocument/2006/relationships/hyperlink" Target="http://www.ncbi.nlm.nih.gov/pubmed?term=%22Zhao%20JZ%22%5BAuthor%5D" TargetMode="External"/><Relationship Id="rId35" Type="http://schemas.openxmlformats.org/officeDocument/2006/relationships/hyperlink" Target="http://www.ncbi.nlm.nih.gov/pubmed?term=%22Orz%20Y%22%5BAuthor%5D" TargetMode="External"/><Relationship Id="rId43" Type="http://schemas.openxmlformats.org/officeDocument/2006/relationships/hyperlink" Target="http://www.ncbi.nlm.nih.gov/pubmed?term=%22Miakota%20AE%22%5BAuthor%5D" TargetMode="External"/><Relationship Id="rId48" Type="http://schemas.openxmlformats.org/officeDocument/2006/relationships/hyperlink" Target="http://www.ncbi.nlm.nih.gov/pubmed?term=%22Madan%20A%22%5BAuthor%5D" TargetMode="External"/><Relationship Id="rId56" Type="http://schemas.openxmlformats.org/officeDocument/2006/relationships/hyperlink" Target="http://www.ncbi.nlm.nih.gov/pubmed?term=%22Yasui%20N%22%5BAuthor%5D" TargetMode="External"/><Relationship Id="rId64" Type="http://schemas.openxmlformats.org/officeDocument/2006/relationships/hyperlink" Target="http://www.ncbi.nlm.nih.gov/pubmed?term=%22Casulari%20LA%22%5BAuthor%5D" TargetMode="External"/><Relationship Id="rId69" Type="http://schemas.openxmlformats.org/officeDocument/2006/relationships/hyperlink" Target="http://www.ncbi.nlm.nih.gov/pubmed?term=%22Sahu%20BP%22%5BAuthor%5D" TargetMode="External"/><Relationship Id="rId77"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yperlink" Target="http://www.ncbi.nlm.nih.gov/pubmed?term=%22Ulhoa%20A%22%5BAuthor%5D" TargetMode="External"/><Relationship Id="rId72" Type="http://schemas.openxmlformats.org/officeDocument/2006/relationships/hyperlink" Target="http://www.ncbi.nlm.nih.gov/pubmed?term=%22Suzuki%20J%22%5BAuthor%5D" TargetMode="External"/><Relationship Id="rId3" Type="http://schemas.openxmlformats.org/officeDocument/2006/relationships/settings" Target="settings.xml"/><Relationship Id="rId12" Type="http://schemas.openxmlformats.org/officeDocument/2006/relationships/hyperlink" Target="http://www.ncbi.nlm.nih.gov/pubmed?term=%22Besel%20R%22%5BAuthor%5D" TargetMode="External"/><Relationship Id="rId17" Type="http://schemas.openxmlformats.org/officeDocument/2006/relationships/hyperlink" Target="http://www.ncbi.nlm.nih.gov/pubmed?term=%22P%C3%A1sztor%20E%22%5BAuthor%5D" TargetMode="External"/><Relationship Id="rId25" Type="http://schemas.openxmlformats.org/officeDocument/2006/relationships/hyperlink" Target="http://www.ncbi.nlm.nih.gov/pubmed?term=%22Ulrich%20P%22%5BAuthor%5D" TargetMode="External"/><Relationship Id="rId33" Type="http://schemas.openxmlformats.org/officeDocument/2006/relationships/hyperlink" Target="http://www.ncbi.nlm.nih.gov/pubmed?term=%22Wang%20ZY%22%5BAuthor%5D" TargetMode="External"/><Relationship Id="rId38" Type="http://schemas.openxmlformats.org/officeDocument/2006/relationships/hyperlink" Target="http://www.ncbi.nlm.nih.gov/pubmed?term=%22Kyoshima%20K%22%5BAuthor%5D" TargetMode="External"/><Relationship Id="rId46" Type="http://schemas.openxmlformats.org/officeDocument/2006/relationships/hyperlink" Target="http://www.ncbi.nlm.nih.gov/pubmed?term=%22James%20Ling%20A%22%5BAuthor%5D" TargetMode="External"/><Relationship Id="rId59" Type="http://schemas.openxmlformats.org/officeDocument/2006/relationships/hyperlink" Target="javascript:AL_get(this,%20'jour',%20'Neurol%20Med%20Chir%20(Tokyo).');" TargetMode="External"/><Relationship Id="rId67" Type="http://schemas.openxmlformats.org/officeDocument/2006/relationships/hyperlink" Target="http://www.ncbi.nlm.nih.gov/pubmed?term=%22Praveen%20A%22%5BAuthor%5D" TargetMode="External"/><Relationship Id="rId20" Type="http://schemas.openxmlformats.org/officeDocument/2006/relationships/hyperlink" Target="javascript:AL_get(this,%20'jour',%20'Acta%20Neurochir%20(Wien).');" TargetMode="External"/><Relationship Id="rId41" Type="http://schemas.openxmlformats.org/officeDocument/2006/relationships/hyperlink" Target="http://www.ncbi.nlm.nih.gov/pubmed?term=%22Filatov%20IuM%22%5BAuthor%5D" TargetMode="External"/><Relationship Id="rId54" Type="http://schemas.openxmlformats.org/officeDocument/2006/relationships/hyperlink" Target="javascript:AL_get(this,%20'jour',%20'Acta%20Neurochir%20Suppl.');" TargetMode="External"/><Relationship Id="rId62" Type="http://schemas.openxmlformats.org/officeDocument/2006/relationships/hyperlink" Target="javascript:AL_get(this,%20'jour',%20'Surg%20Neurol.');" TargetMode="External"/><Relationship Id="rId70" Type="http://schemas.openxmlformats.org/officeDocument/2006/relationships/hyperlink" Target="javascript:AL_get(this,%20'jour',%20'J%20Clin%20Neurosci.');" TargetMode="External"/><Relationship Id="rId75" Type="http://schemas.openxmlformats.org/officeDocument/2006/relationships/hyperlink" Target="javascript:AL_get(this,%20'jour',%20'Br%20J%20Neurosurg.');"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3416</TotalTime>
  <Pages>13</Pages>
  <Words>5498</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55</cp:revision>
  <dcterms:created xsi:type="dcterms:W3CDTF">2010-09-22T08:54:00Z</dcterms:created>
  <dcterms:modified xsi:type="dcterms:W3CDTF">2011-01-17T00:14:00Z</dcterms:modified>
</cp:coreProperties>
</file>