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B3E" w:rsidRDefault="002E7B3E" w:rsidP="000768A2">
      <w:pPr>
        <w:pStyle w:val="Heading6"/>
        <w:spacing w:before="0" w:after="0"/>
        <w:jc w:val="both"/>
        <w:rPr>
          <w:rFonts w:asciiTheme="majorBidi" w:hAnsiTheme="majorBidi" w:cstheme="majorBidi"/>
          <w:sz w:val="20"/>
          <w:szCs w:val="20"/>
        </w:rPr>
      </w:pPr>
    </w:p>
    <w:p w:rsidR="002E7B3E" w:rsidRDefault="002E7B3E" w:rsidP="000768A2">
      <w:pPr>
        <w:pStyle w:val="Heading6"/>
        <w:spacing w:before="0" w:after="0"/>
        <w:jc w:val="both"/>
        <w:rPr>
          <w:rFonts w:asciiTheme="majorBidi" w:hAnsiTheme="majorBidi" w:cstheme="majorBidi"/>
          <w:sz w:val="20"/>
          <w:szCs w:val="20"/>
        </w:rPr>
      </w:pPr>
    </w:p>
    <w:p w:rsidR="00C30791" w:rsidRPr="00C30791" w:rsidRDefault="00C30791" w:rsidP="00337D4D">
      <w:pPr>
        <w:pStyle w:val="Heading6"/>
        <w:spacing w:before="0" w:after="0"/>
        <w:rPr>
          <w:rFonts w:asciiTheme="majorBidi" w:hAnsiTheme="majorBidi" w:cstheme="majorBidi"/>
          <w:sz w:val="20"/>
          <w:szCs w:val="20"/>
        </w:rPr>
      </w:pPr>
      <w:r w:rsidRPr="00C30791">
        <w:rPr>
          <w:rFonts w:asciiTheme="majorBidi" w:hAnsiTheme="majorBidi" w:cstheme="majorBidi"/>
          <w:noProof/>
          <w:sz w:val="20"/>
          <w:szCs w:val="20"/>
        </w:rPr>
        <w:drawing>
          <wp:anchor distT="0" distB="0" distL="114300" distR="114300" simplePos="0" relativeHeight="251673600" behindDoc="0" locked="0" layoutInCell="1" allowOverlap="1">
            <wp:simplePos x="0" y="0"/>
            <wp:positionH relativeFrom="column">
              <wp:posOffset>5410200</wp:posOffset>
            </wp:positionH>
            <wp:positionV relativeFrom="page">
              <wp:posOffset>637540</wp:posOffset>
            </wp:positionV>
            <wp:extent cx="467360" cy="602615"/>
            <wp:effectExtent l="19050" t="0" r="889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srcRect/>
                    <a:stretch>
                      <a:fillRect/>
                    </a:stretch>
                  </pic:blipFill>
                  <pic:spPr bwMode="auto">
                    <a:xfrm>
                      <a:off x="0" y="0"/>
                      <a:ext cx="467360" cy="602615"/>
                    </a:xfrm>
                    <a:prstGeom prst="rect">
                      <a:avLst/>
                    </a:prstGeom>
                    <a:noFill/>
                  </pic:spPr>
                </pic:pic>
              </a:graphicData>
            </a:graphic>
          </wp:anchor>
        </w:drawing>
      </w:r>
      <w:r w:rsidRPr="00C30791">
        <w:rPr>
          <w:rFonts w:asciiTheme="majorBidi" w:hAnsiTheme="majorBidi" w:cstheme="majorBidi"/>
          <w:sz w:val="20"/>
          <w:szCs w:val="20"/>
        </w:rPr>
        <w:t>Cairo University</w:t>
      </w:r>
    </w:p>
    <w:p w:rsidR="00C30791" w:rsidRPr="00C30791" w:rsidRDefault="00C30791" w:rsidP="00337D4D">
      <w:pPr>
        <w:rPr>
          <w:rFonts w:asciiTheme="majorBidi" w:hAnsiTheme="majorBidi" w:cstheme="majorBidi"/>
          <w:b/>
          <w:bCs/>
          <w:sz w:val="20"/>
          <w:szCs w:val="20"/>
        </w:rPr>
      </w:pPr>
      <w:r w:rsidRPr="00C30791">
        <w:rPr>
          <w:rFonts w:asciiTheme="majorBidi" w:hAnsiTheme="majorBidi" w:cstheme="majorBidi"/>
          <w:b/>
          <w:bCs/>
          <w:sz w:val="20"/>
          <w:szCs w:val="20"/>
        </w:rPr>
        <w:t>Faculty of Computers and Information                                                                                                                                  Information Systems Department                                                                                                                                           Database Systems 1</w:t>
      </w:r>
    </w:p>
    <w:p w:rsidR="00440A83" w:rsidRPr="00C30791" w:rsidRDefault="00742B0C" w:rsidP="00337D4D">
      <w:pPr>
        <w:jc w:val="center"/>
        <w:rPr>
          <w:rFonts w:asciiTheme="majorBidi" w:hAnsiTheme="majorBidi" w:cstheme="majorBidi"/>
          <w:b/>
          <w:bCs/>
          <w:sz w:val="24"/>
          <w:szCs w:val="24"/>
        </w:rPr>
      </w:pPr>
      <w:r w:rsidRPr="00C30791">
        <w:rPr>
          <w:rFonts w:asciiTheme="majorBidi" w:hAnsiTheme="majorBidi" w:cstheme="majorBidi"/>
          <w:b/>
          <w:bCs/>
          <w:sz w:val="24"/>
          <w:szCs w:val="24"/>
        </w:rPr>
        <w:t>Lab</w:t>
      </w:r>
      <w:r w:rsidR="00A1734A">
        <w:rPr>
          <w:rFonts w:asciiTheme="majorBidi" w:hAnsiTheme="majorBidi" w:cstheme="majorBidi"/>
          <w:b/>
          <w:bCs/>
          <w:sz w:val="24"/>
          <w:szCs w:val="24"/>
        </w:rPr>
        <w:t xml:space="preserve"> </w:t>
      </w:r>
      <w:r w:rsidRPr="00C30791">
        <w:rPr>
          <w:rFonts w:asciiTheme="majorBidi" w:hAnsiTheme="majorBidi" w:cstheme="majorBidi"/>
          <w:b/>
          <w:bCs/>
          <w:sz w:val="24"/>
          <w:szCs w:val="24"/>
        </w:rPr>
        <w:t>1</w:t>
      </w:r>
      <w:r w:rsidR="00440A83">
        <w:rPr>
          <w:rFonts w:asciiTheme="majorBidi" w:hAnsiTheme="majorBidi" w:cstheme="majorBidi"/>
          <w:b/>
          <w:bCs/>
          <w:sz w:val="24"/>
          <w:szCs w:val="24"/>
        </w:rPr>
        <w:t xml:space="preserve">                                                                                                                                                               </w:t>
      </w:r>
      <w:r w:rsidR="0015788D">
        <w:rPr>
          <w:rFonts w:asciiTheme="majorBidi" w:hAnsiTheme="majorBidi" w:cstheme="majorBidi"/>
          <w:b/>
          <w:bCs/>
          <w:sz w:val="24"/>
          <w:szCs w:val="24"/>
        </w:rPr>
        <w:t>(SQL Server 2012</w:t>
      </w:r>
      <w:r w:rsidR="00440A83">
        <w:rPr>
          <w:rFonts w:asciiTheme="majorBidi" w:hAnsiTheme="majorBidi" w:cstheme="majorBidi"/>
          <w:b/>
          <w:bCs/>
          <w:sz w:val="24"/>
          <w:szCs w:val="24"/>
        </w:rPr>
        <w:t xml:space="preserve"> Installation</w:t>
      </w:r>
      <w:r w:rsidR="00440A83" w:rsidRPr="00440A83">
        <w:rPr>
          <w:rFonts w:asciiTheme="majorBidi" w:hAnsiTheme="majorBidi" w:cstheme="majorBidi"/>
          <w:b/>
          <w:bCs/>
          <w:sz w:val="24"/>
          <w:szCs w:val="24"/>
        </w:rPr>
        <w:t>)</w:t>
      </w:r>
    </w:p>
    <w:p w:rsidR="00742B0C" w:rsidRPr="00C30791" w:rsidRDefault="00742B0C" w:rsidP="000768A2">
      <w:pPr>
        <w:pStyle w:val="ListParagraph"/>
        <w:numPr>
          <w:ilvl w:val="0"/>
          <w:numId w:val="2"/>
        </w:numPr>
        <w:bidi w:val="0"/>
        <w:jc w:val="both"/>
        <w:rPr>
          <w:rFonts w:asciiTheme="majorBidi" w:hAnsiTheme="majorBidi" w:cstheme="majorBidi"/>
          <w:b/>
          <w:bCs/>
          <w:color w:val="365F91" w:themeColor="accent1" w:themeShade="BF"/>
          <w:u w:val="single"/>
        </w:rPr>
      </w:pPr>
      <w:r w:rsidRPr="00C30791">
        <w:rPr>
          <w:rFonts w:asciiTheme="majorBidi" w:hAnsiTheme="majorBidi" w:cstheme="majorBidi"/>
          <w:b/>
          <w:bCs/>
          <w:color w:val="365F91" w:themeColor="accent1" w:themeShade="BF"/>
          <w:u w:val="single"/>
        </w:rPr>
        <w:t>Introduction:</w:t>
      </w:r>
    </w:p>
    <w:p w:rsidR="00742B0C" w:rsidRPr="00C30791" w:rsidRDefault="00742B0C" w:rsidP="000768A2">
      <w:pPr>
        <w:pStyle w:val="ListParagraph"/>
        <w:bidi w:val="0"/>
        <w:ind w:left="360"/>
        <w:jc w:val="both"/>
        <w:rPr>
          <w:rFonts w:asciiTheme="majorBidi" w:hAnsiTheme="majorBidi" w:cstheme="majorBidi"/>
          <w:b/>
          <w:bCs/>
          <w:color w:val="365F91" w:themeColor="accent1" w:themeShade="BF"/>
          <w:u w:val="single"/>
        </w:rPr>
      </w:pPr>
    </w:p>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b/>
          <w:bCs/>
        </w:rPr>
        <w:t>A Database:</w:t>
      </w:r>
      <w:r w:rsidRPr="00C30791">
        <w:rPr>
          <w:rFonts w:asciiTheme="majorBidi" w:hAnsiTheme="majorBidi" w:cstheme="majorBidi"/>
        </w:rPr>
        <w:t xml:space="preserve"> is a collection of related data designed for specific purposes.</w:t>
      </w:r>
    </w:p>
    <w:p w:rsidR="00742B0C" w:rsidRPr="00C30791" w:rsidRDefault="00742B0C" w:rsidP="000768A2">
      <w:pPr>
        <w:pStyle w:val="ListParagraph"/>
        <w:bidi w:val="0"/>
        <w:ind w:left="360"/>
        <w:jc w:val="both"/>
        <w:rPr>
          <w:rFonts w:asciiTheme="majorBidi" w:hAnsiTheme="majorBidi" w:cstheme="majorBidi"/>
        </w:rPr>
      </w:pPr>
    </w:p>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b/>
          <w:bCs/>
        </w:rPr>
        <w:t>A Database Management System (DBMS):</w:t>
      </w:r>
      <w:r w:rsidRPr="00C30791">
        <w:rPr>
          <w:rFonts w:asciiTheme="majorBidi" w:hAnsiTheme="majorBidi" w:cstheme="majorBidi"/>
        </w:rPr>
        <w:t xml:space="preserve"> A collection of software programs that are used to define, construct, maintain and manipulate data in databases</w:t>
      </w:r>
    </w:p>
    <w:p w:rsidR="00742B0C" w:rsidRPr="00C30791" w:rsidRDefault="00742B0C" w:rsidP="000768A2">
      <w:pPr>
        <w:jc w:val="both"/>
        <w:rPr>
          <w:rFonts w:asciiTheme="majorBidi" w:hAnsiTheme="majorBidi" w:cstheme="majorBidi"/>
          <w:sz w:val="24"/>
          <w:szCs w:val="24"/>
        </w:rPr>
      </w:pP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4634"/>
      </w:tblGrid>
      <w:tr w:rsidR="00742B0C" w:rsidRPr="00C30791" w:rsidTr="00742B0C">
        <w:tc>
          <w:tcPr>
            <w:tcW w:w="3888" w:type="dxa"/>
          </w:tcPr>
          <w:p w:rsidR="00742B0C" w:rsidRPr="00C30791" w:rsidRDefault="00742B0C" w:rsidP="000768A2">
            <w:pPr>
              <w:pStyle w:val="ListParagraph"/>
              <w:bidi w:val="0"/>
              <w:ind w:left="360"/>
              <w:jc w:val="both"/>
              <w:rPr>
                <w:rFonts w:asciiTheme="majorBidi" w:hAnsiTheme="majorBidi" w:cstheme="majorBidi"/>
                <w:b/>
                <w:bCs/>
              </w:rPr>
            </w:pPr>
            <w:r w:rsidRPr="00C30791">
              <w:rPr>
                <w:rFonts w:asciiTheme="majorBidi" w:hAnsiTheme="majorBidi" w:cstheme="majorBidi"/>
                <w:b/>
                <w:bCs/>
              </w:rPr>
              <w:t>File Processing System</w:t>
            </w:r>
          </w:p>
        </w:tc>
        <w:tc>
          <w:tcPr>
            <w:tcW w:w="4634" w:type="dxa"/>
          </w:tcPr>
          <w:p w:rsidR="00742B0C" w:rsidRPr="00C30791" w:rsidRDefault="00742B0C" w:rsidP="000768A2">
            <w:pPr>
              <w:pStyle w:val="ListParagraph"/>
              <w:bidi w:val="0"/>
              <w:ind w:left="360"/>
              <w:jc w:val="both"/>
              <w:rPr>
                <w:rFonts w:asciiTheme="majorBidi" w:hAnsiTheme="majorBidi" w:cstheme="majorBidi"/>
                <w:b/>
                <w:bCs/>
              </w:rPr>
            </w:pPr>
            <w:r w:rsidRPr="00C30791">
              <w:rPr>
                <w:rFonts w:asciiTheme="majorBidi" w:hAnsiTheme="majorBidi" w:cstheme="majorBidi"/>
                <w:b/>
                <w:bCs/>
              </w:rPr>
              <w:t>DBMS (SQL)</w:t>
            </w:r>
          </w:p>
        </w:tc>
      </w:tr>
      <w:tr w:rsidR="00742B0C" w:rsidRPr="00C30791" w:rsidTr="00742B0C">
        <w:trPr>
          <w:trHeight w:val="476"/>
        </w:trPr>
        <w:tc>
          <w:tcPr>
            <w:tcW w:w="3888" w:type="dxa"/>
          </w:tcPr>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1. Isolated files</w:t>
            </w:r>
          </w:p>
        </w:tc>
        <w:tc>
          <w:tcPr>
            <w:tcW w:w="4634" w:type="dxa"/>
          </w:tcPr>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1. Related files or tables on DB</w:t>
            </w:r>
          </w:p>
        </w:tc>
      </w:tr>
      <w:tr w:rsidR="00742B0C" w:rsidRPr="00C30791" w:rsidTr="00742B0C">
        <w:trPr>
          <w:trHeight w:val="2337"/>
        </w:trPr>
        <w:tc>
          <w:tcPr>
            <w:tcW w:w="3888" w:type="dxa"/>
          </w:tcPr>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2. Programs to manipulate each file</w:t>
            </w:r>
          </w:p>
          <w:p w:rsidR="00742B0C" w:rsidRPr="00C30791" w:rsidRDefault="00AE7691" w:rsidP="000768A2">
            <w:pPr>
              <w:pStyle w:val="ListParagraph"/>
              <w:bidi w:val="0"/>
              <w:ind w:left="360"/>
              <w:jc w:val="both"/>
              <w:rPr>
                <w:rFonts w:asciiTheme="majorBidi" w:hAnsiTheme="majorBidi" w:cstheme="majorBidi"/>
              </w:rPr>
            </w:pPr>
            <w:r>
              <w:rPr>
                <w:rFonts w:asciiTheme="majorBidi" w:hAnsiTheme="majorBidi" w:cstheme="majorBidi"/>
              </w:rPr>
              <w:pict>
                <v:group id="_x0000_s1027" style="position:absolute;left:0;text-align:left;margin-left:.1pt;margin-top:4.6pt;width:179.9pt;height:36.9pt;z-index:251661312" coordorigin="1802,3933" coordsize="3598,738">
                  <v:rect id="_x0000_s1028" style="position:absolute;left:1802;top:3933;width:898;height:540">
                    <v:textbox style="mso-next-textbox:#_x0000_s1028">
                      <w:txbxContent>
                        <w:p w:rsidR="00742B0C" w:rsidRPr="00E51DFE" w:rsidRDefault="00742B0C" w:rsidP="00742B0C">
                          <w:pPr>
                            <w:rPr>
                              <w:sz w:val="16"/>
                              <w:szCs w:val="16"/>
                            </w:rPr>
                          </w:pPr>
                          <w:r w:rsidRPr="00E51DFE">
                            <w:rPr>
                              <w:sz w:val="16"/>
                              <w:szCs w:val="16"/>
                            </w:rPr>
                            <w:t>Student DB</w:t>
                          </w:r>
                        </w:p>
                      </w:txbxContent>
                    </v:textbox>
                  </v:rect>
                  <v:rect id="_x0000_s1029" style="position:absolute;left:3062;top:3942;width:898;height:729">
                    <v:textbox style="mso-next-textbox:#_x0000_s1029">
                      <w:txbxContent>
                        <w:p w:rsidR="00742B0C" w:rsidRPr="00E51DFE" w:rsidRDefault="00742B0C" w:rsidP="00742B0C">
                          <w:pPr>
                            <w:rPr>
                              <w:sz w:val="16"/>
                              <w:szCs w:val="16"/>
                            </w:rPr>
                          </w:pPr>
                          <w:r w:rsidRPr="00E51DFE">
                            <w:rPr>
                              <w:sz w:val="16"/>
                              <w:szCs w:val="16"/>
                            </w:rPr>
                            <w:t>Student program</w:t>
                          </w:r>
                        </w:p>
                      </w:txbxContent>
                    </v:textbox>
                  </v:rect>
                  <v:rect id="_x0000_s1030" style="position:absolute;left:4500;top:3933;width:900;height:540">
                    <v:textbox style="mso-next-textbox:#_x0000_s1030">
                      <w:txbxContent>
                        <w:p w:rsidR="00742B0C" w:rsidRPr="00E51DFE" w:rsidRDefault="00742B0C" w:rsidP="00742B0C">
                          <w:pPr>
                            <w:rPr>
                              <w:sz w:val="16"/>
                              <w:szCs w:val="16"/>
                            </w:rPr>
                          </w:pPr>
                          <w:r w:rsidRPr="00E51DFE">
                            <w:rPr>
                              <w:sz w:val="16"/>
                              <w:szCs w:val="16"/>
                            </w:rPr>
                            <w:t>Results</w:t>
                          </w:r>
                        </w:p>
                      </w:txbxContent>
                    </v:textbox>
                  </v:rect>
                  <v:line id="_x0000_s1031" style="position:absolute" from="2702,4293" to="3062,4293">
                    <v:stroke endarrow="block"/>
                  </v:line>
                  <v:line id="_x0000_s1032" style="position:absolute;flip:y" from="3960,4293" to="4498,4302">
                    <v:stroke endarrow="block"/>
                  </v:line>
                </v:group>
              </w:pict>
            </w:r>
          </w:p>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ab/>
              <w:t xml:space="preserve">     </w:t>
            </w:r>
          </w:p>
          <w:p w:rsidR="00742B0C" w:rsidRPr="00C30791" w:rsidRDefault="00742B0C" w:rsidP="000768A2">
            <w:pPr>
              <w:pStyle w:val="ListParagraph"/>
              <w:bidi w:val="0"/>
              <w:ind w:left="360"/>
              <w:jc w:val="both"/>
              <w:rPr>
                <w:rFonts w:asciiTheme="majorBidi" w:hAnsiTheme="majorBidi" w:cstheme="majorBidi"/>
              </w:rPr>
            </w:pPr>
          </w:p>
          <w:p w:rsidR="00742B0C" w:rsidRPr="00C30791" w:rsidRDefault="00AE7691" w:rsidP="000768A2">
            <w:pPr>
              <w:pStyle w:val="ListParagraph"/>
              <w:bidi w:val="0"/>
              <w:ind w:left="360"/>
              <w:jc w:val="both"/>
              <w:rPr>
                <w:rFonts w:asciiTheme="majorBidi" w:hAnsiTheme="majorBidi" w:cstheme="majorBidi"/>
              </w:rPr>
            </w:pPr>
            <w:r>
              <w:rPr>
                <w:rFonts w:asciiTheme="majorBidi" w:hAnsiTheme="majorBidi" w:cstheme="majorBidi"/>
              </w:rPr>
              <w:pict>
                <v:group id="_x0000_s1033" style="position:absolute;left:0;text-align:left;margin-left:.1pt;margin-top:8.2pt;width:179.9pt;height:36.05pt;z-index:251662336" coordorigin="1802,4833" coordsize="3598,721">
                  <v:rect id="_x0000_s1034" style="position:absolute;left:1802;top:4833;width:900;height:720">
                    <v:textbox style="mso-next-textbox:#_x0000_s1034">
                      <w:txbxContent>
                        <w:p w:rsidR="00742B0C" w:rsidRPr="00E51DFE" w:rsidRDefault="00742B0C" w:rsidP="00742B0C">
                          <w:pPr>
                            <w:rPr>
                              <w:sz w:val="16"/>
                              <w:szCs w:val="16"/>
                            </w:rPr>
                          </w:pPr>
                          <w:r w:rsidRPr="00E51DFE">
                            <w:rPr>
                              <w:sz w:val="16"/>
                              <w:szCs w:val="16"/>
                            </w:rPr>
                            <w:t>Faculty DB</w:t>
                          </w:r>
                        </w:p>
                      </w:txbxContent>
                    </v:textbox>
                  </v:rect>
                  <v:rect id="_x0000_s1035" style="position:absolute;left:3062;top:4842;width:898;height:712">
                    <v:textbox style="mso-next-textbox:#_x0000_s1035">
                      <w:txbxContent>
                        <w:p w:rsidR="00742B0C" w:rsidRPr="00E51DFE" w:rsidRDefault="00742B0C" w:rsidP="00742B0C">
                          <w:pPr>
                            <w:rPr>
                              <w:sz w:val="16"/>
                              <w:szCs w:val="16"/>
                            </w:rPr>
                          </w:pPr>
                          <w:r w:rsidRPr="00E51DFE">
                            <w:rPr>
                              <w:sz w:val="16"/>
                              <w:szCs w:val="16"/>
                            </w:rPr>
                            <w:t>Faculty Program</w:t>
                          </w:r>
                        </w:p>
                      </w:txbxContent>
                    </v:textbox>
                  </v:rect>
                  <v:rect id="_x0000_s1036" style="position:absolute;left:4500;top:4842;width:900;height:540">
                    <v:textbox style="mso-next-textbox:#_x0000_s1036">
                      <w:txbxContent>
                        <w:p w:rsidR="00742B0C" w:rsidRPr="00E51DFE" w:rsidRDefault="00742B0C" w:rsidP="00742B0C">
                          <w:pPr>
                            <w:rPr>
                              <w:sz w:val="16"/>
                              <w:szCs w:val="16"/>
                            </w:rPr>
                          </w:pPr>
                          <w:r w:rsidRPr="00E51DFE">
                            <w:rPr>
                              <w:sz w:val="16"/>
                              <w:szCs w:val="16"/>
                            </w:rPr>
                            <w:t>Results</w:t>
                          </w:r>
                        </w:p>
                      </w:txbxContent>
                    </v:textbox>
                  </v:rect>
                  <v:line id="_x0000_s1037" style="position:absolute;flip:y" from="3960,5193" to="4498,5201">
                    <v:stroke endarrow="block"/>
                  </v:line>
                  <v:line id="_x0000_s1038" style="position:absolute" from="2702,5193" to="3062,5193">
                    <v:stroke endarrow="block"/>
                  </v:line>
                </v:group>
              </w:pict>
            </w:r>
          </w:p>
          <w:p w:rsidR="00742B0C" w:rsidRPr="00C30791" w:rsidRDefault="00742B0C" w:rsidP="000768A2">
            <w:pPr>
              <w:pStyle w:val="ListParagraph"/>
              <w:bidi w:val="0"/>
              <w:ind w:left="360"/>
              <w:jc w:val="both"/>
              <w:rPr>
                <w:rFonts w:asciiTheme="majorBidi" w:hAnsiTheme="majorBidi" w:cstheme="majorBidi"/>
              </w:rPr>
            </w:pPr>
          </w:p>
        </w:tc>
        <w:tc>
          <w:tcPr>
            <w:tcW w:w="4634" w:type="dxa"/>
          </w:tcPr>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2. It includes programs(MS) to manipulate DB</w:t>
            </w:r>
          </w:p>
          <w:p w:rsidR="00742B0C" w:rsidRPr="00C30791" w:rsidRDefault="00AE7691" w:rsidP="000768A2">
            <w:pPr>
              <w:pStyle w:val="ListParagraph"/>
              <w:bidi w:val="0"/>
              <w:ind w:left="360"/>
              <w:jc w:val="both"/>
              <w:rPr>
                <w:rFonts w:asciiTheme="majorBidi" w:hAnsiTheme="majorBidi" w:cstheme="majorBidi"/>
              </w:rPr>
            </w:pPr>
            <w:r>
              <w:rPr>
                <w:rFonts w:asciiTheme="majorBidi" w:hAnsiTheme="majorBidi" w:cstheme="majorBidi"/>
              </w:rPr>
              <w:pict>
                <v:group id="_x0000_s1039" style="position:absolute;left:0;text-align:left;margin-left:4.15pt;margin-top:.25pt;width:215.95pt;height:80.6pt;z-index:251663360" coordorigin="5771,4122" coordsize="4319,1612">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0" type="#_x0000_t22" style="position:absolute;left:5771;top:4293;width:1074;height:1260">
                    <v:textbox style="mso-next-textbox:#_x0000_s1040">
                      <w:txbxContent>
                        <w:p w:rsidR="00742B0C" w:rsidRPr="00DF2532" w:rsidRDefault="00742B0C" w:rsidP="00742B0C">
                          <w:pPr>
                            <w:rPr>
                              <w:sz w:val="16"/>
                              <w:szCs w:val="16"/>
                            </w:rPr>
                          </w:pPr>
                          <w:r w:rsidRPr="00DF2532">
                            <w:rPr>
                              <w:sz w:val="16"/>
                              <w:szCs w:val="16"/>
                            </w:rPr>
                            <w:t>Student + Faculty DB</w:t>
                          </w:r>
                        </w:p>
                      </w:txbxContent>
                    </v:textbox>
                  </v:shape>
                  <v:rect id="_x0000_s1041" style="position:absolute;left:8117;top:4122;width:888;height:729">
                    <v:textbox style="mso-next-textbox:#_x0000_s1041">
                      <w:txbxContent>
                        <w:p w:rsidR="00742B0C" w:rsidRDefault="00742B0C" w:rsidP="00742B0C">
                          <w:r w:rsidRPr="00DF2532">
                            <w:rPr>
                              <w:sz w:val="16"/>
                              <w:szCs w:val="16"/>
                            </w:rPr>
                            <w:t>Student progra</w:t>
                          </w:r>
                          <w:r>
                            <w:t>m</w:t>
                          </w:r>
                        </w:p>
                      </w:txbxContent>
                    </v:textbox>
                  </v:rect>
                  <v:rect id="_x0000_s1042" style="position:absolute;left:8092;top:5022;width:913;height:712">
                    <v:textbox style="mso-next-textbox:#_x0000_s1042">
                      <w:txbxContent>
                        <w:p w:rsidR="00742B0C" w:rsidRPr="00DF2532" w:rsidRDefault="00742B0C" w:rsidP="00742B0C">
                          <w:pPr>
                            <w:rPr>
                              <w:sz w:val="16"/>
                              <w:szCs w:val="16"/>
                            </w:rPr>
                          </w:pPr>
                          <w:r w:rsidRPr="00DF2532">
                            <w:rPr>
                              <w:sz w:val="16"/>
                              <w:szCs w:val="16"/>
                            </w:rPr>
                            <w:t>Faculty Program</w:t>
                          </w:r>
                        </w:p>
                      </w:txbxContent>
                    </v:textbox>
                  </v:rect>
                  <v:rect id="_x0000_s1043" style="position:absolute;left:9190;top:5004;width:900;height:540">
                    <v:textbox style="mso-next-textbox:#_x0000_s1043">
                      <w:txbxContent>
                        <w:p w:rsidR="00742B0C" w:rsidRPr="00DF2532" w:rsidRDefault="00742B0C" w:rsidP="00742B0C">
                          <w:pPr>
                            <w:rPr>
                              <w:sz w:val="16"/>
                              <w:szCs w:val="16"/>
                            </w:rPr>
                          </w:pPr>
                          <w:r w:rsidRPr="00DF2532">
                            <w:rPr>
                              <w:sz w:val="16"/>
                              <w:szCs w:val="16"/>
                            </w:rPr>
                            <w:t>Results</w:t>
                          </w:r>
                        </w:p>
                      </w:txbxContent>
                    </v:textbox>
                  </v:rect>
                  <v:rect id="_x0000_s1044" style="position:absolute;left:9185;top:4122;width:900;height:540">
                    <v:textbox style="mso-next-textbox:#_x0000_s1044">
                      <w:txbxContent>
                        <w:p w:rsidR="00742B0C" w:rsidRPr="00DF2532" w:rsidRDefault="00742B0C" w:rsidP="00742B0C">
                          <w:pPr>
                            <w:rPr>
                              <w:sz w:val="16"/>
                              <w:szCs w:val="16"/>
                            </w:rPr>
                          </w:pPr>
                          <w:r w:rsidRPr="00DF2532">
                            <w:rPr>
                              <w:sz w:val="16"/>
                              <w:szCs w:val="16"/>
                            </w:rPr>
                            <w:t>Results</w:t>
                          </w:r>
                        </w:p>
                      </w:txbxContent>
                    </v:textbox>
                  </v:rect>
                  <v:rect id="_x0000_s1045" style="position:absolute;left:7020;top:4644;width:900;height:540">
                    <v:textbox style="mso-next-textbox:#_x0000_s1045">
                      <w:txbxContent>
                        <w:p w:rsidR="00742B0C" w:rsidRPr="00DF2532" w:rsidRDefault="00742B0C" w:rsidP="00742B0C">
                          <w:pPr>
                            <w:rPr>
                              <w:sz w:val="16"/>
                              <w:szCs w:val="16"/>
                            </w:rPr>
                          </w:pPr>
                          <w:r w:rsidRPr="00DF2532">
                            <w:rPr>
                              <w:sz w:val="16"/>
                              <w:szCs w:val="16"/>
                            </w:rPr>
                            <w:t>DBMS</w:t>
                          </w:r>
                        </w:p>
                      </w:txbxContent>
                    </v:textbox>
                  </v:rect>
                  <v:line id="_x0000_s1046" style="position:absolute" from="6840,4824" to="7020,4824">
                    <v:stroke endarrow="block"/>
                  </v:line>
                  <v:line id="_x0000_s1047" style="position:absolute" from="9000,4464" to="9180,4464">
                    <v:stroke endarrow="block"/>
                  </v:line>
                  <v:line id="_x0000_s1048" style="position:absolute" from="9000,5184" to="9180,5184">
                    <v:stroke endarrow="block"/>
                  </v:line>
                  <v:line id="_x0000_s1049" style="position:absolute;flip:y" from="7565,4473" to="7565,4653"/>
                  <v:line id="_x0000_s1050" style="position:absolute;flip:y" from="7560,5201" to="7560,5381"/>
                  <v:line id="_x0000_s1051" style="position:absolute" from="7560,4464" to="8100,4464">
                    <v:stroke endarrow="block"/>
                  </v:line>
                  <v:line id="_x0000_s1052" style="position:absolute" from="7560,5365" to="8100,5365">
                    <v:stroke endarrow="block"/>
                  </v:line>
                </v:group>
              </w:pict>
            </w:r>
          </w:p>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ab/>
            </w:r>
          </w:p>
          <w:p w:rsidR="00742B0C" w:rsidRPr="00C30791" w:rsidRDefault="00742B0C" w:rsidP="000768A2">
            <w:pPr>
              <w:pStyle w:val="ListParagraph"/>
              <w:bidi w:val="0"/>
              <w:ind w:left="360"/>
              <w:jc w:val="both"/>
              <w:rPr>
                <w:rFonts w:asciiTheme="majorBidi" w:hAnsiTheme="majorBidi" w:cstheme="majorBidi"/>
              </w:rPr>
            </w:pPr>
          </w:p>
          <w:p w:rsidR="00742B0C" w:rsidRPr="00C30791" w:rsidRDefault="00742B0C" w:rsidP="000768A2">
            <w:pPr>
              <w:pStyle w:val="ListParagraph"/>
              <w:bidi w:val="0"/>
              <w:ind w:left="360"/>
              <w:jc w:val="both"/>
              <w:rPr>
                <w:rFonts w:asciiTheme="majorBidi" w:hAnsiTheme="majorBidi" w:cstheme="majorBidi"/>
              </w:rPr>
            </w:pPr>
          </w:p>
          <w:p w:rsidR="00742B0C" w:rsidRPr="00C30791" w:rsidRDefault="00742B0C" w:rsidP="000768A2">
            <w:pPr>
              <w:pStyle w:val="ListParagraph"/>
              <w:bidi w:val="0"/>
              <w:ind w:left="360"/>
              <w:jc w:val="both"/>
              <w:rPr>
                <w:rFonts w:asciiTheme="majorBidi" w:hAnsiTheme="majorBidi" w:cstheme="majorBidi"/>
              </w:rPr>
            </w:pPr>
          </w:p>
        </w:tc>
      </w:tr>
      <w:tr w:rsidR="00742B0C" w:rsidRPr="00C30791" w:rsidTr="00742B0C">
        <w:trPr>
          <w:trHeight w:val="694"/>
        </w:trPr>
        <w:tc>
          <w:tcPr>
            <w:tcW w:w="3888" w:type="dxa"/>
          </w:tcPr>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3. The file system has no uniform structure</w:t>
            </w:r>
          </w:p>
        </w:tc>
        <w:tc>
          <w:tcPr>
            <w:tcW w:w="4634" w:type="dxa"/>
          </w:tcPr>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3. Data stored in a DBMS has a uniform structure</w:t>
            </w:r>
          </w:p>
        </w:tc>
      </w:tr>
      <w:tr w:rsidR="00742B0C" w:rsidRPr="00C30791" w:rsidTr="00742B0C">
        <w:trPr>
          <w:trHeight w:val="375"/>
        </w:trPr>
        <w:tc>
          <w:tcPr>
            <w:tcW w:w="3888" w:type="dxa"/>
          </w:tcPr>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4. No Query language</w:t>
            </w:r>
          </w:p>
        </w:tc>
        <w:tc>
          <w:tcPr>
            <w:tcW w:w="4634" w:type="dxa"/>
          </w:tcPr>
          <w:p w:rsidR="00742B0C" w:rsidRPr="00C30791" w:rsidRDefault="00742B0C" w:rsidP="00224CDB">
            <w:pPr>
              <w:pStyle w:val="ListParagraph"/>
              <w:bidi w:val="0"/>
              <w:ind w:left="360"/>
              <w:jc w:val="both"/>
              <w:rPr>
                <w:rFonts w:asciiTheme="majorBidi" w:hAnsiTheme="majorBidi" w:cstheme="majorBidi"/>
              </w:rPr>
            </w:pPr>
            <w:r w:rsidRPr="00C30791">
              <w:rPr>
                <w:rFonts w:asciiTheme="majorBidi" w:hAnsiTheme="majorBidi" w:cstheme="majorBidi"/>
              </w:rPr>
              <w:t xml:space="preserve">4. Query </w:t>
            </w:r>
            <w:r w:rsidR="00224CDB">
              <w:rPr>
                <w:rFonts w:asciiTheme="majorBidi" w:hAnsiTheme="majorBidi" w:cstheme="majorBidi"/>
              </w:rPr>
              <w:t>l</w:t>
            </w:r>
            <w:r w:rsidR="00A27885" w:rsidRPr="00C30791">
              <w:rPr>
                <w:rFonts w:asciiTheme="majorBidi" w:hAnsiTheme="majorBidi" w:cstheme="majorBidi"/>
              </w:rPr>
              <w:t>anguage</w:t>
            </w:r>
          </w:p>
        </w:tc>
      </w:tr>
      <w:tr w:rsidR="00742B0C" w:rsidRPr="00C30791" w:rsidTr="00742B0C">
        <w:trPr>
          <w:trHeight w:val="1065"/>
        </w:trPr>
        <w:tc>
          <w:tcPr>
            <w:tcW w:w="3888" w:type="dxa"/>
          </w:tcPr>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 xml:space="preserve">5. Programs dependencies; changes to one file </w:t>
            </w:r>
            <w:r w:rsidR="00A27885" w:rsidRPr="00C30791">
              <w:rPr>
                <w:rFonts w:asciiTheme="majorBidi" w:hAnsiTheme="majorBidi" w:cstheme="majorBidi"/>
              </w:rPr>
              <w:t>require</w:t>
            </w:r>
            <w:r w:rsidRPr="00C30791">
              <w:rPr>
                <w:rFonts w:asciiTheme="majorBidi" w:hAnsiTheme="majorBidi" w:cstheme="majorBidi"/>
              </w:rPr>
              <w:t xml:space="preserve"> changes to application program</w:t>
            </w:r>
          </w:p>
        </w:tc>
        <w:tc>
          <w:tcPr>
            <w:tcW w:w="4634" w:type="dxa"/>
          </w:tcPr>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 xml:space="preserve">5. Programs independencies; changes to DB  </w:t>
            </w:r>
            <w:r w:rsidR="00A27885" w:rsidRPr="00C30791">
              <w:rPr>
                <w:rFonts w:asciiTheme="majorBidi" w:hAnsiTheme="majorBidi" w:cstheme="majorBidi"/>
              </w:rPr>
              <w:t>require</w:t>
            </w:r>
            <w:r w:rsidRPr="00C30791">
              <w:rPr>
                <w:rFonts w:asciiTheme="majorBidi" w:hAnsiTheme="majorBidi" w:cstheme="majorBidi"/>
              </w:rPr>
              <w:t xml:space="preserve"> no changes to application program as the application programs do not deal directly with DB , it interacts with DBMS</w:t>
            </w:r>
          </w:p>
        </w:tc>
      </w:tr>
      <w:tr w:rsidR="00742B0C" w:rsidRPr="00C30791" w:rsidTr="00742B0C">
        <w:trPr>
          <w:trHeight w:val="335"/>
        </w:trPr>
        <w:tc>
          <w:tcPr>
            <w:tcW w:w="3888" w:type="dxa"/>
          </w:tcPr>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6. No backup and recovery</w:t>
            </w:r>
          </w:p>
        </w:tc>
        <w:tc>
          <w:tcPr>
            <w:tcW w:w="4634" w:type="dxa"/>
          </w:tcPr>
          <w:p w:rsidR="00742B0C" w:rsidRPr="00C30791" w:rsidRDefault="00742B0C" w:rsidP="000768A2">
            <w:pPr>
              <w:pStyle w:val="ListParagraph"/>
              <w:bidi w:val="0"/>
              <w:ind w:left="360"/>
              <w:jc w:val="both"/>
              <w:rPr>
                <w:rFonts w:asciiTheme="majorBidi" w:hAnsiTheme="majorBidi" w:cstheme="majorBidi"/>
              </w:rPr>
            </w:pPr>
            <w:r w:rsidRPr="00C30791">
              <w:rPr>
                <w:rFonts w:asciiTheme="majorBidi" w:hAnsiTheme="majorBidi" w:cstheme="majorBidi"/>
              </w:rPr>
              <w:t>6. Backup and recovery exists</w:t>
            </w:r>
          </w:p>
        </w:tc>
      </w:tr>
    </w:tbl>
    <w:p w:rsidR="00742B0C" w:rsidRPr="00C30791" w:rsidRDefault="00742B0C" w:rsidP="000768A2">
      <w:pPr>
        <w:jc w:val="both"/>
        <w:rPr>
          <w:rFonts w:asciiTheme="majorBidi" w:hAnsiTheme="majorBidi" w:cstheme="majorBidi"/>
          <w:sz w:val="24"/>
          <w:szCs w:val="24"/>
        </w:rPr>
      </w:pPr>
    </w:p>
    <w:p w:rsidR="00742B0C" w:rsidRPr="00C30791" w:rsidRDefault="00C402EB" w:rsidP="000768A2">
      <w:pPr>
        <w:pStyle w:val="ListParagraph"/>
        <w:bidi w:val="0"/>
        <w:ind w:left="360"/>
        <w:jc w:val="both"/>
        <w:rPr>
          <w:rFonts w:asciiTheme="majorBidi" w:hAnsiTheme="majorBidi" w:cstheme="majorBidi"/>
        </w:rPr>
      </w:pPr>
      <w:r w:rsidRPr="00C30791">
        <w:rPr>
          <w:rFonts w:asciiTheme="majorBidi" w:hAnsiTheme="majorBidi" w:cstheme="majorBidi"/>
          <w:b/>
          <w:bCs/>
        </w:rPr>
        <w:t>SQL</w:t>
      </w:r>
      <w:r w:rsidRPr="00C30791">
        <w:rPr>
          <w:rFonts w:asciiTheme="majorBidi" w:hAnsiTheme="majorBidi" w:cstheme="majorBidi"/>
        </w:rPr>
        <w:t>:</w:t>
      </w:r>
      <w:r w:rsidR="00742B0C" w:rsidRPr="00C30791">
        <w:rPr>
          <w:rFonts w:asciiTheme="majorBidi" w:hAnsiTheme="majorBidi" w:cstheme="majorBidi"/>
        </w:rPr>
        <w:t xml:space="preserve"> </w:t>
      </w:r>
      <w:r w:rsidRPr="00C30791">
        <w:rPr>
          <w:rFonts w:asciiTheme="majorBidi" w:hAnsiTheme="majorBidi" w:cstheme="majorBidi"/>
        </w:rPr>
        <w:t>Standards</w:t>
      </w:r>
      <w:r w:rsidR="00742B0C" w:rsidRPr="00C30791">
        <w:rPr>
          <w:rFonts w:asciiTheme="majorBidi" w:hAnsiTheme="majorBidi" w:cstheme="majorBidi"/>
        </w:rPr>
        <w:t xml:space="preserve"> for Structured English Query Language.</w:t>
      </w:r>
    </w:p>
    <w:p w:rsidR="00C45454" w:rsidRPr="00C30791" w:rsidRDefault="00C45454" w:rsidP="000768A2">
      <w:pPr>
        <w:jc w:val="both"/>
        <w:rPr>
          <w:rFonts w:asciiTheme="majorBidi" w:eastAsia="Times New Roman" w:hAnsiTheme="majorBidi" w:cstheme="majorBidi"/>
          <w:b/>
          <w:bCs/>
          <w:sz w:val="24"/>
          <w:szCs w:val="24"/>
        </w:rPr>
      </w:pPr>
    </w:p>
    <w:p w:rsidR="00957509" w:rsidRDefault="00957509" w:rsidP="000768A2">
      <w:pPr>
        <w:jc w:val="both"/>
        <w:rPr>
          <w:rFonts w:asciiTheme="majorBidi" w:eastAsia="Times New Roman" w:hAnsiTheme="majorBidi" w:cstheme="majorBidi"/>
          <w:b/>
          <w:bCs/>
          <w:sz w:val="24"/>
          <w:szCs w:val="24"/>
        </w:rPr>
      </w:pPr>
    </w:p>
    <w:p w:rsidR="00957509" w:rsidRDefault="00957509" w:rsidP="000768A2">
      <w:pPr>
        <w:jc w:val="both"/>
        <w:rPr>
          <w:rFonts w:asciiTheme="majorBidi" w:eastAsia="Times New Roman" w:hAnsiTheme="majorBidi" w:cstheme="majorBidi"/>
          <w:b/>
          <w:bCs/>
          <w:sz w:val="24"/>
          <w:szCs w:val="24"/>
        </w:rPr>
      </w:pPr>
    </w:p>
    <w:p w:rsidR="00957509" w:rsidRDefault="00957509" w:rsidP="000768A2">
      <w:pPr>
        <w:jc w:val="both"/>
        <w:rPr>
          <w:rFonts w:asciiTheme="majorBidi" w:eastAsia="Times New Roman" w:hAnsiTheme="majorBidi" w:cstheme="majorBidi"/>
          <w:b/>
          <w:bCs/>
          <w:sz w:val="24"/>
          <w:szCs w:val="24"/>
        </w:rPr>
      </w:pPr>
    </w:p>
    <w:p w:rsidR="00957509" w:rsidRDefault="00957509" w:rsidP="000768A2">
      <w:pPr>
        <w:jc w:val="both"/>
        <w:rPr>
          <w:rFonts w:asciiTheme="majorBidi" w:eastAsia="Times New Roman" w:hAnsiTheme="majorBidi" w:cstheme="majorBidi"/>
          <w:b/>
          <w:bCs/>
          <w:sz w:val="24"/>
          <w:szCs w:val="24"/>
        </w:rPr>
      </w:pPr>
    </w:p>
    <w:p w:rsidR="00957509" w:rsidRDefault="00957509" w:rsidP="000768A2">
      <w:pPr>
        <w:jc w:val="both"/>
        <w:rPr>
          <w:rFonts w:asciiTheme="majorBidi" w:eastAsia="Times New Roman" w:hAnsiTheme="majorBidi" w:cstheme="majorBidi"/>
          <w:b/>
          <w:bCs/>
          <w:sz w:val="24"/>
          <w:szCs w:val="24"/>
        </w:rPr>
      </w:pPr>
    </w:p>
    <w:p w:rsidR="00957509" w:rsidRDefault="00957509" w:rsidP="000768A2">
      <w:pPr>
        <w:jc w:val="both"/>
        <w:rPr>
          <w:rFonts w:asciiTheme="majorBidi" w:eastAsia="Times New Roman" w:hAnsiTheme="majorBidi" w:cstheme="majorBidi"/>
          <w:b/>
          <w:bCs/>
          <w:sz w:val="24"/>
          <w:szCs w:val="24"/>
        </w:rPr>
      </w:pPr>
    </w:p>
    <w:p w:rsidR="00957509" w:rsidRDefault="00957509" w:rsidP="000768A2">
      <w:pPr>
        <w:jc w:val="both"/>
        <w:rPr>
          <w:rFonts w:asciiTheme="majorBidi" w:eastAsia="Times New Roman" w:hAnsiTheme="majorBidi" w:cstheme="majorBidi"/>
          <w:b/>
          <w:bCs/>
          <w:sz w:val="24"/>
          <w:szCs w:val="24"/>
        </w:rPr>
      </w:pPr>
    </w:p>
    <w:p w:rsidR="00957509" w:rsidRDefault="00957509" w:rsidP="000768A2">
      <w:pPr>
        <w:jc w:val="both"/>
        <w:rPr>
          <w:rFonts w:asciiTheme="majorBidi" w:eastAsia="Times New Roman" w:hAnsiTheme="majorBidi" w:cstheme="majorBidi"/>
          <w:b/>
          <w:bCs/>
          <w:sz w:val="24"/>
          <w:szCs w:val="24"/>
        </w:rPr>
      </w:pPr>
    </w:p>
    <w:p w:rsidR="00742B0C" w:rsidRPr="00C30791" w:rsidRDefault="00742B0C" w:rsidP="000768A2">
      <w:pPr>
        <w:jc w:val="both"/>
        <w:rPr>
          <w:rFonts w:asciiTheme="majorBidi" w:eastAsia="Times New Roman" w:hAnsiTheme="majorBidi" w:cstheme="majorBidi"/>
          <w:b/>
          <w:bCs/>
          <w:sz w:val="24"/>
          <w:szCs w:val="24"/>
        </w:rPr>
      </w:pPr>
      <w:r w:rsidRPr="00C30791">
        <w:rPr>
          <w:rFonts w:asciiTheme="majorBidi" w:eastAsia="Times New Roman" w:hAnsiTheme="majorBidi" w:cstheme="majorBidi"/>
          <w:b/>
          <w:bCs/>
          <w:sz w:val="24"/>
          <w:szCs w:val="24"/>
        </w:rPr>
        <w:t>How the data stored in The DB using SQL?</w:t>
      </w:r>
    </w:p>
    <w:p w:rsidR="00742B0C" w:rsidRPr="00C30791" w:rsidRDefault="00742B0C" w:rsidP="000768A2">
      <w:pPr>
        <w:ind w:left="360"/>
        <w:jc w:val="both"/>
        <w:rPr>
          <w:rFonts w:asciiTheme="majorBidi" w:hAnsiTheme="majorBidi" w:cstheme="majorBidi"/>
          <w:sz w:val="24"/>
          <w:szCs w:val="24"/>
        </w:rPr>
      </w:pPr>
      <w:r w:rsidRPr="00C30791">
        <w:rPr>
          <w:rFonts w:asciiTheme="majorBidi" w:hAnsiTheme="majorBidi" w:cstheme="majorBidi"/>
          <w:sz w:val="24"/>
          <w:szCs w:val="24"/>
        </w:rPr>
        <w:t>The data stored in the db as tables and for example the figure below shows a simple DB that includes information about the students and their departments</w:t>
      </w:r>
    </w:p>
    <w:tbl>
      <w:tblPr>
        <w:tblpPr w:leftFromText="180" w:rightFromText="180" w:vertAnchor="text" w:horzAnchor="page" w:tblpX="2953"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4"/>
      </w:tblGrid>
      <w:tr w:rsidR="00742B0C" w:rsidRPr="00C30791" w:rsidTr="00EE5321">
        <w:tc>
          <w:tcPr>
            <w:tcW w:w="3194" w:type="dxa"/>
          </w:tcPr>
          <w:p w:rsidR="00742B0C" w:rsidRPr="00C30791" w:rsidRDefault="00742B0C" w:rsidP="000768A2">
            <w:pPr>
              <w:jc w:val="both"/>
              <w:rPr>
                <w:rFonts w:asciiTheme="majorBidi" w:hAnsiTheme="majorBidi" w:cstheme="majorBidi"/>
                <w:b/>
                <w:bCs/>
                <w:sz w:val="24"/>
                <w:szCs w:val="24"/>
              </w:rPr>
            </w:pPr>
            <w:r w:rsidRPr="00C30791">
              <w:rPr>
                <w:rFonts w:asciiTheme="majorBidi" w:hAnsiTheme="majorBidi" w:cstheme="majorBidi"/>
                <w:b/>
                <w:bCs/>
                <w:sz w:val="24"/>
                <w:szCs w:val="24"/>
              </w:rPr>
              <w:t>Student</w:t>
            </w:r>
          </w:p>
        </w:tc>
      </w:tr>
      <w:tr w:rsidR="00742B0C" w:rsidRPr="00C30791" w:rsidTr="00EE5321">
        <w:trPr>
          <w:trHeight w:val="504"/>
        </w:trPr>
        <w:tc>
          <w:tcPr>
            <w:tcW w:w="3194" w:type="dxa"/>
          </w:tcPr>
          <w:p w:rsidR="00742B0C" w:rsidRPr="00C30791" w:rsidRDefault="00742B0C" w:rsidP="000768A2">
            <w:pPr>
              <w:jc w:val="both"/>
              <w:rPr>
                <w:rFonts w:asciiTheme="majorBidi" w:hAnsiTheme="majorBidi" w:cstheme="majorBidi"/>
                <w:sz w:val="24"/>
                <w:szCs w:val="24"/>
                <w:u w:val="single"/>
              </w:rPr>
            </w:pPr>
            <w:r w:rsidRPr="00C30791">
              <w:rPr>
                <w:rFonts w:asciiTheme="majorBidi" w:hAnsiTheme="majorBidi" w:cstheme="majorBidi"/>
                <w:sz w:val="24"/>
                <w:szCs w:val="24"/>
                <w:u w:val="single"/>
              </w:rPr>
              <w:t xml:space="preserve">Student Id </w:t>
            </w:r>
            <w:r w:rsidRPr="00C30791">
              <w:rPr>
                <w:rFonts w:asciiTheme="majorBidi" w:hAnsiTheme="majorBidi" w:cstheme="majorBidi"/>
                <w:b/>
                <w:bCs/>
                <w:sz w:val="24"/>
                <w:szCs w:val="24"/>
                <w:u w:val="single"/>
              </w:rPr>
              <w:t>(PK)</w:t>
            </w:r>
          </w:p>
          <w:p w:rsidR="00742B0C" w:rsidRPr="00C30791" w:rsidRDefault="00742B0C" w:rsidP="000768A2">
            <w:pPr>
              <w:jc w:val="both"/>
              <w:rPr>
                <w:rFonts w:asciiTheme="majorBidi" w:hAnsiTheme="majorBidi" w:cstheme="majorBidi"/>
                <w:sz w:val="24"/>
                <w:szCs w:val="24"/>
              </w:rPr>
            </w:pPr>
            <w:r w:rsidRPr="00C30791">
              <w:rPr>
                <w:rFonts w:asciiTheme="majorBidi" w:hAnsiTheme="majorBidi" w:cstheme="majorBidi"/>
                <w:sz w:val="24"/>
                <w:szCs w:val="24"/>
              </w:rPr>
              <w:t>Student _Name</w:t>
            </w:r>
          </w:p>
          <w:p w:rsidR="00742B0C" w:rsidRPr="00C30791" w:rsidRDefault="00742B0C" w:rsidP="000768A2">
            <w:pPr>
              <w:jc w:val="both"/>
              <w:rPr>
                <w:rFonts w:asciiTheme="majorBidi" w:hAnsiTheme="majorBidi" w:cstheme="majorBidi"/>
                <w:sz w:val="24"/>
                <w:szCs w:val="24"/>
              </w:rPr>
            </w:pPr>
            <w:r w:rsidRPr="00C30791">
              <w:rPr>
                <w:rFonts w:asciiTheme="majorBidi" w:hAnsiTheme="majorBidi" w:cstheme="majorBidi"/>
                <w:sz w:val="24"/>
                <w:szCs w:val="24"/>
              </w:rPr>
              <w:t>Student _Age</w:t>
            </w:r>
          </w:p>
          <w:p w:rsidR="00742B0C" w:rsidRPr="00C30791" w:rsidRDefault="00742B0C" w:rsidP="000768A2">
            <w:pPr>
              <w:jc w:val="both"/>
              <w:rPr>
                <w:rFonts w:asciiTheme="majorBidi" w:hAnsiTheme="majorBidi" w:cstheme="majorBidi"/>
                <w:sz w:val="24"/>
                <w:szCs w:val="24"/>
              </w:rPr>
            </w:pPr>
            <w:r w:rsidRPr="00C30791">
              <w:rPr>
                <w:rFonts w:asciiTheme="majorBidi" w:hAnsiTheme="majorBidi" w:cstheme="majorBidi"/>
                <w:sz w:val="24"/>
                <w:szCs w:val="24"/>
              </w:rPr>
              <w:t>Student_Address</w:t>
            </w:r>
          </w:p>
          <w:p w:rsidR="00742B0C" w:rsidRPr="00C30791" w:rsidRDefault="00742B0C" w:rsidP="000768A2">
            <w:pPr>
              <w:jc w:val="both"/>
              <w:rPr>
                <w:rFonts w:asciiTheme="majorBidi" w:hAnsiTheme="majorBidi" w:cstheme="majorBidi"/>
                <w:sz w:val="24"/>
                <w:szCs w:val="24"/>
              </w:rPr>
            </w:pPr>
            <w:r w:rsidRPr="00C30791">
              <w:rPr>
                <w:rFonts w:asciiTheme="majorBidi" w:hAnsiTheme="majorBidi" w:cstheme="majorBidi"/>
                <w:sz w:val="24"/>
                <w:szCs w:val="24"/>
              </w:rPr>
              <w:t xml:space="preserve">Dept_id </w:t>
            </w:r>
            <w:r w:rsidRPr="00C30791">
              <w:rPr>
                <w:rFonts w:asciiTheme="majorBidi" w:hAnsiTheme="majorBidi" w:cstheme="majorBidi"/>
                <w:b/>
                <w:bCs/>
                <w:sz w:val="24"/>
                <w:szCs w:val="24"/>
              </w:rPr>
              <w:t>(FK)</w:t>
            </w:r>
          </w:p>
        </w:tc>
      </w:tr>
    </w:tbl>
    <w:p w:rsidR="00742B0C" w:rsidRPr="00C30791" w:rsidRDefault="00742B0C" w:rsidP="000768A2">
      <w:pPr>
        <w:ind w:left="360"/>
        <w:jc w:val="both"/>
        <w:rPr>
          <w:rFonts w:asciiTheme="majorBidi" w:hAnsiTheme="majorBidi" w:cstheme="majorBidi"/>
          <w:sz w:val="24"/>
          <w:szCs w:val="24"/>
        </w:rPr>
      </w:pP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4"/>
      </w:tblGrid>
      <w:tr w:rsidR="00742B0C" w:rsidRPr="00C30791" w:rsidTr="00EE5321">
        <w:tc>
          <w:tcPr>
            <w:tcW w:w="3194" w:type="dxa"/>
          </w:tcPr>
          <w:p w:rsidR="00742B0C" w:rsidRPr="00C30791" w:rsidRDefault="00742B0C" w:rsidP="000768A2">
            <w:pPr>
              <w:jc w:val="both"/>
              <w:rPr>
                <w:rFonts w:asciiTheme="majorBidi" w:hAnsiTheme="majorBidi" w:cstheme="majorBidi"/>
                <w:b/>
                <w:bCs/>
                <w:sz w:val="24"/>
                <w:szCs w:val="24"/>
              </w:rPr>
            </w:pPr>
            <w:r w:rsidRPr="00C30791">
              <w:rPr>
                <w:rFonts w:asciiTheme="majorBidi" w:hAnsiTheme="majorBidi" w:cstheme="majorBidi"/>
                <w:b/>
                <w:bCs/>
                <w:sz w:val="24"/>
                <w:szCs w:val="24"/>
              </w:rPr>
              <w:t>Department</w:t>
            </w:r>
          </w:p>
        </w:tc>
      </w:tr>
      <w:tr w:rsidR="00742B0C" w:rsidRPr="00C30791" w:rsidTr="00EE5321">
        <w:trPr>
          <w:trHeight w:val="504"/>
        </w:trPr>
        <w:tc>
          <w:tcPr>
            <w:tcW w:w="3194" w:type="dxa"/>
          </w:tcPr>
          <w:p w:rsidR="00742B0C" w:rsidRPr="00C30791" w:rsidRDefault="00742B0C" w:rsidP="000768A2">
            <w:pPr>
              <w:jc w:val="both"/>
              <w:rPr>
                <w:rFonts w:asciiTheme="majorBidi" w:hAnsiTheme="majorBidi" w:cstheme="majorBidi"/>
                <w:sz w:val="24"/>
                <w:szCs w:val="24"/>
                <w:u w:val="single"/>
              </w:rPr>
            </w:pPr>
            <w:r w:rsidRPr="00C30791">
              <w:rPr>
                <w:rFonts w:asciiTheme="majorBidi" w:hAnsiTheme="majorBidi" w:cstheme="majorBidi"/>
                <w:sz w:val="24"/>
                <w:szCs w:val="24"/>
                <w:u w:val="single"/>
              </w:rPr>
              <w:t xml:space="preserve">Dept Id </w:t>
            </w:r>
            <w:r w:rsidRPr="00C30791">
              <w:rPr>
                <w:rFonts w:asciiTheme="majorBidi" w:hAnsiTheme="majorBidi" w:cstheme="majorBidi"/>
                <w:b/>
                <w:bCs/>
                <w:sz w:val="24"/>
                <w:szCs w:val="24"/>
                <w:u w:val="single"/>
              </w:rPr>
              <w:t>(PK)</w:t>
            </w:r>
          </w:p>
          <w:p w:rsidR="00742B0C" w:rsidRPr="00C30791" w:rsidRDefault="00742B0C" w:rsidP="000768A2">
            <w:pPr>
              <w:jc w:val="both"/>
              <w:rPr>
                <w:rFonts w:asciiTheme="majorBidi" w:hAnsiTheme="majorBidi" w:cstheme="majorBidi"/>
                <w:sz w:val="24"/>
                <w:szCs w:val="24"/>
              </w:rPr>
            </w:pPr>
            <w:r w:rsidRPr="00C30791">
              <w:rPr>
                <w:rFonts w:asciiTheme="majorBidi" w:hAnsiTheme="majorBidi" w:cstheme="majorBidi"/>
                <w:sz w:val="24"/>
                <w:szCs w:val="24"/>
              </w:rPr>
              <w:t>Dept _Name</w:t>
            </w:r>
          </w:p>
        </w:tc>
      </w:tr>
    </w:tbl>
    <w:p w:rsidR="00742B0C" w:rsidRPr="00C30791" w:rsidRDefault="00742B0C" w:rsidP="000768A2">
      <w:pPr>
        <w:ind w:left="360"/>
        <w:jc w:val="both"/>
        <w:rPr>
          <w:rFonts w:asciiTheme="majorBidi" w:hAnsiTheme="majorBidi" w:cstheme="majorBidi"/>
          <w:sz w:val="24"/>
          <w:szCs w:val="24"/>
        </w:rPr>
      </w:pPr>
      <w:r w:rsidRPr="00C30791">
        <w:rPr>
          <w:rFonts w:asciiTheme="majorBidi" w:hAnsiTheme="majorBidi" w:cstheme="majorBidi"/>
          <w:sz w:val="24"/>
          <w:szCs w:val="24"/>
        </w:rPr>
        <w:br w:type="textWrapping" w:clear="all"/>
      </w:r>
    </w:p>
    <w:p w:rsidR="00742B0C" w:rsidRPr="00C30791" w:rsidRDefault="00742B0C" w:rsidP="000768A2">
      <w:pPr>
        <w:jc w:val="both"/>
        <w:rPr>
          <w:rFonts w:asciiTheme="majorBidi" w:hAnsiTheme="majorBidi" w:cstheme="majorBidi"/>
          <w:b/>
          <w:bCs/>
          <w:sz w:val="24"/>
          <w:szCs w:val="24"/>
          <w:u w:val="single"/>
        </w:rPr>
      </w:pPr>
      <w:r w:rsidRPr="00C30791">
        <w:rPr>
          <w:rFonts w:asciiTheme="majorBidi" w:hAnsiTheme="majorBidi" w:cstheme="majorBidi"/>
          <w:b/>
          <w:bCs/>
          <w:sz w:val="24"/>
          <w:szCs w:val="24"/>
          <w:u w:val="single"/>
        </w:rPr>
        <w:t>Where</w:t>
      </w:r>
    </w:p>
    <w:p w:rsidR="00957509" w:rsidRDefault="00742B0C" w:rsidP="000768A2">
      <w:pPr>
        <w:pStyle w:val="ListParagraph"/>
        <w:numPr>
          <w:ilvl w:val="0"/>
          <w:numId w:val="14"/>
        </w:numPr>
        <w:bidi w:val="0"/>
        <w:spacing w:line="280" w:lineRule="atLeast"/>
        <w:jc w:val="both"/>
        <w:rPr>
          <w:rFonts w:asciiTheme="majorBidi" w:hAnsiTheme="majorBidi" w:cstheme="majorBidi"/>
        </w:rPr>
      </w:pPr>
      <w:r w:rsidRPr="00957509">
        <w:rPr>
          <w:rFonts w:asciiTheme="majorBidi" w:hAnsiTheme="majorBidi" w:cstheme="majorBidi"/>
        </w:rPr>
        <w:t>Student_Id, Student-Name, Student_Age, Student</w:t>
      </w:r>
      <w:r w:rsidR="00957509">
        <w:rPr>
          <w:rFonts w:asciiTheme="majorBidi" w:hAnsiTheme="majorBidi" w:cstheme="majorBidi"/>
        </w:rPr>
        <w:t>_Address,Dept_Id,Dept_Name are</w:t>
      </w:r>
      <w:r w:rsidRPr="00957509">
        <w:rPr>
          <w:rFonts w:asciiTheme="majorBidi" w:hAnsiTheme="majorBidi" w:cstheme="majorBidi"/>
        </w:rPr>
        <w:t xml:space="preserve"> called table fields or attributes</w:t>
      </w:r>
      <w:r w:rsidR="00957509" w:rsidRPr="00957509">
        <w:rPr>
          <w:rFonts w:asciiTheme="majorBidi" w:hAnsiTheme="majorBidi" w:cstheme="majorBidi"/>
        </w:rPr>
        <w:t>.</w:t>
      </w:r>
    </w:p>
    <w:p w:rsidR="00957509" w:rsidRPr="00957509" w:rsidRDefault="00957509" w:rsidP="000768A2">
      <w:pPr>
        <w:pStyle w:val="ListParagraph"/>
        <w:bidi w:val="0"/>
        <w:spacing w:line="280" w:lineRule="atLeast"/>
        <w:jc w:val="both"/>
        <w:rPr>
          <w:rFonts w:asciiTheme="majorBidi" w:hAnsiTheme="majorBidi" w:cstheme="majorBidi"/>
        </w:rPr>
      </w:pPr>
    </w:p>
    <w:p w:rsidR="00957509" w:rsidRDefault="00742B0C" w:rsidP="000768A2">
      <w:pPr>
        <w:pStyle w:val="ListParagraph"/>
        <w:numPr>
          <w:ilvl w:val="0"/>
          <w:numId w:val="14"/>
        </w:numPr>
        <w:bidi w:val="0"/>
        <w:spacing w:line="280" w:lineRule="atLeast"/>
        <w:jc w:val="both"/>
        <w:rPr>
          <w:rFonts w:asciiTheme="majorBidi" w:hAnsiTheme="majorBidi" w:cstheme="majorBidi"/>
        </w:rPr>
      </w:pPr>
      <w:r w:rsidRPr="00957509">
        <w:rPr>
          <w:rFonts w:asciiTheme="majorBidi" w:hAnsiTheme="majorBidi" w:cstheme="majorBidi"/>
        </w:rPr>
        <w:t xml:space="preserve">Each table must have a </w:t>
      </w:r>
      <w:r w:rsidRPr="00957509">
        <w:rPr>
          <w:rFonts w:asciiTheme="majorBidi" w:hAnsiTheme="majorBidi" w:cstheme="majorBidi"/>
          <w:b/>
          <w:bCs/>
        </w:rPr>
        <w:t>P</w:t>
      </w:r>
      <w:r w:rsidRPr="00957509">
        <w:rPr>
          <w:rFonts w:asciiTheme="majorBidi" w:hAnsiTheme="majorBidi" w:cstheme="majorBidi"/>
        </w:rPr>
        <w:t xml:space="preserve">rimary </w:t>
      </w:r>
      <w:r w:rsidRPr="00957509">
        <w:rPr>
          <w:rFonts w:asciiTheme="majorBidi" w:hAnsiTheme="majorBidi" w:cstheme="majorBidi"/>
          <w:b/>
          <w:bCs/>
        </w:rPr>
        <w:t>K</w:t>
      </w:r>
      <w:r w:rsidRPr="00957509">
        <w:rPr>
          <w:rFonts w:asciiTheme="majorBidi" w:hAnsiTheme="majorBidi" w:cstheme="majorBidi"/>
        </w:rPr>
        <w:t xml:space="preserve">ey that </w:t>
      </w:r>
      <w:r w:rsidR="00957509" w:rsidRPr="00957509">
        <w:rPr>
          <w:rFonts w:asciiTheme="majorBidi" w:hAnsiTheme="majorBidi" w:cstheme="majorBidi"/>
        </w:rPr>
        <w:t>uniquely</w:t>
      </w:r>
      <w:r w:rsidRPr="00957509">
        <w:rPr>
          <w:rFonts w:asciiTheme="majorBidi" w:hAnsiTheme="majorBidi" w:cstheme="majorBidi"/>
        </w:rPr>
        <w:t xml:space="preserve"> indentifies each table record and this PK must </w:t>
      </w:r>
      <w:r w:rsidR="00957509">
        <w:rPr>
          <w:rFonts w:asciiTheme="majorBidi" w:hAnsiTheme="majorBidi" w:cstheme="majorBidi"/>
        </w:rPr>
        <w:t>satisfy</w:t>
      </w:r>
      <w:r w:rsidRPr="00957509">
        <w:rPr>
          <w:rFonts w:asciiTheme="majorBidi" w:hAnsiTheme="majorBidi" w:cstheme="majorBidi"/>
        </w:rPr>
        <w:t xml:space="preserve"> both </w:t>
      </w:r>
      <w:r w:rsidR="00957509" w:rsidRPr="00957509">
        <w:rPr>
          <w:rFonts w:asciiTheme="majorBidi" w:hAnsiTheme="majorBidi" w:cstheme="majorBidi"/>
        </w:rPr>
        <w:t xml:space="preserve">uniqueness and Not Null conditions </w:t>
      </w:r>
      <w:r w:rsidRPr="00957509">
        <w:rPr>
          <w:rFonts w:asciiTheme="majorBidi" w:hAnsiTheme="majorBidi" w:cstheme="majorBidi"/>
        </w:rPr>
        <w:t>as here Student_Id and Dept_Id</w:t>
      </w:r>
      <w:r w:rsidR="00957509">
        <w:rPr>
          <w:rFonts w:asciiTheme="majorBidi" w:hAnsiTheme="majorBidi" w:cstheme="majorBidi"/>
        </w:rPr>
        <w:t>.</w:t>
      </w:r>
    </w:p>
    <w:p w:rsidR="00957509" w:rsidRPr="00957509" w:rsidRDefault="00957509" w:rsidP="000768A2">
      <w:pPr>
        <w:pStyle w:val="ListParagraph"/>
        <w:bidi w:val="0"/>
        <w:spacing w:line="280" w:lineRule="atLeast"/>
        <w:jc w:val="both"/>
        <w:rPr>
          <w:rFonts w:asciiTheme="majorBidi" w:hAnsiTheme="majorBidi" w:cstheme="majorBidi"/>
        </w:rPr>
      </w:pPr>
    </w:p>
    <w:p w:rsidR="00742B0C" w:rsidRPr="00957509" w:rsidRDefault="00742B0C" w:rsidP="000768A2">
      <w:pPr>
        <w:pStyle w:val="ListParagraph"/>
        <w:numPr>
          <w:ilvl w:val="0"/>
          <w:numId w:val="14"/>
        </w:numPr>
        <w:bidi w:val="0"/>
        <w:spacing w:line="280" w:lineRule="atLeast"/>
        <w:jc w:val="both"/>
        <w:rPr>
          <w:rFonts w:asciiTheme="majorBidi" w:hAnsiTheme="majorBidi" w:cstheme="majorBidi"/>
        </w:rPr>
      </w:pPr>
      <w:r w:rsidRPr="00957509">
        <w:rPr>
          <w:rFonts w:asciiTheme="majorBidi" w:hAnsiTheme="majorBidi" w:cstheme="majorBidi"/>
        </w:rPr>
        <w:t xml:space="preserve">In the table student the Dept_id is considered as a </w:t>
      </w:r>
      <w:r w:rsidRPr="00957509">
        <w:rPr>
          <w:rFonts w:asciiTheme="majorBidi" w:hAnsiTheme="majorBidi" w:cstheme="majorBidi"/>
          <w:b/>
          <w:bCs/>
        </w:rPr>
        <w:t>F</w:t>
      </w:r>
      <w:r w:rsidRPr="00957509">
        <w:rPr>
          <w:rFonts w:asciiTheme="majorBidi" w:hAnsiTheme="majorBidi" w:cstheme="majorBidi"/>
        </w:rPr>
        <w:t xml:space="preserve">origen </w:t>
      </w:r>
      <w:r w:rsidRPr="00957509">
        <w:rPr>
          <w:rFonts w:asciiTheme="majorBidi" w:hAnsiTheme="majorBidi" w:cstheme="majorBidi"/>
          <w:b/>
          <w:bCs/>
        </w:rPr>
        <w:t>K</w:t>
      </w:r>
      <w:r w:rsidRPr="00957509">
        <w:rPr>
          <w:rFonts w:asciiTheme="majorBidi" w:hAnsiTheme="majorBidi" w:cstheme="majorBidi"/>
        </w:rPr>
        <w:t>ey</w:t>
      </w:r>
      <w:r w:rsidR="00957509">
        <w:rPr>
          <w:rFonts w:asciiTheme="majorBidi" w:hAnsiTheme="majorBidi" w:cstheme="majorBidi"/>
        </w:rPr>
        <w:t xml:space="preserve"> w</w:t>
      </w:r>
      <w:r w:rsidRPr="00957509">
        <w:rPr>
          <w:rFonts w:asciiTheme="majorBidi" w:hAnsiTheme="majorBidi" w:cstheme="majorBidi"/>
        </w:rPr>
        <w:t>hich represents the relation</w:t>
      </w:r>
      <w:r w:rsidR="00957509">
        <w:rPr>
          <w:rFonts w:asciiTheme="majorBidi" w:hAnsiTheme="majorBidi" w:cstheme="majorBidi"/>
        </w:rPr>
        <w:t xml:space="preserve"> between student and department </w:t>
      </w:r>
      <w:r w:rsidRPr="00957509">
        <w:rPr>
          <w:rFonts w:asciiTheme="majorBidi" w:hAnsiTheme="majorBidi" w:cstheme="majorBidi"/>
        </w:rPr>
        <w:t xml:space="preserve">tables, FK can accept null but must have the values </w:t>
      </w:r>
      <w:r w:rsidR="00957509">
        <w:rPr>
          <w:rFonts w:asciiTheme="majorBidi" w:hAnsiTheme="majorBidi" w:cstheme="majorBidi"/>
        </w:rPr>
        <w:t xml:space="preserve">that are only included in its </w:t>
      </w:r>
      <w:r w:rsidRPr="00957509">
        <w:rPr>
          <w:rFonts w:asciiTheme="majorBidi" w:hAnsiTheme="majorBidi" w:cstheme="majorBidi"/>
        </w:rPr>
        <w:t>master table</w:t>
      </w:r>
      <w:r w:rsidR="00957509">
        <w:rPr>
          <w:rFonts w:asciiTheme="majorBidi" w:hAnsiTheme="majorBidi" w:cstheme="majorBidi"/>
        </w:rPr>
        <w:t xml:space="preserve"> </w:t>
      </w:r>
      <w:r w:rsidRPr="00957509">
        <w:rPr>
          <w:rFonts w:asciiTheme="majorBidi" w:hAnsiTheme="majorBidi" w:cstheme="majorBidi"/>
        </w:rPr>
        <w:t xml:space="preserve">(i.e Dept_id </w:t>
      </w:r>
      <w:r w:rsidR="00957509" w:rsidRPr="00957509">
        <w:rPr>
          <w:rFonts w:asciiTheme="majorBidi" w:hAnsiTheme="majorBidi" w:cstheme="majorBidi"/>
        </w:rPr>
        <w:t>cannot</w:t>
      </w:r>
      <w:r w:rsidRPr="00957509">
        <w:rPr>
          <w:rFonts w:asciiTheme="majorBidi" w:hAnsiTheme="majorBidi" w:cstheme="majorBidi"/>
        </w:rPr>
        <w:t xml:space="preserve"> be equal 5)</w:t>
      </w:r>
      <w:r w:rsidR="00957509">
        <w:rPr>
          <w:rFonts w:asciiTheme="majorBidi" w:hAnsiTheme="majorBidi" w:cstheme="majorBidi"/>
        </w:rPr>
        <w:t>.</w:t>
      </w:r>
      <w:r w:rsidRPr="00957509">
        <w:rPr>
          <w:rFonts w:asciiTheme="majorBidi" w:hAnsiTheme="majorBidi" w:cstheme="majorBidi"/>
        </w:rPr>
        <w:tab/>
      </w:r>
    </w:p>
    <w:tbl>
      <w:tblPr>
        <w:tblpPr w:leftFromText="180" w:rightFromText="180" w:vertAnchor="text" w:horzAnchor="margin" w:tblpXSpec="right" w:tblpY="14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7"/>
        <w:gridCol w:w="1430"/>
      </w:tblGrid>
      <w:tr w:rsidR="00742B0C" w:rsidRPr="00C30791" w:rsidTr="00742B0C">
        <w:tc>
          <w:tcPr>
            <w:tcW w:w="1057" w:type="dxa"/>
          </w:tcPr>
          <w:p w:rsidR="00742B0C" w:rsidRPr="00C30791" w:rsidRDefault="00742B0C" w:rsidP="000768A2">
            <w:pPr>
              <w:spacing w:line="280" w:lineRule="atLeast"/>
              <w:jc w:val="both"/>
              <w:rPr>
                <w:rFonts w:asciiTheme="majorBidi" w:hAnsiTheme="majorBidi" w:cstheme="majorBidi"/>
                <w:b/>
                <w:bCs/>
                <w:sz w:val="24"/>
                <w:szCs w:val="24"/>
              </w:rPr>
            </w:pPr>
            <w:r w:rsidRPr="00C30791">
              <w:rPr>
                <w:rFonts w:asciiTheme="majorBidi" w:hAnsiTheme="majorBidi" w:cstheme="majorBidi"/>
                <w:b/>
                <w:bCs/>
                <w:sz w:val="24"/>
                <w:szCs w:val="24"/>
              </w:rPr>
              <w:t>Dept_Id</w:t>
            </w:r>
          </w:p>
        </w:tc>
        <w:tc>
          <w:tcPr>
            <w:tcW w:w="1430" w:type="dxa"/>
          </w:tcPr>
          <w:p w:rsidR="00742B0C" w:rsidRPr="00C30791" w:rsidRDefault="00742B0C" w:rsidP="000768A2">
            <w:pPr>
              <w:spacing w:line="280" w:lineRule="atLeast"/>
              <w:jc w:val="both"/>
              <w:rPr>
                <w:rFonts w:asciiTheme="majorBidi" w:hAnsiTheme="majorBidi" w:cstheme="majorBidi"/>
                <w:b/>
                <w:bCs/>
                <w:sz w:val="24"/>
                <w:szCs w:val="24"/>
              </w:rPr>
            </w:pPr>
            <w:r w:rsidRPr="00C30791">
              <w:rPr>
                <w:rFonts w:asciiTheme="majorBidi" w:hAnsiTheme="majorBidi" w:cstheme="majorBidi"/>
                <w:b/>
                <w:bCs/>
                <w:sz w:val="24"/>
                <w:szCs w:val="24"/>
              </w:rPr>
              <w:t>Dept_Name</w:t>
            </w:r>
          </w:p>
        </w:tc>
      </w:tr>
      <w:tr w:rsidR="00742B0C" w:rsidRPr="00C30791" w:rsidTr="00742B0C">
        <w:trPr>
          <w:trHeight w:val="240"/>
        </w:trPr>
        <w:tc>
          <w:tcPr>
            <w:tcW w:w="1057" w:type="dxa"/>
          </w:tcPr>
          <w:p w:rsidR="00742B0C" w:rsidRPr="00C30791" w:rsidRDefault="00742B0C" w:rsidP="000768A2">
            <w:pPr>
              <w:spacing w:line="280" w:lineRule="atLeast"/>
              <w:jc w:val="both"/>
              <w:rPr>
                <w:rFonts w:asciiTheme="majorBidi" w:hAnsiTheme="majorBidi" w:cstheme="majorBidi"/>
                <w:sz w:val="24"/>
                <w:szCs w:val="24"/>
              </w:rPr>
            </w:pPr>
            <w:r w:rsidRPr="00C30791">
              <w:rPr>
                <w:rFonts w:asciiTheme="majorBidi" w:hAnsiTheme="majorBidi" w:cstheme="majorBidi"/>
                <w:sz w:val="24"/>
                <w:szCs w:val="24"/>
              </w:rPr>
              <w:t>1</w:t>
            </w:r>
          </w:p>
        </w:tc>
        <w:tc>
          <w:tcPr>
            <w:tcW w:w="1430" w:type="dxa"/>
          </w:tcPr>
          <w:p w:rsidR="00742B0C" w:rsidRPr="00C30791" w:rsidRDefault="00742B0C" w:rsidP="000768A2">
            <w:pPr>
              <w:spacing w:line="280" w:lineRule="atLeast"/>
              <w:jc w:val="both"/>
              <w:rPr>
                <w:rFonts w:asciiTheme="majorBidi" w:hAnsiTheme="majorBidi" w:cstheme="majorBidi"/>
                <w:sz w:val="24"/>
                <w:szCs w:val="24"/>
              </w:rPr>
            </w:pPr>
            <w:r w:rsidRPr="00C30791">
              <w:rPr>
                <w:rFonts w:asciiTheme="majorBidi" w:hAnsiTheme="majorBidi" w:cstheme="majorBidi"/>
                <w:sz w:val="24"/>
                <w:szCs w:val="24"/>
              </w:rPr>
              <w:t>CS</w:t>
            </w:r>
          </w:p>
        </w:tc>
      </w:tr>
      <w:tr w:rsidR="00742B0C" w:rsidRPr="00C30791" w:rsidTr="00742B0C">
        <w:trPr>
          <w:trHeight w:val="300"/>
        </w:trPr>
        <w:tc>
          <w:tcPr>
            <w:tcW w:w="1057" w:type="dxa"/>
          </w:tcPr>
          <w:p w:rsidR="00742B0C" w:rsidRPr="00C30791" w:rsidRDefault="00742B0C" w:rsidP="000768A2">
            <w:pPr>
              <w:spacing w:line="280" w:lineRule="atLeast"/>
              <w:jc w:val="both"/>
              <w:rPr>
                <w:rFonts w:asciiTheme="majorBidi" w:hAnsiTheme="majorBidi" w:cstheme="majorBidi"/>
                <w:sz w:val="24"/>
                <w:szCs w:val="24"/>
              </w:rPr>
            </w:pPr>
            <w:r w:rsidRPr="00C30791">
              <w:rPr>
                <w:rFonts w:asciiTheme="majorBidi" w:hAnsiTheme="majorBidi" w:cstheme="majorBidi"/>
                <w:sz w:val="24"/>
                <w:szCs w:val="24"/>
              </w:rPr>
              <w:t>2</w:t>
            </w:r>
          </w:p>
        </w:tc>
        <w:tc>
          <w:tcPr>
            <w:tcW w:w="1430" w:type="dxa"/>
          </w:tcPr>
          <w:p w:rsidR="00742B0C" w:rsidRPr="00C30791" w:rsidRDefault="00742B0C" w:rsidP="000768A2">
            <w:pPr>
              <w:spacing w:line="280" w:lineRule="atLeast"/>
              <w:jc w:val="both"/>
              <w:rPr>
                <w:rFonts w:asciiTheme="majorBidi" w:hAnsiTheme="majorBidi" w:cstheme="majorBidi"/>
                <w:sz w:val="24"/>
                <w:szCs w:val="24"/>
              </w:rPr>
            </w:pPr>
            <w:r w:rsidRPr="00C30791">
              <w:rPr>
                <w:rFonts w:asciiTheme="majorBidi" w:hAnsiTheme="majorBidi" w:cstheme="majorBidi"/>
                <w:sz w:val="24"/>
                <w:szCs w:val="24"/>
              </w:rPr>
              <w:t>IT</w:t>
            </w:r>
          </w:p>
        </w:tc>
      </w:tr>
      <w:tr w:rsidR="00742B0C" w:rsidRPr="00C30791" w:rsidTr="00742B0C">
        <w:trPr>
          <w:trHeight w:val="345"/>
        </w:trPr>
        <w:tc>
          <w:tcPr>
            <w:tcW w:w="1057" w:type="dxa"/>
          </w:tcPr>
          <w:p w:rsidR="00742B0C" w:rsidRPr="00C30791" w:rsidRDefault="00742B0C" w:rsidP="000768A2">
            <w:pPr>
              <w:spacing w:line="280" w:lineRule="atLeast"/>
              <w:jc w:val="both"/>
              <w:rPr>
                <w:rFonts w:asciiTheme="majorBidi" w:hAnsiTheme="majorBidi" w:cstheme="majorBidi"/>
                <w:sz w:val="24"/>
                <w:szCs w:val="24"/>
              </w:rPr>
            </w:pPr>
            <w:r w:rsidRPr="00C30791">
              <w:rPr>
                <w:rFonts w:asciiTheme="majorBidi" w:hAnsiTheme="majorBidi" w:cstheme="majorBidi"/>
                <w:sz w:val="24"/>
                <w:szCs w:val="24"/>
              </w:rPr>
              <w:t>3</w:t>
            </w:r>
          </w:p>
        </w:tc>
        <w:tc>
          <w:tcPr>
            <w:tcW w:w="1430" w:type="dxa"/>
          </w:tcPr>
          <w:p w:rsidR="00742B0C" w:rsidRPr="00C30791" w:rsidRDefault="00742B0C" w:rsidP="000768A2">
            <w:pPr>
              <w:spacing w:line="280" w:lineRule="atLeast"/>
              <w:jc w:val="both"/>
              <w:rPr>
                <w:rFonts w:asciiTheme="majorBidi" w:hAnsiTheme="majorBidi" w:cstheme="majorBidi"/>
                <w:sz w:val="24"/>
                <w:szCs w:val="24"/>
              </w:rPr>
            </w:pPr>
            <w:r w:rsidRPr="00C30791">
              <w:rPr>
                <w:rFonts w:asciiTheme="majorBidi" w:hAnsiTheme="majorBidi" w:cstheme="majorBidi"/>
                <w:sz w:val="24"/>
                <w:szCs w:val="24"/>
              </w:rPr>
              <w:t>IS</w:t>
            </w:r>
          </w:p>
        </w:tc>
      </w:tr>
      <w:tr w:rsidR="00742B0C" w:rsidRPr="00C30791" w:rsidTr="00742B0C">
        <w:trPr>
          <w:trHeight w:val="225"/>
        </w:trPr>
        <w:tc>
          <w:tcPr>
            <w:tcW w:w="1057" w:type="dxa"/>
          </w:tcPr>
          <w:p w:rsidR="00742B0C" w:rsidRPr="00C30791" w:rsidRDefault="00742B0C" w:rsidP="000768A2">
            <w:pPr>
              <w:spacing w:line="280" w:lineRule="atLeast"/>
              <w:jc w:val="both"/>
              <w:rPr>
                <w:rFonts w:asciiTheme="majorBidi" w:hAnsiTheme="majorBidi" w:cstheme="majorBidi"/>
                <w:sz w:val="24"/>
                <w:szCs w:val="24"/>
              </w:rPr>
            </w:pPr>
            <w:r w:rsidRPr="00C30791">
              <w:rPr>
                <w:rFonts w:asciiTheme="majorBidi" w:hAnsiTheme="majorBidi" w:cstheme="majorBidi"/>
                <w:sz w:val="24"/>
                <w:szCs w:val="24"/>
              </w:rPr>
              <w:t>4</w:t>
            </w:r>
          </w:p>
        </w:tc>
        <w:tc>
          <w:tcPr>
            <w:tcW w:w="1430" w:type="dxa"/>
          </w:tcPr>
          <w:p w:rsidR="00742B0C" w:rsidRPr="00C30791" w:rsidRDefault="00742B0C" w:rsidP="000768A2">
            <w:pPr>
              <w:spacing w:line="280" w:lineRule="atLeast"/>
              <w:jc w:val="both"/>
              <w:rPr>
                <w:rFonts w:asciiTheme="majorBidi" w:hAnsiTheme="majorBidi" w:cstheme="majorBidi"/>
                <w:sz w:val="24"/>
                <w:szCs w:val="24"/>
              </w:rPr>
            </w:pPr>
            <w:r w:rsidRPr="00C30791">
              <w:rPr>
                <w:rFonts w:asciiTheme="majorBidi" w:hAnsiTheme="majorBidi" w:cstheme="majorBidi"/>
                <w:sz w:val="24"/>
                <w:szCs w:val="24"/>
              </w:rPr>
              <w:t>OR</w:t>
            </w:r>
          </w:p>
        </w:tc>
      </w:tr>
    </w:tbl>
    <w:p w:rsidR="00742B0C" w:rsidRPr="00C30791" w:rsidRDefault="00742B0C" w:rsidP="000768A2">
      <w:pPr>
        <w:tabs>
          <w:tab w:val="left" w:pos="2535"/>
        </w:tabs>
        <w:spacing w:line="280" w:lineRule="atLeast"/>
        <w:jc w:val="both"/>
        <w:rPr>
          <w:rFonts w:asciiTheme="majorBidi" w:hAnsiTheme="majorBidi" w:cstheme="majorBidi"/>
          <w:b/>
          <w:bCs/>
          <w:sz w:val="24"/>
          <w:szCs w:val="24"/>
          <w:u w:val="single"/>
        </w:rPr>
      </w:pPr>
    </w:p>
    <w:p w:rsidR="00742B0C" w:rsidRPr="00C30791" w:rsidRDefault="00742B0C" w:rsidP="000768A2">
      <w:pPr>
        <w:tabs>
          <w:tab w:val="left" w:pos="2535"/>
        </w:tabs>
        <w:spacing w:line="280" w:lineRule="atLeast"/>
        <w:jc w:val="both"/>
        <w:rPr>
          <w:rFonts w:asciiTheme="majorBidi" w:hAnsiTheme="majorBidi" w:cstheme="majorBidi"/>
          <w:sz w:val="24"/>
          <w:szCs w:val="24"/>
        </w:rPr>
      </w:pPr>
      <w:r w:rsidRPr="00C30791">
        <w:rPr>
          <w:rFonts w:asciiTheme="majorBidi" w:hAnsiTheme="majorBidi" w:cstheme="majorBidi"/>
          <w:b/>
          <w:bCs/>
          <w:sz w:val="24"/>
          <w:szCs w:val="24"/>
          <w:u w:val="single"/>
        </w:rPr>
        <w:t>Note:</w:t>
      </w:r>
      <w:r w:rsidR="00957509">
        <w:rPr>
          <w:rFonts w:asciiTheme="majorBidi" w:hAnsiTheme="majorBidi" w:cstheme="majorBidi"/>
          <w:sz w:val="24"/>
          <w:szCs w:val="24"/>
        </w:rPr>
        <w:t xml:space="preserve"> if we include</w:t>
      </w:r>
      <w:r w:rsidRPr="00C30791">
        <w:rPr>
          <w:rFonts w:asciiTheme="majorBidi" w:hAnsiTheme="majorBidi" w:cstheme="majorBidi"/>
          <w:sz w:val="24"/>
          <w:szCs w:val="24"/>
        </w:rPr>
        <w:t xml:space="preserve"> Student_Id in the department table as a FK </w:t>
      </w:r>
    </w:p>
    <w:p w:rsidR="00742B0C" w:rsidRPr="00C30791" w:rsidRDefault="00AE7691" w:rsidP="000768A2">
      <w:pPr>
        <w:tabs>
          <w:tab w:val="left" w:pos="2535"/>
        </w:tabs>
        <w:spacing w:line="280" w:lineRule="atLeast"/>
        <w:jc w:val="both"/>
        <w:rPr>
          <w:rFonts w:asciiTheme="majorBidi" w:hAnsiTheme="majorBidi" w:cstheme="majorBidi"/>
          <w:sz w:val="24"/>
          <w:szCs w:val="24"/>
        </w:rPr>
      </w:pPr>
      <w:r w:rsidRPr="00AE7691">
        <w:rPr>
          <w:rFonts w:asciiTheme="majorBidi" w:hAnsiTheme="majorBidi" w:cstheme="majorBidi"/>
          <w:b/>
          <w:bCs/>
          <w:sz w:val="24"/>
          <w:szCs w:val="24"/>
        </w:rPr>
        <w:pict>
          <v:line id="_x0000_s1056" style="position:absolute;left:0;text-align:left;z-index:251667456" from="435.15pt,19.35pt" to="441.95pt,24.4pt">
            <w10:wrap anchorx="page"/>
          </v:line>
        </w:pict>
      </w:r>
      <w:r w:rsidRPr="00AE7691">
        <w:rPr>
          <w:rFonts w:asciiTheme="majorBidi" w:hAnsiTheme="majorBidi" w:cstheme="majorBidi"/>
          <w:b/>
          <w:bCs/>
          <w:sz w:val="24"/>
          <w:szCs w:val="24"/>
        </w:rPr>
        <w:pict>
          <v:line id="_x0000_s1055" style="position:absolute;left:0;text-align:left;flip:x;z-index:251666432" from="408.15pt,18.3pt" to="417.15pt,24.4pt">
            <w10:wrap anchorx="page"/>
          </v:line>
        </w:pict>
      </w:r>
      <w:r w:rsidRPr="00AE7691">
        <w:rPr>
          <w:rFonts w:asciiTheme="majorBidi" w:hAnsiTheme="majorBidi" w:cstheme="majorBidi"/>
          <w:b/>
          <w:bCs/>
          <w:sz w:val="24"/>
          <w:szCs w:val="24"/>
        </w:rPr>
        <w:pict>
          <v:rect id="_x0000_s1053" style="position:absolute;left:0;text-align:left;margin-left:408.15pt;margin-top:1.35pt;width:54pt;height:18pt;z-index:251664384" stroked="f">
            <v:textbox style="mso-next-textbox:#_x0000_s1053">
              <w:txbxContent>
                <w:p w:rsidR="00742B0C" w:rsidRPr="009677C7" w:rsidRDefault="00742B0C" w:rsidP="00742B0C">
                  <w:pPr>
                    <w:rPr>
                      <w:b/>
                      <w:bCs/>
                      <w:sz w:val="16"/>
                      <w:szCs w:val="16"/>
                    </w:rPr>
                  </w:pPr>
                  <w:r w:rsidRPr="009677C7">
                    <w:rPr>
                      <w:b/>
                      <w:bCs/>
                      <w:sz w:val="16"/>
                      <w:szCs w:val="16"/>
                    </w:rPr>
                    <w:t>Column</w:t>
                  </w:r>
                </w:p>
              </w:txbxContent>
            </v:textbox>
            <w10:wrap anchorx="page"/>
          </v:rect>
        </w:pict>
      </w:r>
      <w:r w:rsidR="00742B0C" w:rsidRPr="00C30791">
        <w:rPr>
          <w:rFonts w:asciiTheme="majorBidi" w:hAnsiTheme="majorBidi" w:cstheme="majorBidi"/>
          <w:sz w:val="24"/>
          <w:szCs w:val="24"/>
        </w:rPr>
        <w:t>instead of including Dept_id in the student table will violate the</w:t>
      </w:r>
    </w:p>
    <w:p w:rsidR="00742B0C" w:rsidRPr="00C30791" w:rsidRDefault="00742B0C" w:rsidP="000768A2">
      <w:pPr>
        <w:tabs>
          <w:tab w:val="left" w:pos="2535"/>
        </w:tabs>
        <w:spacing w:line="280" w:lineRule="atLeast"/>
        <w:jc w:val="both"/>
        <w:rPr>
          <w:rFonts w:asciiTheme="majorBidi" w:hAnsiTheme="majorBidi" w:cstheme="majorBidi"/>
          <w:sz w:val="24"/>
          <w:szCs w:val="24"/>
        </w:rPr>
      </w:pPr>
      <w:r w:rsidRPr="00C30791">
        <w:rPr>
          <w:rFonts w:asciiTheme="majorBidi" w:hAnsiTheme="majorBidi" w:cstheme="majorBidi"/>
          <w:sz w:val="24"/>
          <w:szCs w:val="24"/>
        </w:rPr>
        <w:t>uniqueness condition for Student_Id as a PK</w:t>
      </w:r>
      <w:r w:rsidR="00957509">
        <w:rPr>
          <w:rFonts w:asciiTheme="majorBidi" w:hAnsiTheme="majorBidi" w:cstheme="majorBidi"/>
          <w:sz w:val="24"/>
          <w:szCs w:val="24"/>
        </w:rPr>
        <w:t>.</w:t>
      </w: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Pr="00C30791" w:rsidRDefault="00AE7691" w:rsidP="000768A2">
      <w:pPr>
        <w:pStyle w:val="ListParagraph"/>
        <w:bidi w:val="0"/>
        <w:ind w:left="360"/>
        <w:jc w:val="both"/>
        <w:rPr>
          <w:rFonts w:asciiTheme="majorBidi" w:hAnsiTheme="majorBidi" w:cstheme="majorBidi"/>
          <w:b/>
          <w:bCs/>
          <w:color w:val="FF0000"/>
          <w:u w:val="single"/>
        </w:rPr>
      </w:pPr>
      <w:r w:rsidRPr="00AE7691">
        <w:rPr>
          <w:rFonts w:asciiTheme="majorBidi" w:hAnsiTheme="majorBidi" w:cstheme="majorBidi"/>
          <w:b/>
          <w:bCs/>
        </w:rPr>
        <w:pict>
          <v:rect id="_x0000_s1054" style="position:absolute;left:0;text-align:left;margin-left:247.45pt;margin-top:1.4pt;width:63pt;height:18pt;z-index:251665408" stroked="f">
            <v:textbox style="mso-next-textbox:#_x0000_s1054">
              <w:txbxContent>
                <w:p w:rsidR="00742B0C" w:rsidRPr="009677C7" w:rsidRDefault="00742B0C" w:rsidP="00742B0C">
                  <w:pPr>
                    <w:rPr>
                      <w:b/>
                      <w:bCs/>
                      <w:sz w:val="16"/>
                      <w:szCs w:val="16"/>
                    </w:rPr>
                  </w:pPr>
                  <w:r>
                    <w:rPr>
                      <w:b/>
                      <w:bCs/>
                      <w:sz w:val="16"/>
                      <w:szCs w:val="16"/>
                    </w:rPr>
                    <w:t>Row/record</w:t>
                  </w:r>
                </w:p>
              </w:txbxContent>
            </v:textbox>
            <w10:wrap anchorx="page"/>
          </v:rect>
        </w:pict>
      </w:r>
      <w:r w:rsidRPr="00AE7691">
        <w:rPr>
          <w:rFonts w:asciiTheme="majorBidi" w:hAnsiTheme="majorBidi" w:cstheme="majorBidi"/>
          <w:b/>
          <w:bCs/>
        </w:rPr>
        <w:pict>
          <v:line id="_x0000_s1057" style="position:absolute;left:0;text-align:left;z-index:251668480" from="310.45pt,10.4pt" to="355.45pt,10.4pt">
            <w10:wrap anchorx="page"/>
          </v:line>
        </w:pict>
      </w:r>
      <w:r w:rsidRPr="00AE7691">
        <w:rPr>
          <w:rFonts w:asciiTheme="majorBidi" w:hAnsiTheme="majorBidi" w:cstheme="majorBidi"/>
          <w:b/>
          <w:bCs/>
        </w:rPr>
        <w:pict>
          <v:line id="_x0000_s1059" style="position:absolute;left:0;text-align:left;z-index:251670528" from="292.45pt,19.4pt" to="355.45pt,46.4pt">
            <w10:wrap anchorx="page"/>
          </v:line>
        </w:pict>
      </w:r>
      <w:r w:rsidRPr="00AE7691">
        <w:rPr>
          <w:rFonts w:asciiTheme="majorBidi" w:hAnsiTheme="majorBidi" w:cstheme="majorBidi"/>
          <w:b/>
          <w:bCs/>
        </w:rPr>
        <w:pict>
          <v:line id="_x0000_s1060" style="position:absolute;left:0;text-align:left;z-index:251671552" from="283.45pt,19.4pt" to="355.45pt,64.4pt">
            <w10:wrap anchorx="page"/>
          </v:line>
        </w:pict>
      </w:r>
      <w:r w:rsidRPr="00AE7691">
        <w:rPr>
          <w:rFonts w:asciiTheme="majorBidi" w:hAnsiTheme="majorBidi" w:cstheme="majorBidi"/>
          <w:b/>
          <w:bCs/>
        </w:rPr>
        <w:pict>
          <v:line id="_x0000_s1058" style="position:absolute;left:0;text-align:left;z-index:251669504" from="310.45pt,19.4pt" to="355.45pt,28.4pt">
            <w10:wrap anchorx="page"/>
          </v:line>
        </w:pict>
      </w: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Pr="00C30791" w:rsidRDefault="00742B0C" w:rsidP="000768A2">
      <w:pPr>
        <w:pStyle w:val="ListParagraph"/>
        <w:bidi w:val="0"/>
        <w:ind w:left="360"/>
        <w:jc w:val="both"/>
        <w:rPr>
          <w:rFonts w:asciiTheme="majorBidi" w:hAnsiTheme="majorBidi" w:cstheme="majorBidi"/>
          <w:b/>
          <w:bCs/>
          <w:color w:val="FF0000"/>
          <w:u w:val="single"/>
        </w:rPr>
      </w:pPr>
    </w:p>
    <w:p w:rsidR="00742B0C" w:rsidRDefault="00742B0C" w:rsidP="000768A2">
      <w:pPr>
        <w:pStyle w:val="ListParagraph"/>
        <w:bidi w:val="0"/>
        <w:ind w:left="360"/>
        <w:jc w:val="both"/>
        <w:rPr>
          <w:rFonts w:asciiTheme="majorBidi" w:hAnsiTheme="majorBidi" w:cstheme="majorBidi"/>
          <w:b/>
          <w:bCs/>
          <w:color w:val="FF0000"/>
          <w:u w:val="single"/>
        </w:rPr>
      </w:pPr>
    </w:p>
    <w:p w:rsidR="000768A2" w:rsidRDefault="000768A2" w:rsidP="000768A2">
      <w:pPr>
        <w:pStyle w:val="ListParagraph"/>
        <w:bidi w:val="0"/>
        <w:ind w:left="360"/>
        <w:jc w:val="both"/>
        <w:rPr>
          <w:rFonts w:asciiTheme="majorBidi" w:hAnsiTheme="majorBidi" w:cstheme="majorBidi"/>
          <w:b/>
          <w:bCs/>
          <w:color w:val="FF0000"/>
          <w:u w:val="single"/>
        </w:rPr>
      </w:pPr>
    </w:p>
    <w:p w:rsidR="000768A2" w:rsidRDefault="000768A2" w:rsidP="000768A2">
      <w:pPr>
        <w:pStyle w:val="ListParagraph"/>
        <w:bidi w:val="0"/>
        <w:ind w:left="360"/>
        <w:jc w:val="both"/>
        <w:rPr>
          <w:rFonts w:asciiTheme="majorBidi" w:hAnsiTheme="majorBidi" w:cstheme="majorBidi"/>
          <w:b/>
          <w:bCs/>
          <w:color w:val="FF0000"/>
          <w:u w:val="single"/>
        </w:rPr>
      </w:pPr>
    </w:p>
    <w:p w:rsidR="000768A2" w:rsidRDefault="000768A2" w:rsidP="000768A2">
      <w:pPr>
        <w:pStyle w:val="ListParagraph"/>
        <w:bidi w:val="0"/>
        <w:ind w:left="360"/>
        <w:jc w:val="both"/>
        <w:rPr>
          <w:rFonts w:asciiTheme="majorBidi" w:hAnsiTheme="majorBidi" w:cstheme="majorBidi"/>
          <w:b/>
          <w:bCs/>
          <w:color w:val="FF0000"/>
          <w:u w:val="single"/>
        </w:rPr>
      </w:pPr>
    </w:p>
    <w:p w:rsidR="000768A2" w:rsidRDefault="000768A2" w:rsidP="000768A2">
      <w:pPr>
        <w:pStyle w:val="ListParagraph"/>
        <w:bidi w:val="0"/>
        <w:ind w:left="360"/>
        <w:jc w:val="both"/>
        <w:rPr>
          <w:rFonts w:asciiTheme="majorBidi" w:hAnsiTheme="majorBidi" w:cstheme="majorBidi"/>
          <w:b/>
          <w:bCs/>
          <w:color w:val="FF0000"/>
          <w:u w:val="single"/>
        </w:rPr>
      </w:pPr>
    </w:p>
    <w:p w:rsidR="0015788D" w:rsidRDefault="0015788D" w:rsidP="0015788D">
      <w:pPr>
        <w:pStyle w:val="ListParagraph"/>
        <w:bidi w:val="0"/>
        <w:jc w:val="both"/>
        <w:rPr>
          <w:rFonts w:asciiTheme="majorBidi" w:hAnsiTheme="majorBidi" w:cstheme="majorBidi"/>
          <w:b/>
          <w:bCs/>
          <w:color w:val="365F91" w:themeColor="accent1" w:themeShade="BF"/>
        </w:rPr>
      </w:pPr>
    </w:p>
    <w:p w:rsidR="0069758E" w:rsidRPr="0015788D" w:rsidRDefault="009D02D5" w:rsidP="0015788D">
      <w:pPr>
        <w:pStyle w:val="ListParagraph"/>
        <w:numPr>
          <w:ilvl w:val="0"/>
          <w:numId w:val="15"/>
        </w:numPr>
        <w:bidi w:val="0"/>
        <w:jc w:val="both"/>
        <w:rPr>
          <w:rFonts w:asciiTheme="majorBidi" w:hAnsiTheme="majorBidi" w:cstheme="majorBidi"/>
          <w:b/>
          <w:bCs/>
          <w:color w:val="365F91" w:themeColor="accent1" w:themeShade="BF"/>
        </w:rPr>
      </w:pPr>
      <w:r w:rsidRPr="0015788D">
        <w:rPr>
          <w:rFonts w:asciiTheme="majorBidi" w:hAnsiTheme="majorBidi" w:cstheme="majorBidi"/>
          <w:b/>
          <w:bCs/>
          <w:color w:val="365F91" w:themeColor="accent1" w:themeShade="BF"/>
        </w:rPr>
        <w:t>About SQL Server 2012</w:t>
      </w:r>
      <w:r w:rsidR="0069758E" w:rsidRPr="0015788D">
        <w:rPr>
          <w:rFonts w:asciiTheme="majorBidi" w:hAnsiTheme="majorBidi" w:cstheme="majorBidi"/>
        </w:rPr>
        <w:t xml:space="preserve"> </w:t>
      </w:r>
    </w:p>
    <w:p w:rsidR="0069758E" w:rsidRPr="00C30791" w:rsidRDefault="0069758E" w:rsidP="000768A2">
      <w:pPr>
        <w:pStyle w:val="Default"/>
        <w:numPr>
          <w:ilvl w:val="0"/>
          <w:numId w:val="7"/>
        </w:numPr>
        <w:jc w:val="both"/>
        <w:rPr>
          <w:rFonts w:asciiTheme="majorBidi" w:hAnsiTheme="majorBidi" w:cstheme="majorBidi"/>
        </w:rPr>
      </w:pPr>
      <w:r w:rsidRPr="00C30791">
        <w:rPr>
          <w:rFonts w:asciiTheme="majorBidi" w:hAnsiTheme="majorBidi" w:cstheme="majorBidi"/>
          <w:b/>
          <w:bCs/>
        </w:rPr>
        <w:t xml:space="preserve">Pre-requisites </w:t>
      </w:r>
    </w:p>
    <w:p w:rsidR="0069758E" w:rsidRPr="00C30791" w:rsidRDefault="0069758E"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Dot-Net Framework 3.5 SP1 or later </w:t>
      </w:r>
    </w:p>
    <w:p w:rsidR="0069758E" w:rsidRPr="00C30791" w:rsidRDefault="0069758E" w:rsidP="000768A2">
      <w:pPr>
        <w:pStyle w:val="Default"/>
        <w:numPr>
          <w:ilvl w:val="1"/>
          <w:numId w:val="7"/>
        </w:numPr>
        <w:jc w:val="both"/>
        <w:rPr>
          <w:rFonts w:asciiTheme="majorBidi" w:hAnsiTheme="majorBidi" w:cstheme="majorBidi"/>
        </w:rPr>
      </w:pPr>
      <w:r w:rsidRPr="00C30791">
        <w:rPr>
          <w:rFonts w:asciiTheme="majorBidi" w:hAnsiTheme="majorBidi" w:cstheme="majorBidi"/>
        </w:rPr>
        <w:t>Microsoft windows installer 4.5</w:t>
      </w:r>
    </w:p>
    <w:p w:rsidR="0069758E" w:rsidRPr="00C30791" w:rsidRDefault="0069758E"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Windows power shell Internet Explorer 7 or a later version </w:t>
      </w:r>
    </w:p>
    <w:p w:rsidR="009D02D5" w:rsidRPr="00C30791" w:rsidRDefault="0069758E" w:rsidP="000768A2">
      <w:pPr>
        <w:pStyle w:val="Default"/>
        <w:numPr>
          <w:ilvl w:val="1"/>
          <w:numId w:val="7"/>
        </w:numPr>
        <w:jc w:val="both"/>
        <w:rPr>
          <w:rFonts w:asciiTheme="majorBidi" w:hAnsiTheme="majorBidi" w:cstheme="majorBidi"/>
        </w:rPr>
      </w:pPr>
      <w:r w:rsidRPr="00C30791">
        <w:rPr>
          <w:rFonts w:asciiTheme="majorBidi" w:hAnsiTheme="majorBidi" w:cstheme="majorBidi"/>
          <w:i/>
          <w:iCs/>
        </w:rPr>
        <w:t xml:space="preserve">For more details about HW and SW requirements for SQL Server 2012 access the following website: </w:t>
      </w:r>
      <w:hyperlink r:id="rId8" w:history="1">
        <w:r w:rsidRPr="00C30791">
          <w:rPr>
            <w:rStyle w:val="Hyperlink"/>
            <w:rFonts w:asciiTheme="majorBidi" w:hAnsiTheme="majorBidi" w:cstheme="majorBidi"/>
          </w:rPr>
          <w:t>http://msdn.microsoft.com/library/ms143506(SQL.110).aspx</w:t>
        </w:r>
      </w:hyperlink>
    </w:p>
    <w:p w:rsidR="00873BB0" w:rsidRPr="00C30791" w:rsidRDefault="00873BB0" w:rsidP="000768A2">
      <w:pPr>
        <w:pStyle w:val="Default"/>
        <w:jc w:val="both"/>
        <w:rPr>
          <w:rFonts w:asciiTheme="majorBidi" w:hAnsiTheme="majorBidi" w:cstheme="majorBidi"/>
        </w:rPr>
      </w:pPr>
    </w:p>
    <w:p w:rsidR="00873BB0" w:rsidRPr="00C30791" w:rsidRDefault="00873BB0" w:rsidP="000768A2">
      <w:pPr>
        <w:pStyle w:val="Default"/>
        <w:numPr>
          <w:ilvl w:val="0"/>
          <w:numId w:val="7"/>
        </w:numPr>
        <w:jc w:val="both"/>
        <w:rPr>
          <w:rFonts w:asciiTheme="majorBidi" w:hAnsiTheme="majorBidi" w:cstheme="majorBidi"/>
          <w:b/>
          <w:bCs/>
        </w:rPr>
      </w:pPr>
      <w:r w:rsidRPr="00C30791">
        <w:rPr>
          <w:rFonts w:asciiTheme="majorBidi" w:hAnsiTheme="majorBidi" w:cstheme="majorBidi"/>
          <w:b/>
          <w:bCs/>
        </w:rPr>
        <w:t xml:space="preserve">Installation Steps </w:t>
      </w:r>
    </w:p>
    <w:p w:rsidR="00873BB0" w:rsidRPr="00C30791" w:rsidRDefault="00873BB0"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Double click on the installation file you downloaded “SQL 2012 Express Version”. </w:t>
      </w:r>
    </w:p>
    <w:p w:rsidR="00873BB0" w:rsidRPr="00C30791" w:rsidRDefault="00873BB0"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In the “SQL Server Installation Center”, choose “New SQL Server Stand-alone Installation or add features to an existing installation”. </w:t>
      </w:r>
    </w:p>
    <w:p w:rsidR="0069758E" w:rsidRPr="00C30791" w:rsidRDefault="004C4D3F" w:rsidP="000768A2">
      <w:pPr>
        <w:pStyle w:val="Default"/>
        <w:jc w:val="both"/>
        <w:rPr>
          <w:rFonts w:asciiTheme="majorBidi" w:hAnsiTheme="majorBidi" w:cstheme="majorBidi"/>
        </w:rPr>
      </w:pPr>
      <w:r w:rsidRPr="00C30791">
        <w:rPr>
          <w:rFonts w:asciiTheme="majorBidi" w:hAnsiTheme="majorBidi" w:cstheme="majorBidi"/>
          <w:noProof/>
        </w:rPr>
        <w:drawing>
          <wp:inline distT="0" distB="0" distL="0" distR="0">
            <wp:extent cx="6120765" cy="463634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6120765" cy="4636346"/>
                    </a:xfrm>
                    <a:prstGeom prst="rect">
                      <a:avLst/>
                    </a:prstGeom>
                    <a:noFill/>
                    <a:ln w="9525">
                      <a:noFill/>
                      <a:miter lim="800000"/>
                      <a:headEnd/>
                      <a:tailEnd/>
                    </a:ln>
                  </pic:spPr>
                </pic:pic>
              </a:graphicData>
            </a:graphic>
          </wp:inline>
        </w:drawing>
      </w:r>
    </w:p>
    <w:p w:rsidR="00C87B57" w:rsidRPr="00C30791" w:rsidRDefault="00C87B57" w:rsidP="000768A2">
      <w:pPr>
        <w:autoSpaceDE w:val="0"/>
        <w:autoSpaceDN w:val="0"/>
        <w:adjustRightInd w:val="0"/>
        <w:spacing w:after="0" w:line="240" w:lineRule="auto"/>
        <w:jc w:val="both"/>
        <w:rPr>
          <w:rFonts w:asciiTheme="majorBidi" w:hAnsiTheme="majorBidi" w:cstheme="majorBidi"/>
          <w:color w:val="000000"/>
          <w:sz w:val="24"/>
          <w:szCs w:val="24"/>
        </w:rPr>
      </w:pPr>
    </w:p>
    <w:p w:rsidR="00C87B57" w:rsidRPr="00C30791" w:rsidRDefault="00C87B57"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The program will check the setup support rules. In case you have installed all pre-requisites, you will not get any error. </w:t>
      </w:r>
    </w:p>
    <w:p w:rsidR="00C87B57" w:rsidRPr="00C30791" w:rsidRDefault="00C87B57"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The program will extract some files. </w:t>
      </w:r>
    </w:p>
    <w:p w:rsidR="00C87B57" w:rsidRPr="00C30791" w:rsidRDefault="00C87B57"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Accept the license terms. </w:t>
      </w:r>
    </w:p>
    <w:p w:rsidR="00C87B57" w:rsidRPr="00C30791" w:rsidRDefault="00C87B57"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In the instance feature selection window, select all instance features. </w:t>
      </w:r>
    </w:p>
    <w:p w:rsidR="004C4D3F" w:rsidRPr="00C30791" w:rsidRDefault="00A27E4B" w:rsidP="000768A2">
      <w:pPr>
        <w:pStyle w:val="Default"/>
        <w:jc w:val="both"/>
        <w:rPr>
          <w:rFonts w:asciiTheme="majorBidi" w:hAnsiTheme="majorBidi" w:cstheme="majorBidi"/>
        </w:rPr>
      </w:pPr>
      <w:r w:rsidRPr="00C30791">
        <w:rPr>
          <w:rFonts w:asciiTheme="majorBidi" w:hAnsiTheme="majorBidi" w:cstheme="majorBidi"/>
          <w:noProof/>
        </w:rPr>
        <w:lastRenderedPageBreak/>
        <w:drawing>
          <wp:inline distT="0" distB="0" distL="0" distR="0">
            <wp:extent cx="6120765" cy="462764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6120765" cy="4627641"/>
                    </a:xfrm>
                    <a:prstGeom prst="rect">
                      <a:avLst/>
                    </a:prstGeom>
                    <a:noFill/>
                    <a:ln w="9525">
                      <a:noFill/>
                      <a:miter lim="800000"/>
                      <a:headEnd/>
                      <a:tailEnd/>
                    </a:ln>
                  </pic:spPr>
                </pic:pic>
              </a:graphicData>
            </a:graphic>
          </wp:inline>
        </w:drawing>
      </w:r>
    </w:p>
    <w:p w:rsidR="007E5B78" w:rsidRPr="00C30791" w:rsidRDefault="007E5B78" w:rsidP="000768A2">
      <w:pPr>
        <w:autoSpaceDE w:val="0"/>
        <w:autoSpaceDN w:val="0"/>
        <w:adjustRightInd w:val="0"/>
        <w:spacing w:after="0" w:line="240" w:lineRule="auto"/>
        <w:jc w:val="both"/>
        <w:rPr>
          <w:rFonts w:asciiTheme="majorBidi" w:hAnsiTheme="majorBidi" w:cstheme="majorBidi"/>
          <w:color w:val="000000"/>
          <w:sz w:val="24"/>
          <w:szCs w:val="24"/>
        </w:rPr>
      </w:pPr>
    </w:p>
    <w:p w:rsidR="007E5B78" w:rsidRPr="00C30791" w:rsidRDefault="007E5B78"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The program will check the installation rules. In case you have installed all pre-requisites, you will not get any error. </w:t>
      </w:r>
    </w:p>
    <w:p w:rsidR="007E5B78" w:rsidRPr="00C30791" w:rsidRDefault="007E5B78"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In the instance configuration window, select the “Default Instance”. </w:t>
      </w:r>
    </w:p>
    <w:p w:rsidR="00A27E4B" w:rsidRPr="00C30791" w:rsidRDefault="00655CF3" w:rsidP="000768A2">
      <w:pPr>
        <w:pStyle w:val="Default"/>
        <w:jc w:val="both"/>
        <w:rPr>
          <w:rFonts w:asciiTheme="majorBidi" w:hAnsiTheme="majorBidi" w:cstheme="majorBidi"/>
        </w:rPr>
      </w:pPr>
      <w:r w:rsidRPr="00C30791">
        <w:rPr>
          <w:rFonts w:asciiTheme="majorBidi" w:hAnsiTheme="majorBidi" w:cstheme="majorBidi"/>
          <w:noProof/>
        </w:rPr>
        <w:drawing>
          <wp:inline distT="0" distB="0" distL="0" distR="0">
            <wp:extent cx="6120765" cy="461137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6120765" cy="4611371"/>
                    </a:xfrm>
                    <a:prstGeom prst="rect">
                      <a:avLst/>
                    </a:prstGeom>
                    <a:noFill/>
                    <a:ln w="9525">
                      <a:noFill/>
                      <a:miter lim="800000"/>
                      <a:headEnd/>
                      <a:tailEnd/>
                    </a:ln>
                  </pic:spPr>
                </pic:pic>
              </a:graphicData>
            </a:graphic>
          </wp:inline>
        </w:drawing>
      </w:r>
    </w:p>
    <w:p w:rsidR="00EA4DC5" w:rsidRPr="00C30791" w:rsidRDefault="00EA4DC5" w:rsidP="000768A2">
      <w:pPr>
        <w:autoSpaceDE w:val="0"/>
        <w:autoSpaceDN w:val="0"/>
        <w:adjustRightInd w:val="0"/>
        <w:spacing w:after="0" w:line="240" w:lineRule="auto"/>
        <w:jc w:val="both"/>
        <w:rPr>
          <w:rFonts w:asciiTheme="majorBidi" w:hAnsiTheme="majorBidi" w:cstheme="majorBidi"/>
          <w:color w:val="000000"/>
          <w:sz w:val="24"/>
          <w:szCs w:val="24"/>
        </w:rPr>
      </w:pPr>
    </w:p>
    <w:p w:rsidR="00EA4DC5" w:rsidRPr="00C30791" w:rsidRDefault="00EA4DC5"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The program will check for the disk space requirements and if it is achieved, then the program will go to “Server Configuration” Window. </w:t>
      </w:r>
    </w:p>
    <w:p w:rsidR="00EA4DC5" w:rsidRPr="00C30791" w:rsidRDefault="00EA4DC5" w:rsidP="000768A2">
      <w:pPr>
        <w:pStyle w:val="Default"/>
        <w:ind w:left="1440"/>
        <w:jc w:val="both"/>
        <w:rPr>
          <w:rFonts w:asciiTheme="majorBidi" w:hAnsiTheme="majorBidi" w:cstheme="majorBidi"/>
        </w:rPr>
      </w:pPr>
    </w:p>
    <w:p w:rsidR="00EA4DC5" w:rsidRPr="00C30791" w:rsidRDefault="00EA4DC5"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In the “Server Configuration Window, change the startup type of both services to “Automatic”. </w:t>
      </w:r>
    </w:p>
    <w:p w:rsidR="00655CF3" w:rsidRPr="00C30791" w:rsidRDefault="00FE7995" w:rsidP="000768A2">
      <w:pPr>
        <w:pStyle w:val="Default"/>
        <w:jc w:val="both"/>
        <w:rPr>
          <w:rFonts w:asciiTheme="majorBidi" w:hAnsiTheme="majorBidi" w:cstheme="majorBidi"/>
        </w:rPr>
      </w:pPr>
      <w:r w:rsidRPr="00C30791">
        <w:rPr>
          <w:rFonts w:asciiTheme="majorBidi" w:hAnsiTheme="majorBidi" w:cstheme="majorBidi"/>
          <w:noProof/>
        </w:rPr>
        <w:drawing>
          <wp:inline distT="0" distB="0" distL="0" distR="0">
            <wp:extent cx="6120765" cy="4558217"/>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6120765" cy="4558217"/>
                    </a:xfrm>
                    <a:prstGeom prst="rect">
                      <a:avLst/>
                    </a:prstGeom>
                    <a:noFill/>
                    <a:ln w="9525">
                      <a:noFill/>
                      <a:miter lim="800000"/>
                      <a:headEnd/>
                      <a:tailEnd/>
                    </a:ln>
                  </pic:spPr>
                </pic:pic>
              </a:graphicData>
            </a:graphic>
          </wp:inline>
        </w:drawing>
      </w:r>
    </w:p>
    <w:p w:rsidR="00CE4467" w:rsidRPr="00C30791" w:rsidRDefault="00CE4467" w:rsidP="000768A2">
      <w:pPr>
        <w:autoSpaceDE w:val="0"/>
        <w:autoSpaceDN w:val="0"/>
        <w:adjustRightInd w:val="0"/>
        <w:spacing w:after="0" w:line="240" w:lineRule="auto"/>
        <w:jc w:val="both"/>
        <w:rPr>
          <w:rFonts w:asciiTheme="majorBidi" w:hAnsiTheme="majorBidi" w:cstheme="majorBidi"/>
          <w:sz w:val="24"/>
          <w:szCs w:val="24"/>
        </w:rPr>
      </w:pPr>
    </w:p>
    <w:p w:rsidR="00CE4467" w:rsidRPr="00C30791" w:rsidRDefault="00CE4467"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In the “Database engine” configuration window, it is preferable to use the “Mixed mode” in the Authentication method in case you are not the main user of the computer or you are not granted the computer administrator privileges. Specify any password to the (sa) account to use it in case windows authentication method is not working. </w:t>
      </w:r>
    </w:p>
    <w:p w:rsidR="00FE7995" w:rsidRPr="00C30791" w:rsidRDefault="00206B6C" w:rsidP="000768A2">
      <w:pPr>
        <w:pStyle w:val="Default"/>
        <w:jc w:val="both"/>
        <w:rPr>
          <w:rFonts w:asciiTheme="majorBidi" w:hAnsiTheme="majorBidi" w:cstheme="majorBidi"/>
        </w:rPr>
      </w:pPr>
      <w:r w:rsidRPr="00C30791">
        <w:rPr>
          <w:rFonts w:asciiTheme="majorBidi" w:hAnsiTheme="majorBidi" w:cstheme="majorBidi"/>
          <w:noProof/>
        </w:rPr>
        <w:lastRenderedPageBreak/>
        <w:drawing>
          <wp:inline distT="0" distB="0" distL="0" distR="0">
            <wp:extent cx="6120765" cy="455259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6120765" cy="4552590"/>
                    </a:xfrm>
                    <a:prstGeom prst="rect">
                      <a:avLst/>
                    </a:prstGeom>
                    <a:noFill/>
                    <a:ln w="9525">
                      <a:noFill/>
                      <a:miter lim="800000"/>
                      <a:headEnd/>
                      <a:tailEnd/>
                    </a:ln>
                  </pic:spPr>
                </pic:pic>
              </a:graphicData>
            </a:graphic>
          </wp:inline>
        </w:drawing>
      </w:r>
    </w:p>
    <w:p w:rsidR="00801ECD" w:rsidRPr="00C30791" w:rsidRDefault="00801ECD" w:rsidP="000768A2">
      <w:pPr>
        <w:autoSpaceDE w:val="0"/>
        <w:autoSpaceDN w:val="0"/>
        <w:adjustRightInd w:val="0"/>
        <w:spacing w:after="0" w:line="240" w:lineRule="auto"/>
        <w:jc w:val="both"/>
        <w:rPr>
          <w:rFonts w:asciiTheme="majorBidi" w:hAnsiTheme="majorBidi" w:cstheme="majorBidi"/>
          <w:color w:val="000000"/>
          <w:sz w:val="24"/>
          <w:szCs w:val="24"/>
        </w:rPr>
      </w:pPr>
    </w:p>
    <w:p w:rsidR="00801ECD" w:rsidRPr="00C30791" w:rsidRDefault="00801ECD"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In the “Error Reporting” window, click next. </w:t>
      </w:r>
    </w:p>
    <w:p w:rsidR="00801ECD" w:rsidRPr="00C30791" w:rsidRDefault="00801ECD"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The program will check for installation configuration rules and go for the “Installation Progress window”. </w:t>
      </w:r>
    </w:p>
    <w:p w:rsidR="00206B6C" w:rsidRPr="00C30791" w:rsidRDefault="00BF718C" w:rsidP="000768A2">
      <w:pPr>
        <w:pStyle w:val="Default"/>
        <w:jc w:val="both"/>
        <w:rPr>
          <w:rFonts w:asciiTheme="majorBidi" w:hAnsiTheme="majorBidi" w:cstheme="majorBidi"/>
        </w:rPr>
      </w:pPr>
      <w:r w:rsidRPr="00C30791">
        <w:rPr>
          <w:rFonts w:asciiTheme="majorBidi" w:hAnsiTheme="majorBidi" w:cstheme="majorBidi"/>
          <w:noProof/>
        </w:rPr>
        <w:drawing>
          <wp:inline distT="0" distB="0" distL="0" distR="0">
            <wp:extent cx="6120765" cy="465541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6120765" cy="4655411"/>
                    </a:xfrm>
                    <a:prstGeom prst="rect">
                      <a:avLst/>
                    </a:prstGeom>
                    <a:noFill/>
                    <a:ln w="9525">
                      <a:noFill/>
                      <a:miter lim="800000"/>
                      <a:headEnd/>
                      <a:tailEnd/>
                    </a:ln>
                  </pic:spPr>
                </pic:pic>
              </a:graphicData>
            </a:graphic>
          </wp:inline>
        </w:drawing>
      </w:r>
    </w:p>
    <w:p w:rsidR="007E20E7" w:rsidRPr="00C30791" w:rsidRDefault="007E20E7" w:rsidP="000768A2">
      <w:pPr>
        <w:autoSpaceDE w:val="0"/>
        <w:autoSpaceDN w:val="0"/>
        <w:adjustRightInd w:val="0"/>
        <w:spacing w:after="0" w:line="240" w:lineRule="auto"/>
        <w:jc w:val="both"/>
        <w:rPr>
          <w:rFonts w:asciiTheme="majorBidi" w:hAnsiTheme="majorBidi" w:cstheme="majorBidi"/>
          <w:color w:val="000000"/>
          <w:sz w:val="24"/>
          <w:szCs w:val="24"/>
        </w:rPr>
      </w:pPr>
    </w:p>
    <w:p w:rsidR="007E20E7" w:rsidRPr="00C30791" w:rsidRDefault="007E20E7" w:rsidP="000768A2">
      <w:pPr>
        <w:pStyle w:val="Default"/>
        <w:numPr>
          <w:ilvl w:val="1"/>
          <w:numId w:val="7"/>
        </w:numPr>
        <w:jc w:val="both"/>
        <w:rPr>
          <w:rFonts w:asciiTheme="majorBidi" w:hAnsiTheme="majorBidi" w:cstheme="majorBidi"/>
        </w:rPr>
      </w:pPr>
      <w:r w:rsidRPr="00C30791">
        <w:rPr>
          <w:rFonts w:asciiTheme="majorBidi" w:hAnsiTheme="majorBidi" w:cstheme="majorBidi"/>
        </w:rPr>
        <w:t xml:space="preserve">The program will notify you that SQL server has been installed successfully. </w:t>
      </w:r>
    </w:p>
    <w:p w:rsidR="00BF718C" w:rsidRPr="00C30791" w:rsidRDefault="00B34D79" w:rsidP="000768A2">
      <w:pPr>
        <w:pStyle w:val="Default"/>
        <w:jc w:val="both"/>
        <w:rPr>
          <w:rFonts w:asciiTheme="majorBidi" w:hAnsiTheme="majorBidi" w:cstheme="majorBidi"/>
        </w:rPr>
      </w:pPr>
      <w:r w:rsidRPr="00C30791">
        <w:rPr>
          <w:rFonts w:asciiTheme="majorBidi" w:hAnsiTheme="majorBidi" w:cstheme="majorBidi"/>
          <w:noProof/>
        </w:rPr>
        <w:drawing>
          <wp:inline distT="0" distB="0" distL="0" distR="0">
            <wp:extent cx="6120765" cy="4565044"/>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6120765" cy="4565044"/>
                    </a:xfrm>
                    <a:prstGeom prst="rect">
                      <a:avLst/>
                    </a:prstGeom>
                    <a:noFill/>
                    <a:ln w="9525">
                      <a:noFill/>
                      <a:miter lim="800000"/>
                      <a:headEnd/>
                      <a:tailEnd/>
                    </a:ln>
                  </pic:spPr>
                </pic:pic>
              </a:graphicData>
            </a:graphic>
          </wp:inline>
        </w:drawing>
      </w:r>
    </w:p>
    <w:p w:rsidR="00B34D79" w:rsidRPr="00C30791" w:rsidRDefault="00B34D79" w:rsidP="000768A2">
      <w:pPr>
        <w:pStyle w:val="Default"/>
        <w:jc w:val="both"/>
        <w:rPr>
          <w:rFonts w:asciiTheme="majorBidi" w:hAnsiTheme="majorBidi" w:cstheme="majorBidi"/>
        </w:rPr>
      </w:pPr>
    </w:p>
    <w:p w:rsidR="008F0334" w:rsidRPr="00C30791" w:rsidRDefault="008F0334" w:rsidP="000768A2">
      <w:pPr>
        <w:pStyle w:val="Default"/>
        <w:jc w:val="both"/>
        <w:rPr>
          <w:rFonts w:asciiTheme="majorBidi" w:hAnsiTheme="majorBidi" w:cstheme="majorBidi"/>
        </w:rPr>
      </w:pPr>
    </w:p>
    <w:p w:rsidR="00E80154" w:rsidRPr="00C30791" w:rsidRDefault="00E80154" w:rsidP="000768A2">
      <w:pPr>
        <w:pStyle w:val="ListParagraph"/>
        <w:numPr>
          <w:ilvl w:val="0"/>
          <w:numId w:val="2"/>
        </w:numPr>
        <w:bidi w:val="0"/>
        <w:jc w:val="both"/>
        <w:rPr>
          <w:rFonts w:asciiTheme="majorBidi" w:hAnsiTheme="majorBidi" w:cstheme="majorBidi"/>
          <w:b/>
          <w:bCs/>
          <w:color w:val="365F91" w:themeColor="accent1" w:themeShade="BF"/>
        </w:rPr>
      </w:pPr>
      <w:r w:rsidRPr="00C30791">
        <w:rPr>
          <w:rFonts w:asciiTheme="majorBidi" w:hAnsiTheme="majorBidi" w:cstheme="majorBidi"/>
          <w:b/>
          <w:bCs/>
          <w:color w:val="365F91" w:themeColor="accent1" w:themeShade="BF"/>
        </w:rPr>
        <w:t>Installing Sample Databases:</w:t>
      </w:r>
      <w:r w:rsidR="008F0334" w:rsidRPr="00C30791">
        <w:rPr>
          <w:rFonts w:asciiTheme="majorBidi" w:hAnsiTheme="majorBidi" w:cstheme="majorBidi"/>
          <w:b/>
          <w:bCs/>
          <w:color w:val="365F91" w:themeColor="accent1" w:themeShade="BF"/>
        </w:rPr>
        <w:t xml:space="preserve"> </w:t>
      </w:r>
      <w:r w:rsidR="008F0334" w:rsidRPr="00C30791">
        <w:rPr>
          <w:rFonts w:asciiTheme="majorBidi" w:hAnsiTheme="majorBidi" w:cstheme="majorBidi"/>
          <w:b/>
          <w:bCs/>
          <w:color w:val="FF0000"/>
          <w:u w:val="single"/>
        </w:rPr>
        <w:t>(we will work on Northwind database)</w:t>
      </w:r>
    </w:p>
    <w:p w:rsidR="00E80154" w:rsidRPr="00C30791" w:rsidRDefault="00E80154" w:rsidP="000768A2">
      <w:pPr>
        <w:pStyle w:val="Default"/>
        <w:ind w:left="360"/>
        <w:jc w:val="both"/>
        <w:rPr>
          <w:rFonts w:asciiTheme="majorBidi" w:hAnsiTheme="majorBidi" w:cstheme="majorBidi"/>
        </w:rPr>
      </w:pPr>
      <w:r w:rsidRPr="00C30791">
        <w:rPr>
          <w:rFonts w:asciiTheme="majorBidi" w:hAnsiTheme="majorBidi" w:cstheme="majorBidi"/>
        </w:rPr>
        <w:t xml:space="preserve">Sample Databases used in this course are “Northwind and Pubs” </w:t>
      </w:r>
    </w:p>
    <w:p w:rsidR="002B3718" w:rsidRPr="00C30791" w:rsidRDefault="00E80154" w:rsidP="000768A2">
      <w:pPr>
        <w:pStyle w:val="Default"/>
        <w:ind w:left="360"/>
        <w:jc w:val="both"/>
        <w:rPr>
          <w:rFonts w:asciiTheme="majorBidi" w:hAnsiTheme="majorBidi" w:cstheme="majorBidi"/>
        </w:rPr>
      </w:pPr>
      <w:r w:rsidRPr="00C30791">
        <w:rPr>
          <w:rFonts w:asciiTheme="majorBidi" w:hAnsiTheme="majorBidi" w:cstheme="majorBidi"/>
        </w:rPr>
        <w:t xml:space="preserve">Download from] http://www.microsoft.com/en-us/download/details.aspx?id=23654 </w:t>
      </w:r>
    </w:p>
    <w:p w:rsidR="00E80154" w:rsidRPr="00C30791" w:rsidRDefault="00E80154" w:rsidP="000768A2">
      <w:pPr>
        <w:pStyle w:val="Default"/>
        <w:ind w:left="360"/>
        <w:jc w:val="both"/>
        <w:rPr>
          <w:rFonts w:asciiTheme="majorBidi" w:hAnsiTheme="majorBidi" w:cstheme="majorBidi"/>
        </w:rPr>
      </w:pPr>
      <w:r w:rsidRPr="00C30791">
        <w:rPr>
          <w:rFonts w:asciiTheme="majorBidi" w:hAnsiTheme="majorBidi" w:cstheme="majorBidi"/>
          <w:i/>
          <w:iCs/>
        </w:rPr>
        <w:t xml:space="preserve">*Follow the following steps if you are using MS SQL 2008: </w:t>
      </w:r>
    </w:p>
    <w:p w:rsidR="00AA4516" w:rsidRPr="00C30791" w:rsidRDefault="00E80154" w:rsidP="000768A2">
      <w:pPr>
        <w:pStyle w:val="Default"/>
        <w:numPr>
          <w:ilvl w:val="0"/>
          <w:numId w:val="10"/>
        </w:numPr>
        <w:spacing w:after="68"/>
        <w:jc w:val="both"/>
        <w:rPr>
          <w:rFonts w:asciiTheme="majorBidi" w:hAnsiTheme="majorBidi" w:cstheme="majorBidi"/>
        </w:rPr>
      </w:pPr>
      <w:r w:rsidRPr="00C30791">
        <w:rPr>
          <w:rFonts w:asciiTheme="majorBidi" w:hAnsiTheme="majorBidi" w:cstheme="majorBidi"/>
        </w:rPr>
        <w:t xml:space="preserve">Run the executable file “SQL2000SampleDb.msi” </w:t>
      </w:r>
    </w:p>
    <w:p w:rsidR="00AA4516" w:rsidRPr="00C30791" w:rsidRDefault="00E80154" w:rsidP="000768A2">
      <w:pPr>
        <w:pStyle w:val="Default"/>
        <w:numPr>
          <w:ilvl w:val="0"/>
          <w:numId w:val="10"/>
        </w:numPr>
        <w:spacing w:after="68"/>
        <w:jc w:val="both"/>
        <w:rPr>
          <w:rFonts w:asciiTheme="majorBidi" w:hAnsiTheme="majorBidi" w:cstheme="majorBidi"/>
        </w:rPr>
      </w:pPr>
      <w:r w:rsidRPr="00C30791">
        <w:rPr>
          <w:rFonts w:asciiTheme="majorBidi" w:hAnsiTheme="majorBidi" w:cstheme="majorBidi"/>
        </w:rPr>
        <w:t xml:space="preserve">Follow the wizard by clicking next till the end </w:t>
      </w:r>
    </w:p>
    <w:p w:rsidR="00AA4516" w:rsidRPr="00C30791" w:rsidRDefault="00E80154" w:rsidP="000768A2">
      <w:pPr>
        <w:pStyle w:val="Default"/>
        <w:numPr>
          <w:ilvl w:val="0"/>
          <w:numId w:val="10"/>
        </w:numPr>
        <w:spacing w:after="68"/>
        <w:jc w:val="both"/>
        <w:rPr>
          <w:rFonts w:asciiTheme="majorBidi" w:hAnsiTheme="majorBidi" w:cstheme="majorBidi"/>
        </w:rPr>
      </w:pPr>
      <w:r w:rsidRPr="00C30791">
        <w:rPr>
          <w:rFonts w:asciiTheme="majorBidi" w:hAnsiTheme="majorBidi" w:cstheme="majorBidi"/>
        </w:rPr>
        <w:t>A folder will be created on the C:\ drive named “SQL Server 2000 Sample Databases”</w:t>
      </w:r>
      <w:r w:rsidR="00AA4516" w:rsidRPr="00C30791">
        <w:rPr>
          <w:rFonts w:asciiTheme="majorBidi" w:hAnsiTheme="majorBidi" w:cstheme="majorBidi"/>
        </w:rPr>
        <w:t xml:space="preserve">. </w:t>
      </w:r>
      <w:r w:rsidRPr="00C30791">
        <w:rPr>
          <w:rFonts w:asciiTheme="majorBidi" w:hAnsiTheme="majorBidi" w:cstheme="majorBidi"/>
          <w:i/>
          <w:iCs/>
        </w:rPr>
        <w:t xml:space="preserve">*Adding Sample databases could be done by several methods: (Read the READ ME file in the created folder for more information) </w:t>
      </w:r>
    </w:p>
    <w:p w:rsidR="00E80154" w:rsidRPr="00C30791" w:rsidRDefault="00E80154" w:rsidP="000768A2">
      <w:pPr>
        <w:pStyle w:val="Default"/>
        <w:numPr>
          <w:ilvl w:val="0"/>
          <w:numId w:val="10"/>
        </w:numPr>
        <w:spacing w:after="68"/>
        <w:jc w:val="both"/>
        <w:rPr>
          <w:rFonts w:asciiTheme="majorBidi" w:hAnsiTheme="majorBidi" w:cstheme="majorBidi"/>
        </w:rPr>
      </w:pPr>
      <w:r w:rsidRPr="00C30791">
        <w:rPr>
          <w:rFonts w:asciiTheme="majorBidi" w:hAnsiTheme="majorBidi" w:cstheme="majorBidi"/>
        </w:rPr>
        <w:t xml:space="preserve">Right click on the Database Folder in the “SQL Server Management Studio” and choose “Attach” </w:t>
      </w:r>
    </w:p>
    <w:p w:rsidR="00E80154" w:rsidRPr="00C30791" w:rsidRDefault="00335881" w:rsidP="000768A2">
      <w:pPr>
        <w:pStyle w:val="ListParagraph"/>
        <w:bidi w:val="0"/>
        <w:ind w:left="360"/>
        <w:jc w:val="both"/>
        <w:rPr>
          <w:rFonts w:asciiTheme="majorBidi" w:hAnsiTheme="majorBidi" w:cstheme="majorBidi"/>
          <w:b/>
          <w:bCs/>
          <w:color w:val="365F91" w:themeColor="accent1" w:themeShade="BF"/>
        </w:rPr>
      </w:pPr>
      <w:r w:rsidRPr="00C30791">
        <w:rPr>
          <w:rFonts w:asciiTheme="majorBidi" w:hAnsiTheme="majorBidi" w:cstheme="majorBidi"/>
          <w:b/>
          <w:bCs/>
          <w:noProof/>
          <w:color w:val="365F91" w:themeColor="accent1" w:themeShade="BF"/>
        </w:rPr>
        <w:lastRenderedPageBreak/>
        <w:drawing>
          <wp:inline distT="0" distB="0" distL="0" distR="0">
            <wp:extent cx="6120765" cy="3632968"/>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6120765" cy="3632968"/>
                    </a:xfrm>
                    <a:prstGeom prst="rect">
                      <a:avLst/>
                    </a:prstGeom>
                    <a:noFill/>
                    <a:ln w="9525">
                      <a:noFill/>
                      <a:miter lim="800000"/>
                      <a:headEnd/>
                      <a:tailEnd/>
                    </a:ln>
                  </pic:spPr>
                </pic:pic>
              </a:graphicData>
            </a:graphic>
          </wp:inline>
        </w:drawing>
      </w:r>
    </w:p>
    <w:p w:rsidR="00102C58" w:rsidRPr="00C30791" w:rsidRDefault="00102C58" w:rsidP="000768A2">
      <w:pPr>
        <w:autoSpaceDE w:val="0"/>
        <w:autoSpaceDN w:val="0"/>
        <w:adjustRightInd w:val="0"/>
        <w:spacing w:after="0" w:line="240" w:lineRule="auto"/>
        <w:jc w:val="both"/>
        <w:rPr>
          <w:rFonts w:asciiTheme="majorBidi" w:hAnsiTheme="majorBidi" w:cstheme="majorBidi"/>
          <w:color w:val="000000"/>
          <w:sz w:val="24"/>
          <w:szCs w:val="24"/>
        </w:rPr>
      </w:pPr>
    </w:p>
    <w:p w:rsidR="00102C58" w:rsidRPr="00C30791" w:rsidRDefault="00102C58" w:rsidP="000768A2">
      <w:pPr>
        <w:pStyle w:val="Default"/>
        <w:numPr>
          <w:ilvl w:val="0"/>
          <w:numId w:val="10"/>
        </w:numPr>
        <w:spacing w:after="68"/>
        <w:jc w:val="both"/>
        <w:rPr>
          <w:rFonts w:asciiTheme="majorBidi" w:hAnsiTheme="majorBidi" w:cstheme="majorBidi"/>
        </w:rPr>
      </w:pPr>
      <w:r w:rsidRPr="00C30791">
        <w:rPr>
          <w:rFonts w:asciiTheme="majorBidi" w:hAnsiTheme="majorBidi" w:cstheme="majorBidi"/>
        </w:rPr>
        <w:t xml:space="preserve">Press on the ADD button to add the MDF file of the Sample Databases </w:t>
      </w:r>
    </w:p>
    <w:p w:rsidR="00335881" w:rsidRPr="00C30791" w:rsidRDefault="00335881" w:rsidP="000768A2">
      <w:pPr>
        <w:pStyle w:val="ListParagraph"/>
        <w:bidi w:val="0"/>
        <w:ind w:left="360"/>
        <w:jc w:val="both"/>
        <w:rPr>
          <w:rFonts w:asciiTheme="majorBidi" w:hAnsiTheme="majorBidi" w:cstheme="majorBidi"/>
          <w:b/>
          <w:bCs/>
          <w:color w:val="365F91" w:themeColor="accent1" w:themeShade="BF"/>
        </w:rPr>
      </w:pPr>
    </w:p>
    <w:p w:rsidR="00E80154" w:rsidRPr="00C30791" w:rsidRDefault="007C4B88" w:rsidP="000768A2">
      <w:pPr>
        <w:pStyle w:val="Default"/>
        <w:jc w:val="both"/>
        <w:rPr>
          <w:rFonts w:asciiTheme="majorBidi" w:hAnsiTheme="majorBidi" w:cstheme="majorBidi"/>
        </w:rPr>
      </w:pPr>
      <w:r w:rsidRPr="00C30791">
        <w:rPr>
          <w:rFonts w:asciiTheme="majorBidi" w:hAnsiTheme="majorBidi" w:cstheme="majorBidi"/>
          <w:noProof/>
        </w:rPr>
        <w:drawing>
          <wp:inline distT="0" distB="0" distL="0" distR="0">
            <wp:extent cx="6120765" cy="382332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6120765" cy="3823324"/>
                    </a:xfrm>
                    <a:prstGeom prst="rect">
                      <a:avLst/>
                    </a:prstGeom>
                    <a:noFill/>
                    <a:ln w="9525">
                      <a:noFill/>
                      <a:miter lim="800000"/>
                      <a:headEnd/>
                      <a:tailEnd/>
                    </a:ln>
                  </pic:spPr>
                </pic:pic>
              </a:graphicData>
            </a:graphic>
          </wp:inline>
        </w:drawing>
      </w:r>
    </w:p>
    <w:p w:rsidR="007C4B88" w:rsidRPr="00C30791" w:rsidRDefault="007C4B88" w:rsidP="000768A2">
      <w:pPr>
        <w:autoSpaceDE w:val="0"/>
        <w:autoSpaceDN w:val="0"/>
        <w:adjustRightInd w:val="0"/>
        <w:spacing w:after="0" w:line="240" w:lineRule="auto"/>
        <w:jc w:val="both"/>
        <w:rPr>
          <w:rFonts w:asciiTheme="majorBidi" w:hAnsiTheme="majorBidi" w:cstheme="majorBidi"/>
          <w:color w:val="000000"/>
          <w:sz w:val="24"/>
          <w:szCs w:val="24"/>
        </w:rPr>
      </w:pPr>
    </w:p>
    <w:p w:rsidR="007C4B88" w:rsidRPr="00C30791" w:rsidRDefault="007C4B88" w:rsidP="000768A2">
      <w:pPr>
        <w:pStyle w:val="Default"/>
        <w:numPr>
          <w:ilvl w:val="0"/>
          <w:numId w:val="10"/>
        </w:numPr>
        <w:spacing w:after="68"/>
        <w:jc w:val="both"/>
        <w:rPr>
          <w:rFonts w:asciiTheme="majorBidi" w:hAnsiTheme="majorBidi" w:cstheme="majorBidi"/>
        </w:rPr>
      </w:pPr>
      <w:r w:rsidRPr="00C30791">
        <w:rPr>
          <w:rFonts w:asciiTheme="majorBidi" w:hAnsiTheme="majorBidi" w:cstheme="majorBidi"/>
        </w:rPr>
        <w:t xml:space="preserve">Perform this process twice, one for the Northwind MDF and the second for Pubs MDF </w:t>
      </w:r>
    </w:p>
    <w:p w:rsidR="007C4B88" w:rsidRPr="00C30791" w:rsidRDefault="004E7CEC" w:rsidP="000768A2">
      <w:pPr>
        <w:pStyle w:val="Default"/>
        <w:jc w:val="both"/>
        <w:rPr>
          <w:rFonts w:asciiTheme="majorBidi" w:hAnsiTheme="majorBidi" w:cstheme="majorBidi"/>
        </w:rPr>
      </w:pPr>
      <w:r w:rsidRPr="00C30791">
        <w:rPr>
          <w:rFonts w:asciiTheme="majorBidi" w:hAnsiTheme="majorBidi" w:cstheme="majorBidi"/>
          <w:noProof/>
        </w:rPr>
        <w:lastRenderedPageBreak/>
        <w:drawing>
          <wp:inline distT="0" distB="0" distL="0" distR="0">
            <wp:extent cx="6120765" cy="3617512"/>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6120765" cy="3617512"/>
                    </a:xfrm>
                    <a:prstGeom prst="rect">
                      <a:avLst/>
                    </a:prstGeom>
                    <a:noFill/>
                    <a:ln w="9525">
                      <a:noFill/>
                      <a:miter lim="800000"/>
                      <a:headEnd/>
                      <a:tailEnd/>
                    </a:ln>
                  </pic:spPr>
                </pic:pic>
              </a:graphicData>
            </a:graphic>
          </wp:inline>
        </w:drawing>
      </w:r>
    </w:p>
    <w:p w:rsidR="00AB05A0" w:rsidRPr="00C30791" w:rsidRDefault="00AB05A0" w:rsidP="000768A2">
      <w:pPr>
        <w:autoSpaceDE w:val="0"/>
        <w:autoSpaceDN w:val="0"/>
        <w:adjustRightInd w:val="0"/>
        <w:spacing w:after="0" w:line="240" w:lineRule="auto"/>
        <w:jc w:val="both"/>
        <w:rPr>
          <w:rFonts w:asciiTheme="majorBidi" w:hAnsiTheme="majorBidi" w:cstheme="majorBidi"/>
          <w:color w:val="000000"/>
          <w:sz w:val="24"/>
          <w:szCs w:val="24"/>
        </w:rPr>
      </w:pPr>
    </w:p>
    <w:p w:rsidR="00AB05A0" w:rsidRPr="00C30791" w:rsidRDefault="00AB05A0" w:rsidP="000768A2">
      <w:pPr>
        <w:pStyle w:val="Default"/>
        <w:numPr>
          <w:ilvl w:val="0"/>
          <w:numId w:val="10"/>
        </w:numPr>
        <w:spacing w:after="68"/>
        <w:jc w:val="both"/>
        <w:rPr>
          <w:rFonts w:asciiTheme="majorBidi" w:hAnsiTheme="majorBidi" w:cstheme="majorBidi"/>
        </w:rPr>
      </w:pPr>
      <w:r w:rsidRPr="00C30791">
        <w:rPr>
          <w:rFonts w:asciiTheme="majorBidi" w:hAnsiTheme="majorBidi" w:cstheme="majorBidi"/>
        </w:rPr>
        <w:t xml:space="preserve">Wait for seconds until installation is finished and click on “Finish” </w:t>
      </w:r>
    </w:p>
    <w:p w:rsidR="00AB05A0" w:rsidRPr="00C30791" w:rsidRDefault="00AB05A0" w:rsidP="000768A2">
      <w:pPr>
        <w:autoSpaceDE w:val="0"/>
        <w:autoSpaceDN w:val="0"/>
        <w:adjustRightInd w:val="0"/>
        <w:spacing w:after="0" w:line="240" w:lineRule="auto"/>
        <w:jc w:val="both"/>
        <w:rPr>
          <w:rFonts w:asciiTheme="majorBidi" w:hAnsiTheme="majorBidi" w:cstheme="majorBidi"/>
          <w:color w:val="000000"/>
          <w:sz w:val="24"/>
          <w:szCs w:val="24"/>
        </w:rPr>
      </w:pPr>
    </w:p>
    <w:p w:rsidR="00AB05A0" w:rsidRPr="00C30791" w:rsidRDefault="00AB05A0" w:rsidP="000768A2">
      <w:pPr>
        <w:autoSpaceDE w:val="0"/>
        <w:autoSpaceDN w:val="0"/>
        <w:adjustRightInd w:val="0"/>
        <w:spacing w:after="0" w:line="240" w:lineRule="auto"/>
        <w:jc w:val="both"/>
        <w:rPr>
          <w:rFonts w:asciiTheme="majorBidi" w:hAnsiTheme="majorBidi" w:cstheme="majorBidi"/>
          <w:color w:val="000000"/>
          <w:sz w:val="24"/>
          <w:szCs w:val="24"/>
        </w:rPr>
      </w:pPr>
      <w:r w:rsidRPr="00C30791">
        <w:rPr>
          <w:rFonts w:asciiTheme="majorBidi" w:hAnsiTheme="majorBidi" w:cstheme="majorBidi"/>
          <w:color w:val="000000"/>
          <w:sz w:val="24"/>
          <w:szCs w:val="24"/>
        </w:rPr>
        <w:t xml:space="preserve">*Follow these steps if you are using MS SQL Server 2012 </w:t>
      </w:r>
    </w:p>
    <w:p w:rsidR="00AB05A0" w:rsidRPr="00C30791" w:rsidRDefault="00AB05A0" w:rsidP="000768A2">
      <w:pPr>
        <w:autoSpaceDE w:val="0"/>
        <w:autoSpaceDN w:val="0"/>
        <w:adjustRightInd w:val="0"/>
        <w:spacing w:after="0" w:line="240" w:lineRule="auto"/>
        <w:jc w:val="both"/>
        <w:rPr>
          <w:rFonts w:asciiTheme="majorBidi" w:hAnsiTheme="majorBidi" w:cstheme="majorBidi"/>
          <w:color w:val="000000"/>
          <w:sz w:val="24"/>
          <w:szCs w:val="24"/>
        </w:rPr>
      </w:pPr>
      <w:r w:rsidRPr="00C30791">
        <w:rPr>
          <w:rFonts w:asciiTheme="majorBidi" w:hAnsiTheme="majorBidi" w:cstheme="majorBidi"/>
          <w:color w:val="000000"/>
          <w:sz w:val="24"/>
          <w:szCs w:val="24"/>
        </w:rPr>
        <w:t xml:space="preserve">[Download Sample Databases folder uploaded with the lab contents] </w:t>
      </w:r>
    </w:p>
    <w:p w:rsidR="00AB05A0" w:rsidRPr="00C30791" w:rsidRDefault="00AB05A0" w:rsidP="000768A2">
      <w:pPr>
        <w:pStyle w:val="Default"/>
        <w:numPr>
          <w:ilvl w:val="0"/>
          <w:numId w:val="11"/>
        </w:numPr>
        <w:spacing w:after="68"/>
        <w:jc w:val="both"/>
        <w:rPr>
          <w:rFonts w:asciiTheme="majorBidi" w:hAnsiTheme="majorBidi" w:cstheme="majorBidi"/>
        </w:rPr>
      </w:pPr>
      <w:r w:rsidRPr="00C30791">
        <w:rPr>
          <w:rFonts w:asciiTheme="majorBidi" w:hAnsiTheme="majorBidi" w:cstheme="majorBidi"/>
        </w:rPr>
        <w:t xml:space="preserve">Extract the 4 database files into your local drive. For Example “C:\Sample Databases” </w:t>
      </w:r>
    </w:p>
    <w:p w:rsidR="00AB05A0" w:rsidRPr="00C30791" w:rsidRDefault="00AB05A0" w:rsidP="000768A2">
      <w:pPr>
        <w:pStyle w:val="Default"/>
        <w:numPr>
          <w:ilvl w:val="0"/>
          <w:numId w:val="11"/>
        </w:numPr>
        <w:spacing w:after="68"/>
        <w:jc w:val="both"/>
        <w:rPr>
          <w:rFonts w:asciiTheme="majorBidi" w:hAnsiTheme="majorBidi" w:cstheme="majorBidi"/>
        </w:rPr>
      </w:pPr>
      <w:r w:rsidRPr="00C30791">
        <w:rPr>
          <w:rFonts w:asciiTheme="majorBidi" w:hAnsiTheme="majorBidi" w:cstheme="majorBidi"/>
        </w:rPr>
        <w:t xml:space="preserve">Right click on the Database Folder in the “SQL Server Management Studio” and choose “Attach” </w:t>
      </w:r>
    </w:p>
    <w:p w:rsidR="004E7CEC" w:rsidRPr="00C30791" w:rsidRDefault="00097B3D" w:rsidP="000768A2">
      <w:pPr>
        <w:pStyle w:val="Default"/>
        <w:jc w:val="both"/>
        <w:rPr>
          <w:rFonts w:asciiTheme="majorBidi" w:hAnsiTheme="majorBidi" w:cstheme="majorBidi"/>
        </w:rPr>
      </w:pPr>
      <w:r w:rsidRPr="00C30791">
        <w:rPr>
          <w:rFonts w:asciiTheme="majorBidi" w:hAnsiTheme="majorBidi" w:cstheme="majorBidi"/>
          <w:noProof/>
        </w:rPr>
        <w:drawing>
          <wp:inline distT="0" distB="0" distL="0" distR="0">
            <wp:extent cx="6120765" cy="3631233"/>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6120765" cy="3631233"/>
                    </a:xfrm>
                    <a:prstGeom prst="rect">
                      <a:avLst/>
                    </a:prstGeom>
                    <a:noFill/>
                    <a:ln w="9525">
                      <a:noFill/>
                      <a:miter lim="800000"/>
                      <a:headEnd/>
                      <a:tailEnd/>
                    </a:ln>
                  </pic:spPr>
                </pic:pic>
              </a:graphicData>
            </a:graphic>
          </wp:inline>
        </w:drawing>
      </w:r>
    </w:p>
    <w:p w:rsidR="00097B3D" w:rsidRPr="00C30791" w:rsidRDefault="00097B3D" w:rsidP="000768A2">
      <w:pPr>
        <w:autoSpaceDE w:val="0"/>
        <w:autoSpaceDN w:val="0"/>
        <w:adjustRightInd w:val="0"/>
        <w:spacing w:after="0" w:line="240" w:lineRule="auto"/>
        <w:jc w:val="both"/>
        <w:rPr>
          <w:rFonts w:asciiTheme="majorBidi" w:hAnsiTheme="majorBidi" w:cstheme="majorBidi"/>
          <w:color w:val="000000"/>
          <w:sz w:val="24"/>
          <w:szCs w:val="24"/>
        </w:rPr>
      </w:pPr>
    </w:p>
    <w:p w:rsidR="00097B3D" w:rsidRPr="00C30791" w:rsidRDefault="00097B3D" w:rsidP="000768A2">
      <w:pPr>
        <w:pStyle w:val="Default"/>
        <w:numPr>
          <w:ilvl w:val="0"/>
          <w:numId w:val="11"/>
        </w:numPr>
        <w:spacing w:after="68"/>
        <w:jc w:val="both"/>
        <w:rPr>
          <w:rFonts w:asciiTheme="majorBidi" w:hAnsiTheme="majorBidi" w:cstheme="majorBidi"/>
        </w:rPr>
      </w:pPr>
      <w:r w:rsidRPr="00C30791">
        <w:rPr>
          <w:rFonts w:asciiTheme="majorBidi" w:hAnsiTheme="majorBidi" w:cstheme="majorBidi"/>
        </w:rPr>
        <w:t xml:space="preserve">Press on the ADD button to add the MDF file of the Sample Databases </w:t>
      </w:r>
    </w:p>
    <w:p w:rsidR="00097B3D" w:rsidRPr="00C30791" w:rsidRDefault="00274510" w:rsidP="000768A2">
      <w:pPr>
        <w:pStyle w:val="Default"/>
        <w:jc w:val="both"/>
        <w:rPr>
          <w:rFonts w:asciiTheme="majorBidi" w:hAnsiTheme="majorBidi" w:cstheme="majorBidi"/>
        </w:rPr>
      </w:pPr>
      <w:r w:rsidRPr="00C30791">
        <w:rPr>
          <w:rFonts w:asciiTheme="majorBidi" w:hAnsiTheme="majorBidi" w:cstheme="majorBidi"/>
          <w:noProof/>
        </w:rPr>
        <w:lastRenderedPageBreak/>
        <w:drawing>
          <wp:inline distT="0" distB="0" distL="0" distR="0">
            <wp:extent cx="6120765" cy="382332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6120765" cy="3823324"/>
                    </a:xfrm>
                    <a:prstGeom prst="rect">
                      <a:avLst/>
                    </a:prstGeom>
                    <a:noFill/>
                    <a:ln w="9525">
                      <a:noFill/>
                      <a:miter lim="800000"/>
                      <a:headEnd/>
                      <a:tailEnd/>
                    </a:ln>
                  </pic:spPr>
                </pic:pic>
              </a:graphicData>
            </a:graphic>
          </wp:inline>
        </w:drawing>
      </w:r>
    </w:p>
    <w:p w:rsidR="00274510" w:rsidRPr="00C30791" w:rsidRDefault="00274510" w:rsidP="000768A2">
      <w:pPr>
        <w:autoSpaceDE w:val="0"/>
        <w:autoSpaceDN w:val="0"/>
        <w:adjustRightInd w:val="0"/>
        <w:spacing w:after="0" w:line="240" w:lineRule="auto"/>
        <w:jc w:val="both"/>
        <w:rPr>
          <w:rFonts w:asciiTheme="majorBidi" w:hAnsiTheme="majorBidi" w:cstheme="majorBidi"/>
          <w:color w:val="000000"/>
          <w:sz w:val="24"/>
          <w:szCs w:val="24"/>
        </w:rPr>
      </w:pPr>
    </w:p>
    <w:p w:rsidR="00274510" w:rsidRPr="00C30791" w:rsidRDefault="00274510" w:rsidP="000768A2">
      <w:pPr>
        <w:pStyle w:val="Default"/>
        <w:numPr>
          <w:ilvl w:val="0"/>
          <w:numId w:val="11"/>
        </w:numPr>
        <w:spacing w:after="68"/>
        <w:jc w:val="both"/>
        <w:rPr>
          <w:rFonts w:asciiTheme="majorBidi" w:hAnsiTheme="majorBidi" w:cstheme="majorBidi"/>
        </w:rPr>
      </w:pPr>
      <w:r w:rsidRPr="00C30791">
        <w:rPr>
          <w:rFonts w:asciiTheme="majorBidi" w:hAnsiTheme="majorBidi" w:cstheme="majorBidi"/>
        </w:rPr>
        <w:t xml:space="preserve">Perform this process twice, one for the Northwind MDF and the second for Pubs MDF </w:t>
      </w:r>
    </w:p>
    <w:p w:rsidR="00274510" w:rsidRPr="00C30791" w:rsidRDefault="004A77AC" w:rsidP="000768A2">
      <w:pPr>
        <w:autoSpaceDE w:val="0"/>
        <w:autoSpaceDN w:val="0"/>
        <w:adjustRightInd w:val="0"/>
        <w:spacing w:after="0" w:line="240" w:lineRule="auto"/>
        <w:jc w:val="both"/>
        <w:rPr>
          <w:rFonts w:asciiTheme="majorBidi" w:hAnsiTheme="majorBidi" w:cstheme="majorBidi"/>
          <w:color w:val="000000"/>
          <w:sz w:val="24"/>
          <w:szCs w:val="24"/>
        </w:rPr>
      </w:pPr>
      <w:r w:rsidRPr="00C30791">
        <w:rPr>
          <w:rFonts w:asciiTheme="majorBidi" w:hAnsiTheme="majorBidi" w:cstheme="majorBidi"/>
          <w:noProof/>
          <w:color w:val="000000"/>
          <w:sz w:val="24"/>
          <w:szCs w:val="24"/>
        </w:rPr>
        <w:drawing>
          <wp:inline distT="0" distB="0" distL="0" distR="0">
            <wp:extent cx="6120765" cy="3617512"/>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6120765" cy="3617512"/>
                    </a:xfrm>
                    <a:prstGeom prst="rect">
                      <a:avLst/>
                    </a:prstGeom>
                    <a:noFill/>
                    <a:ln w="9525">
                      <a:noFill/>
                      <a:miter lim="800000"/>
                      <a:headEnd/>
                      <a:tailEnd/>
                    </a:ln>
                  </pic:spPr>
                </pic:pic>
              </a:graphicData>
            </a:graphic>
          </wp:inline>
        </w:drawing>
      </w:r>
    </w:p>
    <w:p w:rsidR="004A77AC" w:rsidRPr="00C30791" w:rsidRDefault="004A77AC" w:rsidP="000768A2">
      <w:pPr>
        <w:autoSpaceDE w:val="0"/>
        <w:autoSpaceDN w:val="0"/>
        <w:adjustRightInd w:val="0"/>
        <w:spacing w:after="0" w:line="240" w:lineRule="auto"/>
        <w:jc w:val="both"/>
        <w:rPr>
          <w:rFonts w:asciiTheme="majorBidi" w:hAnsiTheme="majorBidi" w:cstheme="majorBidi"/>
          <w:color w:val="000000"/>
          <w:sz w:val="24"/>
          <w:szCs w:val="24"/>
        </w:rPr>
      </w:pPr>
    </w:p>
    <w:p w:rsidR="004A77AC" w:rsidRPr="00C30791" w:rsidRDefault="004A77AC" w:rsidP="000768A2">
      <w:pPr>
        <w:pStyle w:val="Default"/>
        <w:numPr>
          <w:ilvl w:val="0"/>
          <w:numId w:val="11"/>
        </w:numPr>
        <w:spacing w:after="68"/>
        <w:jc w:val="both"/>
        <w:rPr>
          <w:rFonts w:asciiTheme="majorBidi" w:hAnsiTheme="majorBidi" w:cstheme="majorBidi"/>
        </w:rPr>
      </w:pPr>
      <w:r w:rsidRPr="00C30791">
        <w:rPr>
          <w:rFonts w:asciiTheme="majorBidi" w:hAnsiTheme="majorBidi" w:cstheme="majorBidi"/>
        </w:rPr>
        <w:t xml:space="preserve">Wait for seconds until installation is finished and click on “Finish” </w:t>
      </w:r>
    </w:p>
    <w:p w:rsidR="004A77AC" w:rsidRPr="00C30791" w:rsidRDefault="004A77AC" w:rsidP="000768A2">
      <w:pPr>
        <w:autoSpaceDE w:val="0"/>
        <w:autoSpaceDN w:val="0"/>
        <w:adjustRightInd w:val="0"/>
        <w:spacing w:after="0" w:line="240" w:lineRule="auto"/>
        <w:jc w:val="both"/>
        <w:rPr>
          <w:rFonts w:asciiTheme="majorBidi" w:hAnsiTheme="majorBidi" w:cstheme="majorBidi"/>
          <w:color w:val="000000"/>
          <w:sz w:val="24"/>
          <w:szCs w:val="24"/>
        </w:rPr>
      </w:pPr>
    </w:p>
    <w:p w:rsidR="00274510" w:rsidRPr="00C30791" w:rsidRDefault="00274510" w:rsidP="000768A2">
      <w:pPr>
        <w:pStyle w:val="Default"/>
        <w:jc w:val="both"/>
        <w:rPr>
          <w:rFonts w:asciiTheme="majorBidi" w:hAnsiTheme="majorBidi" w:cstheme="majorBidi"/>
        </w:rPr>
      </w:pPr>
    </w:p>
    <w:p w:rsidR="004A77AC" w:rsidRPr="00C30791" w:rsidRDefault="004A77AC" w:rsidP="000768A2">
      <w:pPr>
        <w:pStyle w:val="Default"/>
        <w:jc w:val="both"/>
        <w:rPr>
          <w:rFonts w:asciiTheme="majorBidi" w:hAnsiTheme="majorBidi" w:cstheme="majorBidi"/>
        </w:rPr>
      </w:pPr>
    </w:p>
    <w:p w:rsidR="004A77AC" w:rsidRPr="00C30791" w:rsidRDefault="004A77AC" w:rsidP="000768A2">
      <w:pPr>
        <w:pStyle w:val="Default"/>
        <w:jc w:val="both"/>
        <w:rPr>
          <w:rFonts w:asciiTheme="majorBidi" w:hAnsiTheme="majorBidi" w:cstheme="majorBidi"/>
        </w:rPr>
      </w:pPr>
    </w:p>
    <w:p w:rsidR="004A77AC" w:rsidRPr="00C30791" w:rsidRDefault="004A77AC" w:rsidP="000768A2">
      <w:pPr>
        <w:pStyle w:val="Default"/>
        <w:jc w:val="both"/>
        <w:rPr>
          <w:rFonts w:asciiTheme="majorBidi" w:hAnsiTheme="majorBidi" w:cstheme="majorBidi"/>
        </w:rPr>
      </w:pPr>
    </w:p>
    <w:p w:rsidR="004A77AC" w:rsidRPr="00C30791" w:rsidRDefault="004A77AC" w:rsidP="000768A2">
      <w:pPr>
        <w:pStyle w:val="Default"/>
        <w:jc w:val="both"/>
        <w:rPr>
          <w:rFonts w:asciiTheme="majorBidi" w:hAnsiTheme="majorBidi" w:cstheme="majorBidi"/>
        </w:rPr>
      </w:pPr>
    </w:p>
    <w:p w:rsidR="004A77AC" w:rsidRPr="00C30791" w:rsidRDefault="004A77AC" w:rsidP="000768A2">
      <w:pPr>
        <w:pStyle w:val="Default"/>
        <w:jc w:val="both"/>
        <w:rPr>
          <w:rFonts w:asciiTheme="majorBidi" w:hAnsiTheme="majorBidi" w:cstheme="majorBidi"/>
        </w:rPr>
      </w:pPr>
    </w:p>
    <w:p w:rsidR="004A77AC" w:rsidRPr="00C30791" w:rsidRDefault="004A77AC" w:rsidP="000768A2">
      <w:pPr>
        <w:pStyle w:val="Default"/>
        <w:jc w:val="both"/>
        <w:rPr>
          <w:rFonts w:asciiTheme="majorBidi" w:hAnsiTheme="majorBidi" w:cstheme="majorBidi"/>
        </w:rPr>
      </w:pPr>
    </w:p>
    <w:p w:rsidR="004A77AC" w:rsidRPr="00C30791" w:rsidRDefault="004A77AC" w:rsidP="000768A2">
      <w:pPr>
        <w:pStyle w:val="Default"/>
        <w:jc w:val="both"/>
        <w:rPr>
          <w:rFonts w:asciiTheme="majorBidi" w:hAnsiTheme="majorBidi" w:cstheme="majorBidi"/>
        </w:rPr>
      </w:pPr>
    </w:p>
    <w:p w:rsidR="004A77AC" w:rsidRPr="00C30791" w:rsidRDefault="004A77AC" w:rsidP="000768A2">
      <w:pPr>
        <w:pStyle w:val="Default"/>
        <w:jc w:val="both"/>
        <w:rPr>
          <w:rFonts w:asciiTheme="majorBidi" w:hAnsiTheme="majorBidi" w:cstheme="majorBidi"/>
        </w:rPr>
      </w:pPr>
    </w:p>
    <w:p w:rsidR="004A77AC" w:rsidRPr="00C30791" w:rsidRDefault="004A77AC" w:rsidP="000768A2">
      <w:pPr>
        <w:autoSpaceDE w:val="0"/>
        <w:autoSpaceDN w:val="0"/>
        <w:adjustRightInd w:val="0"/>
        <w:spacing w:after="0" w:line="240" w:lineRule="auto"/>
        <w:jc w:val="both"/>
        <w:rPr>
          <w:rFonts w:asciiTheme="majorBidi" w:hAnsiTheme="majorBidi" w:cstheme="majorBidi"/>
          <w:b/>
          <w:bCs/>
          <w:color w:val="000000"/>
          <w:sz w:val="24"/>
          <w:szCs w:val="24"/>
        </w:rPr>
      </w:pPr>
    </w:p>
    <w:p w:rsidR="004A77AC" w:rsidRPr="00C30791" w:rsidRDefault="004A77AC" w:rsidP="000768A2">
      <w:pPr>
        <w:autoSpaceDE w:val="0"/>
        <w:autoSpaceDN w:val="0"/>
        <w:adjustRightInd w:val="0"/>
        <w:spacing w:after="0" w:line="240" w:lineRule="auto"/>
        <w:jc w:val="both"/>
        <w:rPr>
          <w:rFonts w:asciiTheme="majorBidi" w:hAnsiTheme="majorBidi" w:cstheme="majorBidi"/>
          <w:b/>
          <w:bCs/>
          <w:color w:val="000000"/>
          <w:sz w:val="24"/>
          <w:szCs w:val="24"/>
        </w:rPr>
      </w:pPr>
    </w:p>
    <w:p w:rsidR="004A77AC" w:rsidRPr="00C30791" w:rsidRDefault="004A77AC" w:rsidP="000768A2">
      <w:pPr>
        <w:pStyle w:val="ListParagraph"/>
        <w:numPr>
          <w:ilvl w:val="0"/>
          <w:numId w:val="2"/>
        </w:numPr>
        <w:bidi w:val="0"/>
        <w:jc w:val="both"/>
        <w:rPr>
          <w:rFonts w:asciiTheme="majorBidi" w:hAnsiTheme="majorBidi" w:cstheme="majorBidi"/>
          <w:b/>
          <w:bCs/>
          <w:color w:val="365F91" w:themeColor="accent1" w:themeShade="BF"/>
        </w:rPr>
      </w:pPr>
      <w:r w:rsidRPr="00C30791">
        <w:rPr>
          <w:rFonts w:asciiTheme="majorBidi" w:hAnsiTheme="majorBidi" w:cstheme="majorBidi"/>
          <w:b/>
          <w:bCs/>
          <w:color w:val="365F91" w:themeColor="accent1" w:themeShade="BF"/>
        </w:rPr>
        <w:t xml:space="preserve">How to Access Sample Databases </w:t>
      </w:r>
    </w:p>
    <w:p w:rsidR="004A77AC" w:rsidRPr="00C30791" w:rsidRDefault="004A77AC" w:rsidP="000768A2">
      <w:pPr>
        <w:pStyle w:val="Default"/>
        <w:numPr>
          <w:ilvl w:val="0"/>
          <w:numId w:val="12"/>
        </w:numPr>
        <w:spacing w:after="68"/>
        <w:jc w:val="both"/>
        <w:rPr>
          <w:rFonts w:asciiTheme="majorBidi" w:hAnsiTheme="majorBidi" w:cstheme="majorBidi"/>
        </w:rPr>
      </w:pPr>
      <w:r w:rsidRPr="00C30791">
        <w:rPr>
          <w:rFonts w:asciiTheme="majorBidi" w:hAnsiTheme="majorBidi" w:cstheme="majorBidi"/>
        </w:rPr>
        <w:t xml:space="preserve">Now open “Microsoft SQL Server Management Studio” and connect </w:t>
      </w:r>
    </w:p>
    <w:p w:rsidR="004A77AC" w:rsidRPr="00C30791" w:rsidRDefault="00591FC6" w:rsidP="000768A2">
      <w:pPr>
        <w:pStyle w:val="Default"/>
        <w:jc w:val="both"/>
        <w:rPr>
          <w:rFonts w:asciiTheme="majorBidi" w:hAnsiTheme="majorBidi" w:cstheme="majorBidi"/>
        </w:rPr>
      </w:pPr>
      <w:r w:rsidRPr="00C30791">
        <w:rPr>
          <w:rFonts w:asciiTheme="majorBidi" w:hAnsiTheme="majorBidi" w:cstheme="majorBidi"/>
          <w:noProof/>
        </w:rPr>
        <w:drawing>
          <wp:inline distT="0" distB="0" distL="0" distR="0">
            <wp:extent cx="6120765" cy="2711722"/>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6120765" cy="2711722"/>
                    </a:xfrm>
                    <a:prstGeom prst="rect">
                      <a:avLst/>
                    </a:prstGeom>
                    <a:noFill/>
                    <a:ln w="9525">
                      <a:noFill/>
                      <a:miter lim="800000"/>
                      <a:headEnd/>
                      <a:tailEnd/>
                    </a:ln>
                  </pic:spPr>
                </pic:pic>
              </a:graphicData>
            </a:graphic>
          </wp:inline>
        </w:drawing>
      </w:r>
    </w:p>
    <w:p w:rsidR="00591FC6" w:rsidRPr="00C30791" w:rsidRDefault="00591FC6" w:rsidP="000768A2">
      <w:pPr>
        <w:autoSpaceDE w:val="0"/>
        <w:autoSpaceDN w:val="0"/>
        <w:adjustRightInd w:val="0"/>
        <w:spacing w:after="0" w:line="240" w:lineRule="auto"/>
        <w:jc w:val="both"/>
        <w:rPr>
          <w:rFonts w:asciiTheme="majorBidi" w:hAnsiTheme="majorBidi" w:cstheme="majorBidi"/>
          <w:color w:val="000000"/>
          <w:sz w:val="24"/>
          <w:szCs w:val="24"/>
        </w:rPr>
      </w:pPr>
    </w:p>
    <w:p w:rsidR="00591FC6" w:rsidRPr="00C30791" w:rsidRDefault="00591FC6" w:rsidP="000768A2">
      <w:pPr>
        <w:pStyle w:val="Default"/>
        <w:numPr>
          <w:ilvl w:val="0"/>
          <w:numId w:val="12"/>
        </w:numPr>
        <w:spacing w:after="68"/>
        <w:jc w:val="both"/>
        <w:rPr>
          <w:rFonts w:asciiTheme="majorBidi" w:hAnsiTheme="majorBidi" w:cstheme="majorBidi"/>
        </w:rPr>
      </w:pPr>
      <w:r w:rsidRPr="00C30791">
        <w:rPr>
          <w:rFonts w:asciiTheme="majorBidi" w:hAnsiTheme="majorBidi" w:cstheme="majorBidi"/>
        </w:rPr>
        <w:t xml:space="preserve">Explore on the left side to view the structure of the databases </w:t>
      </w:r>
    </w:p>
    <w:p w:rsidR="00591FC6" w:rsidRPr="00C30791" w:rsidRDefault="00E06240" w:rsidP="000768A2">
      <w:pPr>
        <w:pStyle w:val="Default"/>
        <w:jc w:val="both"/>
        <w:rPr>
          <w:rFonts w:asciiTheme="majorBidi" w:hAnsiTheme="majorBidi" w:cstheme="majorBidi"/>
        </w:rPr>
      </w:pPr>
      <w:r w:rsidRPr="00C30791">
        <w:rPr>
          <w:rFonts w:asciiTheme="majorBidi" w:hAnsiTheme="majorBidi" w:cstheme="majorBidi"/>
          <w:noProof/>
        </w:rPr>
        <w:drawing>
          <wp:inline distT="0" distB="0" distL="0" distR="0">
            <wp:extent cx="6120765" cy="382332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6120765" cy="3823324"/>
                    </a:xfrm>
                    <a:prstGeom prst="rect">
                      <a:avLst/>
                    </a:prstGeom>
                    <a:noFill/>
                    <a:ln w="9525">
                      <a:noFill/>
                      <a:miter lim="800000"/>
                      <a:headEnd/>
                      <a:tailEnd/>
                    </a:ln>
                  </pic:spPr>
                </pic:pic>
              </a:graphicData>
            </a:graphic>
          </wp:inline>
        </w:drawing>
      </w:r>
    </w:p>
    <w:p w:rsidR="00D24776" w:rsidRPr="00C30791" w:rsidRDefault="00D24776" w:rsidP="000768A2">
      <w:pPr>
        <w:jc w:val="both"/>
        <w:rPr>
          <w:rFonts w:asciiTheme="majorBidi" w:hAnsiTheme="majorBidi" w:cstheme="majorBidi"/>
          <w:b/>
          <w:bCs/>
          <w:color w:val="365F91" w:themeColor="accent1" w:themeShade="BF"/>
          <w:sz w:val="24"/>
          <w:szCs w:val="24"/>
        </w:rPr>
      </w:pPr>
    </w:p>
    <w:p w:rsidR="00D24776" w:rsidRPr="00C30791" w:rsidRDefault="00D24776" w:rsidP="000768A2">
      <w:pPr>
        <w:jc w:val="both"/>
        <w:rPr>
          <w:rFonts w:asciiTheme="majorBidi" w:hAnsiTheme="majorBidi" w:cstheme="majorBidi"/>
          <w:b/>
          <w:bCs/>
          <w:color w:val="365F91" w:themeColor="accent1" w:themeShade="BF"/>
          <w:sz w:val="24"/>
          <w:szCs w:val="24"/>
        </w:rPr>
      </w:pPr>
    </w:p>
    <w:p w:rsidR="00D24776" w:rsidRPr="00C30791" w:rsidRDefault="00D24776" w:rsidP="000768A2">
      <w:pPr>
        <w:jc w:val="both"/>
        <w:rPr>
          <w:rFonts w:asciiTheme="majorBidi" w:hAnsiTheme="majorBidi" w:cstheme="majorBidi"/>
          <w:b/>
          <w:bCs/>
          <w:color w:val="365F91" w:themeColor="accent1" w:themeShade="BF"/>
          <w:sz w:val="24"/>
          <w:szCs w:val="24"/>
        </w:rPr>
      </w:pPr>
    </w:p>
    <w:p w:rsidR="00D24776" w:rsidRPr="00C30791" w:rsidRDefault="00D24776" w:rsidP="000768A2">
      <w:pPr>
        <w:jc w:val="both"/>
        <w:rPr>
          <w:rFonts w:asciiTheme="majorBidi" w:hAnsiTheme="majorBidi" w:cstheme="majorBidi"/>
          <w:b/>
          <w:bCs/>
          <w:color w:val="365F91" w:themeColor="accent1" w:themeShade="BF"/>
          <w:sz w:val="24"/>
          <w:szCs w:val="24"/>
        </w:rPr>
      </w:pPr>
    </w:p>
    <w:p w:rsidR="00D24776" w:rsidRPr="00C30791" w:rsidRDefault="00D24776" w:rsidP="000768A2">
      <w:pPr>
        <w:jc w:val="both"/>
        <w:rPr>
          <w:rFonts w:asciiTheme="majorBidi" w:hAnsiTheme="majorBidi" w:cstheme="majorBidi"/>
          <w:b/>
          <w:bCs/>
          <w:color w:val="365F91" w:themeColor="accent1" w:themeShade="BF"/>
          <w:sz w:val="24"/>
          <w:szCs w:val="24"/>
        </w:rPr>
      </w:pPr>
    </w:p>
    <w:p w:rsidR="00D24776" w:rsidRPr="00C30791" w:rsidRDefault="00D24776" w:rsidP="000768A2">
      <w:pPr>
        <w:jc w:val="both"/>
        <w:rPr>
          <w:rFonts w:asciiTheme="majorBidi" w:hAnsiTheme="majorBidi" w:cstheme="majorBidi"/>
          <w:b/>
          <w:bCs/>
          <w:color w:val="365F91" w:themeColor="accent1" w:themeShade="BF"/>
          <w:sz w:val="24"/>
          <w:szCs w:val="24"/>
        </w:rPr>
      </w:pPr>
    </w:p>
    <w:p w:rsidR="00D24776" w:rsidRPr="00C30791" w:rsidRDefault="00D24776" w:rsidP="000768A2">
      <w:pPr>
        <w:jc w:val="both"/>
        <w:rPr>
          <w:rFonts w:asciiTheme="majorBidi" w:hAnsiTheme="majorBidi" w:cstheme="majorBidi"/>
          <w:b/>
          <w:bCs/>
          <w:color w:val="365F91" w:themeColor="accent1" w:themeShade="BF"/>
          <w:sz w:val="24"/>
          <w:szCs w:val="24"/>
        </w:rPr>
      </w:pPr>
    </w:p>
    <w:p w:rsidR="00137751" w:rsidRPr="00C30791" w:rsidRDefault="00137751" w:rsidP="000768A2">
      <w:pPr>
        <w:pStyle w:val="ListParagraph"/>
        <w:numPr>
          <w:ilvl w:val="0"/>
          <w:numId w:val="2"/>
        </w:numPr>
        <w:bidi w:val="0"/>
        <w:jc w:val="both"/>
        <w:rPr>
          <w:rFonts w:asciiTheme="majorBidi" w:hAnsiTheme="majorBidi" w:cstheme="majorBidi"/>
          <w:b/>
          <w:bCs/>
          <w:color w:val="365F91" w:themeColor="accent1" w:themeShade="BF"/>
        </w:rPr>
      </w:pPr>
      <w:r w:rsidRPr="00C30791">
        <w:rPr>
          <w:rFonts w:asciiTheme="majorBidi" w:hAnsiTheme="majorBidi" w:cstheme="majorBidi"/>
          <w:b/>
          <w:bCs/>
          <w:color w:val="365F91" w:themeColor="accent1" w:themeShade="BF"/>
        </w:rPr>
        <w:lastRenderedPageBreak/>
        <w:t xml:space="preserve">Installing and filling MiniUniversity Sample DB </w:t>
      </w:r>
    </w:p>
    <w:p w:rsidR="00137751" w:rsidRPr="00C30791" w:rsidRDefault="00137751" w:rsidP="000768A2">
      <w:pPr>
        <w:pStyle w:val="Default"/>
        <w:numPr>
          <w:ilvl w:val="0"/>
          <w:numId w:val="13"/>
        </w:numPr>
        <w:spacing w:after="68"/>
        <w:jc w:val="both"/>
        <w:rPr>
          <w:rFonts w:asciiTheme="majorBidi" w:hAnsiTheme="majorBidi" w:cstheme="majorBidi"/>
        </w:rPr>
      </w:pPr>
      <w:r w:rsidRPr="00C30791">
        <w:rPr>
          <w:rFonts w:asciiTheme="majorBidi" w:hAnsiTheme="majorBidi" w:cstheme="majorBidi"/>
        </w:rPr>
        <w:t xml:space="preserve">Right click on Databases folder in the Management Studio and click create “new Database” </w:t>
      </w:r>
    </w:p>
    <w:p w:rsidR="00137751" w:rsidRPr="00C30791" w:rsidRDefault="00137751" w:rsidP="000768A2">
      <w:pPr>
        <w:pStyle w:val="Default"/>
        <w:numPr>
          <w:ilvl w:val="0"/>
          <w:numId w:val="13"/>
        </w:numPr>
        <w:spacing w:after="68"/>
        <w:jc w:val="both"/>
        <w:rPr>
          <w:rFonts w:asciiTheme="majorBidi" w:hAnsiTheme="majorBidi" w:cstheme="majorBidi"/>
        </w:rPr>
      </w:pPr>
      <w:r w:rsidRPr="00C30791">
        <w:rPr>
          <w:rFonts w:asciiTheme="majorBidi" w:hAnsiTheme="majorBidi" w:cstheme="majorBidi"/>
        </w:rPr>
        <w:t xml:space="preserve">Name the Database “MiniUniversity” </w:t>
      </w:r>
    </w:p>
    <w:p w:rsidR="00137751" w:rsidRPr="00C30791" w:rsidRDefault="00137751" w:rsidP="000768A2">
      <w:pPr>
        <w:pStyle w:val="Default"/>
        <w:numPr>
          <w:ilvl w:val="0"/>
          <w:numId w:val="13"/>
        </w:numPr>
        <w:spacing w:after="68"/>
        <w:jc w:val="both"/>
        <w:rPr>
          <w:rFonts w:asciiTheme="majorBidi" w:hAnsiTheme="majorBidi" w:cstheme="majorBidi"/>
        </w:rPr>
      </w:pPr>
      <w:r w:rsidRPr="00C30791">
        <w:rPr>
          <w:rFonts w:asciiTheme="majorBidi" w:hAnsiTheme="majorBidi" w:cstheme="majorBidi"/>
        </w:rPr>
        <w:t xml:space="preserve">Open the .sql file named “MiniUniversity Sample Database.sql” </w:t>
      </w:r>
    </w:p>
    <w:p w:rsidR="00137751" w:rsidRPr="00C30791" w:rsidRDefault="00137751" w:rsidP="000768A2">
      <w:pPr>
        <w:pStyle w:val="Default"/>
        <w:numPr>
          <w:ilvl w:val="0"/>
          <w:numId w:val="13"/>
        </w:numPr>
        <w:spacing w:after="68"/>
        <w:jc w:val="both"/>
        <w:rPr>
          <w:rFonts w:asciiTheme="majorBidi" w:hAnsiTheme="majorBidi" w:cstheme="majorBidi"/>
        </w:rPr>
      </w:pPr>
      <w:r w:rsidRPr="00C30791">
        <w:rPr>
          <w:rFonts w:asciiTheme="majorBidi" w:hAnsiTheme="majorBidi" w:cstheme="majorBidi"/>
        </w:rPr>
        <w:t xml:space="preserve">Select Database name “MiniUniversity” from the list box in the top left corner of the screen. </w:t>
      </w:r>
    </w:p>
    <w:p w:rsidR="00137751" w:rsidRPr="00C30791" w:rsidRDefault="00137751" w:rsidP="000768A2">
      <w:pPr>
        <w:pStyle w:val="Default"/>
        <w:numPr>
          <w:ilvl w:val="0"/>
          <w:numId w:val="13"/>
        </w:numPr>
        <w:spacing w:after="68"/>
        <w:jc w:val="both"/>
        <w:rPr>
          <w:rFonts w:asciiTheme="majorBidi" w:hAnsiTheme="majorBidi" w:cstheme="majorBidi"/>
        </w:rPr>
      </w:pPr>
      <w:r w:rsidRPr="00C30791">
        <w:rPr>
          <w:rFonts w:asciiTheme="majorBidi" w:hAnsiTheme="majorBidi" w:cstheme="majorBidi"/>
        </w:rPr>
        <w:t xml:space="preserve">Press Execute button. </w:t>
      </w:r>
    </w:p>
    <w:p w:rsidR="00E06240" w:rsidRPr="00C30791" w:rsidRDefault="00832588" w:rsidP="000768A2">
      <w:pPr>
        <w:pStyle w:val="Default"/>
        <w:jc w:val="both"/>
        <w:rPr>
          <w:rFonts w:asciiTheme="majorBidi" w:hAnsiTheme="majorBidi" w:cstheme="majorBidi"/>
        </w:rPr>
      </w:pPr>
      <w:r w:rsidRPr="00C30791">
        <w:rPr>
          <w:rFonts w:asciiTheme="majorBidi" w:hAnsiTheme="majorBidi" w:cstheme="majorBidi"/>
          <w:noProof/>
        </w:rPr>
        <w:drawing>
          <wp:inline distT="0" distB="0" distL="0" distR="0">
            <wp:extent cx="6120765" cy="3823324"/>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6120765" cy="3823324"/>
                    </a:xfrm>
                    <a:prstGeom prst="rect">
                      <a:avLst/>
                    </a:prstGeom>
                    <a:noFill/>
                    <a:ln w="9525">
                      <a:noFill/>
                      <a:miter lim="800000"/>
                      <a:headEnd/>
                      <a:tailEnd/>
                    </a:ln>
                  </pic:spPr>
                </pic:pic>
              </a:graphicData>
            </a:graphic>
          </wp:inline>
        </w:drawing>
      </w:r>
    </w:p>
    <w:sectPr w:rsidR="00E06240" w:rsidRPr="00C30791" w:rsidSect="00C30791">
      <w:footerReference w:type="default" r:id="rId22"/>
      <w:pgSz w:w="11907" w:h="16840" w:code="9"/>
      <w:pgMar w:top="540" w:right="1134" w:bottom="284" w:left="1134" w:header="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88F" w:rsidRDefault="00A1488F" w:rsidP="003879BC">
      <w:pPr>
        <w:spacing w:after="0" w:line="240" w:lineRule="auto"/>
      </w:pPr>
      <w:r>
        <w:separator/>
      </w:r>
    </w:p>
  </w:endnote>
  <w:endnote w:type="continuationSeparator" w:id="1">
    <w:p w:rsidR="00A1488F" w:rsidRDefault="00A1488F" w:rsidP="003879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161" w:rsidRDefault="00AE7691">
    <w:pPr>
      <w:pStyle w:val="Footer"/>
      <w:jc w:val="center"/>
    </w:pPr>
    <w:r>
      <w:fldChar w:fldCharType="begin"/>
    </w:r>
    <w:r w:rsidR="00056828">
      <w:instrText xml:space="preserve"> PAGE  \* Arabic  \* MERGEFORMAT </w:instrText>
    </w:r>
    <w:r>
      <w:fldChar w:fldCharType="separate"/>
    </w:r>
    <w:r w:rsidR="00224CDB">
      <w:t>1</w:t>
    </w:r>
    <w:r>
      <w:fldChar w:fldCharType="end"/>
    </w:r>
  </w:p>
  <w:p w:rsidR="00E41161" w:rsidRDefault="00A148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88F" w:rsidRDefault="00A1488F" w:rsidP="003879BC">
      <w:pPr>
        <w:spacing w:after="0" w:line="240" w:lineRule="auto"/>
      </w:pPr>
      <w:r>
        <w:separator/>
      </w:r>
    </w:p>
  </w:footnote>
  <w:footnote w:type="continuationSeparator" w:id="1">
    <w:p w:rsidR="00A1488F" w:rsidRDefault="00A1488F" w:rsidP="003879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D01C0"/>
    <w:multiLevelType w:val="hybridMultilevel"/>
    <w:tmpl w:val="3DD48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56AB0"/>
    <w:multiLevelType w:val="hybridMultilevel"/>
    <w:tmpl w:val="A9A81738"/>
    <w:lvl w:ilvl="0" w:tplc="43766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E7CE2"/>
    <w:multiLevelType w:val="multilevel"/>
    <w:tmpl w:val="E8B645A4"/>
    <w:lvl w:ilvl="0">
      <w:start w:val="1"/>
      <w:numFmt w:val="decimal"/>
      <w:lvlText w:val="%1."/>
      <w:lvlJc w:val="left"/>
      <w:pPr>
        <w:ind w:left="360" w:hanging="360"/>
      </w:pPr>
      <w:rPr>
        <w:b/>
        <w:bCs/>
        <w:color w:val="365F91" w:themeColor="accent1" w:themeShade="BF"/>
      </w:rPr>
    </w:lvl>
    <w:lvl w:ilvl="1">
      <w:start w:val="1"/>
      <w:numFmt w:val="decimal"/>
      <w:isLgl/>
      <w:lvlText w:val="%1.%2"/>
      <w:lvlJc w:val="left"/>
      <w:pPr>
        <w:ind w:left="360" w:hanging="360"/>
      </w:pPr>
      <w:rPr>
        <w:rFonts w:hint="default"/>
        <w:color w:val="FF000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28DB0E2C"/>
    <w:multiLevelType w:val="multilevel"/>
    <w:tmpl w:val="E8B645A4"/>
    <w:lvl w:ilvl="0">
      <w:start w:val="1"/>
      <w:numFmt w:val="decimal"/>
      <w:lvlText w:val="%1."/>
      <w:lvlJc w:val="left"/>
      <w:pPr>
        <w:ind w:left="720" w:hanging="360"/>
      </w:pPr>
      <w:rPr>
        <w:b/>
        <w:bCs/>
        <w:color w:val="365F91" w:themeColor="accent1" w:themeShade="BF"/>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29752D36"/>
    <w:multiLevelType w:val="hybridMultilevel"/>
    <w:tmpl w:val="3B024B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3087AE6"/>
    <w:multiLevelType w:val="hybridMultilevel"/>
    <w:tmpl w:val="721033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374468CD"/>
    <w:multiLevelType w:val="hybridMultilevel"/>
    <w:tmpl w:val="A26ED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79872AC"/>
    <w:multiLevelType w:val="hybridMultilevel"/>
    <w:tmpl w:val="28025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A6E6073"/>
    <w:multiLevelType w:val="multilevel"/>
    <w:tmpl w:val="E8B645A4"/>
    <w:lvl w:ilvl="0">
      <w:start w:val="1"/>
      <w:numFmt w:val="decimal"/>
      <w:lvlText w:val="%1."/>
      <w:lvlJc w:val="left"/>
      <w:pPr>
        <w:ind w:left="720" w:hanging="360"/>
      </w:pPr>
      <w:rPr>
        <w:b/>
        <w:bCs/>
        <w:color w:val="365F91" w:themeColor="accent1" w:themeShade="BF"/>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421A14B9"/>
    <w:multiLevelType w:val="multilevel"/>
    <w:tmpl w:val="E8B645A4"/>
    <w:lvl w:ilvl="0">
      <w:start w:val="1"/>
      <w:numFmt w:val="decimal"/>
      <w:lvlText w:val="%1."/>
      <w:lvlJc w:val="left"/>
      <w:pPr>
        <w:ind w:left="720" w:hanging="360"/>
      </w:pPr>
      <w:rPr>
        <w:b/>
        <w:bCs/>
        <w:color w:val="365F91" w:themeColor="accent1" w:themeShade="BF"/>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48082C7C"/>
    <w:multiLevelType w:val="hybridMultilevel"/>
    <w:tmpl w:val="9F66A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7C011C"/>
    <w:multiLevelType w:val="hybridMultilevel"/>
    <w:tmpl w:val="85E4E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C14457"/>
    <w:multiLevelType w:val="hybridMultilevel"/>
    <w:tmpl w:val="02969928"/>
    <w:lvl w:ilvl="0" w:tplc="F9E6A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3B7CAD"/>
    <w:multiLevelType w:val="multilevel"/>
    <w:tmpl w:val="E8B645A4"/>
    <w:lvl w:ilvl="0">
      <w:start w:val="1"/>
      <w:numFmt w:val="decimal"/>
      <w:lvlText w:val="%1."/>
      <w:lvlJc w:val="left"/>
      <w:pPr>
        <w:ind w:left="720" w:hanging="360"/>
      </w:pPr>
      <w:rPr>
        <w:b/>
        <w:bCs/>
        <w:color w:val="365F91" w:themeColor="accent1" w:themeShade="BF"/>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7D0162D6"/>
    <w:multiLevelType w:val="hybridMultilevel"/>
    <w:tmpl w:val="ADDE9DA2"/>
    <w:lvl w:ilvl="0" w:tplc="60948D3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6"/>
  </w:num>
  <w:num w:numId="4">
    <w:abstractNumId w:val="5"/>
  </w:num>
  <w:num w:numId="5">
    <w:abstractNumId w:val="1"/>
  </w:num>
  <w:num w:numId="6">
    <w:abstractNumId w:val="7"/>
  </w:num>
  <w:num w:numId="7">
    <w:abstractNumId w:val="10"/>
  </w:num>
  <w:num w:numId="8">
    <w:abstractNumId w:val="12"/>
  </w:num>
  <w:num w:numId="9">
    <w:abstractNumId w:val="14"/>
  </w:num>
  <w:num w:numId="10">
    <w:abstractNumId w:val="3"/>
  </w:num>
  <w:num w:numId="11">
    <w:abstractNumId w:val="13"/>
  </w:num>
  <w:num w:numId="12">
    <w:abstractNumId w:val="8"/>
  </w:num>
  <w:num w:numId="13">
    <w:abstractNumId w:val="9"/>
  </w:num>
  <w:num w:numId="14">
    <w:abstractNumId w:val="0"/>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742B0C"/>
    <w:rsid w:val="000226A5"/>
    <w:rsid w:val="00056828"/>
    <w:rsid w:val="000768A2"/>
    <w:rsid w:val="000852C8"/>
    <w:rsid w:val="00097B3D"/>
    <w:rsid w:val="00102C58"/>
    <w:rsid w:val="001359BD"/>
    <w:rsid w:val="00137751"/>
    <w:rsid w:val="0015788D"/>
    <w:rsid w:val="001B07CB"/>
    <w:rsid w:val="00206B6C"/>
    <w:rsid w:val="00224CDB"/>
    <w:rsid w:val="00232651"/>
    <w:rsid w:val="00274510"/>
    <w:rsid w:val="00282708"/>
    <w:rsid w:val="002B3718"/>
    <w:rsid w:val="002E7B3E"/>
    <w:rsid w:val="00301B3C"/>
    <w:rsid w:val="00335881"/>
    <w:rsid w:val="00337D4D"/>
    <w:rsid w:val="00340F46"/>
    <w:rsid w:val="0035025B"/>
    <w:rsid w:val="003879BC"/>
    <w:rsid w:val="00440A83"/>
    <w:rsid w:val="004A18B2"/>
    <w:rsid w:val="004A77AC"/>
    <w:rsid w:val="004C4D3F"/>
    <w:rsid w:val="004E7CEC"/>
    <w:rsid w:val="00583249"/>
    <w:rsid w:val="00591FC6"/>
    <w:rsid w:val="005B3EDF"/>
    <w:rsid w:val="006344EF"/>
    <w:rsid w:val="00655CF3"/>
    <w:rsid w:val="0069758E"/>
    <w:rsid w:val="006A3AA1"/>
    <w:rsid w:val="006F2DCE"/>
    <w:rsid w:val="00742B0C"/>
    <w:rsid w:val="007C4B88"/>
    <w:rsid w:val="007E20E7"/>
    <w:rsid w:val="007E5B78"/>
    <w:rsid w:val="00801ECD"/>
    <w:rsid w:val="00832588"/>
    <w:rsid w:val="00855A92"/>
    <w:rsid w:val="00873BB0"/>
    <w:rsid w:val="008A47DF"/>
    <w:rsid w:val="008F0334"/>
    <w:rsid w:val="00957509"/>
    <w:rsid w:val="009D02D5"/>
    <w:rsid w:val="009F6578"/>
    <w:rsid w:val="00A1488F"/>
    <w:rsid w:val="00A1734A"/>
    <w:rsid w:val="00A27885"/>
    <w:rsid w:val="00A27E4B"/>
    <w:rsid w:val="00AA4516"/>
    <w:rsid w:val="00AB05A0"/>
    <w:rsid w:val="00AE7691"/>
    <w:rsid w:val="00B34D79"/>
    <w:rsid w:val="00BC4718"/>
    <w:rsid w:val="00BF718C"/>
    <w:rsid w:val="00C30791"/>
    <w:rsid w:val="00C402EB"/>
    <w:rsid w:val="00C45454"/>
    <w:rsid w:val="00C87B57"/>
    <w:rsid w:val="00CE4467"/>
    <w:rsid w:val="00D24776"/>
    <w:rsid w:val="00D3064C"/>
    <w:rsid w:val="00D618A7"/>
    <w:rsid w:val="00DC036C"/>
    <w:rsid w:val="00E06240"/>
    <w:rsid w:val="00E61BCD"/>
    <w:rsid w:val="00E80154"/>
    <w:rsid w:val="00EA4DC5"/>
    <w:rsid w:val="00F37255"/>
    <w:rsid w:val="00F468CB"/>
    <w:rsid w:val="00FE799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BC"/>
  </w:style>
  <w:style w:type="paragraph" w:styleId="Heading6">
    <w:name w:val="heading 6"/>
    <w:basedOn w:val="Normal"/>
    <w:next w:val="Normal"/>
    <w:link w:val="Heading6Char"/>
    <w:qFormat/>
    <w:rsid w:val="00742B0C"/>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742B0C"/>
    <w:rPr>
      <w:rFonts w:ascii="Times New Roman" w:eastAsia="Times New Roman" w:hAnsi="Times New Roman" w:cs="Times New Roman"/>
      <w:b/>
      <w:bCs/>
    </w:rPr>
  </w:style>
  <w:style w:type="paragraph" w:styleId="Footer">
    <w:name w:val="footer"/>
    <w:basedOn w:val="Normal"/>
    <w:link w:val="FooterChar"/>
    <w:uiPriority w:val="99"/>
    <w:rsid w:val="00742B0C"/>
    <w:pPr>
      <w:tabs>
        <w:tab w:val="center" w:pos="4320"/>
        <w:tab w:val="right" w:pos="8640"/>
      </w:tabs>
      <w:bidi/>
      <w:spacing w:after="0" w:line="240" w:lineRule="auto"/>
    </w:pPr>
    <w:rPr>
      <w:rFonts w:ascii="Times New Roman" w:eastAsia="Times New Roman" w:hAnsi="Times New Roman" w:cs="Traditional Arabic"/>
      <w:noProof/>
      <w:sz w:val="20"/>
      <w:szCs w:val="20"/>
    </w:rPr>
  </w:style>
  <w:style w:type="character" w:customStyle="1" w:styleId="FooterChar">
    <w:name w:val="Footer Char"/>
    <w:basedOn w:val="DefaultParagraphFont"/>
    <w:link w:val="Footer"/>
    <w:uiPriority w:val="99"/>
    <w:rsid w:val="00742B0C"/>
    <w:rPr>
      <w:rFonts w:ascii="Times New Roman" w:eastAsia="Times New Roman" w:hAnsi="Times New Roman" w:cs="Traditional Arabic"/>
      <w:noProof/>
      <w:sz w:val="20"/>
      <w:szCs w:val="20"/>
    </w:rPr>
  </w:style>
  <w:style w:type="paragraph" w:styleId="ListParagraph">
    <w:name w:val="List Paragraph"/>
    <w:basedOn w:val="Normal"/>
    <w:uiPriority w:val="34"/>
    <w:qFormat/>
    <w:rsid w:val="00742B0C"/>
    <w:pPr>
      <w:bidi/>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2B0C"/>
    <w:rPr>
      <w:color w:val="0000FF"/>
      <w:u w:val="single"/>
    </w:rPr>
  </w:style>
  <w:style w:type="paragraph" w:styleId="BalloonText">
    <w:name w:val="Balloon Text"/>
    <w:basedOn w:val="Normal"/>
    <w:link w:val="BalloonTextChar"/>
    <w:uiPriority w:val="99"/>
    <w:semiHidden/>
    <w:unhideWhenUsed/>
    <w:rsid w:val="0074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B0C"/>
    <w:rPr>
      <w:rFonts w:ascii="Tahoma" w:hAnsi="Tahoma" w:cs="Tahoma"/>
      <w:sz w:val="16"/>
      <w:szCs w:val="16"/>
    </w:rPr>
  </w:style>
  <w:style w:type="paragraph" w:customStyle="1" w:styleId="Default">
    <w:name w:val="Default"/>
    <w:rsid w:val="0069758E"/>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sdn.microsoft.com/library/ms143506(SQL.110).aspx" TargetMode="Externa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12</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Lotfy</dc:creator>
  <cp:keywords/>
  <dc:description/>
  <cp:lastModifiedBy>Dina</cp:lastModifiedBy>
  <cp:revision>56</cp:revision>
  <dcterms:created xsi:type="dcterms:W3CDTF">2014-03-08T08:08:00Z</dcterms:created>
  <dcterms:modified xsi:type="dcterms:W3CDTF">2015-02-16T14:27:00Z</dcterms:modified>
</cp:coreProperties>
</file>