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325" w:rsidRPr="007B7325" w:rsidRDefault="007B7325" w:rsidP="007B7325">
      <w:pPr>
        <w:bidi w:val="0"/>
        <w:jc w:val="center"/>
        <w:rPr>
          <w:b/>
          <w:bCs/>
          <w:u w:val="double"/>
          <w:lang w:bidi="ar-EG"/>
        </w:rPr>
      </w:pPr>
      <w:r w:rsidRPr="007B7325">
        <w:rPr>
          <w:b/>
          <w:bCs/>
          <w:u w:val="double"/>
          <w:lang w:bidi="ar-EG"/>
        </w:rPr>
        <w:t>Detailed Instructions of Installing MS SQL Server 2008 Enterprise Edition</w:t>
      </w: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Installation Tab: New SQL server stand-alone  or add features to an existing installation.</w:t>
      </w:r>
    </w:p>
    <w:p w:rsidR="008714FC" w:rsidRDefault="008714FC" w:rsidP="00405FE8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191125" cy="3893344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543" cy="38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Perform a new installation of SQL Server 2008</w:t>
      </w:r>
    </w:p>
    <w:p w:rsidR="008556EE" w:rsidRDefault="00754FA5" w:rsidP="00405FE8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333999" cy="4000500"/>
            <wp:effectExtent l="19050" t="0" r="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28" cy="40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lastRenderedPageBreak/>
        <w:t>Enter the product key: This should be stated, if you bought it from “</w:t>
      </w:r>
      <w:r>
        <w:rPr>
          <w:rFonts w:hint="cs"/>
          <w:rtl/>
          <w:lang w:bidi="ar-EG"/>
        </w:rPr>
        <w:t>مركز الحساب العلمي</w:t>
      </w:r>
      <w:r>
        <w:rPr>
          <w:lang w:bidi="ar-EG"/>
        </w:rPr>
        <w:t>”.</w:t>
      </w:r>
    </w:p>
    <w:p w:rsidR="00754FA5" w:rsidRDefault="00754FA5" w:rsidP="00405FE8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Accept the license terms.</w:t>
      </w:r>
    </w:p>
    <w:p w:rsidR="00754FA5" w:rsidRDefault="00754FA5" w:rsidP="00405FE8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bidi w:val="0"/>
        <w:rPr>
          <w:lang w:bidi="ar-EG"/>
        </w:rPr>
      </w:pPr>
    </w:p>
    <w:p w:rsidR="007B7325" w:rsidRDefault="007B7325" w:rsidP="007B7325">
      <w:pPr>
        <w:bidi w:val="0"/>
        <w:rPr>
          <w:lang w:bidi="ar-EG"/>
        </w:rPr>
      </w:pP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lastRenderedPageBreak/>
        <w:t>Select all features, using “Select All” button.</w:t>
      </w:r>
    </w:p>
    <w:p w:rsidR="00754FA5" w:rsidRDefault="00754FA5" w:rsidP="00405FE8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Specify Named instance; please specify a fresh one that probably you never used or simply not currently installed on you computer.</w:t>
      </w:r>
    </w:p>
    <w:p w:rsidR="00754FA5" w:rsidRDefault="00754FA5" w:rsidP="00405FE8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bidi w:val="0"/>
        <w:rPr>
          <w:lang w:bidi="ar-EG"/>
        </w:rPr>
      </w:pPr>
    </w:p>
    <w:p w:rsidR="007B7325" w:rsidRDefault="007B7325" w:rsidP="007B7325">
      <w:pPr>
        <w:bidi w:val="0"/>
        <w:rPr>
          <w:lang w:bidi="ar-EG"/>
        </w:rPr>
      </w:pP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lastRenderedPageBreak/>
        <w:t>Disk space requirements summary; Next.</w:t>
      </w:r>
    </w:p>
    <w:p w:rsidR="00754FA5" w:rsidRDefault="00754FA5" w:rsidP="00405FE8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In server configuration, you cannot simply press Next, you need to make sure that all servers’ startup type is “Automatic” except SQL server agent “Manual”. Then press button: “Use the same account for all SQL Server services”.</w:t>
      </w:r>
    </w:p>
    <w:p w:rsidR="00754FA5" w:rsidRDefault="00754FA5" w:rsidP="00405FE8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5924550" cy="39433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363" cy="39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bidi w:val="0"/>
        <w:rPr>
          <w:lang w:bidi="ar-EG"/>
        </w:rPr>
      </w:pP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lastRenderedPageBreak/>
        <w:t>It will display you to specify the account name, choose from the drop down list: “NT AUTHORITY\NETWORK SERVICE” and don’t specify password.</w:t>
      </w:r>
    </w:p>
    <w:p w:rsidR="00754FA5" w:rsidRDefault="00754FA5" w:rsidP="007B7325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4362450" cy="139356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957" cy="1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7B7325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Everything is now good; Next.</w:t>
      </w:r>
    </w:p>
    <w:p w:rsidR="00754FA5" w:rsidRDefault="00754FA5" w:rsidP="00405FE8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5229225" cy="27336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758" cy="27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25" w:rsidRDefault="007B7325" w:rsidP="00405FE8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Here choose Mixed Mode (SQL Server authentication and Windows authentication); specify your password and confirm it. Make it something simple and memorable like 1234.</w:t>
      </w:r>
      <w:r w:rsidR="00405FE8">
        <w:rPr>
          <w:lang w:bidi="ar-EG"/>
        </w:rPr>
        <w:t xml:space="preserve"> Then at specify system administrators; press button: “Add Current User”. Next.</w:t>
      </w:r>
    </w:p>
    <w:p w:rsidR="00754FA5" w:rsidRDefault="00754FA5" w:rsidP="00405FE8">
      <w:pPr>
        <w:bidi w:val="0"/>
        <w:jc w:val="center"/>
        <w:rPr>
          <w:lang w:bidi="ar-EG"/>
        </w:rPr>
      </w:pPr>
      <w:r>
        <w:rPr>
          <w:noProof/>
        </w:rPr>
        <w:drawing>
          <wp:inline distT="0" distB="0" distL="0" distR="0">
            <wp:extent cx="4667250" cy="350043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625" cy="35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E8" w:rsidRDefault="00405FE8" w:rsidP="00405FE8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lastRenderedPageBreak/>
        <w:t>Press button: “Add Current User” as administrator for Analysis Services.</w:t>
      </w:r>
    </w:p>
    <w:p w:rsidR="00754FA5" w:rsidRDefault="00754FA5" w:rsidP="00405FE8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E8" w:rsidRDefault="00405FE8" w:rsidP="00405FE8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Choose: “Install the native mode default configuration”. Next.</w:t>
      </w:r>
    </w:p>
    <w:p w:rsidR="00754FA5" w:rsidRDefault="00754FA5" w:rsidP="00405FE8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E8" w:rsidRDefault="00405FE8" w:rsidP="00405FE8">
      <w:pPr>
        <w:bidi w:val="0"/>
        <w:rPr>
          <w:lang w:bidi="ar-EG"/>
        </w:rPr>
      </w:pPr>
    </w:p>
    <w:p w:rsidR="00405FE8" w:rsidRDefault="00405FE8" w:rsidP="00405FE8">
      <w:pPr>
        <w:bidi w:val="0"/>
        <w:rPr>
          <w:lang w:bidi="ar-EG"/>
        </w:rPr>
      </w:pPr>
    </w:p>
    <w:p w:rsidR="00405FE8" w:rsidRDefault="00405FE8" w:rsidP="00405FE8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lastRenderedPageBreak/>
        <w:t>Only if you want to report to Microsoft if you have any errors, it is completely optional and could be ignored. Next.</w:t>
      </w:r>
    </w:p>
    <w:p w:rsidR="00754FA5" w:rsidRDefault="00754FA5" w:rsidP="00405FE8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E8" w:rsidRDefault="00405FE8" w:rsidP="00405FE8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It is checking installation rules, they should all pass without failure.</w:t>
      </w:r>
    </w:p>
    <w:p w:rsidR="00754FA5" w:rsidRDefault="00754FA5" w:rsidP="00754FA5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5274310" cy="4170001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E8" w:rsidRDefault="00405FE8" w:rsidP="00405FE8">
      <w:pPr>
        <w:bidi w:val="0"/>
        <w:rPr>
          <w:lang w:bidi="ar-EG"/>
        </w:rPr>
      </w:pPr>
    </w:p>
    <w:p w:rsidR="00405FE8" w:rsidRDefault="00405FE8" w:rsidP="00405FE8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lastRenderedPageBreak/>
        <w:t>Reviewing that you have chosen all required features of SQL, then press “Install”</w:t>
      </w:r>
    </w:p>
    <w:p w:rsidR="00754FA5" w:rsidRDefault="00754FA5" w:rsidP="00405FE8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5274310" cy="4170001"/>
            <wp:effectExtent l="0" t="0" r="254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FE8" w:rsidRDefault="00405FE8" w:rsidP="00405FE8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>Then installation will be processing. (It takes about 15 – 30 minutes depending on your PC and how much empty space in cache). So don’t worry.</w:t>
      </w:r>
    </w:p>
    <w:p w:rsidR="00754FA5" w:rsidRDefault="00754FA5" w:rsidP="00754FA5">
      <w:pPr>
        <w:bidi w:val="0"/>
        <w:rPr>
          <w:lang w:bidi="ar-EG"/>
        </w:rPr>
      </w:pPr>
      <w:r>
        <w:rPr>
          <w:noProof/>
        </w:rPr>
        <w:drawing>
          <wp:inline distT="0" distB="0" distL="0" distR="0">
            <wp:extent cx="5274310" cy="4170001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76E" w:rsidRDefault="0027676E" w:rsidP="0027676E">
      <w:pPr>
        <w:bidi w:val="0"/>
        <w:rPr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5274310" cy="4170001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FE8" w:rsidRDefault="00405FE8" w:rsidP="00405FE8">
      <w:pPr>
        <w:pStyle w:val="ListParagraph"/>
        <w:numPr>
          <w:ilvl w:val="0"/>
          <w:numId w:val="1"/>
        </w:numPr>
        <w:bidi w:val="0"/>
        <w:rPr>
          <w:lang w:bidi="ar-EG"/>
        </w:rPr>
      </w:pPr>
      <w:r>
        <w:rPr>
          <w:lang w:bidi="ar-EG"/>
        </w:rPr>
        <w:t xml:space="preserve">Now we have finished installation, please restart your computer </w:t>
      </w:r>
      <w:r>
        <w:rPr>
          <w:lang w:bidi="ar-EG"/>
        </w:rPr>
        <w:sym w:font="Wingdings" w:char="F04A"/>
      </w:r>
    </w:p>
    <w:p w:rsidR="006024A7" w:rsidRDefault="006024A7" w:rsidP="00CB0DDC">
      <w:pPr>
        <w:bidi w:val="0"/>
        <w:rPr>
          <w:b/>
          <w:bCs/>
          <w:lang w:bidi="ar-EG"/>
        </w:rPr>
      </w:pPr>
    </w:p>
    <w:p w:rsidR="00CB0DDC" w:rsidRPr="006024A7" w:rsidRDefault="00CB0DDC" w:rsidP="006024A7">
      <w:pPr>
        <w:bidi w:val="0"/>
        <w:jc w:val="center"/>
        <w:rPr>
          <w:b/>
          <w:bCs/>
          <w:lang w:bidi="ar-EG"/>
        </w:rPr>
      </w:pPr>
      <w:r w:rsidRPr="006024A7">
        <w:rPr>
          <w:b/>
          <w:bCs/>
          <w:lang w:bidi="ar-EG"/>
        </w:rPr>
        <w:t>I hope that this manual would be useful for you and wish yo</w:t>
      </w:r>
      <w:r w:rsidR="005B2533">
        <w:rPr>
          <w:b/>
          <w:bCs/>
          <w:lang w:bidi="ar-EG"/>
        </w:rPr>
        <w:t xml:space="preserve">u all good luck </w:t>
      </w:r>
      <w:r w:rsidR="005B2533" w:rsidRPr="005B2533">
        <w:rPr>
          <w:b/>
          <w:bCs/>
          <w:lang w:bidi="ar-EG"/>
        </w:rPr>
        <w:sym w:font="Wingdings" w:char="F04A"/>
      </w:r>
    </w:p>
    <w:sectPr w:rsidR="00CB0DDC" w:rsidRPr="006024A7" w:rsidSect="007B7325">
      <w:pgSz w:w="11906" w:h="16838"/>
      <w:pgMar w:top="810" w:right="1800" w:bottom="72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0272A8"/>
    <w:multiLevelType w:val="hybridMultilevel"/>
    <w:tmpl w:val="3A44CAA4"/>
    <w:lvl w:ilvl="0" w:tplc="20D276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54FA5"/>
    <w:rsid w:val="000D5FA9"/>
    <w:rsid w:val="0027676E"/>
    <w:rsid w:val="00405FE8"/>
    <w:rsid w:val="005B2533"/>
    <w:rsid w:val="006024A7"/>
    <w:rsid w:val="00754FA5"/>
    <w:rsid w:val="007B7325"/>
    <w:rsid w:val="008556EE"/>
    <w:rsid w:val="008714FC"/>
    <w:rsid w:val="00CB0DDC"/>
    <w:rsid w:val="00F37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1A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A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73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Morsy</dc:creator>
  <cp:lastModifiedBy>Iman</cp:lastModifiedBy>
  <cp:revision>7</cp:revision>
  <dcterms:created xsi:type="dcterms:W3CDTF">2011-04-05T08:57:00Z</dcterms:created>
  <dcterms:modified xsi:type="dcterms:W3CDTF">2011-04-05T17:18:00Z</dcterms:modified>
</cp:coreProperties>
</file>