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52D" w:rsidRPr="00A7481E" w:rsidRDefault="00DB652D" w:rsidP="00FC695A">
      <w:pPr>
        <w:bidi w:val="0"/>
        <w:spacing w:after="0" w:line="480" w:lineRule="auto"/>
        <w:rPr>
          <w:rFonts w:asciiTheme="majorBidi" w:hAnsiTheme="majorBidi" w:cstheme="majorBidi"/>
          <w:i/>
          <w:iCs/>
          <w:sz w:val="24"/>
          <w:szCs w:val="24"/>
          <w:lang w:bidi="ar-EG"/>
        </w:rPr>
      </w:pPr>
      <w:r w:rsidRPr="00A7481E">
        <w:rPr>
          <w:rFonts w:asciiTheme="majorBidi" w:hAnsiTheme="majorBidi" w:cstheme="majorBidi"/>
          <w:i/>
          <w:iCs/>
          <w:sz w:val="24"/>
          <w:szCs w:val="24"/>
          <w:lang w:bidi="ar-EG"/>
        </w:rPr>
        <w:t>Original article</w:t>
      </w:r>
    </w:p>
    <w:p w:rsidR="0058730C" w:rsidRPr="00A7481E" w:rsidRDefault="0058730C" w:rsidP="00FC695A">
      <w:pPr>
        <w:pStyle w:val="NormalWeb14pt"/>
        <w:spacing w:after="0" w:line="480" w:lineRule="auto"/>
        <w:jc w:val="center"/>
        <w:rPr>
          <w:rFonts w:asciiTheme="majorBidi" w:hAnsiTheme="majorBidi" w:cstheme="majorBidi"/>
          <w:sz w:val="24"/>
          <w:szCs w:val="24"/>
        </w:rPr>
      </w:pPr>
      <w:r w:rsidRPr="00A7481E">
        <w:rPr>
          <w:rFonts w:asciiTheme="majorBidi" w:hAnsiTheme="majorBidi" w:cstheme="majorBidi"/>
          <w:sz w:val="24"/>
          <w:szCs w:val="24"/>
        </w:rPr>
        <w:t xml:space="preserve">Effect of Glucosamine Sulfate, </w:t>
      </w:r>
      <w:proofErr w:type="spellStart"/>
      <w:r w:rsidRPr="00A7481E">
        <w:rPr>
          <w:rFonts w:asciiTheme="majorBidi" w:hAnsiTheme="majorBidi" w:cstheme="majorBidi"/>
          <w:sz w:val="24"/>
          <w:szCs w:val="24"/>
        </w:rPr>
        <w:t>Chondrotin</w:t>
      </w:r>
      <w:proofErr w:type="spellEnd"/>
      <w:r w:rsidRPr="00A7481E">
        <w:rPr>
          <w:rFonts w:asciiTheme="majorBidi" w:hAnsiTheme="majorBidi" w:cstheme="majorBidi"/>
          <w:sz w:val="24"/>
          <w:szCs w:val="24"/>
        </w:rPr>
        <w:t xml:space="preserve"> Sulfate, </w:t>
      </w:r>
      <w:proofErr w:type="spellStart"/>
      <w:r w:rsidRPr="00A7481E">
        <w:rPr>
          <w:rFonts w:asciiTheme="majorBidi" w:hAnsiTheme="majorBidi" w:cstheme="majorBidi"/>
          <w:sz w:val="24"/>
          <w:szCs w:val="24"/>
        </w:rPr>
        <w:t>Methylsulfonylmethane</w:t>
      </w:r>
      <w:proofErr w:type="spellEnd"/>
      <w:r w:rsidRPr="00A7481E">
        <w:rPr>
          <w:rFonts w:asciiTheme="majorBidi" w:hAnsiTheme="majorBidi" w:cstheme="majorBidi"/>
          <w:sz w:val="24"/>
          <w:szCs w:val="24"/>
        </w:rPr>
        <w:t xml:space="preserve"> </w:t>
      </w:r>
      <w:proofErr w:type="spellStart"/>
      <w:r w:rsidRPr="00A7481E">
        <w:rPr>
          <w:rFonts w:asciiTheme="majorBidi" w:hAnsiTheme="majorBidi" w:cstheme="majorBidi"/>
          <w:sz w:val="24"/>
          <w:szCs w:val="24"/>
        </w:rPr>
        <w:t>Phonophoresis</w:t>
      </w:r>
      <w:proofErr w:type="spellEnd"/>
      <w:r w:rsidRPr="00A7481E">
        <w:rPr>
          <w:rFonts w:asciiTheme="majorBidi" w:hAnsiTheme="majorBidi" w:cstheme="majorBidi"/>
          <w:sz w:val="24"/>
          <w:szCs w:val="24"/>
        </w:rPr>
        <w:t xml:space="preserve"> on Knee Osteoarthritis</w:t>
      </w:r>
    </w:p>
    <w:p w:rsidR="0058730C" w:rsidRPr="00A7481E" w:rsidRDefault="0058730C" w:rsidP="00FC695A">
      <w:pPr>
        <w:bidi w:val="0"/>
        <w:spacing w:after="0" w:line="480" w:lineRule="auto"/>
        <w:rPr>
          <w:rFonts w:asciiTheme="majorBidi" w:hAnsiTheme="majorBidi" w:cstheme="majorBidi"/>
          <w:sz w:val="24"/>
          <w:szCs w:val="24"/>
          <w:lang w:bidi="ar-EG"/>
        </w:rPr>
      </w:pPr>
      <w:proofErr w:type="spellStart"/>
      <w:r w:rsidRPr="00A7481E">
        <w:rPr>
          <w:rFonts w:asciiTheme="majorBidi" w:hAnsiTheme="majorBidi" w:cstheme="majorBidi"/>
          <w:sz w:val="24"/>
          <w:szCs w:val="24"/>
          <w:lang w:bidi="ar-EG"/>
        </w:rPr>
        <w:t>Soheir</w:t>
      </w:r>
      <w:proofErr w:type="spellEnd"/>
      <w:r w:rsidRPr="00A7481E">
        <w:rPr>
          <w:rFonts w:asciiTheme="majorBidi" w:hAnsiTheme="majorBidi" w:cstheme="majorBidi"/>
          <w:sz w:val="24"/>
          <w:szCs w:val="24"/>
          <w:lang w:bidi="ar-EG"/>
        </w:rPr>
        <w:t xml:space="preserve"> SR </w:t>
      </w:r>
      <w:proofErr w:type="spellStart"/>
      <w:r w:rsidRPr="00A7481E">
        <w:rPr>
          <w:rFonts w:asciiTheme="majorBidi" w:hAnsiTheme="majorBidi" w:cstheme="majorBidi"/>
          <w:sz w:val="24"/>
          <w:szCs w:val="24"/>
          <w:lang w:bidi="ar-EG"/>
        </w:rPr>
        <w:t>Samaan</w:t>
      </w:r>
      <w:proofErr w:type="spellEnd"/>
      <w:r w:rsidRPr="00A7481E">
        <w:rPr>
          <w:rFonts w:asciiTheme="majorBidi" w:hAnsiTheme="majorBidi" w:cstheme="majorBidi"/>
          <w:sz w:val="24"/>
          <w:szCs w:val="24"/>
          <w:lang w:bidi="ar-EG"/>
        </w:rPr>
        <w:t xml:space="preserve"> </w:t>
      </w:r>
      <w:r w:rsidR="001F6190" w:rsidRPr="00A7481E">
        <w:rPr>
          <w:rFonts w:asciiTheme="majorBidi" w:hAnsiTheme="majorBidi" w:cstheme="majorBidi"/>
          <w:sz w:val="24"/>
          <w:szCs w:val="24"/>
          <w:vertAlign w:val="superscript"/>
          <w:lang w:bidi="ar-EG"/>
        </w:rPr>
        <w:t>1</w:t>
      </w:r>
      <w:r w:rsidRPr="00A7481E">
        <w:rPr>
          <w:rFonts w:asciiTheme="majorBidi" w:hAnsiTheme="majorBidi" w:cstheme="majorBidi"/>
          <w:sz w:val="24"/>
          <w:szCs w:val="24"/>
          <w:lang w:bidi="ar-EG"/>
        </w:rPr>
        <w:t xml:space="preserve">, Joseph W </w:t>
      </w:r>
      <w:proofErr w:type="spellStart"/>
      <w:r w:rsidRPr="00A7481E">
        <w:rPr>
          <w:rFonts w:asciiTheme="majorBidi" w:hAnsiTheme="majorBidi" w:cstheme="majorBidi"/>
          <w:sz w:val="24"/>
          <w:szCs w:val="24"/>
          <w:lang w:bidi="ar-EG"/>
        </w:rPr>
        <w:t>Saweris</w:t>
      </w:r>
      <w:proofErr w:type="spellEnd"/>
      <w:r w:rsidRPr="00A7481E">
        <w:rPr>
          <w:rFonts w:asciiTheme="majorBidi" w:hAnsiTheme="majorBidi" w:cstheme="majorBidi"/>
          <w:sz w:val="24"/>
          <w:szCs w:val="24"/>
          <w:lang w:bidi="ar-EG"/>
        </w:rPr>
        <w:t xml:space="preserve"> </w:t>
      </w:r>
      <w:r w:rsidR="001F6190" w:rsidRPr="00A7481E">
        <w:rPr>
          <w:rFonts w:asciiTheme="majorBidi" w:hAnsiTheme="majorBidi" w:cstheme="majorBidi"/>
          <w:sz w:val="24"/>
          <w:szCs w:val="24"/>
          <w:vertAlign w:val="superscript"/>
          <w:lang w:bidi="ar-EG"/>
        </w:rPr>
        <w:t>2</w:t>
      </w:r>
    </w:p>
    <w:p w:rsidR="0058730C" w:rsidRPr="00A7481E" w:rsidRDefault="001F6190" w:rsidP="00FC695A">
      <w:pPr>
        <w:bidi w:val="0"/>
        <w:spacing w:after="0" w:line="480" w:lineRule="auto"/>
        <w:jc w:val="both"/>
        <w:rPr>
          <w:rFonts w:asciiTheme="majorBidi" w:hAnsiTheme="majorBidi" w:cstheme="majorBidi"/>
          <w:sz w:val="24"/>
          <w:szCs w:val="24"/>
          <w:lang w:bidi="ar-EG"/>
        </w:rPr>
      </w:pPr>
      <w:r w:rsidRPr="00A7481E">
        <w:rPr>
          <w:rFonts w:asciiTheme="majorBidi" w:hAnsiTheme="majorBidi" w:cstheme="majorBidi"/>
          <w:sz w:val="24"/>
          <w:szCs w:val="24"/>
          <w:vertAlign w:val="superscript"/>
          <w:lang w:bidi="ar-EG"/>
        </w:rPr>
        <w:t>1</w:t>
      </w:r>
      <w:r w:rsidR="0058730C" w:rsidRPr="00A7481E">
        <w:rPr>
          <w:rFonts w:asciiTheme="majorBidi" w:hAnsiTheme="majorBidi" w:cstheme="majorBidi"/>
          <w:sz w:val="24"/>
          <w:szCs w:val="24"/>
          <w:lang w:bidi="ar-EG"/>
        </w:rPr>
        <w:t xml:space="preserve"> </w:t>
      </w:r>
      <w:proofErr w:type="spellStart"/>
      <w:r w:rsidR="0058730C" w:rsidRPr="00A7481E">
        <w:rPr>
          <w:rFonts w:asciiTheme="majorBidi" w:hAnsiTheme="majorBidi" w:cstheme="majorBidi"/>
          <w:sz w:val="24"/>
          <w:szCs w:val="24"/>
          <w:lang w:bidi="ar-EG"/>
        </w:rPr>
        <w:t>Assisstant</w:t>
      </w:r>
      <w:proofErr w:type="spellEnd"/>
      <w:r w:rsidR="0058730C" w:rsidRPr="00A7481E">
        <w:rPr>
          <w:rFonts w:asciiTheme="majorBidi" w:hAnsiTheme="majorBidi" w:cstheme="majorBidi"/>
          <w:sz w:val="24"/>
          <w:szCs w:val="24"/>
          <w:lang w:bidi="ar-EG"/>
        </w:rPr>
        <w:t xml:space="preserve"> professor of physical therapy, Department of Basic Sciences, Faculty of Phy</w:t>
      </w:r>
      <w:r w:rsidR="0069644C" w:rsidRPr="00A7481E">
        <w:rPr>
          <w:rFonts w:asciiTheme="majorBidi" w:hAnsiTheme="majorBidi" w:cstheme="majorBidi"/>
          <w:sz w:val="24"/>
          <w:szCs w:val="24"/>
          <w:lang w:bidi="ar-EG"/>
        </w:rPr>
        <w:t>sical therapy, Cairo University</w:t>
      </w:r>
      <w:r w:rsidR="000B5E08" w:rsidRPr="00A7481E">
        <w:rPr>
          <w:rFonts w:asciiTheme="majorBidi" w:hAnsiTheme="majorBidi" w:cstheme="majorBidi"/>
          <w:sz w:val="24"/>
          <w:szCs w:val="24"/>
          <w:lang w:bidi="ar-EG"/>
        </w:rPr>
        <w:t>, Egypt</w:t>
      </w:r>
      <w:r w:rsidR="0058730C" w:rsidRPr="00A7481E">
        <w:rPr>
          <w:rFonts w:asciiTheme="majorBidi" w:hAnsiTheme="majorBidi" w:cstheme="majorBidi"/>
          <w:sz w:val="24"/>
          <w:szCs w:val="24"/>
          <w:lang w:bidi="ar-EG"/>
        </w:rPr>
        <w:t xml:space="preserve"> </w:t>
      </w:r>
    </w:p>
    <w:p w:rsidR="0058730C" w:rsidRPr="00A7481E" w:rsidRDefault="001F6190" w:rsidP="00FC695A">
      <w:pPr>
        <w:bidi w:val="0"/>
        <w:spacing w:after="0" w:line="480" w:lineRule="auto"/>
        <w:jc w:val="both"/>
        <w:rPr>
          <w:rFonts w:asciiTheme="majorBidi" w:hAnsiTheme="majorBidi" w:cstheme="majorBidi"/>
          <w:sz w:val="24"/>
          <w:szCs w:val="24"/>
          <w:lang w:bidi="ar-EG"/>
        </w:rPr>
      </w:pPr>
      <w:proofErr w:type="gramStart"/>
      <w:r w:rsidRPr="00A7481E">
        <w:rPr>
          <w:rFonts w:asciiTheme="majorBidi" w:hAnsiTheme="majorBidi" w:cstheme="majorBidi"/>
          <w:sz w:val="24"/>
          <w:szCs w:val="24"/>
          <w:vertAlign w:val="superscript"/>
          <w:lang w:bidi="ar-EG"/>
        </w:rPr>
        <w:t>2</w:t>
      </w:r>
      <w:r w:rsidR="0069644C" w:rsidRPr="00A7481E">
        <w:rPr>
          <w:rFonts w:asciiTheme="majorBidi" w:hAnsiTheme="majorBidi" w:cstheme="majorBidi"/>
          <w:sz w:val="24"/>
          <w:szCs w:val="24"/>
          <w:lang w:bidi="ar-EG"/>
        </w:rPr>
        <w:t xml:space="preserve"> P</w:t>
      </w:r>
      <w:r w:rsidR="00BF14A8" w:rsidRPr="00A7481E">
        <w:rPr>
          <w:rFonts w:asciiTheme="majorBidi" w:hAnsiTheme="majorBidi" w:cstheme="majorBidi"/>
          <w:sz w:val="24"/>
          <w:szCs w:val="24"/>
          <w:lang w:bidi="ar-EG"/>
        </w:rPr>
        <w:t>hysical therapist, I</w:t>
      </w:r>
      <w:r w:rsidR="0058730C" w:rsidRPr="00A7481E">
        <w:rPr>
          <w:rFonts w:asciiTheme="majorBidi" w:hAnsiTheme="majorBidi" w:cstheme="majorBidi"/>
          <w:sz w:val="24"/>
          <w:szCs w:val="24"/>
          <w:lang w:bidi="ar-EG"/>
        </w:rPr>
        <w:t>nstitut</w:t>
      </w:r>
      <w:r w:rsidR="0069644C" w:rsidRPr="00A7481E">
        <w:rPr>
          <w:rFonts w:asciiTheme="majorBidi" w:hAnsiTheme="majorBidi" w:cstheme="majorBidi"/>
          <w:sz w:val="24"/>
          <w:szCs w:val="24"/>
          <w:lang w:bidi="ar-EG"/>
        </w:rPr>
        <w:t xml:space="preserve">e of </w:t>
      </w:r>
      <w:r w:rsidR="00BF14A8" w:rsidRPr="00A7481E">
        <w:rPr>
          <w:rFonts w:asciiTheme="majorBidi" w:hAnsiTheme="majorBidi" w:cstheme="majorBidi"/>
          <w:sz w:val="24"/>
          <w:szCs w:val="24"/>
          <w:lang w:bidi="ar-EG"/>
        </w:rPr>
        <w:t>O</w:t>
      </w:r>
      <w:r w:rsidR="0069644C" w:rsidRPr="00A7481E">
        <w:rPr>
          <w:rFonts w:asciiTheme="majorBidi" w:hAnsiTheme="majorBidi" w:cstheme="majorBidi"/>
          <w:sz w:val="24"/>
          <w:szCs w:val="24"/>
          <w:lang w:bidi="ar-EG"/>
        </w:rPr>
        <w:t>ncology, Cairo University</w:t>
      </w:r>
      <w:proofErr w:type="gramEnd"/>
    </w:p>
    <w:p w:rsidR="0058730C" w:rsidRPr="00A7481E" w:rsidRDefault="0058730C" w:rsidP="00FC695A">
      <w:pPr>
        <w:bidi w:val="0"/>
        <w:spacing w:after="0" w:line="480" w:lineRule="auto"/>
        <w:jc w:val="both"/>
        <w:rPr>
          <w:rFonts w:asciiTheme="majorBidi" w:hAnsiTheme="majorBidi" w:cstheme="majorBidi"/>
          <w:sz w:val="24"/>
          <w:szCs w:val="24"/>
          <w:lang w:bidi="ar-EG"/>
        </w:rPr>
      </w:pPr>
    </w:p>
    <w:p w:rsidR="0058730C" w:rsidRPr="00A7481E" w:rsidRDefault="0058730C" w:rsidP="00FC695A">
      <w:pPr>
        <w:bidi w:val="0"/>
        <w:spacing w:after="0" w:line="480" w:lineRule="auto"/>
        <w:jc w:val="both"/>
        <w:rPr>
          <w:rFonts w:asciiTheme="majorBidi" w:hAnsiTheme="majorBidi" w:cstheme="majorBidi"/>
          <w:sz w:val="24"/>
          <w:szCs w:val="24"/>
          <w:lang w:bidi="ar-EG"/>
        </w:rPr>
      </w:pPr>
      <w:r w:rsidRPr="00A7481E">
        <w:rPr>
          <w:rFonts w:asciiTheme="majorBidi" w:hAnsiTheme="majorBidi" w:cstheme="majorBidi"/>
          <w:sz w:val="24"/>
          <w:szCs w:val="24"/>
          <w:lang w:bidi="ar-EG"/>
        </w:rPr>
        <w:t xml:space="preserve">Corresponding author: </w:t>
      </w:r>
    </w:p>
    <w:p w:rsidR="00AF5D86" w:rsidRPr="00A7481E" w:rsidRDefault="0058730C" w:rsidP="00FC695A">
      <w:pPr>
        <w:bidi w:val="0"/>
        <w:spacing w:after="0" w:line="480" w:lineRule="auto"/>
        <w:rPr>
          <w:rFonts w:asciiTheme="majorBidi" w:hAnsiTheme="majorBidi" w:cstheme="majorBidi"/>
          <w:sz w:val="24"/>
          <w:szCs w:val="24"/>
          <w:lang w:bidi="ar-EG"/>
        </w:rPr>
      </w:pPr>
      <w:proofErr w:type="spellStart"/>
      <w:r w:rsidRPr="00A7481E">
        <w:rPr>
          <w:rFonts w:asciiTheme="majorBidi" w:hAnsiTheme="majorBidi" w:cstheme="majorBidi"/>
          <w:sz w:val="24"/>
          <w:szCs w:val="24"/>
          <w:lang w:bidi="ar-EG"/>
        </w:rPr>
        <w:t>Soheir</w:t>
      </w:r>
      <w:proofErr w:type="spellEnd"/>
      <w:r w:rsidRPr="00A7481E">
        <w:rPr>
          <w:rFonts w:asciiTheme="majorBidi" w:hAnsiTheme="majorBidi" w:cstheme="majorBidi"/>
          <w:sz w:val="24"/>
          <w:szCs w:val="24"/>
          <w:lang w:bidi="ar-EG"/>
        </w:rPr>
        <w:t xml:space="preserve"> </w:t>
      </w:r>
      <w:proofErr w:type="spellStart"/>
      <w:r w:rsidRPr="00A7481E">
        <w:rPr>
          <w:rFonts w:asciiTheme="majorBidi" w:hAnsiTheme="majorBidi" w:cstheme="majorBidi"/>
          <w:sz w:val="24"/>
          <w:szCs w:val="24"/>
          <w:lang w:bidi="ar-EG"/>
        </w:rPr>
        <w:t>Shehata</w:t>
      </w:r>
      <w:proofErr w:type="spellEnd"/>
      <w:r w:rsidRPr="00A7481E">
        <w:rPr>
          <w:rFonts w:asciiTheme="majorBidi" w:hAnsiTheme="majorBidi" w:cstheme="majorBidi"/>
          <w:sz w:val="24"/>
          <w:szCs w:val="24"/>
          <w:lang w:bidi="ar-EG"/>
        </w:rPr>
        <w:t xml:space="preserve"> </w:t>
      </w:r>
      <w:proofErr w:type="spellStart"/>
      <w:r w:rsidRPr="00A7481E">
        <w:rPr>
          <w:rFonts w:asciiTheme="majorBidi" w:hAnsiTheme="majorBidi" w:cstheme="majorBidi"/>
          <w:sz w:val="24"/>
          <w:szCs w:val="24"/>
          <w:lang w:bidi="ar-EG"/>
        </w:rPr>
        <w:t>RezkAllah</w:t>
      </w:r>
      <w:proofErr w:type="spellEnd"/>
      <w:r w:rsidR="001E40A4" w:rsidRPr="00A7481E">
        <w:rPr>
          <w:rFonts w:asciiTheme="majorBidi" w:hAnsiTheme="majorBidi" w:cstheme="majorBidi"/>
          <w:sz w:val="24"/>
          <w:szCs w:val="24"/>
          <w:lang w:bidi="ar-EG"/>
        </w:rPr>
        <w:t xml:space="preserve">, Department of Basic Sciences, Faculty of Physical therapy, Cairo University, </w:t>
      </w:r>
      <w:r w:rsidR="00AF5D86" w:rsidRPr="00A7481E">
        <w:rPr>
          <w:rFonts w:asciiTheme="majorBidi" w:hAnsiTheme="majorBidi" w:cstheme="majorBidi"/>
          <w:sz w:val="24"/>
          <w:szCs w:val="24"/>
          <w:lang w:bidi="ar-EG"/>
        </w:rPr>
        <w:t xml:space="preserve">7 Ahmed </w:t>
      </w:r>
      <w:proofErr w:type="spellStart"/>
      <w:r w:rsidR="00AF5D86" w:rsidRPr="00A7481E">
        <w:rPr>
          <w:rFonts w:asciiTheme="majorBidi" w:hAnsiTheme="majorBidi" w:cstheme="majorBidi"/>
          <w:sz w:val="24"/>
          <w:szCs w:val="24"/>
          <w:lang w:bidi="ar-EG"/>
        </w:rPr>
        <w:t>ElZayyaet</w:t>
      </w:r>
      <w:proofErr w:type="spellEnd"/>
      <w:r w:rsidR="00AF5D86" w:rsidRPr="00A7481E">
        <w:rPr>
          <w:rFonts w:asciiTheme="majorBidi" w:hAnsiTheme="majorBidi" w:cstheme="majorBidi"/>
          <w:sz w:val="24"/>
          <w:szCs w:val="24"/>
          <w:lang w:bidi="ar-EG"/>
        </w:rPr>
        <w:t xml:space="preserve"> </w:t>
      </w:r>
      <w:proofErr w:type="spellStart"/>
      <w:r w:rsidR="00AF5D86" w:rsidRPr="00A7481E">
        <w:rPr>
          <w:rFonts w:asciiTheme="majorBidi" w:hAnsiTheme="majorBidi" w:cstheme="majorBidi"/>
          <w:sz w:val="24"/>
          <w:szCs w:val="24"/>
          <w:lang w:bidi="ar-EG"/>
        </w:rPr>
        <w:t>st</w:t>
      </w:r>
      <w:proofErr w:type="spellEnd"/>
      <w:r w:rsidR="00AF5D86" w:rsidRPr="00A7481E">
        <w:rPr>
          <w:rFonts w:asciiTheme="majorBidi" w:hAnsiTheme="majorBidi" w:cstheme="majorBidi"/>
          <w:sz w:val="24"/>
          <w:szCs w:val="24"/>
          <w:lang w:bidi="ar-EG"/>
        </w:rPr>
        <w:t xml:space="preserve">., </w:t>
      </w:r>
      <w:proofErr w:type="spellStart"/>
      <w:r w:rsidR="00AF5D86" w:rsidRPr="00A7481E">
        <w:rPr>
          <w:rFonts w:asciiTheme="majorBidi" w:hAnsiTheme="majorBidi" w:cstheme="majorBidi"/>
          <w:sz w:val="24"/>
          <w:szCs w:val="24"/>
          <w:lang w:bidi="ar-EG"/>
        </w:rPr>
        <w:t>Dokki</w:t>
      </w:r>
      <w:proofErr w:type="spellEnd"/>
      <w:r w:rsidR="00AF5D86" w:rsidRPr="00A7481E">
        <w:rPr>
          <w:rFonts w:asciiTheme="majorBidi" w:hAnsiTheme="majorBidi" w:cstheme="majorBidi"/>
          <w:sz w:val="24"/>
          <w:szCs w:val="24"/>
          <w:lang w:bidi="ar-EG"/>
        </w:rPr>
        <w:t>, Giza, Egypt</w:t>
      </w:r>
      <w:r w:rsidR="001744BA" w:rsidRPr="00A7481E">
        <w:rPr>
          <w:rFonts w:asciiTheme="majorBidi" w:hAnsiTheme="majorBidi" w:cstheme="majorBidi"/>
          <w:sz w:val="24"/>
          <w:szCs w:val="24"/>
          <w:lang w:bidi="ar-EG"/>
        </w:rPr>
        <w:t>.</w:t>
      </w:r>
    </w:p>
    <w:p w:rsidR="0058730C" w:rsidRPr="00A7481E" w:rsidRDefault="00781A28" w:rsidP="00FC695A">
      <w:pPr>
        <w:bidi w:val="0"/>
        <w:spacing w:after="0" w:line="480" w:lineRule="auto"/>
        <w:jc w:val="both"/>
        <w:rPr>
          <w:rFonts w:asciiTheme="majorBidi" w:hAnsiTheme="majorBidi" w:cstheme="majorBidi"/>
          <w:sz w:val="24"/>
          <w:szCs w:val="24"/>
          <w:lang w:bidi="ar-EG"/>
        </w:rPr>
      </w:pPr>
      <w:r w:rsidRPr="00A7481E">
        <w:rPr>
          <w:rFonts w:asciiTheme="majorBidi" w:hAnsiTheme="majorBidi" w:cstheme="majorBidi"/>
          <w:sz w:val="24"/>
          <w:szCs w:val="24"/>
        </w:rPr>
        <w:t xml:space="preserve">Email: </w:t>
      </w:r>
      <w:hyperlink r:id="rId8" w:history="1">
        <w:r w:rsidR="0058730C" w:rsidRPr="00A7481E">
          <w:rPr>
            <w:rStyle w:val="Hyperlink"/>
            <w:rFonts w:asciiTheme="majorBidi" w:hAnsiTheme="majorBidi" w:cstheme="majorBidi"/>
            <w:color w:val="auto"/>
            <w:sz w:val="24"/>
            <w:szCs w:val="24"/>
            <w:u w:val="none"/>
            <w:lang w:bidi="ar-EG"/>
          </w:rPr>
          <w:t>soheirsamaan@yahoo.com</w:t>
        </w:r>
      </w:hyperlink>
    </w:p>
    <w:p w:rsidR="001744BA" w:rsidRPr="00A7481E" w:rsidRDefault="00E33904" w:rsidP="00FC695A">
      <w:pPr>
        <w:bidi w:val="0"/>
        <w:spacing w:after="0" w:line="480" w:lineRule="auto"/>
        <w:rPr>
          <w:rFonts w:asciiTheme="majorBidi" w:hAnsiTheme="majorBidi" w:cstheme="majorBidi"/>
          <w:sz w:val="24"/>
          <w:szCs w:val="24"/>
          <w:lang w:bidi="ar-EG"/>
        </w:rPr>
      </w:pPr>
      <w:r w:rsidRPr="00A7481E">
        <w:rPr>
          <w:rFonts w:asciiTheme="majorBidi" w:hAnsiTheme="majorBidi" w:cstheme="majorBidi"/>
          <w:sz w:val="24"/>
          <w:szCs w:val="24"/>
          <w:lang w:bidi="ar-EG"/>
        </w:rPr>
        <w:t>Running heads</w:t>
      </w:r>
    </w:p>
    <w:p w:rsidR="00E33904" w:rsidRPr="00A7481E" w:rsidRDefault="00E33904" w:rsidP="00FC695A">
      <w:pPr>
        <w:bidi w:val="0"/>
        <w:spacing w:after="0" w:line="480" w:lineRule="auto"/>
        <w:rPr>
          <w:rFonts w:asciiTheme="majorBidi" w:hAnsiTheme="majorBidi" w:cstheme="majorBidi"/>
          <w:sz w:val="24"/>
          <w:szCs w:val="24"/>
          <w:lang w:bidi="ar-EG"/>
        </w:rPr>
      </w:pPr>
      <w:proofErr w:type="spellStart"/>
      <w:r w:rsidRPr="00A7481E">
        <w:rPr>
          <w:rFonts w:asciiTheme="majorBidi" w:hAnsiTheme="majorBidi" w:cstheme="majorBidi"/>
          <w:sz w:val="24"/>
          <w:szCs w:val="24"/>
          <w:lang w:bidi="ar-EG"/>
        </w:rPr>
        <w:t>Soheir</w:t>
      </w:r>
      <w:proofErr w:type="spellEnd"/>
      <w:r w:rsidRPr="00A7481E">
        <w:rPr>
          <w:rFonts w:asciiTheme="majorBidi" w:hAnsiTheme="majorBidi" w:cstheme="majorBidi"/>
          <w:sz w:val="24"/>
          <w:szCs w:val="24"/>
          <w:lang w:bidi="ar-EG"/>
        </w:rPr>
        <w:t xml:space="preserve"> and Joseph</w:t>
      </w:r>
    </w:p>
    <w:p w:rsidR="00E33904" w:rsidRPr="00A7481E" w:rsidRDefault="00E33904" w:rsidP="00FC695A">
      <w:pPr>
        <w:bidi w:val="0"/>
        <w:spacing w:after="0" w:line="480" w:lineRule="auto"/>
        <w:rPr>
          <w:rFonts w:asciiTheme="majorBidi" w:hAnsiTheme="majorBidi" w:cstheme="majorBidi"/>
          <w:i/>
          <w:iCs/>
          <w:sz w:val="24"/>
          <w:szCs w:val="24"/>
          <w:lang w:bidi="ar-EG"/>
        </w:rPr>
      </w:pPr>
      <w:r w:rsidRPr="00A7481E">
        <w:rPr>
          <w:rFonts w:asciiTheme="majorBidi" w:hAnsiTheme="majorBidi" w:cstheme="majorBidi"/>
          <w:i/>
          <w:iCs/>
          <w:sz w:val="24"/>
          <w:szCs w:val="24"/>
          <w:lang w:bidi="ar-EG"/>
        </w:rPr>
        <w:t xml:space="preserve">Journal of clinical rehabilitation </w:t>
      </w:r>
      <w:r w:rsidRPr="00A7481E">
        <w:rPr>
          <w:rFonts w:asciiTheme="majorBidi" w:hAnsiTheme="majorBidi" w:cstheme="majorBidi"/>
          <w:sz w:val="24"/>
          <w:szCs w:val="24"/>
          <w:lang w:bidi="ar-EG"/>
        </w:rPr>
        <w:t>0(0)</w:t>
      </w:r>
    </w:p>
    <w:p w:rsidR="00BC7B77" w:rsidRPr="00A7481E" w:rsidRDefault="00BC7B77" w:rsidP="00FC695A">
      <w:pPr>
        <w:bidi w:val="0"/>
        <w:spacing w:after="0" w:line="480" w:lineRule="auto"/>
        <w:rPr>
          <w:rFonts w:asciiTheme="majorBidi" w:hAnsiTheme="majorBidi" w:cstheme="majorBidi"/>
          <w:sz w:val="24"/>
          <w:szCs w:val="24"/>
          <w:lang w:bidi="ar-EG"/>
        </w:rPr>
      </w:pPr>
    </w:p>
    <w:p w:rsidR="00BC7B77" w:rsidRPr="00A7481E" w:rsidRDefault="00BC7B77" w:rsidP="00BC7B77">
      <w:pPr>
        <w:bidi w:val="0"/>
        <w:spacing w:after="0" w:line="480" w:lineRule="auto"/>
        <w:rPr>
          <w:rFonts w:asciiTheme="majorBidi" w:hAnsiTheme="majorBidi" w:cstheme="majorBidi"/>
          <w:sz w:val="24"/>
          <w:szCs w:val="24"/>
          <w:lang w:bidi="ar-EG"/>
        </w:rPr>
      </w:pPr>
    </w:p>
    <w:p w:rsidR="00BC7B77" w:rsidRPr="00A7481E" w:rsidRDefault="00BC7B77" w:rsidP="00BC7B77">
      <w:pPr>
        <w:bidi w:val="0"/>
        <w:spacing w:after="0" w:line="480" w:lineRule="auto"/>
        <w:rPr>
          <w:rFonts w:asciiTheme="majorBidi" w:hAnsiTheme="majorBidi" w:cstheme="majorBidi"/>
          <w:sz w:val="24"/>
          <w:szCs w:val="24"/>
          <w:lang w:bidi="ar-EG"/>
        </w:rPr>
      </w:pPr>
    </w:p>
    <w:p w:rsidR="00BC7B77" w:rsidRPr="00A7481E" w:rsidRDefault="00BC7B77" w:rsidP="00BC7B77">
      <w:pPr>
        <w:bidi w:val="0"/>
        <w:spacing w:after="0" w:line="480" w:lineRule="auto"/>
        <w:rPr>
          <w:rFonts w:asciiTheme="majorBidi" w:hAnsiTheme="majorBidi" w:cstheme="majorBidi"/>
          <w:sz w:val="24"/>
          <w:szCs w:val="24"/>
          <w:lang w:bidi="ar-EG"/>
        </w:rPr>
      </w:pPr>
    </w:p>
    <w:p w:rsidR="00BC7B77" w:rsidRPr="00A7481E" w:rsidRDefault="00BC7B77" w:rsidP="00BC7B77">
      <w:pPr>
        <w:bidi w:val="0"/>
        <w:spacing w:after="0" w:line="480" w:lineRule="auto"/>
        <w:rPr>
          <w:rFonts w:asciiTheme="majorBidi" w:hAnsiTheme="majorBidi" w:cstheme="majorBidi"/>
          <w:sz w:val="24"/>
          <w:szCs w:val="24"/>
          <w:lang w:bidi="ar-EG"/>
        </w:rPr>
      </w:pPr>
    </w:p>
    <w:p w:rsidR="008467E3" w:rsidRPr="00A7481E" w:rsidRDefault="00626654" w:rsidP="00BC7B77">
      <w:pPr>
        <w:bidi w:val="0"/>
        <w:spacing w:after="0" w:line="480" w:lineRule="auto"/>
        <w:rPr>
          <w:rFonts w:asciiTheme="majorBidi" w:hAnsiTheme="majorBidi" w:cstheme="majorBidi"/>
          <w:sz w:val="24"/>
          <w:szCs w:val="24"/>
          <w:lang w:bidi="ar-EG"/>
        </w:rPr>
      </w:pPr>
      <w:r w:rsidRPr="00A7481E">
        <w:rPr>
          <w:rFonts w:asciiTheme="majorBidi" w:hAnsiTheme="majorBidi" w:cstheme="majorBidi"/>
          <w:sz w:val="24"/>
          <w:szCs w:val="24"/>
          <w:lang w:bidi="ar-EG"/>
        </w:rPr>
        <w:lastRenderedPageBreak/>
        <w:t>Abstract</w:t>
      </w:r>
    </w:p>
    <w:p w:rsidR="008467E3" w:rsidRPr="00A7481E" w:rsidRDefault="008467E3" w:rsidP="00FC695A">
      <w:pPr>
        <w:bidi w:val="0"/>
        <w:spacing w:after="0" w:line="480" w:lineRule="auto"/>
        <w:jc w:val="both"/>
        <w:rPr>
          <w:rFonts w:asciiTheme="majorBidi" w:hAnsiTheme="majorBidi" w:cstheme="majorBidi"/>
          <w:b/>
          <w:bCs/>
          <w:sz w:val="24"/>
          <w:szCs w:val="24"/>
        </w:rPr>
      </w:pPr>
      <w:r w:rsidRPr="00A7481E">
        <w:rPr>
          <w:rFonts w:asciiTheme="majorBidi" w:hAnsiTheme="majorBidi" w:cstheme="majorBidi"/>
          <w:b/>
          <w:bCs/>
          <w:sz w:val="24"/>
          <w:szCs w:val="24"/>
        </w:rPr>
        <w:t xml:space="preserve">Glucosamine sulfate and </w:t>
      </w:r>
      <w:proofErr w:type="spellStart"/>
      <w:r w:rsidRPr="00A7481E">
        <w:rPr>
          <w:rFonts w:asciiTheme="majorBidi" w:hAnsiTheme="majorBidi" w:cstheme="majorBidi"/>
          <w:b/>
          <w:bCs/>
          <w:sz w:val="24"/>
          <w:szCs w:val="24"/>
        </w:rPr>
        <w:t>chondroitin</w:t>
      </w:r>
      <w:proofErr w:type="spellEnd"/>
      <w:r w:rsidRPr="00A7481E">
        <w:rPr>
          <w:rFonts w:asciiTheme="majorBidi" w:hAnsiTheme="majorBidi" w:cstheme="majorBidi"/>
          <w:b/>
          <w:bCs/>
          <w:sz w:val="24"/>
          <w:szCs w:val="24"/>
        </w:rPr>
        <w:t xml:space="preserve"> sulfate are believed to relieve pain, decrease joint narrowing, stimulate the production of new cartilage components, and help the body to repair damaged cartilage. </w:t>
      </w:r>
      <w:proofErr w:type="spellStart"/>
      <w:r w:rsidRPr="00A7481E">
        <w:rPr>
          <w:rFonts w:asciiTheme="majorBidi" w:hAnsiTheme="majorBidi" w:cstheme="majorBidi"/>
          <w:b/>
          <w:bCs/>
          <w:sz w:val="24"/>
          <w:szCs w:val="24"/>
        </w:rPr>
        <w:t>Methylsulfonylmethane</w:t>
      </w:r>
      <w:proofErr w:type="spellEnd"/>
      <w:r w:rsidRPr="00A7481E">
        <w:rPr>
          <w:rFonts w:asciiTheme="majorBidi" w:hAnsiTheme="majorBidi" w:cstheme="majorBidi"/>
          <w:b/>
          <w:bCs/>
          <w:sz w:val="24"/>
          <w:szCs w:val="24"/>
        </w:rPr>
        <w:t xml:space="preserve"> is an analgesic and anti-inflammatory drug is </w:t>
      </w:r>
      <w:r w:rsidR="00416063" w:rsidRPr="00A7481E">
        <w:rPr>
          <w:rFonts w:asciiTheme="majorBidi" w:hAnsiTheme="majorBidi" w:cstheme="majorBidi"/>
          <w:b/>
          <w:bCs/>
          <w:sz w:val="24"/>
          <w:szCs w:val="24"/>
        </w:rPr>
        <w:t>usually used with the previous drugs</w:t>
      </w:r>
      <w:r w:rsidRPr="00A7481E">
        <w:rPr>
          <w:rFonts w:asciiTheme="majorBidi" w:hAnsiTheme="majorBidi" w:cstheme="majorBidi"/>
          <w:b/>
          <w:bCs/>
          <w:sz w:val="24"/>
          <w:szCs w:val="24"/>
        </w:rPr>
        <w:t xml:space="preserve">. </w:t>
      </w:r>
      <w:proofErr w:type="spellStart"/>
      <w:r w:rsidRPr="00A7481E">
        <w:rPr>
          <w:rFonts w:asciiTheme="majorBidi" w:hAnsiTheme="majorBidi" w:cstheme="majorBidi"/>
          <w:b/>
          <w:bCs/>
          <w:sz w:val="24"/>
          <w:szCs w:val="24"/>
          <w:lang w:eastAsia="ar-SA"/>
        </w:rPr>
        <w:t>Phonophoresis</w:t>
      </w:r>
      <w:proofErr w:type="spellEnd"/>
      <w:r w:rsidRPr="00A7481E">
        <w:rPr>
          <w:rFonts w:asciiTheme="majorBidi" w:hAnsiTheme="majorBidi" w:cstheme="majorBidi"/>
          <w:b/>
          <w:bCs/>
          <w:sz w:val="24"/>
          <w:szCs w:val="24"/>
          <w:lang w:eastAsia="ar-SA"/>
        </w:rPr>
        <w:t xml:space="preserve"> was believed to influence drug delivery by increasing cell permeability, causing particle oscillations within the tissue and drug milieu</w:t>
      </w:r>
      <w:r w:rsidR="00253FD5" w:rsidRPr="00A7481E">
        <w:rPr>
          <w:rFonts w:asciiTheme="majorBidi" w:hAnsiTheme="majorBidi" w:cstheme="majorBidi"/>
          <w:b/>
          <w:bCs/>
          <w:sz w:val="24"/>
          <w:szCs w:val="24"/>
          <w:lang w:eastAsia="ar-SA"/>
        </w:rPr>
        <w:t>.</w:t>
      </w:r>
      <w:r w:rsidR="00DF08F6" w:rsidRPr="00A7481E">
        <w:rPr>
          <w:rFonts w:asciiTheme="majorBidi" w:hAnsiTheme="majorBidi" w:cstheme="majorBidi"/>
          <w:b/>
          <w:bCs/>
          <w:sz w:val="24"/>
          <w:szCs w:val="24"/>
        </w:rPr>
        <w:t xml:space="preserve"> </w:t>
      </w:r>
      <w:r w:rsidR="00C31C48" w:rsidRPr="00A7481E">
        <w:rPr>
          <w:rFonts w:asciiTheme="majorBidi" w:hAnsiTheme="majorBidi" w:cstheme="majorBidi"/>
          <w:b/>
          <w:bCs/>
          <w:sz w:val="24"/>
          <w:szCs w:val="24"/>
        </w:rPr>
        <w:t xml:space="preserve">Methods: </w:t>
      </w:r>
      <w:r w:rsidR="00D207D7" w:rsidRPr="00A7481E">
        <w:rPr>
          <w:rFonts w:asciiTheme="majorBidi" w:hAnsiTheme="majorBidi" w:cstheme="majorBidi"/>
          <w:b/>
          <w:bCs/>
          <w:sz w:val="24"/>
          <w:szCs w:val="24"/>
        </w:rPr>
        <w:t xml:space="preserve">Thirty patients of both sexes randomly assigned in three groups. </w:t>
      </w:r>
      <w:r w:rsidR="00D17211" w:rsidRPr="00A7481E">
        <w:rPr>
          <w:rFonts w:asciiTheme="majorBidi" w:hAnsiTheme="majorBidi" w:cstheme="majorBidi"/>
          <w:b/>
          <w:bCs/>
          <w:sz w:val="24"/>
          <w:szCs w:val="24"/>
        </w:rPr>
        <w:t>G</w:t>
      </w:r>
      <w:r w:rsidRPr="00A7481E">
        <w:rPr>
          <w:rFonts w:asciiTheme="majorBidi" w:hAnsiTheme="majorBidi" w:cstheme="majorBidi"/>
          <w:b/>
          <w:bCs/>
          <w:sz w:val="24"/>
          <w:szCs w:val="24"/>
        </w:rPr>
        <w:t xml:space="preserve">roup </w:t>
      </w:r>
      <w:r w:rsidR="00A51E61" w:rsidRPr="00A7481E">
        <w:rPr>
          <w:rFonts w:asciiTheme="majorBidi" w:hAnsiTheme="majorBidi" w:cstheme="majorBidi"/>
          <w:b/>
          <w:bCs/>
          <w:sz w:val="24"/>
          <w:szCs w:val="24"/>
        </w:rPr>
        <w:t>A</w:t>
      </w:r>
      <w:r w:rsidRPr="00A7481E">
        <w:rPr>
          <w:rFonts w:asciiTheme="majorBidi" w:hAnsiTheme="majorBidi" w:cstheme="majorBidi"/>
          <w:b/>
          <w:bCs/>
          <w:sz w:val="24"/>
          <w:szCs w:val="24"/>
        </w:rPr>
        <w:t xml:space="preserve"> received pulsed ultrasound (50% duty cycle), 1 MHZ, 1.5 w/cm2, 5 min using Glucosamine sulfate, </w:t>
      </w:r>
      <w:proofErr w:type="spellStart"/>
      <w:r w:rsidRPr="00A7481E">
        <w:rPr>
          <w:rFonts w:asciiTheme="majorBidi" w:hAnsiTheme="majorBidi" w:cstheme="majorBidi"/>
          <w:b/>
          <w:bCs/>
          <w:sz w:val="24"/>
          <w:szCs w:val="24"/>
        </w:rPr>
        <w:t>Chondroitin</w:t>
      </w:r>
      <w:proofErr w:type="spellEnd"/>
      <w:r w:rsidRPr="00A7481E">
        <w:rPr>
          <w:rFonts w:asciiTheme="majorBidi" w:hAnsiTheme="majorBidi" w:cstheme="majorBidi"/>
          <w:b/>
          <w:bCs/>
          <w:sz w:val="24"/>
          <w:szCs w:val="24"/>
        </w:rPr>
        <w:t xml:space="preserve"> sulfate and </w:t>
      </w:r>
      <w:proofErr w:type="spellStart"/>
      <w:r w:rsidR="009110EF" w:rsidRPr="00A7481E">
        <w:rPr>
          <w:rFonts w:asciiTheme="majorBidi" w:hAnsiTheme="majorBidi" w:cstheme="majorBidi"/>
          <w:b/>
          <w:bCs/>
          <w:sz w:val="24"/>
          <w:szCs w:val="24"/>
        </w:rPr>
        <w:t>Methylsulfonylmethane</w:t>
      </w:r>
      <w:proofErr w:type="spellEnd"/>
      <w:r w:rsidRPr="00A7481E">
        <w:rPr>
          <w:rFonts w:asciiTheme="majorBidi" w:hAnsiTheme="majorBidi" w:cstheme="majorBidi"/>
          <w:b/>
          <w:bCs/>
          <w:sz w:val="24"/>
          <w:szCs w:val="24"/>
        </w:rPr>
        <w:t xml:space="preserve"> gel as a coupling medium in addition to a traditional physical therapy program included stretch of the hamstring and calf muscles, and isometric strengthening of the quadriceps</w:t>
      </w:r>
      <w:r w:rsidR="00FE01AB" w:rsidRPr="00A7481E">
        <w:rPr>
          <w:rFonts w:asciiTheme="majorBidi" w:hAnsiTheme="majorBidi" w:cstheme="majorBidi"/>
          <w:b/>
          <w:bCs/>
          <w:i/>
          <w:iCs/>
          <w:sz w:val="24"/>
          <w:szCs w:val="24"/>
        </w:rPr>
        <w:t xml:space="preserve">, </w:t>
      </w:r>
      <w:r w:rsidR="00FE01AB" w:rsidRPr="00A7481E">
        <w:rPr>
          <w:rFonts w:asciiTheme="majorBidi" w:hAnsiTheme="majorBidi" w:cstheme="majorBidi"/>
          <w:b/>
          <w:bCs/>
          <w:sz w:val="24"/>
          <w:szCs w:val="24"/>
        </w:rPr>
        <w:t>g</w:t>
      </w:r>
      <w:r w:rsidRPr="00A7481E">
        <w:rPr>
          <w:rFonts w:asciiTheme="majorBidi" w:hAnsiTheme="majorBidi" w:cstheme="majorBidi"/>
          <w:b/>
          <w:bCs/>
          <w:sz w:val="24"/>
          <w:szCs w:val="24"/>
        </w:rPr>
        <w:t xml:space="preserve">roup </w:t>
      </w:r>
      <w:r w:rsidR="00A51E61" w:rsidRPr="00A7481E">
        <w:rPr>
          <w:rFonts w:asciiTheme="majorBidi" w:hAnsiTheme="majorBidi" w:cstheme="majorBidi"/>
          <w:b/>
          <w:bCs/>
          <w:sz w:val="24"/>
          <w:szCs w:val="24"/>
        </w:rPr>
        <w:t>B</w:t>
      </w:r>
      <w:r w:rsidRPr="00A7481E">
        <w:rPr>
          <w:rFonts w:asciiTheme="majorBidi" w:hAnsiTheme="majorBidi" w:cstheme="majorBidi"/>
          <w:b/>
          <w:bCs/>
          <w:sz w:val="24"/>
          <w:szCs w:val="24"/>
        </w:rPr>
        <w:t xml:space="preserve"> received topical application of Glucosamine sulfate, </w:t>
      </w:r>
      <w:proofErr w:type="spellStart"/>
      <w:r w:rsidRPr="00A7481E">
        <w:rPr>
          <w:rFonts w:asciiTheme="majorBidi" w:hAnsiTheme="majorBidi" w:cstheme="majorBidi"/>
          <w:b/>
          <w:bCs/>
          <w:sz w:val="24"/>
          <w:szCs w:val="24"/>
        </w:rPr>
        <w:t>Chondroitin</w:t>
      </w:r>
      <w:proofErr w:type="spellEnd"/>
      <w:r w:rsidRPr="00A7481E">
        <w:rPr>
          <w:rFonts w:asciiTheme="majorBidi" w:hAnsiTheme="majorBidi" w:cstheme="majorBidi"/>
          <w:b/>
          <w:bCs/>
          <w:sz w:val="24"/>
          <w:szCs w:val="24"/>
        </w:rPr>
        <w:t xml:space="preserve"> sulfate and MSM gel with sham ultrasound in addition to the same traditional physical therapy program, group </w:t>
      </w:r>
      <w:r w:rsidR="00A51E61" w:rsidRPr="00A7481E">
        <w:rPr>
          <w:rFonts w:asciiTheme="majorBidi" w:hAnsiTheme="majorBidi" w:cstheme="majorBidi"/>
          <w:b/>
          <w:bCs/>
          <w:sz w:val="24"/>
          <w:szCs w:val="24"/>
        </w:rPr>
        <w:t>C</w:t>
      </w:r>
      <w:r w:rsidRPr="00A7481E">
        <w:rPr>
          <w:rFonts w:asciiTheme="majorBidi" w:hAnsiTheme="majorBidi" w:cstheme="majorBidi"/>
          <w:b/>
          <w:bCs/>
          <w:sz w:val="24"/>
          <w:szCs w:val="24"/>
        </w:rPr>
        <w:t xml:space="preserve"> received the traditional exercise program only. Treatment was provided 3 times per week for 4 successive weeks. Patients </w:t>
      </w:r>
      <w:r w:rsidR="00DB4686" w:rsidRPr="00A7481E">
        <w:rPr>
          <w:rFonts w:asciiTheme="majorBidi" w:hAnsiTheme="majorBidi" w:cstheme="majorBidi"/>
          <w:b/>
          <w:bCs/>
          <w:sz w:val="24"/>
          <w:szCs w:val="24"/>
        </w:rPr>
        <w:t>w</w:t>
      </w:r>
      <w:r w:rsidR="004F5D3F" w:rsidRPr="00A7481E">
        <w:rPr>
          <w:rFonts w:asciiTheme="majorBidi" w:hAnsiTheme="majorBidi" w:cstheme="majorBidi"/>
          <w:b/>
          <w:bCs/>
          <w:sz w:val="24"/>
          <w:szCs w:val="24"/>
        </w:rPr>
        <w:t>ere</w:t>
      </w:r>
      <w:r w:rsidR="00DB4686" w:rsidRPr="00A7481E">
        <w:rPr>
          <w:rFonts w:asciiTheme="majorBidi" w:hAnsiTheme="majorBidi" w:cstheme="majorBidi"/>
          <w:b/>
          <w:bCs/>
          <w:sz w:val="24"/>
          <w:szCs w:val="24"/>
        </w:rPr>
        <w:t xml:space="preserve"> assessed before and</w:t>
      </w:r>
      <w:r w:rsidRPr="00A7481E">
        <w:rPr>
          <w:rFonts w:asciiTheme="majorBidi" w:hAnsiTheme="majorBidi" w:cstheme="majorBidi"/>
          <w:b/>
          <w:bCs/>
          <w:sz w:val="24"/>
          <w:szCs w:val="24"/>
        </w:rPr>
        <w:t xml:space="preserve"> treatment using visual </w:t>
      </w:r>
      <w:r w:rsidR="00DB4686" w:rsidRPr="00A7481E">
        <w:rPr>
          <w:rFonts w:asciiTheme="majorBidi" w:hAnsiTheme="majorBidi" w:cstheme="majorBidi"/>
          <w:b/>
          <w:bCs/>
          <w:sz w:val="24"/>
          <w:szCs w:val="24"/>
        </w:rPr>
        <w:t>VAS</w:t>
      </w:r>
      <w:r w:rsidRPr="00A7481E">
        <w:rPr>
          <w:rFonts w:asciiTheme="majorBidi" w:hAnsiTheme="majorBidi" w:cstheme="majorBidi"/>
          <w:b/>
          <w:bCs/>
          <w:sz w:val="24"/>
          <w:szCs w:val="24"/>
        </w:rPr>
        <w:t xml:space="preserve"> for pain level, electronic </w:t>
      </w:r>
      <w:proofErr w:type="spellStart"/>
      <w:r w:rsidRPr="00A7481E">
        <w:rPr>
          <w:rFonts w:asciiTheme="majorBidi" w:hAnsiTheme="majorBidi" w:cstheme="majorBidi"/>
          <w:b/>
          <w:bCs/>
          <w:sz w:val="24"/>
          <w:szCs w:val="24"/>
        </w:rPr>
        <w:t>goniometer</w:t>
      </w:r>
      <w:proofErr w:type="spellEnd"/>
      <w:r w:rsidRPr="00A7481E">
        <w:rPr>
          <w:rFonts w:asciiTheme="majorBidi" w:hAnsiTheme="majorBidi" w:cstheme="majorBidi"/>
          <w:b/>
          <w:bCs/>
          <w:sz w:val="24"/>
          <w:szCs w:val="24"/>
        </w:rPr>
        <w:t xml:space="preserve"> for ROM, and The WOMAC Index of Osteoarthritis for functional level of the knee joint.</w:t>
      </w:r>
      <w:r w:rsidR="00DF08F6" w:rsidRPr="00A7481E">
        <w:rPr>
          <w:rFonts w:asciiTheme="majorBidi" w:hAnsiTheme="majorBidi" w:cstheme="majorBidi"/>
          <w:b/>
          <w:bCs/>
          <w:sz w:val="24"/>
          <w:szCs w:val="24"/>
        </w:rPr>
        <w:t xml:space="preserve"> </w:t>
      </w:r>
      <w:r w:rsidRPr="00A7481E">
        <w:rPr>
          <w:rFonts w:asciiTheme="majorBidi" w:hAnsiTheme="majorBidi" w:cstheme="majorBidi"/>
          <w:b/>
          <w:bCs/>
          <w:sz w:val="24"/>
          <w:szCs w:val="24"/>
        </w:rPr>
        <w:t xml:space="preserve">Patients in all groups showed a significant improvement of pain level, ROM; and functional level of the knee joint, improvement in group </w:t>
      </w:r>
      <w:r w:rsidR="00A51E61" w:rsidRPr="00A7481E">
        <w:rPr>
          <w:rFonts w:asciiTheme="majorBidi" w:hAnsiTheme="majorBidi" w:cstheme="majorBidi"/>
          <w:b/>
          <w:bCs/>
          <w:sz w:val="24"/>
          <w:szCs w:val="24"/>
        </w:rPr>
        <w:t>A</w:t>
      </w:r>
      <w:r w:rsidRPr="00A7481E">
        <w:rPr>
          <w:rFonts w:asciiTheme="majorBidi" w:hAnsiTheme="majorBidi" w:cstheme="majorBidi"/>
          <w:b/>
          <w:bCs/>
          <w:sz w:val="24"/>
          <w:szCs w:val="24"/>
        </w:rPr>
        <w:t xml:space="preserve"> </w:t>
      </w:r>
      <w:r w:rsidRPr="00A7481E">
        <w:rPr>
          <w:rFonts w:asciiTheme="majorBidi" w:hAnsiTheme="majorBidi" w:cstheme="majorBidi"/>
          <w:b/>
          <w:bCs/>
          <w:sz w:val="24"/>
          <w:szCs w:val="24"/>
        </w:rPr>
        <w:lastRenderedPageBreak/>
        <w:t xml:space="preserve">was higher than in group </w:t>
      </w:r>
      <w:r w:rsidR="00A51E61" w:rsidRPr="00A7481E">
        <w:rPr>
          <w:rFonts w:asciiTheme="majorBidi" w:hAnsiTheme="majorBidi" w:cstheme="majorBidi"/>
          <w:b/>
          <w:bCs/>
          <w:sz w:val="24"/>
          <w:szCs w:val="24"/>
        </w:rPr>
        <w:t>B</w:t>
      </w:r>
      <w:r w:rsidRPr="00A7481E">
        <w:rPr>
          <w:rFonts w:asciiTheme="majorBidi" w:hAnsiTheme="majorBidi" w:cstheme="majorBidi"/>
          <w:b/>
          <w:bCs/>
          <w:sz w:val="24"/>
          <w:szCs w:val="24"/>
        </w:rPr>
        <w:t xml:space="preserve"> and both were better than group </w:t>
      </w:r>
      <w:r w:rsidR="00A51E61" w:rsidRPr="00A7481E">
        <w:rPr>
          <w:rFonts w:asciiTheme="majorBidi" w:hAnsiTheme="majorBidi" w:cstheme="majorBidi"/>
          <w:b/>
          <w:bCs/>
          <w:sz w:val="24"/>
          <w:szCs w:val="24"/>
        </w:rPr>
        <w:t>C</w:t>
      </w:r>
      <w:r w:rsidRPr="00A7481E">
        <w:rPr>
          <w:rFonts w:asciiTheme="majorBidi" w:hAnsiTheme="majorBidi" w:cstheme="majorBidi"/>
          <w:b/>
          <w:bCs/>
          <w:sz w:val="24"/>
          <w:szCs w:val="24"/>
        </w:rPr>
        <w:t>.</w:t>
      </w:r>
      <w:r w:rsidRPr="00A7481E">
        <w:rPr>
          <w:rFonts w:asciiTheme="majorBidi" w:hAnsiTheme="majorBidi" w:cstheme="majorBidi"/>
          <w:b/>
          <w:bCs/>
          <w:i/>
          <w:iCs/>
          <w:sz w:val="24"/>
          <w:szCs w:val="24"/>
        </w:rPr>
        <w:t xml:space="preserve"> </w:t>
      </w:r>
      <w:r w:rsidR="00C31C48" w:rsidRPr="00A7481E">
        <w:rPr>
          <w:rFonts w:asciiTheme="majorBidi" w:hAnsiTheme="majorBidi" w:cstheme="majorBidi"/>
          <w:b/>
          <w:bCs/>
          <w:sz w:val="24"/>
          <w:szCs w:val="24"/>
        </w:rPr>
        <w:t xml:space="preserve">Conclusion: </w:t>
      </w:r>
      <w:r w:rsidRPr="00A7481E">
        <w:rPr>
          <w:rFonts w:asciiTheme="majorBidi" w:hAnsiTheme="majorBidi" w:cstheme="majorBidi"/>
          <w:b/>
          <w:bCs/>
          <w:sz w:val="24"/>
          <w:szCs w:val="24"/>
        </w:rPr>
        <w:t xml:space="preserve">Glucosamine sulfate, </w:t>
      </w:r>
      <w:proofErr w:type="spellStart"/>
      <w:r w:rsidRPr="00A7481E">
        <w:rPr>
          <w:rFonts w:asciiTheme="majorBidi" w:hAnsiTheme="majorBidi" w:cstheme="majorBidi"/>
          <w:b/>
          <w:bCs/>
          <w:sz w:val="24"/>
          <w:szCs w:val="24"/>
        </w:rPr>
        <w:t>Chondroitin</w:t>
      </w:r>
      <w:proofErr w:type="spellEnd"/>
      <w:r w:rsidRPr="00A7481E">
        <w:rPr>
          <w:rFonts w:asciiTheme="majorBidi" w:hAnsiTheme="majorBidi" w:cstheme="majorBidi"/>
          <w:b/>
          <w:bCs/>
          <w:sz w:val="24"/>
          <w:szCs w:val="24"/>
        </w:rPr>
        <w:t xml:space="preserve"> sulfate and </w:t>
      </w:r>
      <w:proofErr w:type="spellStart"/>
      <w:r w:rsidR="009110EF" w:rsidRPr="00A7481E">
        <w:rPr>
          <w:rFonts w:asciiTheme="majorBidi" w:hAnsiTheme="majorBidi" w:cstheme="majorBidi"/>
          <w:b/>
          <w:bCs/>
          <w:sz w:val="24"/>
          <w:szCs w:val="24"/>
        </w:rPr>
        <w:t>Methylsulfonylmethane</w:t>
      </w:r>
      <w:proofErr w:type="spellEnd"/>
      <w:r w:rsidRPr="00A7481E">
        <w:rPr>
          <w:rFonts w:asciiTheme="majorBidi" w:hAnsiTheme="majorBidi" w:cstheme="majorBidi"/>
          <w:b/>
          <w:bCs/>
          <w:sz w:val="24"/>
          <w:szCs w:val="24"/>
        </w:rPr>
        <w:t xml:space="preserve"> gel </w:t>
      </w:r>
      <w:proofErr w:type="spellStart"/>
      <w:r w:rsidRPr="00A7481E">
        <w:rPr>
          <w:rFonts w:asciiTheme="majorBidi" w:hAnsiTheme="majorBidi" w:cstheme="majorBidi"/>
          <w:b/>
          <w:bCs/>
          <w:sz w:val="24"/>
          <w:szCs w:val="24"/>
        </w:rPr>
        <w:t>phonophoresis</w:t>
      </w:r>
      <w:proofErr w:type="spellEnd"/>
      <w:r w:rsidRPr="00A7481E">
        <w:rPr>
          <w:rFonts w:asciiTheme="majorBidi" w:hAnsiTheme="majorBidi" w:cstheme="majorBidi"/>
          <w:b/>
          <w:bCs/>
          <w:sz w:val="24"/>
          <w:szCs w:val="24"/>
        </w:rPr>
        <w:t xml:space="preserve"> is effective in </w:t>
      </w:r>
      <w:r w:rsidR="009110EF" w:rsidRPr="00A7481E">
        <w:rPr>
          <w:rFonts w:asciiTheme="majorBidi" w:hAnsiTheme="majorBidi" w:cstheme="majorBidi"/>
          <w:b/>
          <w:bCs/>
          <w:sz w:val="24"/>
          <w:szCs w:val="24"/>
        </w:rPr>
        <w:t>the treatment of</w:t>
      </w:r>
      <w:r w:rsidRPr="00A7481E">
        <w:rPr>
          <w:rFonts w:asciiTheme="majorBidi" w:hAnsiTheme="majorBidi" w:cstheme="majorBidi"/>
          <w:b/>
          <w:bCs/>
          <w:sz w:val="24"/>
          <w:szCs w:val="24"/>
        </w:rPr>
        <w:t xml:space="preserve"> knee osteoarthritis. </w:t>
      </w:r>
    </w:p>
    <w:p w:rsidR="008467E3" w:rsidRPr="00A7481E" w:rsidRDefault="008467E3" w:rsidP="00FC695A">
      <w:pPr>
        <w:pStyle w:val="NormalWeb14pt"/>
        <w:spacing w:after="0" w:line="480" w:lineRule="auto"/>
        <w:jc w:val="both"/>
        <w:rPr>
          <w:rFonts w:asciiTheme="majorBidi" w:hAnsiTheme="majorBidi" w:cstheme="majorBidi"/>
          <w:sz w:val="24"/>
          <w:szCs w:val="24"/>
        </w:rPr>
      </w:pPr>
      <w:r w:rsidRPr="00A7481E">
        <w:rPr>
          <w:rFonts w:asciiTheme="majorBidi" w:hAnsiTheme="majorBidi" w:cstheme="majorBidi"/>
          <w:sz w:val="24"/>
          <w:szCs w:val="24"/>
        </w:rPr>
        <w:t>Key words:</w:t>
      </w:r>
      <w:r w:rsidRPr="00A7481E">
        <w:rPr>
          <w:rFonts w:asciiTheme="majorBidi" w:hAnsiTheme="majorBidi" w:cstheme="majorBidi"/>
          <w:i/>
          <w:iCs/>
          <w:sz w:val="24"/>
          <w:szCs w:val="24"/>
        </w:rPr>
        <w:t xml:space="preserve"> </w:t>
      </w:r>
      <w:r w:rsidR="00EB7C67" w:rsidRPr="00A7481E">
        <w:rPr>
          <w:rFonts w:asciiTheme="majorBidi" w:hAnsiTheme="majorBidi" w:cstheme="majorBidi"/>
          <w:sz w:val="24"/>
          <w:szCs w:val="24"/>
        </w:rPr>
        <w:t>K</w:t>
      </w:r>
      <w:r w:rsidRPr="00A7481E">
        <w:rPr>
          <w:rFonts w:asciiTheme="majorBidi" w:hAnsiTheme="majorBidi" w:cstheme="majorBidi"/>
          <w:sz w:val="24"/>
          <w:szCs w:val="24"/>
        </w:rPr>
        <w:t>nee osteoarthritis</w:t>
      </w:r>
      <w:r w:rsidR="00EB7C67" w:rsidRPr="00A7481E">
        <w:rPr>
          <w:rFonts w:asciiTheme="majorBidi" w:hAnsiTheme="majorBidi" w:cstheme="majorBidi"/>
          <w:sz w:val="24"/>
          <w:szCs w:val="24"/>
        </w:rPr>
        <w:t>,</w:t>
      </w:r>
      <w:r w:rsidRPr="00A7481E">
        <w:rPr>
          <w:rFonts w:asciiTheme="majorBidi" w:hAnsiTheme="majorBidi" w:cstheme="majorBidi"/>
          <w:sz w:val="24"/>
          <w:szCs w:val="24"/>
        </w:rPr>
        <w:t xml:space="preserve"> </w:t>
      </w:r>
      <w:r w:rsidR="00EB7C67" w:rsidRPr="00A7481E">
        <w:rPr>
          <w:rFonts w:asciiTheme="majorBidi" w:hAnsiTheme="majorBidi" w:cstheme="majorBidi"/>
          <w:sz w:val="24"/>
          <w:szCs w:val="24"/>
        </w:rPr>
        <w:t>g</w:t>
      </w:r>
      <w:r w:rsidRPr="00A7481E">
        <w:rPr>
          <w:rFonts w:asciiTheme="majorBidi" w:hAnsiTheme="majorBidi" w:cstheme="majorBidi"/>
          <w:sz w:val="24"/>
          <w:szCs w:val="24"/>
        </w:rPr>
        <w:t>lucosamine sulfate</w:t>
      </w:r>
      <w:r w:rsidR="00EB7C67" w:rsidRPr="00A7481E">
        <w:rPr>
          <w:rFonts w:asciiTheme="majorBidi" w:hAnsiTheme="majorBidi" w:cstheme="majorBidi"/>
          <w:sz w:val="24"/>
          <w:szCs w:val="24"/>
        </w:rPr>
        <w:t>,</w:t>
      </w:r>
      <w:r w:rsidRPr="00A7481E">
        <w:rPr>
          <w:rFonts w:asciiTheme="majorBidi" w:hAnsiTheme="majorBidi" w:cstheme="majorBidi"/>
          <w:sz w:val="24"/>
          <w:szCs w:val="24"/>
        </w:rPr>
        <w:t xml:space="preserve"> </w:t>
      </w:r>
      <w:proofErr w:type="spellStart"/>
      <w:r w:rsidR="00EB7C67" w:rsidRPr="00A7481E">
        <w:rPr>
          <w:rFonts w:asciiTheme="majorBidi" w:hAnsiTheme="majorBidi" w:cstheme="majorBidi"/>
          <w:sz w:val="24"/>
          <w:szCs w:val="24"/>
        </w:rPr>
        <w:t>c</w:t>
      </w:r>
      <w:r w:rsidRPr="00A7481E">
        <w:rPr>
          <w:rFonts w:asciiTheme="majorBidi" w:hAnsiTheme="majorBidi" w:cstheme="majorBidi"/>
          <w:sz w:val="24"/>
          <w:szCs w:val="24"/>
        </w:rPr>
        <w:t>hondroitin</w:t>
      </w:r>
      <w:proofErr w:type="spellEnd"/>
      <w:r w:rsidRPr="00A7481E">
        <w:rPr>
          <w:rFonts w:asciiTheme="majorBidi" w:hAnsiTheme="majorBidi" w:cstheme="majorBidi"/>
          <w:sz w:val="24"/>
          <w:szCs w:val="24"/>
        </w:rPr>
        <w:t xml:space="preserve"> sulfate</w:t>
      </w:r>
      <w:r w:rsidR="00EB7C67" w:rsidRPr="00A7481E">
        <w:rPr>
          <w:rFonts w:asciiTheme="majorBidi" w:hAnsiTheme="majorBidi" w:cstheme="majorBidi"/>
          <w:sz w:val="24"/>
          <w:szCs w:val="24"/>
        </w:rPr>
        <w:t>,</w:t>
      </w:r>
      <w:r w:rsidRPr="00A7481E">
        <w:rPr>
          <w:rFonts w:asciiTheme="majorBidi" w:hAnsiTheme="majorBidi" w:cstheme="majorBidi"/>
          <w:sz w:val="24"/>
          <w:szCs w:val="24"/>
        </w:rPr>
        <w:t xml:space="preserve"> </w:t>
      </w:r>
      <w:proofErr w:type="spellStart"/>
      <w:r w:rsidR="00EB7C67" w:rsidRPr="00A7481E">
        <w:rPr>
          <w:rFonts w:asciiTheme="majorBidi" w:hAnsiTheme="majorBidi" w:cstheme="majorBidi"/>
          <w:sz w:val="24"/>
          <w:szCs w:val="24"/>
        </w:rPr>
        <w:t>m</w:t>
      </w:r>
      <w:r w:rsidR="00EF051D" w:rsidRPr="00A7481E">
        <w:rPr>
          <w:rFonts w:asciiTheme="majorBidi" w:hAnsiTheme="majorBidi" w:cstheme="majorBidi"/>
          <w:sz w:val="24"/>
          <w:szCs w:val="24"/>
        </w:rPr>
        <w:t>ethylsulfonylmethane</w:t>
      </w:r>
      <w:proofErr w:type="spellEnd"/>
      <w:r w:rsidR="00EB7C67" w:rsidRPr="00A7481E">
        <w:rPr>
          <w:rFonts w:asciiTheme="majorBidi" w:hAnsiTheme="majorBidi" w:cstheme="majorBidi"/>
          <w:sz w:val="24"/>
          <w:szCs w:val="24"/>
        </w:rPr>
        <w:t>,</w:t>
      </w:r>
      <w:r w:rsidRPr="00A7481E">
        <w:rPr>
          <w:rFonts w:asciiTheme="majorBidi" w:hAnsiTheme="majorBidi" w:cstheme="majorBidi"/>
          <w:sz w:val="24"/>
          <w:szCs w:val="24"/>
        </w:rPr>
        <w:t xml:space="preserve"> </w:t>
      </w:r>
      <w:proofErr w:type="spellStart"/>
      <w:r w:rsidRPr="00A7481E">
        <w:rPr>
          <w:rFonts w:asciiTheme="majorBidi" w:hAnsiTheme="majorBidi" w:cstheme="majorBidi"/>
          <w:sz w:val="24"/>
          <w:szCs w:val="24"/>
        </w:rPr>
        <w:t>phonophoresis</w:t>
      </w:r>
      <w:proofErr w:type="spellEnd"/>
      <w:r w:rsidRPr="00A7481E">
        <w:rPr>
          <w:rFonts w:asciiTheme="majorBidi" w:hAnsiTheme="majorBidi" w:cstheme="majorBidi"/>
          <w:sz w:val="24"/>
          <w:szCs w:val="24"/>
        </w:rPr>
        <w:t>.</w:t>
      </w:r>
    </w:p>
    <w:p w:rsidR="008467E3" w:rsidRPr="00A7481E" w:rsidRDefault="008467E3" w:rsidP="00FC695A">
      <w:pPr>
        <w:bidi w:val="0"/>
        <w:spacing w:after="0" w:line="480" w:lineRule="auto"/>
        <w:jc w:val="both"/>
        <w:rPr>
          <w:rFonts w:asciiTheme="majorBidi" w:hAnsiTheme="majorBidi" w:cstheme="majorBidi"/>
          <w:sz w:val="24"/>
          <w:szCs w:val="24"/>
        </w:rPr>
      </w:pPr>
    </w:p>
    <w:p w:rsidR="00C1649B" w:rsidRPr="00A7481E" w:rsidRDefault="00C1649B" w:rsidP="00FC695A">
      <w:pPr>
        <w:bidi w:val="0"/>
        <w:spacing w:after="0" w:line="480" w:lineRule="auto"/>
        <w:rPr>
          <w:rFonts w:asciiTheme="majorBidi" w:hAnsiTheme="majorBidi" w:cstheme="majorBidi"/>
          <w:sz w:val="24"/>
          <w:szCs w:val="24"/>
          <w:lang w:bidi="ar-EG"/>
        </w:rPr>
      </w:pPr>
    </w:p>
    <w:p w:rsidR="00C1649B" w:rsidRPr="00A7481E" w:rsidRDefault="00C1649B" w:rsidP="00FC695A">
      <w:pPr>
        <w:bidi w:val="0"/>
        <w:spacing w:after="0" w:line="480" w:lineRule="auto"/>
        <w:rPr>
          <w:rFonts w:asciiTheme="majorBidi" w:hAnsiTheme="majorBidi" w:cstheme="majorBidi"/>
          <w:sz w:val="24"/>
          <w:szCs w:val="24"/>
          <w:lang w:bidi="ar-EG"/>
        </w:rPr>
      </w:pPr>
    </w:p>
    <w:p w:rsidR="00C1649B" w:rsidRPr="00A7481E" w:rsidRDefault="00C1649B" w:rsidP="00FC695A">
      <w:pPr>
        <w:bidi w:val="0"/>
        <w:spacing w:after="0" w:line="480" w:lineRule="auto"/>
        <w:rPr>
          <w:rFonts w:asciiTheme="majorBidi" w:hAnsiTheme="majorBidi" w:cstheme="majorBidi"/>
          <w:sz w:val="24"/>
          <w:szCs w:val="24"/>
          <w:lang w:bidi="ar-EG"/>
        </w:rPr>
      </w:pPr>
    </w:p>
    <w:p w:rsidR="00C31C48" w:rsidRPr="00A7481E" w:rsidRDefault="00C31C48" w:rsidP="00FC695A">
      <w:pPr>
        <w:bidi w:val="0"/>
        <w:spacing w:after="0" w:line="480" w:lineRule="auto"/>
        <w:rPr>
          <w:rFonts w:asciiTheme="majorBidi" w:hAnsiTheme="majorBidi" w:cstheme="majorBidi"/>
          <w:sz w:val="24"/>
          <w:szCs w:val="24"/>
          <w:lang w:bidi="ar-EG"/>
        </w:rPr>
      </w:pPr>
    </w:p>
    <w:p w:rsidR="00C31C48" w:rsidRPr="00A7481E" w:rsidRDefault="00C31C48" w:rsidP="00FC695A">
      <w:pPr>
        <w:bidi w:val="0"/>
        <w:spacing w:after="0" w:line="480" w:lineRule="auto"/>
        <w:rPr>
          <w:rFonts w:asciiTheme="majorBidi" w:hAnsiTheme="majorBidi" w:cstheme="majorBidi"/>
          <w:sz w:val="24"/>
          <w:szCs w:val="24"/>
          <w:lang w:bidi="ar-EG"/>
        </w:rPr>
      </w:pPr>
    </w:p>
    <w:p w:rsidR="00C31C48" w:rsidRPr="00A7481E" w:rsidRDefault="00C31C48" w:rsidP="00FC695A">
      <w:pPr>
        <w:bidi w:val="0"/>
        <w:spacing w:after="0" w:line="480" w:lineRule="auto"/>
        <w:rPr>
          <w:rFonts w:asciiTheme="majorBidi" w:hAnsiTheme="majorBidi" w:cstheme="majorBidi"/>
          <w:sz w:val="24"/>
          <w:szCs w:val="24"/>
          <w:lang w:bidi="ar-EG"/>
        </w:rPr>
      </w:pPr>
    </w:p>
    <w:p w:rsidR="00C31C48" w:rsidRPr="00A7481E" w:rsidRDefault="00C31C48" w:rsidP="00FC695A">
      <w:pPr>
        <w:bidi w:val="0"/>
        <w:spacing w:after="0" w:line="480" w:lineRule="auto"/>
        <w:rPr>
          <w:rFonts w:asciiTheme="majorBidi" w:hAnsiTheme="majorBidi" w:cstheme="majorBidi"/>
          <w:sz w:val="24"/>
          <w:szCs w:val="24"/>
          <w:lang w:bidi="ar-EG"/>
        </w:rPr>
      </w:pPr>
    </w:p>
    <w:p w:rsidR="00BC7B77" w:rsidRPr="00A7481E" w:rsidRDefault="00BC7B77" w:rsidP="00FC695A">
      <w:pPr>
        <w:bidi w:val="0"/>
        <w:spacing w:after="0" w:line="480" w:lineRule="auto"/>
        <w:rPr>
          <w:rFonts w:asciiTheme="majorBidi" w:hAnsiTheme="majorBidi" w:cstheme="majorBidi"/>
          <w:sz w:val="24"/>
          <w:szCs w:val="24"/>
          <w:lang w:bidi="ar-EG"/>
        </w:rPr>
      </w:pPr>
    </w:p>
    <w:p w:rsidR="00BC7B77" w:rsidRPr="00A7481E" w:rsidRDefault="00BC7B77" w:rsidP="00BC7B77">
      <w:pPr>
        <w:bidi w:val="0"/>
        <w:spacing w:after="0" w:line="480" w:lineRule="auto"/>
        <w:rPr>
          <w:rFonts w:asciiTheme="majorBidi" w:hAnsiTheme="majorBidi" w:cstheme="majorBidi"/>
          <w:sz w:val="24"/>
          <w:szCs w:val="24"/>
          <w:lang w:bidi="ar-EG"/>
        </w:rPr>
      </w:pPr>
    </w:p>
    <w:p w:rsidR="00BC7B77" w:rsidRPr="00A7481E" w:rsidRDefault="00BC7B77" w:rsidP="00BC7B77">
      <w:pPr>
        <w:bidi w:val="0"/>
        <w:spacing w:after="0" w:line="480" w:lineRule="auto"/>
        <w:rPr>
          <w:rFonts w:asciiTheme="majorBidi" w:hAnsiTheme="majorBidi" w:cstheme="majorBidi"/>
          <w:sz w:val="24"/>
          <w:szCs w:val="24"/>
          <w:lang w:bidi="ar-EG"/>
        </w:rPr>
      </w:pPr>
    </w:p>
    <w:p w:rsidR="00594CB2" w:rsidRDefault="00594CB2" w:rsidP="00BC7B77">
      <w:pPr>
        <w:bidi w:val="0"/>
        <w:spacing w:after="0" w:line="480" w:lineRule="auto"/>
        <w:rPr>
          <w:rFonts w:asciiTheme="majorBidi" w:hAnsiTheme="majorBidi" w:cstheme="majorBidi"/>
          <w:sz w:val="24"/>
          <w:szCs w:val="24"/>
          <w:lang w:bidi="ar-EG"/>
        </w:rPr>
      </w:pPr>
    </w:p>
    <w:p w:rsidR="00594CB2" w:rsidRDefault="00594CB2" w:rsidP="00594CB2">
      <w:pPr>
        <w:bidi w:val="0"/>
        <w:spacing w:after="0" w:line="480" w:lineRule="auto"/>
        <w:rPr>
          <w:rFonts w:asciiTheme="majorBidi" w:hAnsiTheme="majorBidi" w:cstheme="majorBidi"/>
          <w:sz w:val="24"/>
          <w:szCs w:val="24"/>
          <w:lang w:bidi="ar-EG"/>
        </w:rPr>
      </w:pPr>
    </w:p>
    <w:p w:rsidR="00594CB2" w:rsidRDefault="00594CB2" w:rsidP="00594CB2">
      <w:pPr>
        <w:bidi w:val="0"/>
        <w:spacing w:after="0" w:line="480" w:lineRule="auto"/>
        <w:rPr>
          <w:rFonts w:asciiTheme="majorBidi" w:hAnsiTheme="majorBidi" w:cstheme="majorBidi"/>
          <w:sz w:val="24"/>
          <w:szCs w:val="24"/>
          <w:lang w:bidi="ar-EG"/>
        </w:rPr>
      </w:pPr>
    </w:p>
    <w:p w:rsidR="00594CB2" w:rsidRDefault="00594CB2" w:rsidP="00594CB2">
      <w:pPr>
        <w:bidi w:val="0"/>
        <w:spacing w:after="0" w:line="480" w:lineRule="auto"/>
        <w:rPr>
          <w:rFonts w:asciiTheme="majorBidi" w:hAnsiTheme="majorBidi" w:cstheme="majorBidi"/>
          <w:sz w:val="24"/>
          <w:szCs w:val="24"/>
          <w:lang w:bidi="ar-EG"/>
        </w:rPr>
      </w:pPr>
    </w:p>
    <w:p w:rsidR="005D707A" w:rsidRPr="00A7481E" w:rsidRDefault="005D707A" w:rsidP="00594CB2">
      <w:pPr>
        <w:bidi w:val="0"/>
        <w:spacing w:after="0" w:line="480" w:lineRule="auto"/>
        <w:rPr>
          <w:rFonts w:asciiTheme="majorBidi" w:hAnsiTheme="majorBidi" w:cstheme="majorBidi"/>
          <w:sz w:val="24"/>
          <w:szCs w:val="24"/>
          <w:lang w:bidi="ar-EG"/>
        </w:rPr>
      </w:pPr>
      <w:r w:rsidRPr="00A7481E">
        <w:rPr>
          <w:rFonts w:asciiTheme="majorBidi" w:hAnsiTheme="majorBidi" w:cstheme="majorBidi"/>
          <w:sz w:val="24"/>
          <w:szCs w:val="24"/>
          <w:lang w:bidi="ar-EG"/>
        </w:rPr>
        <w:lastRenderedPageBreak/>
        <w:t>Introduction</w:t>
      </w:r>
    </w:p>
    <w:p w:rsidR="005D707A" w:rsidRPr="00A7481E" w:rsidRDefault="005D707A" w:rsidP="00FC695A">
      <w:pPr>
        <w:bidi w:val="0"/>
        <w:spacing w:after="0" w:line="480" w:lineRule="auto"/>
        <w:jc w:val="both"/>
        <w:rPr>
          <w:rFonts w:asciiTheme="majorBidi" w:hAnsiTheme="majorBidi" w:cstheme="majorBidi"/>
          <w:sz w:val="24"/>
          <w:szCs w:val="24"/>
        </w:rPr>
      </w:pPr>
      <w:r w:rsidRPr="00A7481E">
        <w:rPr>
          <w:rFonts w:asciiTheme="majorBidi" w:hAnsiTheme="majorBidi" w:cstheme="majorBidi"/>
          <w:sz w:val="24"/>
          <w:szCs w:val="24"/>
        </w:rPr>
        <w:t xml:space="preserve">Osteoarthritis </w:t>
      </w:r>
      <w:r w:rsidR="00626654" w:rsidRPr="00A7481E">
        <w:rPr>
          <w:rFonts w:asciiTheme="majorBidi" w:hAnsiTheme="majorBidi" w:cstheme="majorBidi"/>
          <w:sz w:val="24"/>
          <w:szCs w:val="24"/>
        </w:rPr>
        <w:t xml:space="preserve">(OA) </w:t>
      </w:r>
      <w:r w:rsidRPr="00A7481E">
        <w:rPr>
          <w:rFonts w:asciiTheme="majorBidi" w:hAnsiTheme="majorBidi" w:cstheme="majorBidi"/>
          <w:sz w:val="24"/>
          <w:szCs w:val="24"/>
        </w:rPr>
        <w:t xml:space="preserve">is </w:t>
      </w:r>
      <w:r w:rsidR="002D2576" w:rsidRPr="00A7481E">
        <w:rPr>
          <w:rFonts w:asciiTheme="majorBidi" w:hAnsiTheme="majorBidi" w:cstheme="majorBidi"/>
          <w:sz w:val="24"/>
          <w:szCs w:val="24"/>
        </w:rPr>
        <w:t>a disorder that affects</w:t>
      </w:r>
      <w:r w:rsidRPr="00A7481E">
        <w:rPr>
          <w:rFonts w:asciiTheme="majorBidi" w:hAnsiTheme="majorBidi" w:cstheme="majorBidi"/>
          <w:sz w:val="24"/>
          <w:szCs w:val="24"/>
        </w:rPr>
        <w:t xml:space="preserve"> the synovial </w:t>
      </w:r>
      <w:r w:rsidR="002D2576" w:rsidRPr="00A7481E">
        <w:rPr>
          <w:rFonts w:asciiTheme="majorBidi" w:hAnsiTheme="majorBidi" w:cstheme="majorBidi"/>
          <w:sz w:val="24"/>
          <w:szCs w:val="24"/>
        </w:rPr>
        <w:t>joints;</w:t>
      </w:r>
      <w:r w:rsidRPr="00A7481E">
        <w:rPr>
          <w:rFonts w:asciiTheme="majorBidi" w:hAnsiTheme="majorBidi" w:cstheme="majorBidi"/>
          <w:sz w:val="24"/>
          <w:szCs w:val="24"/>
        </w:rPr>
        <w:t xml:space="preserve"> it is characterized by damaging </w:t>
      </w:r>
      <w:r w:rsidR="002D2576" w:rsidRPr="00A7481E">
        <w:rPr>
          <w:rFonts w:asciiTheme="majorBidi" w:hAnsiTheme="majorBidi" w:cstheme="majorBidi"/>
          <w:sz w:val="24"/>
          <w:szCs w:val="24"/>
        </w:rPr>
        <w:t>of focal</w:t>
      </w:r>
      <w:r w:rsidRPr="00A7481E">
        <w:rPr>
          <w:rFonts w:asciiTheme="majorBidi" w:hAnsiTheme="majorBidi" w:cstheme="majorBidi"/>
          <w:sz w:val="24"/>
          <w:szCs w:val="24"/>
        </w:rPr>
        <w:t xml:space="preserve"> areas to </w:t>
      </w:r>
      <w:proofErr w:type="spellStart"/>
      <w:r w:rsidRPr="00A7481E">
        <w:rPr>
          <w:rFonts w:asciiTheme="majorBidi" w:hAnsiTheme="majorBidi" w:cstheme="majorBidi"/>
          <w:sz w:val="24"/>
          <w:szCs w:val="24"/>
        </w:rPr>
        <w:t>articular</w:t>
      </w:r>
      <w:proofErr w:type="spellEnd"/>
      <w:r w:rsidRPr="00A7481E">
        <w:rPr>
          <w:rFonts w:asciiTheme="majorBidi" w:hAnsiTheme="majorBidi" w:cstheme="majorBidi"/>
          <w:sz w:val="24"/>
          <w:szCs w:val="24"/>
        </w:rPr>
        <w:t xml:space="preserve"> cartilage, changing of the underlying bone and the formation of </w:t>
      </w:r>
      <w:proofErr w:type="spellStart"/>
      <w:r w:rsidRPr="00A7481E">
        <w:rPr>
          <w:rFonts w:asciiTheme="majorBidi" w:hAnsiTheme="majorBidi" w:cstheme="majorBidi"/>
          <w:sz w:val="24"/>
          <w:szCs w:val="24"/>
        </w:rPr>
        <w:t>osteophytes</w:t>
      </w:r>
      <w:proofErr w:type="spellEnd"/>
      <w:r w:rsidRPr="00A7481E">
        <w:rPr>
          <w:rFonts w:asciiTheme="majorBidi" w:hAnsiTheme="majorBidi" w:cstheme="majorBidi"/>
          <w:sz w:val="24"/>
          <w:szCs w:val="24"/>
        </w:rPr>
        <w:t xml:space="preserve"> at joint margins and mild </w:t>
      </w:r>
      <w:proofErr w:type="spellStart"/>
      <w:r w:rsidRPr="00A7481E">
        <w:rPr>
          <w:rFonts w:asciiTheme="majorBidi" w:hAnsiTheme="majorBidi" w:cstheme="majorBidi"/>
          <w:sz w:val="24"/>
          <w:szCs w:val="24"/>
        </w:rPr>
        <w:t>synovitis</w:t>
      </w:r>
      <w:proofErr w:type="spellEnd"/>
      <w:r w:rsidRPr="00A7481E">
        <w:rPr>
          <w:rFonts w:asciiTheme="majorBidi" w:hAnsiTheme="majorBidi" w:cstheme="majorBidi"/>
          <w:sz w:val="24"/>
          <w:szCs w:val="24"/>
        </w:rPr>
        <w:t xml:space="preserve"> </w:t>
      </w:r>
      <w:r w:rsidR="00277B93" w:rsidRPr="00A7481E">
        <w:rPr>
          <w:rFonts w:asciiTheme="majorBidi" w:hAnsiTheme="majorBidi" w:cstheme="majorBidi"/>
          <w:sz w:val="24"/>
          <w:szCs w:val="24"/>
        </w:rPr>
        <w:t>[1]</w:t>
      </w:r>
      <w:r w:rsidRPr="00A7481E">
        <w:rPr>
          <w:rFonts w:asciiTheme="majorBidi" w:hAnsiTheme="majorBidi" w:cstheme="majorBidi"/>
          <w:sz w:val="24"/>
          <w:szCs w:val="24"/>
        </w:rPr>
        <w:t>.  Knees are of the most commonly affected joint</w:t>
      </w:r>
      <w:r w:rsidR="008C4CCB" w:rsidRPr="00A7481E">
        <w:rPr>
          <w:rFonts w:asciiTheme="majorBidi" w:hAnsiTheme="majorBidi" w:cstheme="majorBidi"/>
          <w:sz w:val="24"/>
          <w:szCs w:val="24"/>
        </w:rPr>
        <w:t>s by osteoarthritis</w:t>
      </w:r>
      <w:r w:rsidR="006A57C0" w:rsidRPr="00A7481E">
        <w:rPr>
          <w:rFonts w:asciiTheme="majorBidi" w:hAnsiTheme="majorBidi" w:cstheme="majorBidi"/>
          <w:sz w:val="24"/>
          <w:szCs w:val="24"/>
        </w:rPr>
        <w:t xml:space="preserve"> </w:t>
      </w:r>
      <w:r w:rsidR="00277B93" w:rsidRPr="00A7481E">
        <w:rPr>
          <w:rFonts w:asciiTheme="majorBidi" w:hAnsiTheme="majorBidi" w:cstheme="majorBidi"/>
          <w:sz w:val="24"/>
          <w:szCs w:val="24"/>
        </w:rPr>
        <w:t>[2]</w:t>
      </w:r>
      <w:r w:rsidRPr="00A7481E">
        <w:rPr>
          <w:rFonts w:asciiTheme="majorBidi" w:hAnsiTheme="majorBidi" w:cstheme="majorBidi"/>
          <w:sz w:val="24"/>
          <w:szCs w:val="24"/>
        </w:rPr>
        <w:t>.</w:t>
      </w:r>
      <w:r w:rsidRPr="00A7481E">
        <w:rPr>
          <w:rFonts w:asciiTheme="majorBidi" w:hAnsiTheme="majorBidi" w:cstheme="majorBidi"/>
          <w:sz w:val="24"/>
          <w:szCs w:val="24"/>
          <w:lang w:eastAsia="ar-SA"/>
        </w:rPr>
        <w:t xml:space="preserve"> </w:t>
      </w:r>
    </w:p>
    <w:p w:rsidR="00D73F34" w:rsidRPr="00A7481E" w:rsidRDefault="00E8157D" w:rsidP="00FC695A">
      <w:pPr>
        <w:bidi w:val="0"/>
        <w:spacing w:after="0" w:line="480" w:lineRule="auto"/>
        <w:jc w:val="both"/>
        <w:rPr>
          <w:rFonts w:asciiTheme="majorBidi" w:hAnsiTheme="majorBidi" w:cstheme="majorBidi"/>
          <w:sz w:val="24"/>
          <w:szCs w:val="24"/>
        </w:rPr>
      </w:pPr>
      <w:r w:rsidRPr="00A7481E">
        <w:rPr>
          <w:rFonts w:asciiTheme="majorBidi" w:hAnsiTheme="majorBidi" w:cstheme="majorBidi"/>
          <w:sz w:val="24"/>
          <w:szCs w:val="24"/>
        </w:rPr>
        <w:t xml:space="preserve">The most common symptom of </w:t>
      </w:r>
      <w:r w:rsidR="000B0426" w:rsidRPr="00A7481E">
        <w:rPr>
          <w:rFonts w:asciiTheme="majorBidi" w:hAnsiTheme="majorBidi" w:cstheme="majorBidi"/>
          <w:sz w:val="24"/>
          <w:szCs w:val="24"/>
        </w:rPr>
        <w:t>Knee osteoarthritis is pain</w:t>
      </w:r>
      <w:r w:rsidR="0074132D" w:rsidRPr="00A7481E">
        <w:rPr>
          <w:rFonts w:asciiTheme="majorBidi" w:hAnsiTheme="majorBidi" w:cstheme="majorBidi"/>
          <w:sz w:val="24"/>
          <w:szCs w:val="24"/>
        </w:rPr>
        <w:t>, it</w:t>
      </w:r>
      <w:r w:rsidRPr="00A7481E">
        <w:rPr>
          <w:rFonts w:asciiTheme="majorBidi" w:hAnsiTheme="majorBidi" w:cstheme="majorBidi"/>
          <w:sz w:val="24"/>
          <w:szCs w:val="24"/>
        </w:rPr>
        <w:t xml:space="preserve"> </w:t>
      </w:r>
      <w:r w:rsidR="0074132D" w:rsidRPr="00A7481E">
        <w:rPr>
          <w:rFonts w:asciiTheme="majorBidi" w:hAnsiTheme="majorBidi" w:cstheme="majorBidi"/>
          <w:sz w:val="24"/>
          <w:szCs w:val="24"/>
        </w:rPr>
        <w:t>aggravates</w:t>
      </w:r>
      <w:r w:rsidR="000B0426" w:rsidRPr="00A7481E">
        <w:rPr>
          <w:rFonts w:asciiTheme="majorBidi" w:hAnsiTheme="majorBidi" w:cstheme="majorBidi"/>
          <w:sz w:val="24"/>
          <w:szCs w:val="24"/>
        </w:rPr>
        <w:t xml:space="preserve"> with joint </w:t>
      </w:r>
      <w:r w:rsidR="0074132D" w:rsidRPr="00A7481E">
        <w:rPr>
          <w:rFonts w:asciiTheme="majorBidi" w:hAnsiTheme="majorBidi" w:cstheme="majorBidi"/>
          <w:sz w:val="24"/>
          <w:szCs w:val="24"/>
        </w:rPr>
        <w:t>movement and relieved</w:t>
      </w:r>
      <w:r w:rsidR="00091639" w:rsidRPr="00A7481E">
        <w:rPr>
          <w:rFonts w:asciiTheme="majorBidi" w:hAnsiTheme="majorBidi" w:cstheme="majorBidi"/>
          <w:sz w:val="24"/>
          <w:szCs w:val="24"/>
        </w:rPr>
        <w:t xml:space="preserve"> by rest</w:t>
      </w:r>
      <w:r w:rsidR="00E57DFB" w:rsidRPr="00A7481E">
        <w:rPr>
          <w:rFonts w:asciiTheme="majorBidi" w:hAnsiTheme="majorBidi" w:cstheme="majorBidi"/>
          <w:sz w:val="24"/>
          <w:szCs w:val="24"/>
        </w:rPr>
        <w:t xml:space="preserve">. </w:t>
      </w:r>
      <w:r w:rsidR="002524D6" w:rsidRPr="00A7481E">
        <w:rPr>
          <w:rFonts w:asciiTheme="majorBidi" w:hAnsiTheme="majorBidi" w:cstheme="majorBidi"/>
          <w:sz w:val="24"/>
          <w:szCs w:val="24"/>
        </w:rPr>
        <w:t>Inflammation</w:t>
      </w:r>
      <w:r w:rsidR="00E57DFB" w:rsidRPr="00A7481E">
        <w:rPr>
          <w:rFonts w:asciiTheme="majorBidi" w:hAnsiTheme="majorBidi" w:cstheme="majorBidi"/>
          <w:sz w:val="24"/>
          <w:szCs w:val="24"/>
        </w:rPr>
        <w:t xml:space="preserve"> </w:t>
      </w:r>
      <w:r w:rsidR="00255F70" w:rsidRPr="00A7481E">
        <w:rPr>
          <w:rFonts w:asciiTheme="majorBidi" w:hAnsiTheme="majorBidi" w:cstheme="majorBidi"/>
          <w:sz w:val="24"/>
          <w:szCs w:val="24"/>
        </w:rPr>
        <w:t xml:space="preserve">leads some </w:t>
      </w:r>
      <w:r w:rsidR="00091639" w:rsidRPr="00A7481E">
        <w:rPr>
          <w:rFonts w:asciiTheme="majorBidi" w:hAnsiTheme="majorBidi" w:cstheme="majorBidi"/>
          <w:sz w:val="24"/>
          <w:szCs w:val="24"/>
        </w:rPr>
        <w:t xml:space="preserve">patients </w:t>
      </w:r>
      <w:r w:rsidR="00E57DFB" w:rsidRPr="00A7481E">
        <w:rPr>
          <w:rFonts w:asciiTheme="majorBidi" w:hAnsiTheme="majorBidi" w:cstheme="majorBidi"/>
          <w:sz w:val="24"/>
          <w:szCs w:val="24"/>
        </w:rPr>
        <w:t>to</w:t>
      </w:r>
      <w:r w:rsidR="00091639" w:rsidRPr="00A7481E">
        <w:rPr>
          <w:rFonts w:asciiTheme="majorBidi" w:hAnsiTheme="majorBidi" w:cstheme="majorBidi"/>
          <w:sz w:val="24"/>
          <w:szCs w:val="24"/>
        </w:rPr>
        <w:t xml:space="preserve"> experience pain at rest. </w:t>
      </w:r>
      <w:r w:rsidR="001F3147" w:rsidRPr="00A7481E">
        <w:rPr>
          <w:rFonts w:asciiTheme="majorBidi" w:hAnsiTheme="majorBidi" w:cstheme="majorBidi"/>
          <w:sz w:val="24"/>
          <w:szCs w:val="24"/>
        </w:rPr>
        <w:t xml:space="preserve">Pain is caused by stretch on the </w:t>
      </w:r>
      <w:proofErr w:type="spellStart"/>
      <w:r w:rsidR="001F3147" w:rsidRPr="00A7481E">
        <w:rPr>
          <w:rFonts w:asciiTheme="majorBidi" w:hAnsiTheme="majorBidi" w:cstheme="majorBidi"/>
          <w:sz w:val="24"/>
          <w:szCs w:val="24"/>
        </w:rPr>
        <w:t>periosteum</w:t>
      </w:r>
      <w:proofErr w:type="spellEnd"/>
      <w:r w:rsidR="001F3147" w:rsidRPr="00A7481E">
        <w:rPr>
          <w:rFonts w:asciiTheme="majorBidi" w:hAnsiTheme="majorBidi" w:cstheme="majorBidi"/>
          <w:sz w:val="24"/>
          <w:szCs w:val="24"/>
        </w:rPr>
        <w:t xml:space="preserve"> by </w:t>
      </w:r>
      <w:proofErr w:type="spellStart"/>
      <w:r w:rsidR="001F3147" w:rsidRPr="00A7481E">
        <w:rPr>
          <w:rFonts w:asciiTheme="majorBidi" w:hAnsiTheme="majorBidi" w:cstheme="majorBidi"/>
          <w:sz w:val="24"/>
          <w:szCs w:val="24"/>
        </w:rPr>
        <w:t>osteophytes</w:t>
      </w:r>
      <w:proofErr w:type="spellEnd"/>
      <w:r w:rsidR="001F3147" w:rsidRPr="00A7481E">
        <w:rPr>
          <w:rFonts w:asciiTheme="majorBidi" w:hAnsiTheme="majorBidi" w:cstheme="majorBidi"/>
          <w:sz w:val="24"/>
          <w:szCs w:val="24"/>
        </w:rPr>
        <w:t xml:space="preserve">, bony changes at the ligamentous attachments, and muscle spasm which aim at </w:t>
      </w:r>
      <w:r w:rsidR="006C095D" w:rsidRPr="00A7481E">
        <w:rPr>
          <w:rFonts w:asciiTheme="majorBidi" w:hAnsiTheme="majorBidi" w:cstheme="majorBidi"/>
          <w:sz w:val="24"/>
          <w:szCs w:val="24"/>
        </w:rPr>
        <w:t>immobilizing the painful joint [3]</w:t>
      </w:r>
      <w:r w:rsidR="00862F14" w:rsidRPr="00A7481E">
        <w:rPr>
          <w:rFonts w:asciiTheme="majorBidi" w:hAnsiTheme="majorBidi" w:cstheme="majorBidi"/>
          <w:sz w:val="24"/>
          <w:szCs w:val="24"/>
        </w:rPr>
        <w:t>.</w:t>
      </w:r>
      <w:r w:rsidR="001F3147" w:rsidRPr="00A7481E">
        <w:rPr>
          <w:rFonts w:asciiTheme="majorBidi" w:hAnsiTheme="majorBidi" w:cstheme="majorBidi"/>
          <w:sz w:val="24"/>
          <w:szCs w:val="24"/>
        </w:rPr>
        <w:t xml:space="preserve"> </w:t>
      </w:r>
    </w:p>
    <w:p w:rsidR="00F67C8C" w:rsidRPr="00A7481E" w:rsidRDefault="00F67C8C" w:rsidP="00FC695A">
      <w:pPr>
        <w:pStyle w:val="Default"/>
        <w:spacing w:line="480" w:lineRule="auto"/>
        <w:rPr>
          <w:rFonts w:asciiTheme="majorBidi" w:hAnsiTheme="majorBidi" w:cstheme="majorBidi"/>
          <w:color w:val="auto"/>
        </w:rPr>
      </w:pPr>
    </w:p>
    <w:p w:rsidR="00EF55FA" w:rsidRPr="00A7481E" w:rsidRDefault="00F67C8C" w:rsidP="00FC695A">
      <w:pPr>
        <w:autoSpaceDE w:val="0"/>
        <w:autoSpaceDN w:val="0"/>
        <w:bidi w:val="0"/>
        <w:adjustRightInd w:val="0"/>
        <w:spacing w:after="0" w:line="480" w:lineRule="auto"/>
        <w:jc w:val="both"/>
        <w:rPr>
          <w:rFonts w:asciiTheme="majorBidi" w:hAnsiTheme="majorBidi" w:cstheme="majorBidi"/>
          <w:sz w:val="24"/>
          <w:szCs w:val="24"/>
        </w:rPr>
      </w:pPr>
      <w:r w:rsidRPr="00A7481E">
        <w:rPr>
          <w:rFonts w:asciiTheme="majorBidi" w:hAnsiTheme="majorBidi" w:cstheme="majorBidi"/>
          <w:sz w:val="24"/>
          <w:szCs w:val="24"/>
        </w:rPr>
        <w:t xml:space="preserve">Pharmacological treatment of knee osteoarthritis includes analgesics, non-steroidal anti-inflammatory drugs (NSAIDs), corticosteroids and </w:t>
      </w:r>
      <w:proofErr w:type="spellStart"/>
      <w:r w:rsidRPr="00A7481E">
        <w:rPr>
          <w:rFonts w:asciiTheme="majorBidi" w:hAnsiTheme="majorBidi" w:cstheme="majorBidi"/>
          <w:sz w:val="24"/>
          <w:szCs w:val="24"/>
        </w:rPr>
        <w:t>opiods</w:t>
      </w:r>
      <w:proofErr w:type="spellEnd"/>
      <w:r w:rsidRPr="00A7481E">
        <w:rPr>
          <w:rFonts w:asciiTheme="majorBidi" w:hAnsiTheme="majorBidi" w:cstheme="majorBidi"/>
          <w:sz w:val="24"/>
          <w:szCs w:val="24"/>
        </w:rPr>
        <w:t xml:space="preserve">, and </w:t>
      </w:r>
      <w:proofErr w:type="spellStart"/>
      <w:r w:rsidRPr="00A7481E">
        <w:rPr>
          <w:rFonts w:asciiTheme="majorBidi" w:hAnsiTheme="majorBidi" w:cstheme="majorBidi"/>
          <w:sz w:val="24"/>
          <w:szCs w:val="24"/>
        </w:rPr>
        <w:t>gluco-samine</w:t>
      </w:r>
      <w:proofErr w:type="spellEnd"/>
      <w:r w:rsidRPr="00A7481E">
        <w:rPr>
          <w:rFonts w:asciiTheme="majorBidi" w:hAnsiTheme="majorBidi" w:cstheme="majorBidi"/>
          <w:sz w:val="24"/>
          <w:szCs w:val="24"/>
        </w:rPr>
        <w:t xml:space="preserve"> sulfate. </w:t>
      </w:r>
      <w:r w:rsidR="005B76AB" w:rsidRPr="00A7481E">
        <w:rPr>
          <w:rFonts w:asciiTheme="majorBidi" w:hAnsiTheme="majorBidi" w:cstheme="majorBidi"/>
          <w:sz w:val="24"/>
          <w:szCs w:val="24"/>
        </w:rPr>
        <w:t>NSAID are widely prescribed</w:t>
      </w:r>
      <w:r w:rsidR="00893A50" w:rsidRPr="00A7481E">
        <w:rPr>
          <w:rFonts w:asciiTheme="majorBidi" w:hAnsiTheme="majorBidi" w:cstheme="majorBidi"/>
          <w:sz w:val="24"/>
          <w:szCs w:val="24"/>
        </w:rPr>
        <w:t xml:space="preserve"> </w:t>
      </w:r>
      <w:r w:rsidR="005B76AB" w:rsidRPr="00A7481E">
        <w:rPr>
          <w:rFonts w:asciiTheme="majorBidi" w:hAnsiTheme="majorBidi" w:cstheme="majorBidi"/>
          <w:sz w:val="24"/>
          <w:szCs w:val="24"/>
        </w:rPr>
        <w:t xml:space="preserve">and purchased over-the-counter for </w:t>
      </w:r>
      <w:proofErr w:type="spellStart"/>
      <w:r w:rsidR="005B76AB" w:rsidRPr="00A7481E">
        <w:rPr>
          <w:rFonts w:asciiTheme="majorBidi" w:hAnsiTheme="majorBidi" w:cstheme="majorBidi"/>
          <w:sz w:val="24"/>
          <w:szCs w:val="24"/>
        </w:rPr>
        <w:t>osteoarthritic</w:t>
      </w:r>
      <w:proofErr w:type="spellEnd"/>
      <w:r w:rsidR="005B76AB" w:rsidRPr="00A7481E">
        <w:rPr>
          <w:rFonts w:asciiTheme="majorBidi" w:hAnsiTheme="majorBidi" w:cstheme="majorBidi"/>
          <w:sz w:val="24"/>
          <w:szCs w:val="24"/>
        </w:rPr>
        <w:t xml:space="preserve"> complaints but have significant side effects and</w:t>
      </w:r>
      <w:r w:rsidR="00626654" w:rsidRPr="00A7481E">
        <w:rPr>
          <w:rFonts w:asciiTheme="majorBidi" w:hAnsiTheme="majorBidi" w:cstheme="majorBidi"/>
          <w:sz w:val="24"/>
          <w:szCs w:val="24"/>
        </w:rPr>
        <w:t xml:space="preserve"> </w:t>
      </w:r>
      <w:r w:rsidR="005B76AB" w:rsidRPr="00A7481E">
        <w:rPr>
          <w:rFonts w:asciiTheme="majorBidi" w:hAnsiTheme="majorBidi" w:cstheme="majorBidi"/>
          <w:sz w:val="24"/>
          <w:szCs w:val="24"/>
        </w:rPr>
        <w:t>are associated with &gt;16</w:t>
      </w:r>
      <w:r w:rsidR="006C095D" w:rsidRPr="00A7481E">
        <w:rPr>
          <w:rFonts w:asciiTheme="majorBidi" w:hAnsiTheme="majorBidi" w:cstheme="majorBidi"/>
          <w:sz w:val="24"/>
          <w:szCs w:val="24"/>
        </w:rPr>
        <w:t xml:space="preserve">,000 deaths annually in the </w:t>
      </w:r>
      <w:r w:rsidR="005E4224" w:rsidRPr="00A7481E">
        <w:rPr>
          <w:rFonts w:asciiTheme="majorBidi" w:hAnsiTheme="majorBidi" w:cstheme="majorBidi"/>
          <w:sz w:val="24"/>
          <w:szCs w:val="24"/>
        </w:rPr>
        <w:t>United States</w:t>
      </w:r>
      <w:r w:rsidR="006C095D" w:rsidRPr="00A7481E">
        <w:rPr>
          <w:rFonts w:asciiTheme="majorBidi" w:hAnsiTheme="majorBidi" w:cstheme="majorBidi"/>
          <w:sz w:val="24"/>
          <w:szCs w:val="24"/>
        </w:rPr>
        <w:t xml:space="preserve"> [4]</w:t>
      </w:r>
      <w:r w:rsidR="005B76AB" w:rsidRPr="00A7481E">
        <w:rPr>
          <w:rFonts w:asciiTheme="majorBidi" w:hAnsiTheme="majorBidi" w:cstheme="majorBidi"/>
          <w:sz w:val="24"/>
          <w:szCs w:val="24"/>
        </w:rPr>
        <w:t>.</w:t>
      </w:r>
      <w:r w:rsidR="00626654" w:rsidRPr="00A7481E">
        <w:rPr>
          <w:rFonts w:asciiTheme="majorBidi" w:hAnsiTheme="majorBidi" w:cstheme="majorBidi"/>
          <w:sz w:val="24"/>
          <w:szCs w:val="24"/>
        </w:rPr>
        <w:t xml:space="preserve"> </w:t>
      </w:r>
      <w:r w:rsidR="00EF55FA" w:rsidRPr="00A7481E">
        <w:rPr>
          <w:rFonts w:asciiTheme="majorBidi" w:hAnsiTheme="majorBidi" w:cstheme="majorBidi"/>
          <w:sz w:val="24"/>
          <w:szCs w:val="24"/>
          <w:shd w:val="clear" w:color="auto" w:fill="FFFFFF"/>
        </w:rPr>
        <w:t>Since glucosamine is a precursor for</w:t>
      </w:r>
      <w:r w:rsidR="00EF55FA" w:rsidRPr="00A7481E">
        <w:rPr>
          <w:rStyle w:val="apple-converted-space"/>
          <w:rFonts w:asciiTheme="majorBidi" w:hAnsiTheme="majorBidi" w:cstheme="majorBidi"/>
          <w:sz w:val="24"/>
          <w:szCs w:val="24"/>
          <w:shd w:val="clear" w:color="auto" w:fill="FFFFFF"/>
        </w:rPr>
        <w:t> </w:t>
      </w:r>
      <w:hyperlink r:id="rId9" w:tooltip="Glycosaminoglycan" w:history="1">
        <w:proofErr w:type="spellStart"/>
        <w:r w:rsidR="00EF55FA" w:rsidRPr="00A7481E">
          <w:rPr>
            <w:rStyle w:val="Hyperlink"/>
            <w:rFonts w:asciiTheme="majorBidi" w:hAnsiTheme="majorBidi" w:cstheme="majorBidi"/>
            <w:color w:val="auto"/>
            <w:sz w:val="24"/>
            <w:szCs w:val="24"/>
            <w:u w:val="none"/>
            <w:shd w:val="clear" w:color="auto" w:fill="FFFFFF"/>
          </w:rPr>
          <w:t>glycosaminoglycans</w:t>
        </w:r>
        <w:proofErr w:type="spellEnd"/>
      </w:hyperlink>
      <w:r w:rsidR="00EF55FA" w:rsidRPr="00A7481E">
        <w:rPr>
          <w:rFonts w:asciiTheme="majorBidi" w:hAnsiTheme="majorBidi" w:cstheme="majorBidi"/>
          <w:sz w:val="24"/>
          <w:szCs w:val="24"/>
          <w:shd w:val="clear" w:color="auto" w:fill="FFFFFF"/>
        </w:rPr>
        <w:t xml:space="preserve">, and </w:t>
      </w:r>
      <w:proofErr w:type="spellStart"/>
      <w:r w:rsidR="00EF55FA" w:rsidRPr="00A7481E">
        <w:rPr>
          <w:rFonts w:asciiTheme="majorBidi" w:hAnsiTheme="majorBidi" w:cstheme="majorBidi"/>
          <w:sz w:val="24"/>
          <w:szCs w:val="24"/>
          <w:shd w:val="clear" w:color="auto" w:fill="FFFFFF"/>
        </w:rPr>
        <w:t>glycosaminoglycans</w:t>
      </w:r>
      <w:proofErr w:type="spellEnd"/>
      <w:r w:rsidR="00EF55FA" w:rsidRPr="00A7481E">
        <w:rPr>
          <w:rFonts w:asciiTheme="majorBidi" w:hAnsiTheme="majorBidi" w:cstheme="majorBidi"/>
          <w:sz w:val="24"/>
          <w:szCs w:val="24"/>
          <w:shd w:val="clear" w:color="auto" w:fill="FFFFFF"/>
        </w:rPr>
        <w:t xml:space="preserve"> are a major component of</w:t>
      </w:r>
      <w:r w:rsidR="00EF55FA" w:rsidRPr="00A7481E">
        <w:rPr>
          <w:rStyle w:val="apple-converted-space"/>
          <w:rFonts w:asciiTheme="majorBidi" w:hAnsiTheme="majorBidi" w:cstheme="majorBidi"/>
          <w:sz w:val="24"/>
          <w:szCs w:val="24"/>
          <w:shd w:val="clear" w:color="auto" w:fill="FFFFFF"/>
        </w:rPr>
        <w:t> </w:t>
      </w:r>
      <w:hyperlink r:id="rId10" w:tooltip="Cartilage" w:history="1">
        <w:r w:rsidR="00EF55FA" w:rsidRPr="00A7481E">
          <w:rPr>
            <w:rStyle w:val="Hyperlink"/>
            <w:rFonts w:asciiTheme="majorBidi" w:hAnsiTheme="majorBidi" w:cstheme="majorBidi"/>
            <w:color w:val="auto"/>
            <w:sz w:val="24"/>
            <w:szCs w:val="24"/>
            <w:u w:val="none"/>
            <w:shd w:val="clear" w:color="auto" w:fill="FFFFFF"/>
          </w:rPr>
          <w:t>cartilage</w:t>
        </w:r>
      </w:hyperlink>
      <w:r w:rsidR="00EF55FA" w:rsidRPr="00A7481E">
        <w:rPr>
          <w:rFonts w:asciiTheme="majorBidi" w:hAnsiTheme="majorBidi" w:cstheme="majorBidi"/>
          <w:sz w:val="24"/>
          <w:szCs w:val="24"/>
          <w:shd w:val="clear" w:color="auto" w:fill="FFFFFF"/>
        </w:rPr>
        <w:t>, research has focused on the potential for supplemental glucosamine to beneficially influence cartilage structure and alleviate</w:t>
      </w:r>
      <w:r w:rsidR="00EF55FA" w:rsidRPr="00A7481E">
        <w:rPr>
          <w:rStyle w:val="apple-converted-space"/>
          <w:rFonts w:asciiTheme="majorBidi" w:hAnsiTheme="majorBidi" w:cstheme="majorBidi"/>
          <w:sz w:val="24"/>
          <w:szCs w:val="24"/>
          <w:shd w:val="clear" w:color="auto" w:fill="FFFFFF"/>
        </w:rPr>
        <w:t> </w:t>
      </w:r>
      <w:hyperlink r:id="rId11" w:tooltip="Arthritis" w:history="1">
        <w:r w:rsidR="00EF55FA" w:rsidRPr="00A7481E">
          <w:rPr>
            <w:rStyle w:val="Hyperlink"/>
            <w:rFonts w:asciiTheme="majorBidi" w:hAnsiTheme="majorBidi" w:cstheme="majorBidi"/>
            <w:color w:val="auto"/>
            <w:sz w:val="24"/>
            <w:szCs w:val="24"/>
            <w:u w:val="none"/>
            <w:shd w:val="clear" w:color="auto" w:fill="FFFFFF"/>
          </w:rPr>
          <w:t>arthritis</w:t>
        </w:r>
      </w:hyperlink>
      <w:r w:rsidR="00DE53AC" w:rsidRPr="00A7481E">
        <w:rPr>
          <w:rFonts w:asciiTheme="majorBidi" w:hAnsiTheme="majorBidi" w:cstheme="majorBidi"/>
          <w:sz w:val="24"/>
          <w:szCs w:val="24"/>
          <w:shd w:val="clear" w:color="auto" w:fill="FFFFFF"/>
        </w:rPr>
        <w:t xml:space="preserve"> </w:t>
      </w:r>
      <w:r w:rsidR="006108F3" w:rsidRPr="00A7481E">
        <w:rPr>
          <w:rFonts w:asciiTheme="majorBidi" w:hAnsiTheme="majorBidi" w:cstheme="majorBidi"/>
          <w:sz w:val="24"/>
          <w:szCs w:val="24"/>
          <w:shd w:val="clear" w:color="auto" w:fill="FFFFFF"/>
        </w:rPr>
        <w:t>[</w:t>
      </w:r>
      <w:hyperlink r:id="rId12" w:anchor="cite_note-45" w:history="1">
        <w:r w:rsidR="006108F3" w:rsidRPr="00A7481E">
          <w:rPr>
            <w:rStyle w:val="Hyperlink"/>
            <w:rFonts w:asciiTheme="majorBidi" w:hAnsiTheme="majorBidi" w:cstheme="majorBidi"/>
            <w:color w:val="auto"/>
            <w:sz w:val="24"/>
            <w:szCs w:val="24"/>
            <w:u w:val="none"/>
            <w:shd w:val="clear" w:color="auto" w:fill="FFFFFF"/>
          </w:rPr>
          <w:t>5]</w:t>
        </w:r>
        <w:r w:rsidR="0039504B" w:rsidRPr="00A7481E">
          <w:rPr>
            <w:rStyle w:val="Hyperlink"/>
            <w:rFonts w:asciiTheme="majorBidi" w:hAnsiTheme="majorBidi" w:cstheme="majorBidi"/>
            <w:color w:val="auto"/>
            <w:sz w:val="24"/>
            <w:szCs w:val="24"/>
            <w:u w:val="none"/>
            <w:shd w:val="clear" w:color="auto" w:fill="FFFFFF"/>
          </w:rPr>
          <w:t>.</w:t>
        </w:r>
      </w:hyperlink>
      <w:r w:rsidR="00EF55FA" w:rsidRPr="00A7481E">
        <w:rPr>
          <w:rFonts w:asciiTheme="majorBidi" w:hAnsiTheme="majorBidi" w:cstheme="majorBidi"/>
          <w:sz w:val="24"/>
          <w:szCs w:val="24"/>
          <w:shd w:val="clear" w:color="auto" w:fill="FFFFFF"/>
        </w:rPr>
        <w:t xml:space="preserve"> </w:t>
      </w:r>
    </w:p>
    <w:p w:rsidR="00151E7B" w:rsidRPr="00A7481E" w:rsidRDefault="0035445C" w:rsidP="00FC695A">
      <w:pPr>
        <w:autoSpaceDE w:val="0"/>
        <w:autoSpaceDN w:val="0"/>
        <w:bidi w:val="0"/>
        <w:adjustRightInd w:val="0"/>
        <w:spacing w:after="0" w:line="480" w:lineRule="auto"/>
        <w:jc w:val="both"/>
        <w:rPr>
          <w:rFonts w:asciiTheme="majorBidi" w:hAnsiTheme="majorBidi" w:cstheme="majorBidi"/>
          <w:color w:val="FF0000"/>
          <w:sz w:val="24"/>
          <w:szCs w:val="24"/>
          <w:shd w:val="clear" w:color="auto" w:fill="FFFFFF"/>
        </w:rPr>
      </w:pPr>
      <w:r w:rsidRPr="00A7481E">
        <w:rPr>
          <w:rFonts w:asciiTheme="majorBidi" w:hAnsiTheme="majorBidi" w:cstheme="majorBidi"/>
          <w:sz w:val="24"/>
          <w:szCs w:val="24"/>
        </w:rPr>
        <w:lastRenderedPageBreak/>
        <w:t>C</w:t>
      </w:r>
      <w:r w:rsidR="00D73F34" w:rsidRPr="00A7481E">
        <w:rPr>
          <w:rFonts w:asciiTheme="majorBidi" w:hAnsiTheme="majorBidi" w:cstheme="majorBidi"/>
          <w:sz w:val="24"/>
          <w:szCs w:val="24"/>
        </w:rPr>
        <w:t>linical trials have suggested that</w:t>
      </w:r>
      <w:r w:rsidR="00D06D45" w:rsidRPr="00A7481E">
        <w:rPr>
          <w:rFonts w:asciiTheme="majorBidi" w:hAnsiTheme="majorBidi" w:cstheme="majorBidi"/>
          <w:sz w:val="24"/>
          <w:szCs w:val="24"/>
        </w:rPr>
        <w:t xml:space="preserve"> </w:t>
      </w:r>
      <w:r w:rsidR="00D73F34" w:rsidRPr="00A7481E">
        <w:rPr>
          <w:rFonts w:asciiTheme="majorBidi" w:hAnsiTheme="majorBidi" w:cstheme="majorBidi"/>
          <w:sz w:val="24"/>
          <w:szCs w:val="24"/>
        </w:rPr>
        <w:t xml:space="preserve">glucosamine sulfate </w:t>
      </w:r>
      <w:r w:rsidR="00250FD2" w:rsidRPr="00A7481E">
        <w:rPr>
          <w:rFonts w:asciiTheme="majorBidi" w:hAnsiTheme="majorBidi" w:cstheme="majorBidi"/>
          <w:sz w:val="24"/>
          <w:szCs w:val="24"/>
        </w:rPr>
        <w:t xml:space="preserve">(GS) </w:t>
      </w:r>
      <w:r w:rsidRPr="00A7481E">
        <w:rPr>
          <w:rFonts w:asciiTheme="majorBidi" w:hAnsiTheme="majorBidi" w:cstheme="majorBidi"/>
          <w:sz w:val="24"/>
          <w:szCs w:val="24"/>
        </w:rPr>
        <w:t xml:space="preserve">is an effective drug for the management of symptoms of OA when it used as a medium </w:t>
      </w:r>
      <w:r w:rsidR="003B5A31" w:rsidRPr="00A7481E">
        <w:rPr>
          <w:rFonts w:asciiTheme="majorBidi" w:hAnsiTheme="majorBidi" w:cstheme="majorBidi"/>
          <w:sz w:val="24"/>
          <w:szCs w:val="24"/>
        </w:rPr>
        <w:t>and</w:t>
      </w:r>
      <w:r w:rsidRPr="00A7481E">
        <w:rPr>
          <w:rFonts w:asciiTheme="majorBidi" w:hAnsiTheme="majorBidi" w:cstheme="majorBidi"/>
          <w:sz w:val="24"/>
          <w:szCs w:val="24"/>
        </w:rPr>
        <w:t xml:space="preserve"> </w:t>
      </w:r>
      <w:r w:rsidR="00D06D45" w:rsidRPr="00A7481E">
        <w:rPr>
          <w:rFonts w:asciiTheme="majorBidi" w:hAnsiTheme="majorBidi" w:cstheme="majorBidi"/>
          <w:sz w:val="24"/>
          <w:szCs w:val="24"/>
        </w:rPr>
        <w:t xml:space="preserve">long term </w:t>
      </w:r>
      <w:r w:rsidR="0076795E" w:rsidRPr="00A7481E">
        <w:rPr>
          <w:rFonts w:asciiTheme="majorBidi" w:hAnsiTheme="majorBidi" w:cstheme="majorBidi"/>
          <w:sz w:val="24"/>
          <w:szCs w:val="24"/>
        </w:rPr>
        <w:t>treatment</w:t>
      </w:r>
      <w:r w:rsidR="00D23DFA" w:rsidRPr="00A7481E">
        <w:rPr>
          <w:rFonts w:asciiTheme="majorBidi" w:hAnsiTheme="majorBidi" w:cstheme="majorBidi"/>
          <w:sz w:val="24"/>
          <w:szCs w:val="24"/>
        </w:rPr>
        <w:t xml:space="preserve"> [6]</w:t>
      </w:r>
      <w:r w:rsidR="0076795E" w:rsidRPr="00A7481E">
        <w:rPr>
          <w:rFonts w:asciiTheme="majorBidi" w:hAnsiTheme="majorBidi" w:cstheme="majorBidi"/>
          <w:sz w:val="24"/>
          <w:szCs w:val="24"/>
        </w:rPr>
        <w:t>.</w:t>
      </w:r>
      <w:r w:rsidRPr="00A7481E">
        <w:rPr>
          <w:rFonts w:asciiTheme="majorBidi" w:hAnsiTheme="majorBidi" w:cstheme="majorBidi"/>
          <w:sz w:val="24"/>
          <w:szCs w:val="24"/>
        </w:rPr>
        <w:t xml:space="preserve"> </w:t>
      </w:r>
      <w:r w:rsidR="0076795E" w:rsidRPr="00A7481E">
        <w:rPr>
          <w:rFonts w:asciiTheme="majorBidi" w:hAnsiTheme="majorBidi" w:cstheme="majorBidi"/>
          <w:sz w:val="24"/>
          <w:szCs w:val="24"/>
        </w:rPr>
        <w:t>This symptom modification is sustained for years, and there is an intriguing suggestion of possible di</w:t>
      </w:r>
      <w:r w:rsidR="004E3964" w:rsidRPr="00A7481E">
        <w:rPr>
          <w:rFonts w:asciiTheme="majorBidi" w:hAnsiTheme="majorBidi" w:cstheme="majorBidi"/>
          <w:sz w:val="24"/>
          <w:szCs w:val="24"/>
        </w:rPr>
        <w:t>sease (structure) modification [7</w:t>
      </w:r>
      <w:proofErr w:type="gramStart"/>
      <w:r w:rsidR="004E3964" w:rsidRPr="00A7481E">
        <w:rPr>
          <w:rFonts w:asciiTheme="majorBidi" w:hAnsiTheme="majorBidi" w:cstheme="majorBidi"/>
          <w:sz w:val="24"/>
          <w:szCs w:val="24"/>
        </w:rPr>
        <w:t>,8</w:t>
      </w:r>
      <w:proofErr w:type="gramEnd"/>
      <w:r w:rsidR="004E3964" w:rsidRPr="00A7481E">
        <w:rPr>
          <w:rFonts w:asciiTheme="majorBidi" w:hAnsiTheme="majorBidi" w:cstheme="majorBidi"/>
          <w:sz w:val="24"/>
          <w:szCs w:val="24"/>
        </w:rPr>
        <w:t>]</w:t>
      </w:r>
      <w:r w:rsidR="0076795E" w:rsidRPr="00A7481E">
        <w:rPr>
          <w:rFonts w:asciiTheme="majorBidi" w:hAnsiTheme="majorBidi" w:cstheme="majorBidi"/>
          <w:sz w:val="24"/>
          <w:szCs w:val="24"/>
        </w:rPr>
        <w:t>. These long-term eff</w:t>
      </w:r>
      <w:r w:rsidR="00043EBD" w:rsidRPr="00A7481E">
        <w:rPr>
          <w:rFonts w:asciiTheme="majorBidi" w:hAnsiTheme="majorBidi" w:cstheme="majorBidi"/>
          <w:sz w:val="24"/>
          <w:szCs w:val="24"/>
        </w:rPr>
        <w:t>ects are particularly relevant [9]</w:t>
      </w:r>
      <w:r w:rsidR="0076795E" w:rsidRPr="00A7481E">
        <w:rPr>
          <w:rFonts w:asciiTheme="majorBidi" w:hAnsiTheme="majorBidi" w:cstheme="majorBidi"/>
          <w:sz w:val="24"/>
          <w:szCs w:val="24"/>
        </w:rPr>
        <w:t>, given the chronic and progressive nature of this degenerative joint disease. Glucosamine sulfate</w:t>
      </w:r>
      <w:r w:rsidR="00D06D45" w:rsidRPr="00A7481E">
        <w:rPr>
          <w:rFonts w:asciiTheme="majorBidi" w:hAnsiTheme="majorBidi" w:cstheme="majorBidi"/>
          <w:sz w:val="24"/>
          <w:szCs w:val="24"/>
        </w:rPr>
        <w:t xml:space="preserve"> may potentially delay </w:t>
      </w:r>
      <w:r w:rsidR="00D73F34" w:rsidRPr="00A7481E">
        <w:rPr>
          <w:rFonts w:asciiTheme="majorBidi" w:hAnsiTheme="majorBidi" w:cstheme="majorBidi"/>
          <w:sz w:val="24"/>
          <w:szCs w:val="24"/>
        </w:rPr>
        <w:t>joint structure</w:t>
      </w:r>
      <w:r w:rsidR="00D06D45" w:rsidRPr="00A7481E">
        <w:rPr>
          <w:rFonts w:asciiTheme="majorBidi" w:hAnsiTheme="majorBidi" w:cstheme="majorBidi"/>
          <w:sz w:val="24"/>
          <w:szCs w:val="24"/>
        </w:rPr>
        <w:t xml:space="preserve"> </w:t>
      </w:r>
      <w:r w:rsidR="00F43FE2" w:rsidRPr="00A7481E">
        <w:rPr>
          <w:rFonts w:asciiTheme="majorBidi" w:hAnsiTheme="majorBidi" w:cstheme="majorBidi"/>
          <w:sz w:val="24"/>
          <w:szCs w:val="24"/>
        </w:rPr>
        <w:t>changes in OA [7</w:t>
      </w:r>
      <w:proofErr w:type="gramStart"/>
      <w:r w:rsidR="00F43FE2" w:rsidRPr="00A7481E">
        <w:rPr>
          <w:rFonts w:asciiTheme="majorBidi" w:hAnsiTheme="majorBidi" w:cstheme="majorBidi"/>
          <w:sz w:val="24"/>
          <w:szCs w:val="24"/>
        </w:rPr>
        <w:t>,8</w:t>
      </w:r>
      <w:proofErr w:type="gramEnd"/>
      <w:r w:rsidR="00F43FE2" w:rsidRPr="00A7481E">
        <w:rPr>
          <w:rFonts w:asciiTheme="majorBidi" w:hAnsiTheme="majorBidi" w:cstheme="majorBidi"/>
          <w:sz w:val="24"/>
          <w:szCs w:val="24"/>
        </w:rPr>
        <w:t>]</w:t>
      </w:r>
      <w:r w:rsidR="00D73F34" w:rsidRPr="00A7481E">
        <w:rPr>
          <w:rFonts w:asciiTheme="majorBidi" w:hAnsiTheme="majorBidi" w:cstheme="majorBidi"/>
          <w:sz w:val="24"/>
          <w:szCs w:val="24"/>
        </w:rPr>
        <w:t>.</w:t>
      </w:r>
      <w:r w:rsidR="00E33FBC" w:rsidRPr="00A7481E">
        <w:rPr>
          <w:rFonts w:asciiTheme="majorBidi" w:eastAsia="Times New Roman" w:hAnsiTheme="majorBidi" w:cstheme="majorBidi"/>
          <w:sz w:val="24"/>
          <w:szCs w:val="24"/>
        </w:rPr>
        <w:t xml:space="preserve"> </w:t>
      </w:r>
    </w:p>
    <w:p w:rsidR="004B261E" w:rsidRPr="00A7481E" w:rsidRDefault="00EA799C" w:rsidP="00FC695A">
      <w:pPr>
        <w:bidi w:val="0"/>
        <w:spacing w:after="0" w:line="480" w:lineRule="auto"/>
        <w:jc w:val="lowKashida"/>
        <w:rPr>
          <w:rFonts w:asciiTheme="majorBidi" w:hAnsiTheme="majorBidi" w:cstheme="majorBidi"/>
          <w:sz w:val="24"/>
          <w:szCs w:val="24"/>
          <w:lang w:eastAsia="ar-SA"/>
        </w:rPr>
      </w:pPr>
      <w:proofErr w:type="spellStart"/>
      <w:r w:rsidRPr="00A7481E">
        <w:rPr>
          <w:rFonts w:asciiTheme="majorBidi" w:hAnsiTheme="majorBidi" w:cstheme="majorBidi"/>
          <w:sz w:val="24"/>
          <w:szCs w:val="24"/>
          <w:shd w:val="clear" w:color="auto" w:fill="FFFFFF"/>
        </w:rPr>
        <w:t>Chondroitin</w:t>
      </w:r>
      <w:proofErr w:type="spellEnd"/>
      <w:r w:rsidRPr="00A7481E">
        <w:rPr>
          <w:rFonts w:asciiTheme="majorBidi" w:hAnsiTheme="majorBidi" w:cstheme="majorBidi"/>
          <w:sz w:val="24"/>
          <w:szCs w:val="24"/>
          <w:shd w:val="clear" w:color="auto" w:fill="FFFFFF"/>
        </w:rPr>
        <w:t xml:space="preserve"> sulfate (CS) is a major component of the extracellular matrix (ECM) of many connective tissues, including cartilage, bon</w:t>
      </w:r>
      <w:r w:rsidR="00BF1CF7" w:rsidRPr="00A7481E">
        <w:rPr>
          <w:rFonts w:asciiTheme="majorBidi" w:hAnsiTheme="majorBidi" w:cstheme="majorBidi"/>
          <w:sz w:val="24"/>
          <w:szCs w:val="24"/>
          <w:shd w:val="clear" w:color="auto" w:fill="FFFFFF"/>
        </w:rPr>
        <w:t>e, skin, ligaments and tendons [10]</w:t>
      </w:r>
      <w:r w:rsidRPr="00A7481E">
        <w:rPr>
          <w:rFonts w:asciiTheme="majorBidi" w:hAnsiTheme="majorBidi" w:cstheme="majorBidi"/>
          <w:sz w:val="24"/>
          <w:szCs w:val="24"/>
          <w:shd w:val="clear" w:color="auto" w:fill="FFFFFF"/>
        </w:rPr>
        <w:t xml:space="preserve">. </w:t>
      </w:r>
      <w:proofErr w:type="spellStart"/>
      <w:r w:rsidR="00C1649B" w:rsidRPr="00A7481E">
        <w:rPr>
          <w:rFonts w:asciiTheme="majorBidi" w:hAnsiTheme="majorBidi" w:cstheme="majorBidi"/>
          <w:sz w:val="24"/>
          <w:szCs w:val="24"/>
          <w:shd w:val="clear" w:color="auto" w:fill="FFFFFF"/>
        </w:rPr>
        <w:t>Chondroitin</w:t>
      </w:r>
      <w:proofErr w:type="spellEnd"/>
      <w:r w:rsidR="00C1649B" w:rsidRPr="00A7481E">
        <w:rPr>
          <w:rFonts w:asciiTheme="majorBidi" w:hAnsiTheme="majorBidi" w:cstheme="majorBidi"/>
          <w:sz w:val="24"/>
          <w:szCs w:val="24"/>
          <w:shd w:val="clear" w:color="auto" w:fill="FFFFFF"/>
        </w:rPr>
        <w:t xml:space="preserve"> sulfate</w:t>
      </w:r>
      <w:r w:rsidRPr="00A7481E">
        <w:rPr>
          <w:rFonts w:asciiTheme="majorBidi" w:hAnsiTheme="majorBidi" w:cstheme="majorBidi"/>
          <w:sz w:val="24"/>
          <w:szCs w:val="24"/>
          <w:shd w:val="clear" w:color="auto" w:fill="FFFFFF"/>
        </w:rPr>
        <w:t xml:space="preserve">, as a natural component of the ECM, is a sulfated </w:t>
      </w:r>
      <w:proofErr w:type="spellStart"/>
      <w:r w:rsidRPr="00A7481E">
        <w:rPr>
          <w:rFonts w:asciiTheme="majorBidi" w:hAnsiTheme="majorBidi" w:cstheme="majorBidi"/>
          <w:sz w:val="24"/>
          <w:szCs w:val="24"/>
          <w:shd w:val="clear" w:color="auto" w:fill="FFFFFF"/>
        </w:rPr>
        <w:t>glycosaminoglycan</w:t>
      </w:r>
      <w:proofErr w:type="spellEnd"/>
      <w:r w:rsidRPr="00A7481E">
        <w:rPr>
          <w:rFonts w:asciiTheme="majorBidi" w:hAnsiTheme="majorBidi" w:cstheme="majorBidi"/>
          <w:sz w:val="24"/>
          <w:szCs w:val="24"/>
          <w:shd w:val="clear" w:color="auto" w:fill="FFFFFF"/>
        </w:rPr>
        <w:t xml:space="preserve"> (GAG) composed of a long </w:t>
      </w:r>
      <w:proofErr w:type="spellStart"/>
      <w:r w:rsidRPr="00A7481E">
        <w:rPr>
          <w:rFonts w:asciiTheme="majorBidi" w:hAnsiTheme="majorBidi" w:cstheme="majorBidi"/>
          <w:sz w:val="24"/>
          <w:szCs w:val="24"/>
          <w:shd w:val="clear" w:color="auto" w:fill="FFFFFF"/>
        </w:rPr>
        <w:t>unbranched</w:t>
      </w:r>
      <w:proofErr w:type="spellEnd"/>
      <w:r w:rsidRPr="00A7481E">
        <w:rPr>
          <w:rFonts w:asciiTheme="majorBidi" w:hAnsiTheme="majorBidi" w:cstheme="majorBidi"/>
          <w:sz w:val="24"/>
          <w:szCs w:val="24"/>
          <w:shd w:val="clear" w:color="auto" w:fill="FFFFFF"/>
        </w:rPr>
        <w:t xml:space="preserve"> polysaccharide chain with a repeating disaccharide structure of N-</w:t>
      </w:r>
      <w:proofErr w:type="spellStart"/>
      <w:r w:rsidRPr="00A7481E">
        <w:rPr>
          <w:rFonts w:asciiTheme="majorBidi" w:hAnsiTheme="majorBidi" w:cstheme="majorBidi"/>
          <w:sz w:val="24"/>
          <w:szCs w:val="24"/>
          <w:shd w:val="clear" w:color="auto" w:fill="FFFFFF"/>
        </w:rPr>
        <w:t>acetylga</w:t>
      </w:r>
      <w:proofErr w:type="spellEnd"/>
      <w:r w:rsidRPr="00A7481E">
        <w:rPr>
          <w:rFonts w:asciiTheme="majorBidi" w:hAnsiTheme="majorBidi" w:cstheme="majorBidi"/>
          <w:sz w:val="24"/>
          <w:szCs w:val="24"/>
          <w:shd w:val="clear" w:color="auto" w:fill="FFFFFF"/>
        </w:rPr>
        <w:t>-</w:t>
      </w:r>
      <w:proofErr w:type="spellStart"/>
      <w:r w:rsidRPr="00A7481E">
        <w:rPr>
          <w:rFonts w:asciiTheme="majorBidi" w:hAnsiTheme="majorBidi" w:cstheme="majorBidi"/>
          <w:sz w:val="24"/>
          <w:szCs w:val="24"/>
          <w:shd w:val="clear" w:color="auto" w:fill="FFFFFF"/>
        </w:rPr>
        <w:t>lactosamine</w:t>
      </w:r>
      <w:proofErr w:type="spellEnd"/>
      <w:r w:rsidRPr="00A7481E">
        <w:rPr>
          <w:rFonts w:asciiTheme="majorBidi" w:hAnsiTheme="majorBidi" w:cstheme="majorBidi"/>
          <w:sz w:val="24"/>
          <w:szCs w:val="24"/>
          <w:shd w:val="clear" w:color="auto" w:fill="FFFFFF"/>
        </w:rPr>
        <w:t xml:space="preserve"> and </w:t>
      </w:r>
      <w:proofErr w:type="spellStart"/>
      <w:r w:rsidRPr="00A7481E">
        <w:rPr>
          <w:rFonts w:asciiTheme="majorBidi" w:hAnsiTheme="majorBidi" w:cstheme="majorBidi"/>
          <w:sz w:val="24"/>
          <w:szCs w:val="24"/>
          <w:shd w:val="clear" w:color="auto" w:fill="FFFFFF"/>
        </w:rPr>
        <w:t>glucuronic</w:t>
      </w:r>
      <w:proofErr w:type="spellEnd"/>
      <w:r w:rsidRPr="00A7481E">
        <w:rPr>
          <w:rFonts w:asciiTheme="majorBidi" w:hAnsiTheme="majorBidi" w:cstheme="majorBidi"/>
          <w:sz w:val="24"/>
          <w:szCs w:val="24"/>
          <w:shd w:val="clear" w:color="auto" w:fill="FFFFFF"/>
        </w:rPr>
        <w:t xml:space="preserve"> acid. </w:t>
      </w:r>
      <w:proofErr w:type="spellStart"/>
      <w:r w:rsidR="00C1649B" w:rsidRPr="00A7481E">
        <w:rPr>
          <w:rFonts w:asciiTheme="majorBidi" w:hAnsiTheme="majorBidi" w:cstheme="majorBidi"/>
          <w:sz w:val="24"/>
          <w:szCs w:val="24"/>
          <w:shd w:val="clear" w:color="auto" w:fill="FFFFFF"/>
        </w:rPr>
        <w:t>Chondroitin</w:t>
      </w:r>
      <w:proofErr w:type="spellEnd"/>
      <w:r w:rsidR="00C1649B" w:rsidRPr="00A7481E">
        <w:rPr>
          <w:rFonts w:asciiTheme="majorBidi" w:hAnsiTheme="majorBidi" w:cstheme="majorBidi"/>
          <w:sz w:val="24"/>
          <w:szCs w:val="24"/>
          <w:shd w:val="clear" w:color="auto" w:fill="FFFFFF"/>
        </w:rPr>
        <w:t xml:space="preserve"> sulfate</w:t>
      </w:r>
      <w:r w:rsidRPr="00A7481E">
        <w:rPr>
          <w:rFonts w:asciiTheme="majorBidi" w:hAnsiTheme="majorBidi" w:cstheme="majorBidi"/>
          <w:sz w:val="24"/>
          <w:szCs w:val="24"/>
          <w:shd w:val="clear" w:color="auto" w:fill="FFFFFF"/>
        </w:rPr>
        <w:t xml:space="preserve"> is responsible </w:t>
      </w:r>
      <w:r w:rsidR="00C1649B" w:rsidRPr="00A7481E">
        <w:rPr>
          <w:rFonts w:asciiTheme="majorBidi" w:hAnsiTheme="majorBidi" w:cstheme="majorBidi"/>
          <w:sz w:val="24"/>
          <w:szCs w:val="24"/>
          <w:shd w:val="clear" w:color="auto" w:fill="FFFFFF"/>
        </w:rPr>
        <w:t>for many of the important biome</w:t>
      </w:r>
      <w:r w:rsidRPr="00A7481E">
        <w:rPr>
          <w:rFonts w:asciiTheme="majorBidi" w:hAnsiTheme="majorBidi" w:cstheme="majorBidi"/>
          <w:sz w:val="24"/>
          <w:szCs w:val="24"/>
          <w:shd w:val="clear" w:color="auto" w:fill="FFFFFF"/>
        </w:rPr>
        <w:t xml:space="preserve">chanical properties of cartilage, such as resistance and elasticity. Its high content in the </w:t>
      </w:r>
      <w:proofErr w:type="spellStart"/>
      <w:r w:rsidRPr="00A7481E">
        <w:rPr>
          <w:rFonts w:asciiTheme="majorBidi" w:hAnsiTheme="majorBidi" w:cstheme="majorBidi"/>
          <w:sz w:val="24"/>
          <w:szCs w:val="24"/>
          <w:shd w:val="clear" w:color="auto" w:fill="FFFFFF"/>
        </w:rPr>
        <w:t>aggrecan</w:t>
      </w:r>
      <w:proofErr w:type="spellEnd"/>
      <w:r w:rsidRPr="00A7481E">
        <w:rPr>
          <w:rFonts w:asciiTheme="majorBidi" w:hAnsiTheme="majorBidi" w:cstheme="majorBidi"/>
          <w:sz w:val="24"/>
          <w:szCs w:val="24"/>
          <w:shd w:val="clear" w:color="auto" w:fill="FFFFFF"/>
        </w:rPr>
        <w:t xml:space="preserve"> plays a major role in allowing cartilage to resist pressure stresses dur</w:t>
      </w:r>
      <w:r w:rsidR="00000EB7" w:rsidRPr="00A7481E">
        <w:rPr>
          <w:rFonts w:asciiTheme="majorBidi" w:hAnsiTheme="majorBidi" w:cstheme="majorBidi"/>
          <w:sz w:val="24"/>
          <w:szCs w:val="24"/>
          <w:shd w:val="clear" w:color="auto" w:fill="FFFFFF"/>
        </w:rPr>
        <w:t xml:space="preserve">ing various loading conditions </w:t>
      </w:r>
      <w:r w:rsidR="00883274" w:rsidRPr="00A7481E">
        <w:rPr>
          <w:rFonts w:asciiTheme="majorBidi" w:hAnsiTheme="majorBidi" w:cstheme="majorBidi"/>
          <w:sz w:val="24"/>
          <w:szCs w:val="24"/>
          <w:shd w:val="clear" w:color="auto" w:fill="FFFFFF"/>
        </w:rPr>
        <w:t>[</w:t>
      </w:r>
      <w:hyperlink r:id="rId13" w:anchor="bibr51-1759720X10383076" w:history="1">
        <w:r w:rsidR="00883274" w:rsidRPr="00A7481E">
          <w:rPr>
            <w:rStyle w:val="Hyperlink"/>
            <w:rFonts w:asciiTheme="majorBidi" w:hAnsiTheme="majorBidi" w:cstheme="majorBidi"/>
            <w:color w:val="auto"/>
            <w:sz w:val="24"/>
            <w:szCs w:val="24"/>
            <w:u w:val="none"/>
            <w:shd w:val="clear" w:color="auto" w:fill="FFFFFF"/>
          </w:rPr>
          <w:t>11</w:t>
        </w:r>
      </w:hyperlink>
      <w:r w:rsidR="00883274" w:rsidRPr="00A7481E">
        <w:rPr>
          <w:rFonts w:asciiTheme="majorBidi" w:hAnsiTheme="majorBidi" w:cstheme="majorBidi"/>
          <w:sz w:val="24"/>
          <w:szCs w:val="24"/>
          <w:shd w:val="clear" w:color="auto" w:fill="FFFFFF"/>
        </w:rPr>
        <w:t>]</w:t>
      </w:r>
      <w:r w:rsidRPr="00A7481E">
        <w:rPr>
          <w:rFonts w:asciiTheme="majorBidi" w:hAnsiTheme="majorBidi" w:cstheme="majorBidi"/>
          <w:sz w:val="24"/>
          <w:szCs w:val="24"/>
          <w:shd w:val="clear" w:color="auto" w:fill="FFFFFF"/>
        </w:rPr>
        <w:t>.</w:t>
      </w:r>
      <w:r w:rsidR="00207479" w:rsidRPr="00A7481E">
        <w:rPr>
          <w:rFonts w:asciiTheme="majorBidi" w:hAnsiTheme="majorBidi" w:cstheme="majorBidi"/>
          <w:color w:val="000000"/>
          <w:sz w:val="24"/>
          <w:szCs w:val="24"/>
          <w:shd w:val="clear" w:color="auto" w:fill="FFFFFF"/>
        </w:rPr>
        <w:t xml:space="preserve"> </w:t>
      </w:r>
      <w:proofErr w:type="spellStart"/>
      <w:r w:rsidR="00207479" w:rsidRPr="00A7481E">
        <w:rPr>
          <w:rFonts w:asciiTheme="majorBidi" w:hAnsiTheme="majorBidi" w:cstheme="majorBidi"/>
          <w:color w:val="000000"/>
          <w:sz w:val="24"/>
          <w:szCs w:val="24"/>
          <w:shd w:val="clear" w:color="auto" w:fill="FFFFFF"/>
        </w:rPr>
        <w:t>Chondroitin</w:t>
      </w:r>
      <w:proofErr w:type="spellEnd"/>
      <w:r w:rsidR="00207479" w:rsidRPr="00A7481E">
        <w:rPr>
          <w:rFonts w:asciiTheme="majorBidi" w:hAnsiTheme="majorBidi" w:cstheme="majorBidi"/>
          <w:color w:val="000000"/>
          <w:sz w:val="24"/>
          <w:szCs w:val="24"/>
          <w:shd w:val="clear" w:color="auto" w:fill="FFFFFF"/>
        </w:rPr>
        <w:t xml:space="preserve"> sulfate is recommended as a therapeutic intervention in the treatment </w:t>
      </w:r>
      <w:r w:rsidR="00000EB7" w:rsidRPr="00A7481E">
        <w:rPr>
          <w:rFonts w:asciiTheme="majorBidi" w:hAnsiTheme="majorBidi" w:cstheme="majorBidi"/>
          <w:color w:val="000000"/>
          <w:sz w:val="24"/>
          <w:szCs w:val="24"/>
          <w:shd w:val="clear" w:color="auto" w:fill="FFFFFF"/>
        </w:rPr>
        <w:t>of OA</w:t>
      </w:r>
      <w:r w:rsidR="00207479" w:rsidRPr="00A7481E">
        <w:rPr>
          <w:rFonts w:asciiTheme="majorBidi" w:hAnsiTheme="majorBidi" w:cstheme="majorBidi"/>
          <w:color w:val="000000"/>
          <w:sz w:val="24"/>
          <w:szCs w:val="24"/>
          <w:shd w:val="clear" w:color="auto" w:fill="FFFFFF"/>
        </w:rPr>
        <w:t>.</w:t>
      </w:r>
      <w:r w:rsidR="0021764F" w:rsidRPr="00A7481E">
        <w:rPr>
          <w:rFonts w:asciiTheme="majorBidi" w:hAnsiTheme="majorBidi" w:cstheme="majorBidi"/>
          <w:color w:val="000000"/>
          <w:sz w:val="24"/>
          <w:szCs w:val="24"/>
          <w:shd w:val="clear" w:color="auto" w:fill="FFFFFF"/>
        </w:rPr>
        <w:t xml:space="preserve"> </w:t>
      </w:r>
      <w:r w:rsidR="0021764F" w:rsidRPr="00A7481E">
        <w:rPr>
          <w:rStyle w:val="apple-converted-space"/>
          <w:rFonts w:asciiTheme="majorBidi" w:hAnsiTheme="majorBidi" w:cstheme="majorBidi"/>
          <w:color w:val="000000"/>
          <w:sz w:val="24"/>
          <w:szCs w:val="24"/>
          <w:shd w:val="clear" w:color="auto" w:fill="FFFFFF"/>
        </w:rPr>
        <w:t> </w:t>
      </w:r>
      <w:r w:rsidR="0021764F" w:rsidRPr="00A7481E">
        <w:rPr>
          <w:rFonts w:asciiTheme="majorBidi" w:hAnsiTheme="majorBidi" w:cstheme="majorBidi"/>
          <w:color w:val="000000"/>
          <w:sz w:val="24"/>
          <w:szCs w:val="24"/>
          <w:shd w:val="clear" w:color="auto" w:fill="FFFFFF"/>
        </w:rPr>
        <w:t xml:space="preserve"> CS has the capacity to accumulate in joint tissue including synovial fluid and cartilage after oral administration in humans </w:t>
      </w:r>
      <w:r w:rsidR="00883274" w:rsidRPr="00A7481E">
        <w:rPr>
          <w:rFonts w:asciiTheme="majorBidi" w:hAnsiTheme="majorBidi" w:cstheme="majorBidi"/>
          <w:sz w:val="24"/>
          <w:szCs w:val="24"/>
          <w:shd w:val="clear" w:color="auto" w:fill="FFFFFF"/>
        </w:rPr>
        <w:t>[12]</w:t>
      </w:r>
      <w:r w:rsidR="0021764F" w:rsidRPr="00A7481E">
        <w:rPr>
          <w:rFonts w:asciiTheme="majorBidi" w:hAnsiTheme="majorBidi" w:cstheme="majorBidi"/>
          <w:sz w:val="24"/>
          <w:szCs w:val="24"/>
          <w:shd w:val="clear" w:color="auto" w:fill="FFFFFF"/>
        </w:rPr>
        <w:t>.</w:t>
      </w:r>
    </w:p>
    <w:p w:rsidR="00F412AE" w:rsidRPr="00A7481E" w:rsidRDefault="00524604" w:rsidP="00FC695A">
      <w:pPr>
        <w:bidi w:val="0"/>
        <w:spacing w:after="0" w:line="480" w:lineRule="auto"/>
        <w:jc w:val="lowKashida"/>
        <w:rPr>
          <w:rFonts w:asciiTheme="majorBidi" w:hAnsiTheme="majorBidi" w:cstheme="majorBidi"/>
          <w:sz w:val="24"/>
          <w:szCs w:val="24"/>
          <w:lang w:eastAsia="ar-SA"/>
        </w:rPr>
      </w:pPr>
      <w:r w:rsidRPr="00A7481E">
        <w:rPr>
          <w:rFonts w:asciiTheme="majorBidi" w:hAnsiTheme="majorBidi" w:cstheme="majorBidi"/>
          <w:sz w:val="24"/>
          <w:szCs w:val="24"/>
          <w:lang w:eastAsia="ar-SA"/>
        </w:rPr>
        <w:t>GS</w:t>
      </w:r>
      <w:r w:rsidR="00EB75C2" w:rsidRPr="00A7481E">
        <w:rPr>
          <w:rFonts w:asciiTheme="majorBidi" w:hAnsiTheme="majorBidi" w:cstheme="majorBidi"/>
          <w:sz w:val="24"/>
          <w:szCs w:val="24"/>
          <w:lang w:eastAsia="ar-SA"/>
        </w:rPr>
        <w:t xml:space="preserve"> and </w:t>
      </w:r>
      <w:r w:rsidRPr="00A7481E">
        <w:rPr>
          <w:rFonts w:asciiTheme="majorBidi" w:hAnsiTheme="majorBidi" w:cstheme="majorBidi"/>
          <w:sz w:val="24"/>
          <w:szCs w:val="24"/>
          <w:lang w:eastAsia="ar-SA"/>
        </w:rPr>
        <w:t>CS</w:t>
      </w:r>
      <w:r w:rsidR="00EB75C2" w:rsidRPr="00A7481E">
        <w:rPr>
          <w:rFonts w:asciiTheme="majorBidi" w:hAnsiTheme="majorBidi" w:cstheme="majorBidi"/>
          <w:sz w:val="24"/>
          <w:szCs w:val="24"/>
          <w:lang w:eastAsia="ar-SA"/>
        </w:rPr>
        <w:t xml:space="preserve"> were administe</w:t>
      </w:r>
      <w:r w:rsidR="004B261E" w:rsidRPr="00A7481E">
        <w:rPr>
          <w:rFonts w:asciiTheme="majorBidi" w:hAnsiTheme="majorBidi" w:cstheme="majorBidi"/>
          <w:sz w:val="24"/>
          <w:szCs w:val="24"/>
          <w:lang w:eastAsia="ar-SA"/>
        </w:rPr>
        <w:t xml:space="preserve">red orally, or by intravenous </w:t>
      </w:r>
      <w:r w:rsidR="00EB75C2" w:rsidRPr="00A7481E">
        <w:rPr>
          <w:rFonts w:asciiTheme="majorBidi" w:hAnsiTheme="majorBidi" w:cstheme="majorBidi"/>
          <w:sz w:val="24"/>
          <w:szCs w:val="24"/>
          <w:lang w:eastAsia="ar-SA"/>
        </w:rPr>
        <w:t xml:space="preserve">injection. Topical application of glucosamine and </w:t>
      </w:r>
      <w:proofErr w:type="spellStart"/>
      <w:r w:rsidR="00EB75C2" w:rsidRPr="00A7481E">
        <w:rPr>
          <w:rFonts w:asciiTheme="majorBidi" w:hAnsiTheme="majorBidi" w:cstheme="majorBidi"/>
          <w:sz w:val="24"/>
          <w:szCs w:val="24"/>
          <w:lang w:eastAsia="ar-SA"/>
        </w:rPr>
        <w:t>chondroitin</w:t>
      </w:r>
      <w:proofErr w:type="spellEnd"/>
      <w:r w:rsidR="00EB75C2" w:rsidRPr="00A7481E">
        <w:rPr>
          <w:rFonts w:asciiTheme="majorBidi" w:hAnsiTheme="majorBidi" w:cstheme="majorBidi"/>
          <w:sz w:val="24"/>
          <w:szCs w:val="24"/>
          <w:lang w:eastAsia="ar-SA"/>
        </w:rPr>
        <w:t xml:space="preserve"> sulfate is effective in relieving the pain from OA of the </w:t>
      </w:r>
      <w:r w:rsidR="00EB75C2" w:rsidRPr="00A7481E">
        <w:rPr>
          <w:rFonts w:asciiTheme="majorBidi" w:hAnsiTheme="majorBidi" w:cstheme="majorBidi"/>
          <w:sz w:val="24"/>
          <w:szCs w:val="24"/>
          <w:lang w:eastAsia="ar-SA"/>
        </w:rPr>
        <w:lastRenderedPageBreak/>
        <w:t xml:space="preserve">knee and improvement is evident within </w:t>
      </w:r>
      <w:r w:rsidR="00990A95" w:rsidRPr="00A7481E">
        <w:rPr>
          <w:rFonts w:asciiTheme="majorBidi" w:hAnsiTheme="majorBidi" w:cstheme="majorBidi"/>
          <w:sz w:val="24"/>
          <w:szCs w:val="24"/>
          <w:lang w:eastAsia="ar-SA"/>
        </w:rPr>
        <w:t>8</w:t>
      </w:r>
      <w:r w:rsidR="00EB75C2" w:rsidRPr="00A7481E">
        <w:rPr>
          <w:rFonts w:asciiTheme="majorBidi" w:hAnsiTheme="majorBidi" w:cstheme="majorBidi"/>
          <w:sz w:val="24"/>
          <w:szCs w:val="24"/>
          <w:lang w:eastAsia="ar-SA"/>
        </w:rPr>
        <w:t xml:space="preserve"> weeks</w:t>
      </w:r>
      <w:r w:rsidR="00622836" w:rsidRPr="00A7481E">
        <w:rPr>
          <w:rFonts w:asciiTheme="majorBidi" w:hAnsiTheme="majorBidi" w:cstheme="majorBidi"/>
          <w:sz w:val="24"/>
          <w:szCs w:val="24"/>
        </w:rPr>
        <w:t xml:space="preserve"> [</w:t>
      </w:r>
      <w:r w:rsidR="00622836" w:rsidRPr="00A7481E">
        <w:rPr>
          <w:rFonts w:asciiTheme="majorBidi" w:eastAsia="Times New Roman" w:hAnsiTheme="majorBidi" w:cstheme="majorBidi"/>
          <w:sz w:val="24"/>
          <w:szCs w:val="24"/>
        </w:rPr>
        <w:t>13]</w:t>
      </w:r>
      <w:r w:rsidR="004B261E" w:rsidRPr="00A7481E">
        <w:rPr>
          <w:rFonts w:asciiTheme="majorBidi" w:eastAsia="Times New Roman" w:hAnsiTheme="majorBidi" w:cstheme="majorBidi"/>
          <w:sz w:val="24"/>
          <w:szCs w:val="24"/>
        </w:rPr>
        <w:t>.</w:t>
      </w:r>
      <w:r w:rsidR="001A2902" w:rsidRPr="00A7481E">
        <w:rPr>
          <w:rFonts w:asciiTheme="majorBidi" w:hAnsiTheme="majorBidi" w:cstheme="majorBidi"/>
          <w:sz w:val="24"/>
          <w:szCs w:val="24"/>
          <w:lang w:eastAsia="ar-SA"/>
        </w:rPr>
        <w:t xml:space="preserve"> </w:t>
      </w:r>
      <w:r w:rsidR="000C52A5" w:rsidRPr="00A7481E">
        <w:rPr>
          <w:rFonts w:asciiTheme="majorBidi" w:hAnsiTheme="majorBidi" w:cstheme="majorBidi"/>
          <w:sz w:val="24"/>
          <w:szCs w:val="24"/>
          <w:lang w:eastAsia="ar-SA"/>
        </w:rPr>
        <w:t>Few</w:t>
      </w:r>
      <w:r w:rsidR="001E61D5" w:rsidRPr="00A7481E">
        <w:rPr>
          <w:rFonts w:asciiTheme="majorBidi" w:hAnsiTheme="majorBidi" w:cstheme="majorBidi"/>
          <w:sz w:val="24"/>
          <w:szCs w:val="24"/>
          <w:lang w:eastAsia="ar-SA"/>
        </w:rPr>
        <w:t xml:space="preserve"> studies reported modest effects of oral glucosamine intake on increasing fasting glucose, increasing the glucose threshold for insulin secretion, and decreasing insulin sensitivity </w:t>
      </w:r>
      <w:r w:rsidR="00622836" w:rsidRPr="00A7481E">
        <w:rPr>
          <w:rFonts w:asciiTheme="majorBidi" w:hAnsiTheme="majorBidi" w:cstheme="majorBidi"/>
          <w:sz w:val="24"/>
          <w:szCs w:val="24"/>
        </w:rPr>
        <w:t>[14]</w:t>
      </w:r>
      <w:r w:rsidR="001E61D5" w:rsidRPr="00A7481E">
        <w:rPr>
          <w:rFonts w:asciiTheme="majorBidi" w:hAnsiTheme="majorBidi" w:cstheme="majorBidi"/>
          <w:sz w:val="24"/>
          <w:szCs w:val="24"/>
        </w:rPr>
        <w:t>.</w:t>
      </w:r>
      <w:r w:rsidR="00180764" w:rsidRPr="00A7481E">
        <w:rPr>
          <w:rFonts w:asciiTheme="majorBidi" w:hAnsiTheme="majorBidi" w:cstheme="majorBidi"/>
          <w:sz w:val="24"/>
          <w:szCs w:val="24"/>
          <w:lang w:eastAsia="ar-SA"/>
        </w:rPr>
        <w:t xml:space="preserve"> </w:t>
      </w:r>
      <w:r w:rsidR="00934B66" w:rsidRPr="00A7481E">
        <w:rPr>
          <w:rFonts w:asciiTheme="majorBidi" w:hAnsiTheme="majorBidi" w:cstheme="majorBidi"/>
          <w:sz w:val="24"/>
          <w:szCs w:val="24"/>
          <w:lang w:eastAsia="ar-SA"/>
        </w:rPr>
        <w:t xml:space="preserve">Oral or intravenous </w:t>
      </w:r>
      <w:r w:rsidR="007E4D25" w:rsidRPr="00A7481E">
        <w:rPr>
          <w:rFonts w:asciiTheme="majorBidi" w:hAnsiTheme="majorBidi" w:cstheme="majorBidi"/>
          <w:sz w:val="24"/>
          <w:szCs w:val="24"/>
          <w:lang w:eastAsia="ar-SA"/>
        </w:rPr>
        <w:t>administration of GS was</w:t>
      </w:r>
      <w:r w:rsidR="00934B66" w:rsidRPr="00A7481E">
        <w:rPr>
          <w:rFonts w:asciiTheme="majorBidi" w:hAnsiTheme="majorBidi" w:cstheme="majorBidi"/>
          <w:sz w:val="24"/>
          <w:szCs w:val="24"/>
          <w:lang w:eastAsia="ar-SA"/>
        </w:rPr>
        <w:t xml:space="preserve"> </w:t>
      </w:r>
      <w:r w:rsidR="007E4D25" w:rsidRPr="00A7481E">
        <w:rPr>
          <w:rFonts w:asciiTheme="majorBidi" w:hAnsiTheme="majorBidi" w:cstheme="majorBidi"/>
          <w:sz w:val="24"/>
          <w:szCs w:val="24"/>
          <w:lang w:eastAsia="ar-SA"/>
        </w:rPr>
        <w:t xml:space="preserve">reported to </w:t>
      </w:r>
      <w:r w:rsidR="00934B66" w:rsidRPr="00A7481E">
        <w:rPr>
          <w:rFonts w:asciiTheme="majorBidi" w:hAnsiTheme="majorBidi" w:cstheme="majorBidi"/>
          <w:sz w:val="24"/>
          <w:szCs w:val="24"/>
          <w:lang w:eastAsia="ar-SA"/>
        </w:rPr>
        <w:t xml:space="preserve">have </w:t>
      </w:r>
      <w:r w:rsidR="007E4D25" w:rsidRPr="00A7481E">
        <w:rPr>
          <w:rFonts w:asciiTheme="majorBidi" w:hAnsiTheme="majorBidi" w:cstheme="majorBidi"/>
          <w:sz w:val="24"/>
          <w:szCs w:val="24"/>
          <w:lang w:eastAsia="ar-SA"/>
        </w:rPr>
        <w:t xml:space="preserve">minimal </w:t>
      </w:r>
      <w:r w:rsidR="00934B66" w:rsidRPr="00A7481E">
        <w:rPr>
          <w:rFonts w:asciiTheme="majorBidi" w:hAnsiTheme="majorBidi" w:cstheme="majorBidi"/>
          <w:sz w:val="24"/>
          <w:szCs w:val="24"/>
          <w:lang w:eastAsia="ar-SA"/>
        </w:rPr>
        <w:t xml:space="preserve">adverse effects; </w:t>
      </w:r>
      <w:r w:rsidR="007E4D25" w:rsidRPr="00A7481E">
        <w:rPr>
          <w:rFonts w:asciiTheme="majorBidi" w:hAnsiTheme="majorBidi" w:cstheme="majorBidi"/>
          <w:sz w:val="24"/>
          <w:szCs w:val="24"/>
          <w:lang w:eastAsia="ar-SA"/>
        </w:rPr>
        <w:t xml:space="preserve">such as nausea, GIT troubles but </w:t>
      </w:r>
      <w:r w:rsidR="00934B66" w:rsidRPr="00A7481E">
        <w:rPr>
          <w:rFonts w:asciiTheme="majorBidi" w:hAnsiTheme="majorBidi" w:cstheme="majorBidi"/>
          <w:sz w:val="24"/>
          <w:szCs w:val="24"/>
          <w:lang w:eastAsia="ar-SA"/>
        </w:rPr>
        <w:t xml:space="preserve">it </w:t>
      </w:r>
      <w:r w:rsidR="007E4D25" w:rsidRPr="00A7481E">
        <w:rPr>
          <w:rFonts w:asciiTheme="majorBidi" w:hAnsiTheme="majorBidi" w:cstheme="majorBidi"/>
          <w:sz w:val="24"/>
          <w:szCs w:val="24"/>
        </w:rPr>
        <w:t xml:space="preserve">was proved that it does </w:t>
      </w:r>
      <w:r w:rsidR="002B49DC" w:rsidRPr="00A7481E">
        <w:rPr>
          <w:rFonts w:asciiTheme="majorBidi" w:hAnsiTheme="majorBidi" w:cstheme="majorBidi"/>
          <w:sz w:val="24"/>
          <w:szCs w:val="24"/>
        </w:rPr>
        <w:t>not causes</w:t>
      </w:r>
      <w:r w:rsidR="00934B66" w:rsidRPr="00A7481E">
        <w:rPr>
          <w:rFonts w:asciiTheme="majorBidi" w:hAnsiTheme="majorBidi" w:cstheme="majorBidi"/>
          <w:sz w:val="24"/>
          <w:szCs w:val="24"/>
        </w:rPr>
        <w:t xml:space="preserve"> insulin resistance </w:t>
      </w:r>
      <w:r w:rsidR="007E4D25" w:rsidRPr="00A7481E">
        <w:rPr>
          <w:rFonts w:asciiTheme="majorBidi" w:hAnsiTheme="majorBidi" w:cstheme="majorBidi"/>
          <w:sz w:val="24"/>
          <w:szCs w:val="24"/>
        </w:rPr>
        <w:t xml:space="preserve">despite it enters </w:t>
      </w:r>
      <w:r w:rsidR="00934B66" w:rsidRPr="00A7481E">
        <w:rPr>
          <w:rFonts w:asciiTheme="majorBidi" w:hAnsiTheme="majorBidi" w:cstheme="majorBidi"/>
          <w:sz w:val="24"/>
          <w:szCs w:val="24"/>
        </w:rPr>
        <w:t xml:space="preserve">the </w:t>
      </w:r>
      <w:proofErr w:type="spellStart"/>
      <w:r w:rsidR="00934B66" w:rsidRPr="00A7481E">
        <w:rPr>
          <w:rFonts w:asciiTheme="majorBidi" w:hAnsiTheme="majorBidi" w:cstheme="majorBidi"/>
          <w:sz w:val="24"/>
          <w:szCs w:val="24"/>
        </w:rPr>
        <w:t>hexosamine</w:t>
      </w:r>
      <w:proofErr w:type="spellEnd"/>
      <w:r w:rsidR="00934B66" w:rsidRPr="00A7481E">
        <w:rPr>
          <w:rFonts w:asciiTheme="majorBidi" w:hAnsiTheme="majorBidi" w:cstheme="majorBidi"/>
          <w:sz w:val="24"/>
          <w:szCs w:val="24"/>
        </w:rPr>
        <w:t xml:space="preserve"> biosynthetic pathway</w:t>
      </w:r>
      <w:r w:rsidR="007E4D25" w:rsidRPr="00A7481E">
        <w:rPr>
          <w:rFonts w:asciiTheme="majorBidi" w:hAnsiTheme="majorBidi" w:cstheme="majorBidi"/>
          <w:sz w:val="24"/>
          <w:szCs w:val="24"/>
        </w:rPr>
        <w:t xml:space="preserve"> directly</w:t>
      </w:r>
      <w:r w:rsidR="00622836" w:rsidRPr="00A7481E">
        <w:rPr>
          <w:rFonts w:asciiTheme="majorBidi" w:hAnsiTheme="majorBidi" w:cstheme="majorBidi"/>
          <w:sz w:val="24"/>
          <w:szCs w:val="24"/>
        </w:rPr>
        <w:t xml:space="preserve"> [15,16]</w:t>
      </w:r>
      <w:r w:rsidR="00934B66" w:rsidRPr="00A7481E">
        <w:rPr>
          <w:rFonts w:asciiTheme="majorBidi" w:hAnsiTheme="majorBidi" w:cstheme="majorBidi"/>
          <w:sz w:val="24"/>
          <w:szCs w:val="24"/>
        </w:rPr>
        <w:t>.</w:t>
      </w:r>
      <w:r w:rsidR="00934B66" w:rsidRPr="00A7481E">
        <w:rPr>
          <w:rFonts w:asciiTheme="majorBidi" w:hAnsiTheme="majorBidi" w:cstheme="majorBidi"/>
          <w:sz w:val="24"/>
          <w:szCs w:val="24"/>
          <w:lang w:eastAsia="ar-SA"/>
        </w:rPr>
        <w:t xml:space="preserve"> </w:t>
      </w:r>
    </w:p>
    <w:p w:rsidR="001453F6" w:rsidRPr="00A7481E" w:rsidRDefault="001453F6" w:rsidP="00FC695A">
      <w:pPr>
        <w:bidi w:val="0"/>
        <w:spacing w:after="0" w:line="480" w:lineRule="auto"/>
        <w:jc w:val="lowKashida"/>
        <w:rPr>
          <w:rFonts w:asciiTheme="majorBidi" w:hAnsiTheme="majorBidi" w:cstheme="majorBidi"/>
          <w:sz w:val="24"/>
          <w:szCs w:val="24"/>
          <w:shd w:val="clear" w:color="auto" w:fill="FFFFFF"/>
        </w:rPr>
      </w:pPr>
      <w:proofErr w:type="spellStart"/>
      <w:r w:rsidRPr="00A7481E">
        <w:rPr>
          <w:rFonts w:asciiTheme="majorBidi" w:hAnsiTheme="majorBidi" w:cstheme="majorBidi"/>
          <w:sz w:val="24"/>
          <w:szCs w:val="24"/>
          <w:shd w:val="clear" w:color="auto" w:fill="FFFFFF"/>
        </w:rPr>
        <w:t>Methylsulfonylmethane</w:t>
      </w:r>
      <w:proofErr w:type="spellEnd"/>
      <w:r w:rsidRPr="00A7481E">
        <w:rPr>
          <w:rFonts w:asciiTheme="majorBidi" w:hAnsiTheme="majorBidi" w:cstheme="majorBidi"/>
          <w:sz w:val="24"/>
          <w:szCs w:val="24"/>
          <w:shd w:val="clear" w:color="auto" w:fill="FFFFFF"/>
        </w:rPr>
        <w:t xml:space="preserve"> (MSM) is a popular dietary supplement used as a single agent and in combination with other nutrients, and </w:t>
      </w:r>
      <w:r w:rsidR="00191786" w:rsidRPr="00A7481E">
        <w:rPr>
          <w:rFonts w:asciiTheme="majorBidi" w:hAnsiTheme="majorBidi" w:cstheme="majorBidi"/>
          <w:sz w:val="24"/>
          <w:szCs w:val="24"/>
          <w:shd w:val="clear" w:color="auto" w:fill="FFFFFF"/>
        </w:rPr>
        <w:t>re</w:t>
      </w:r>
      <w:r w:rsidRPr="00A7481E">
        <w:rPr>
          <w:rFonts w:asciiTheme="majorBidi" w:hAnsiTheme="majorBidi" w:cstheme="majorBidi"/>
          <w:sz w:val="24"/>
          <w:szCs w:val="24"/>
          <w:shd w:val="clear" w:color="auto" w:fill="FFFFFF"/>
        </w:rPr>
        <w:t>ported to be beneficial for arthritis.</w:t>
      </w:r>
      <w:r w:rsidRPr="00A7481E">
        <w:rPr>
          <w:rStyle w:val="apple-converted-space"/>
          <w:rFonts w:asciiTheme="majorBidi" w:hAnsiTheme="majorBidi" w:cstheme="majorBidi"/>
          <w:sz w:val="24"/>
          <w:szCs w:val="24"/>
          <w:shd w:val="clear" w:color="auto" w:fill="FFFFFF"/>
        </w:rPr>
        <w:t> </w:t>
      </w:r>
      <w:r w:rsidRPr="00A7481E">
        <w:rPr>
          <w:rFonts w:asciiTheme="majorBidi" w:hAnsiTheme="majorBidi" w:cstheme="majorBidi"/>
          <w:sz w:val="24"/>
          <w:szCs w:val="24"/>
          <w:shd w:val="clear" w:color="auto" w:fill="FFFFFF"/>
        </w:rPr>
        <w:t>SM (3g twice a day) improved symptoms of pain and physical function during the short intervention</w:t>
      </w:r>
      <w:r w:rsidR="00061456" w:rsidRPr="00A7481E">
        <w:rPr>
          <w:rFonts w:asciiTheme="majorBidi" w:hAnsiTheme="majorBidi" w:cstheme="majorBidi"/>
          <w:sz w:val="24"/>
          <w:szCs w:val="24"/>
          <w:shd w:val="clear" w:color="auto" w:fill="FFFFFF"/>
        </w:rPr>
        <w:t xml:space="preserve"> without major adverse events. [17]</w:t>
      </w:r>
      <w:r w:rsidRPr="00A7481E">
        <w:rPr>
          <w:rFonts w:asciiTheme="majorBidi" w:hAnsiTheme="majorBidi" w:cstheme="majorBidi"/>
          <w:sz w:val="24"/>
          <w:szCs w:val="24"/>
          <w:shd w:val="clear" w:color="auto" w:fill="FFFFFF"/>
        </w:rPr>
        <w:t>.</w:t>
      </w:r>
      <w:r w:rsidR="0021764F" w:rsidRPr="00A7481E">
        <w:rPr>
          <w:rFonts w:asciiTheme="majorBidi" w:hAnsiTheme="majorBidi" w:cstheme="majorBidi"/>
          <w:sz w:val="24"/>
          <w:szCs w:val="24"/>
          <w:shd w:val="clear" w:color="auto" w:fill="FFFFFF"/>
        </w:rPr>
        <w:t xml:space="preserve"> </w:t>
      </w:r>
      <w:r w:rsidRPr="00A7481E">
        <w:rPr>
          <w:rFonts w:asciiTheme="majorBidi" w:hAnsiTheme="majorBidi" w:cstheme="majorBidi"/>
          <w:sz w:val="24"/>
          <w:szCs w:val="24"/>
          <w:shd w:val="clear" w:color="auto" w:fill="FFFFFF"/>
        </w:rPr>
        <w:t xml:space="preserve">MSM is an </w:t>
      </w:r>
      <w:proofErr w:type="spellStart"/>
      <w:r w:rsidRPr="00A7481E">
        <w:rPr>
          <w:rFonts w:asciiTheme="majorBidi" w:hAnsiTheme="majorBidi" w:cstheme="majorBidi"/>
          <w:sz w:val="24"/>
          <w:szCs w:val="24"/>
          <w:shd w:val="clear" w:color="auto" w:fill="FFFFFF"/>
        </w:rPr>
        <w:t>organosulfur</w:t>
      </w:r>
      <w:proofErr w:type="spellEnd"/>
      <w:r w:rsidRPr="00A7481E">
        <w:rPr>
          <w:rFonts w:asciiTheme="majorBidi" w:hAnsiTheme="majorBidi" w:cstheme="majorBidi"/>
          <w:sz w:val="24"/>
          <w:szCs w:val="24"/>
          <w:shd w:val="clear" w:color="auto" w:fill="FFFFFF"/>
        </w:rPr>
        <w:t xml:space="preserve"> molecule that can be synthesized commercially from </w:t>
      </w:r>
      <w:proofErr w:type="spellStart"/>
      <w:r w:rsidRPr="00A7481E">
        <w:rPr>
          <w:rFonts w:asciiTheme="majorBidi" w:hAnsiTheme="majorBidi" w:cstheme="majorBidi"/>
          <w:sz w:val="24"/>
          <w:szCs w:val="24"/>
          <w:shd w:val="clear" w:color="auto" w:fill="FFFFFF"/>
        </w:rPr>
        <w:t>dimethylsulfoxide</w:t>
      </w:r>
      <w:proofErr w:type="spellEnd"/>
      <w:r w:rsidRPr="00A7481E">
        <w:rPr>
          <w:rFonts w:asciiTheme="majorBidi" w:hAnsiTheme="majorBidi" w:cstheme="majorBidi"/>
          <w:sz w:val="24"/>
          <w:szCs w:val="24"/>
          <w:shd w:val="clear" w:color="auto" w:fill="FFFFFF"/>
        </w:rPr>
        <w:t xml:space="preserve"> (DMSO). </w:t>
      </w:r>
      <w:r w:rsidR="0021764F" w:rsidRPr="00A7481E">
        <w:rPr>
          <w:rFonts w:asciiTheme="majorBidi" w:hAnsiTheme="majorBidi" w:cstheme="majorBidi"/>
          <w:sz w:val="24"/>
          <w:szCs w:val="24"/>
          <w:shd w:val="clear" w:color="auto" w:fill="FFFFFF"/>
        </w:rPr>
        <w:t>It</w:t>
      </w:r>
      <w:r w:rsidRPr="00A7481E">
        <w:rPr>
          <w:rFonts w:asciiTheme="majorBidi" w:hAnsiTheme="majorBidi" w:cstheme="majorBidi"/>
          <w:sz w:val="24"/>
          <w:szCs w:val="24"/>
          <w:shd w:val="clear" w:color="auto" w:fill="FFFFFF"/>
        </w:rPr>
        <w:t xml:space="preserve"> is even naturally present in the human body as it is metabolized from ingested DMSO. It can be found in cerebrospinal fluid and plasma at 0-25 </w:t>
      </w:r>
      <w:proofErr w:type="spellStart"/>
      <w:r w:rsidRPr="00A7481E">
        <w:rPr>
          <w:rFonts w:asciiTheme="majorBidi" w:hAnsiTheme="majorBidi" w:cstheme="majorBidi"/>
          <w:sz w:val="24"/>
          <w:szCs w:val="24"/>
          <w:shd w:val="clear" w:color="auto" w:fill="FFFFFF"/>
        </w:rPr>
        <w:t>μmol</w:t>
      </w:r>
      <w:proofErr w:type="spellEnd"/>
      <w:r w:rsidRPr="00A7481E">
        <w:rPr>
          <w:rFonts w:asciiTheme="majorBidi" w:hAnsiTheme="majorBidi" w:cstheme="majorBidi"/>
          <w:sz w:val="24"/>
          <w:szCs w:val="24"/>
          <w:shd w:val="clear" w:color="auto" w:fill="FFFFFF"/>
        </w:rPr>
        <w:t xml:space="preserve">/l concentrations </w:t>
      </w:r>
      <w:r w:rsidR="00502140" w:rsidRPr="00A7481E">
        <w:rPr>
          <w:rFonts w:asciiTheme="majorBidi" w:hAnsiTheme="majorBidi" w:cstheme="majorBidi"/>
          <w:sz w:val="24"/>
          <w:szCs w:val="24"/>
          <w:shd w:val="clear" w:color="auto" w:fill="FFFFFF"/>
        </w:rPr>
        <w:t>[</w:t>
      </w:r>
      <w:r w:rsidR="00502140" w:rsidRPr="00A7481E">
        <w:rPr>
          <w:rFonts w:asciiTheme="majorBidi" w:hAnsiTheme="majorBidi" w:cstheme="majorBidi"/>
          <w:sz w:val="24"/>
          <w:szCs w:val="24"/>
        </w:rPr>
        <w:t>18</w:t>
      </w:r>
      <w:r w:rsidR="00502140" w:rsidRPr="00A7481E">
        <w:rPr>
          <w:rFonts w:asciiTheme="majorBidi" w:hAnsiTheme="majorBidi" w:cstheme="majorBidi"/>
          <w:sz w:val="24"/>
          <w:szCs w:val="24"/>
          <w:shd w:val="clear" w:color="auto" w:fill="FFFFFF"/>
        </w:rPr>
        <w:t>]</w:t>
      </w:r>
      <w:r w:rsidRPr="00A7481E">
        <w:rPr>
          <w:rFonts w:asciiTheme="majorBidi" w:hAnsiTheme="majorBidi" w:cstheme="majorBidi"/>
          <w:sz w:val="24"/>
          <w:szCs w:val="24"/>
          <w:shd w:val="clear" w:color="auto" w:fill="FFFFFF"/>
        </w:rPr>
        <w:t xml:space="preserve">. </w:t>
      </w:r>
      <w:r w:rsidR="0021764F" w:rsidRPr="00A7481E">
        <w:rPr>
          <w:rFonts w:asciiTheme="majorBidi" w:hAnsiTheme="majorBidi" w:cstheme="majorBidi"/>
          <w:sz w:val="24"/>
          <w:szCs w:val="24"/>
          <w:shd w:val="clear" w:color="auto" w:fill="FFFFFF"/>
        </w:rPr>
        <w:t>Minimal knowledge</w:t>
      </w:r>
      <w:r w:rsidRPr="00A7481E">
        <w:rPr>
          <w:rFonts w:asciiTheme="majorBidi" w:hAnsiTheme="majorBidi" w:cstheme="majorBidi"/>
          <w:sz w:val="24"/>
          <w:szCs w:val="24"/>
          <w:shd w:val="clear" w:color="auto" w:fill="FFFFFF"/>
        </w:rPr>
        <w:t xml:space="preserve"> is known about how these effects may benefi</w:t>
      </w:r>
      <w:r w:rsidR="00176B0B" w:rsidRPr="00A7481E">
        <w:rPr>
          <w:rFonts w:asciiTheme="majorBidi" w:hAnsiTheme="majorBidi" w:cstheme="majorBidi"/>
          <w:sz w:val="24"/>
          <w:szCs w:val="24"/>
          <w:shd w:val="clear" w:color="auto" w:fill="FFFFFF"/>
        </w:rPr>
        <w:t>t patients with OA of the knee, l</w:t>
      </w:r>
      <w:r w:rsidR="00305BB7" w:rsidRPr="00A7481E">
        <w:rPr>
          <w:rFonts w:asciiTheme="majorBidi" w:hAnsiTheme="majorBidi" w:cstheme="majorBidi"/>
          <w:sz w:val="24"/>
          <w:szCs w:val="24"/>
          <w:shd w:val="clear" w:color="auto" w:fill="FFFFFF"/>
        </w:rPr>
        <w:t>ong-term</w:t>
      </w:r>
      <w:r w:rsidRPr="00A7481E">
        <w:rPr>
          <w:rFonts w:asciiTheme="majorBidi" w:hAnsiTheme="majorBidi" w:cstheme="majorBidi"/>
          <w:sz w:val="24"/>
          <w:szCs w:val="24"/>
          <w:shd w:val="clear" w:color="auto" w:fill="FFFFFF"/>
        </w:rPr>
        <w:t xml:space="preserve"> trials on MSM may yield additional and greater improvements in knee OA symptoms</w:t>
      </w:r>
      <w:r w:rsidR="00502140" w:rsidRPr="00A7481E">
        <w:rPr>
          <w:rFonts w:asciiTheme="majorBidi" w:hAnsiTheme="majorBidi" w:cstheme="majorBidi"/>
          <w:sz w:val="24"/>
          <w:szCs w:val="24"/>
          <w:shd w:val="clear" w:color="auto" w:fill="FFFFFF"/>
        </w:rPr>
        <w:t xml:space="preserve"> [19]</w:t>
      </w:r>
      <w:r w:rsidRPr="00A7481E">
        <w:rPr>
          <w:rFonts w:asciiTheme="majorBidi" w:hAnsiTheme="majorBidi" w:cstheme="majorBidi"/>
          <w:sz w:val="24"/>
          <w:szCs w:val="24"/>
          <w:shd w:val="clear" w:color="auto" w:fill="FFFFFF"/>
        </w:rPr>
        <w:t>.</w:t>
      </w:r>
    </w:p>
    <w:p w:rsidR="00D218CB" w:rsidRPr="00A7481E" w:rsidRDefault="000C5F5F" w:rsidP="00FC695A">
      <w:pPr>
        <w:bidi w:val="0"/>
        <w:spacing w:after="0" w:line="480" w:lineRule="auto"/>
        <w:jc w:val="lowKashida"/>
        <w:rPr>
          <w:rFonts w:asciiTheme="majorBidi" w:hAnsiTheme="majorBidi" w:cstheme="majorBidi"/>
          <w:sz w:val="24"/>
          <w:szCs w:val="24"/>
          <w:lang w:eastAsia="ar-SA"/>
        </w:rPr>
      </w:pPr>
      <w:proofErr w:type="spellStart"/>
      <w:r w:rsidRPr="00A7481E">
        <w:rPr>
          <w:rFonts w:asciiTheme="majorBidi" w:hAnsiTheme="majorBidi" w:cstheme="majorBidi"/>
          <w:color w:val="333333"/>
          <w:spacing w:val="1"/>
          <w:sz w:val="24"/>
          <w:szCs w:val="24"/>
          <w:shd w:val="clear" w:color="auto" w:fill="FCFCFC"/>
        </w:rPr>
        <w:t>Glu</w:t>
      </w:r>
      <w:r w:rsidR="007631A7" w:rsidRPr="00A7481E">
        <w:rPr>
          <w:rFonts w:asciiTheme="majorBidi" w:hAnsiTheme="majorBidi" w:cstheme="majorBidi"/>
          <w:color w:val="333333"/>
          <w:spacing w:val="1"/>
          <w:sz w:val="24"/>
          <w:szCs w:val="24"/>
          <w:shd w:val="clear" w:color="auto" w:fill="FCFCFC"/>
        </w:rPr>
        <w:t>coseamine</w:t>
      </w:r>
      <w:proofErr w:type="spellEnd"/>
      <w:r w:rsidR="007631A7" w:rsidRPr="00A7481E">
        <w:rPr>
          <w:rFonts w:asciiTheme="majorBidi" w:hAnsiTheme="majorBidi" w:cstheme="majorBidi"/>
          <w:color w:val="333333"/>
          <w:spacing w:val="1"/>
          <w:sz w:val="24"/>
          <w:szCs w:val="24"/>
          <w:shd w:val="clear" w:color="auto" w:fill="FCFCFC"/>
        </w:rPr>
        <w:t xml:space="preserve"> was used in combination with </w:t>
      </w:r>
      <w:r w:rsidRPr="00A7481E">
        <w:rPr>
          <w:rFonts w:asciiTheme="majorBidi" w:hAnsiTheme="majorBidi" w:cstheme="majorBidi"/>
          <w:color w:val="333333"/>
          <w:spacing w:val="1"/>
          <w:sz w:val="24"/>
          <w:szCs w:val="24"/>
          <w:shd w:val="clear" w:color="auto" w:fill="FCFCFC"/>
        </w:rPr>
        <w:t xml:space="preserve">MSM </w:t>
      </w:r>
      <w:r w:rsidR="007631A7" w:rsidRPr="00A7481E">
        <w:rPr>
          <w:rFonts w:asciiTheme="majorBidi" w:hAnsiTheme="majorBidi" w:cstheme="majorBidi"/>
          <w:color w:val="333333"/>
          <w:spacing w:val="1"/>
          <w:sz w:val="24"/>
          <w:szCs w:val="24"/>
          <w:shd w:val="clear" w:color="auto" w:fill="FCFCFC"/>
        </w:rPr>
        <w:t>for treating OA. They</w:t>
      </w:r>
      <w:r w:rsidRPr="00A7481E">
        <w:rPr>
          <w:rFonts w:asciiTheme="majorBidi" w:hAnsiTheme="majorBidi" w:cstheme="majorBidi"/>
          <w:color w:val="333333"/>
          <w:spacing w:val="1"/>
          <w:sz w:val="24"/>
          <w:szCs w:val="24"/>
          <w:shd w:val="clear" w:color="auto" w:fill="FCFCFC"/>
        </w:rPr>
        <w:t xml:space="preserve"> produced an analgesic and anti-inflammatory effect. Combination therapy showed better efficacy in reducing pain and swelling and in improving the functional ability of jo</w:t>
      </w:r>
      <w:r w:rsidR="007631A7" w:rsidRPr="00A7481E">
        <w:rPr>
          <w:rFonts w:asciiTheme="majorBidi" w:hAnsiTheme="majorBidi" w:cstheme="majorBidi"/>
          <w:color w:val="333333"/>
          <w:spacing w:val="1"/>
          <w:sz w:val="24"/>
          <w:szCs w:val="24"/>
          <w:shd w:val="clear" w:color="auto" w:fill="FCFCFC"/>
        </w:rPr>
        <w:t>i</w:t>
      </w:r>
      <w:r w:rsidR="00502140" w:rsidRPr="00A7481E">
        <w:rPr>
          <w:rFonts w:asciiTheme="majorBidi" w:hAnsiTheme="majorBidi" w:cstheme="majorBidi"/>
          <w:color w:val="333333"/>
          <w:spacing w:val="1"/>
          <w:sz w:val="24"/>
          <w:szCs w:val="24"/>
          <w:shd w:val="clear" w:color="auto" w:fill="FCFCFC"/>
        </w:rPr>
        <w:t>nts than the individual agents [20]</w:t>
      </w:r>
      <w:r w:rsidRPr="00A7481E">
        <w:rPr>
          <w:rFonts w:asciiTheme="majorBidi" w:hAnsiTheme="majorBidi" w:cstheme="majorBidi"/>
          <w:color w:val="333333"/>
          <w:spacing w:val="1"/>
          <w:sz w:val="24"/>
          <w:szCs w:val="24"/>
          <w:shd w:val="clear" w:color="auto" w:fill="FCFCFC"/>
        </w:rPr>
        <w:t>.</w:t>
      </w:r>
    </w:p>
    <w:p w:rsidR="00D218CB" w:rsidRPr="00A7481E" w:rsidRDefault="00091639" w:rsidP="00FC695A">
      <w:pPr>
        <w:bidi w:val="0"/>
        <w:spacing w:after="0" w:line="480" w:lineRule="auto"/>
        <w:jc w:val="lowKashida"/>
        <w:rPr>
          <w:rFonts w:asciiTheme="majorBidi" w:hAnsiTheme="majorBidi" w:cstheme="majorBidi"/>
          <w:sz w:val="24"/>
          <w:szCs w:val="24"/>
          <w:lang w:eastAsia="ar-SA"/>
        </w:rPr>
      </w:pPr>
      <w:proofErr w:type="spellStart"/>
      <w:r w:rsidRPr="00A7481E">
        <w:rPr>
          <w:rFonts w:asciiTheme="majorBidi" w:hAnsiTheme="majorBidi" w:cstheme="majorBidi"/>
          <w:sz w:val="24"/>
          <w:szCs w:val="24"/>
          <w:lang w:eastAsia="ar-SA"/>
        </w:rPr>
        <w:lastRenderedPageBreak/>
        <w:t>Phonophoresis</w:t>
      </w:r>
      <w:proofErr w:type="spellEnd"/>
      <w:r w:rsidRPr="00A7481E">
        <w:rPr>
          <w:rFonts w:asciiTheme="majorBidi" w:hAnsiTheme="majorBidi" w:cstheme="majorBidi"/>
          <w:sz w:val="24"/>
          <w:szCs w:val="24"/>
          <w:lang w:eastAsia="ar-SA"/>
        </w:rPr>
        <w:t xml:space="preserve"> </w:t>
      </w:r>
      <w:r w:rsidR="00D27834" w:rsidRPr="00A7481E">
        <w:rPr>
          <w:rFonts w:asciiTheme="majorBidi" w:hAnsiTheme="majorBidi" w:cstheme="majorBidi"/>
          <w:sz w:val="24"/>
          <w:szCs w:val="24"/>
          <w:lang w:eastAsia="ar-SA"/>
        </w:rPr>
        <w:t xml:space="preserve">was known to </w:t>
      </w:r>
      <w:r w:rsidRPr="00A7481E">
        <w:rPr>
          <w:rFonts w:asciiTheme="majorBidi" w:hAnsiTheme="majorBidi" w:cstheme="majorBidi"/>
          <w:sz w:val="24"/>
          <w:szCs w:val="24"/>
          <w:lang w:eastAsia="ar-SA"/>
        </w:rPr>
        <w:t xml:space="preserve">enhance penetration of any medication through the normal skin by ultrasound irradiation. It can be obtained with the medication gel or cream either used as a coupling medium for the ultrasound head or with any regular coupling gel, the actual medication gel or cream being applied on the irradiated area immediately thereafter </w:t>
      </w:r>
      <w:r w:rsidR="00845BD5" w:rsidRPr="00A7481E">
        <w:rPr>
          <w:rFonts w:asciiTheme="majorBidi" w:hAnsiTheme="majorBidi" w:cstheme="majorBidi"/>
          <w:sz w:val="24"/>
          <w:szCs w:val="24"/>
        </w:rPr>
        <w:t>[21]</w:t>
      </w:r>
      <w:r w:rsidRPr="00A7481E">
        <w:rPr>
          <w:rFonts w:asciiTheme="majorBidi" w:hAnsiTheme="majorBidi" w:cstheme="majorBidi"/>
          <w:sz w:val="24"/>
          <w:szCs w:val="24"/>
        </w:rPr>
        <w:t>.</w:t>
      </w:r>
      <w:r w:rsidRPr="00A7481E">
        <w:rPr>
          <w:rFonts w:asciiTheme="majorBidi" w:hAnsiTheme="majorBidi" w:cstheme="majorBidi"/>
          <w:sz w:val="24"/>
          <w:szCs w:val="24"/>
          <w:lang w:eastAsia="ar-SA"/>
        </w:rPr>
        <w:t xml:space="preserve"> </w:t>
      </w:r>
      <w:proofErr w:type="spellStart"/>
      <w:r w:rsidR="00F71176" w:rsidRPr="00A7481E">
        <w:rPr>
          <w:rFonts w:asciiTheme="majorBidi" w:hAnsiTheme="majorBidi" w:cstheme="majorBidi"/>
          <w:sz w:val="24"/>
          <w:szCs w:val="24"/>
          <w:lang w:eastAsia="ar-SA"/>
        </w:rPr>
        <w:t>P</w:t>
      </w:r>
      <w:r w:rsidR="00D34697" w:rsidRPr="00A7481E">
        <w:rPr>
          <w:rFonts w:asciiTheme="majorBidi" w:hAnsiTheme="majorBidi" w:cstheme="majorBidi"/>
          <w:sz w:val="24"/>
          <w:szCs w:val="24"/>
          <w:lang w:eastAsia="ar-SA"/>
        </w:rPr>
        <w:t>honophoresis</w:t>
      </w:r>
      <w:proofErr w:type="spellEnd"/>
      <w:r w:rsidR="00F71176" w:rsidRPr="00A7481E">
        <w:rPr>
          <w:rFonts w:asciiTheme="majorBidi" w:hAnsiTheme="majorBidi" w:cstheme="majorBidi"/>
          <w:sz w:val="24"/>
          <w:szCs w:val="24"/>
          <w:lang w:eastAsia="ar-SA"/>
        </w:rPr>
        <w:t xml:space="preserve"> was believed to influence drug delivery by increasing cell permeability, causing particle oscillations within the tissue and drug milieu, and perhaps inducing drug molecule motion through radiation pressure forces. The most likely mechanical explanation is thought to be intercellular diffusion from high-speed vibration of drug molecules along with vibration of the cell membrane and its component </w:t>
      </w:r>
      <w:r w:rsidR="00845BD5" w:rsidRPr="00A7481E">
        <w:rPr>
          <w:rFonts w:asciiTheme="majorBidi" w:hAnsiTheme="majorBidi" w:cstheme="majorBidi"/>
          <w:sz w:val="24"/>
          <w:szCs w:val="24"/>
        </w:rPr>
        <w:t>[22]</w:t>
      </w:r>
      <w:r w:rsidR="00C31C48" w:rsidRPr="00A7481E">
        <w:rPr>
          <w:rFonts w:asciiTheme="majorBidi" w:hAnsiTheme="majorBidi" w:cstheme="majorBidi"/>
          <w:sz w:val="24"/>
          <w:szCs w:val="24"/>
        </w:rPr>
        <w:t>.</w:t>
      </w:r>
    </w:p>
    <w:p w:rsidR="00300032" w:rsidRPr="00A7481E" w:rsidRDefault="00730B0F" w:rsidP="00FC695A">
      <w:pPr>
        <w:bidi w:val="0"/>
        <w:spacing w:after="0" w:line="480" w:lineRule="auto"/>
        <w:jc w:val="lowKashida"/>
        <w:rPr>
          <w:rFonts w:asciiTheme="majorBidi" w:hAnsiTheme="majorBidi" w:cstheme="majorBidi"/>
          <w:sz w:val="24"/>
          <w:szCs w:val="24"/>
          <w:lang w:eastAsia="ar-SA"/>
        </w:rPr>
      </w:pPr>
      <w:r w:rsidRPr="00A7481E">
        <w:rPr>
          <w:rFonts w:asciiTheme="majorBidi" w:hAnsiTheme="majorBidi" w:cstheme="majorBidi"/>
          <w:sz w:val="24"/>
          <w:szCs w:val="24"/>
          <w:lang w:eastAsia="ar-SA"/>
        </w:rPr>
        <w:t xml:space="preserve">Many </w:t>
      </w:r>
      <w:r w:rsidR="00CD0980" w:rsidRPr="00A7481E">
        <w:rPr>
          <w:rFonts w:asciiTheme="majorBidi" w:hAnsiTheme="majorBidi" w:cstheme="majorBidi"/>
          <w:sz w:val="24"/>
          <w:szCs w:val="24"/>
          <w:lang w:eastAsia="ar-SA"/>
        </w:rPr>
        <w:t>trials were attempted</w:t>
      </w:r>
      <w:r w:rsidRPr="00A7481E">
        <w:rPr>
          <w:rFonts w:asciiTheme="majorBidi" w:hAnsiTheme="majorBidi" w:cstheme="majorBidi"/>
          <w:sz w:val="24"/>
          <w:szCs w:val="24"/>
          <w:lang w:eastAsia="ar-SA"/>
        </w:rPr>
        <w:t xml:space="preserve"> to investigate the effect of </w:t>
      </w:r>
      <w:proofErr w:type="spellStart"/>
      <w:r w:rsidRPr="00A7481E">
        <w:rPr>
          <w:rFonts w:asciiTheme="majorBidi" w:hAnsiTheme="majorBidi" w:cstheme="majorBidi"/>
          <w:sz w:val="24"/>
          <w:szCs w:val="24"/>
          <w:lang w:eastAsia="ar-SA"/>
        </w:rPr>
        <w:t>phonophoresis</w:t>
      </w:r>
      <w:proofErr w:type="spellEnd"/>
      <w:r w:rsidRPr="00A7481E">
        <w:rPr>
          <w:rFonts w:asciiTheme="majorBidi" w:hAnsiTheme="majorBidi" w:cstheme="majorBidi"/>
          <w:sz w:val="24"/>
          <w:szCs w:val="24"/>
          <w:lang w:eastAsia="ar-SA"/>
        </w:rPr>
        <w:t xml:space="preserve"> with different drugs in the treatment of OA</w:t>
      </w:r>
      <w:r w:rsidR="002D7174" w:rsidRPr="00A7481E">
        <w:rPr>
          <w:rFonts w:asciiTheme="majorBidi" w:hAnsiTheme="majorBidi" w:cstheme="majorBidi"/>
          <w:sz w:val="24"/>
          <w:szCs w:val="24"/>
          <w:lang w:eastAsia="ar-SA"/>
        </w:rPr>
        <w:t xml:space="preserve">. Drugs used with </w:t>
      </w:r>
      <w:proofErr w:type="spellStart"/>
      <w:r w:rsidR="002D7174" w:rsidRPr="00A7481E">
        <w:rPr>
          <w:rFonts w:asciiTheme="majorBidi" w:hAnsiTheme="majorBidi" w:cstheme="majorBidi"/>
          <w:sz w:val="24"/>
          <w:szCs w:val="24"/>
          <w:lang w:eastAsia="ar-SA"/>
        </w:rPr>
        <w:t>phonophoresis</w:t>
      </w:r>
      <w:proofErr w:type="spellEnd"/>
      <w:r w:rsidR="002D7174" w:rsidRPr="00A7481E">
        <w:rPr>
          <w:rFonts w:asciiTheme="majorBidi" w:hAnsiTheme="majorBidi" w:cstheme="majorBidi"/>
          <w:sz w:val="24"/>
          <w:szCs w:val="24"/>
          <w:lang w:eastAsia="ar-SA"/>
        </w:rPr>
        <w:t xml:space="preserve"> were </w:t>
      </w:r>
      <w:r w:rsidR="00A937E2" w:rsidRPr="00A7481E">
        <w:rPr>
          <w:rFonts w:asciiTheme="majorBidi" w:hAnsiTheme="majorBidi" w:cstheme="majorBidi"/>
          <w:sz w:val="24"/>
          <w:szCs w:val="24"/>
          <w:lang w:eastAsia="ar-SA"/>
        </w:rPr>
        <w:t>ibuprofen [23]</w:t>
      </w:r>
      <w:r w:rsidR="006F236B" w:rsidRPr="00A7481E">
        <w:rPr>
          <w:rFonts w:asciiTheme="majorBidi" w:hAnsiTheme="majorBidi" w:cstheme="majorBidi"/>
          <w:sz w:val="24"/>
          <w:szCs w:val="24"/>
          <w:lang w:eastAsia="ar-SA"/>
        </w:rPr>
        <w:t xml:space="preserve">, </w:t>
      </w:r>
      <w:proofErr w:type="spellStart"/>
      <w:r w:rsidR="00A937E2" w:rsidRPr="00A7481E">
        <w:rPr>
          <w:rFonts w:asciiTheme="majorBidi" w:hAnsiTheme="majorBidi" w:cstheme="majorBidi"/>
          <w:sz w:val="24"/>
          <w:szCs w:val="24"/>
          <w:lang w:eastAsia="ar-SA"/>
        </w:rPr>
        <w:t>ketoprofin</w:t>
      </w:r>
      <w:proofErr w:type="spellEnd"/>
      <w:r w:rsidR="00A937E2" w:rsidRPr="00A7481E">
        <w:rPr>
          <w:rFonts w:asciiTheme="majorBidi" w:hAnsiTheme="majorBidi" w:cstheme="majorBidi"/>
          <w:sz w:val="24"/>
          <w:szCs w:val="24"/>
          <w:lang w:eastAsia="ar-SA"/>
        </w:rPr>
        <w:t xml:space="preserve"> [24]</w:t>
      </w:r>
      <w:r w:rsidR="00640EB8" w:rsidRPr="00A7481E">
        <w:rPr>
          <w:rFonts w:asciiTheme="majorBidi" w:hAnsiTheme="majorBidi" w:cstheme="majorBidi"/>
          <w:sz w:val="24"/>
          <w:szCs w:val="24"/>
          <w:lang w:eastAsia="ar-SA"/>
        </w:rPr>
        <w:t xml:space="preserve">, </w:t>
      </w:r>
      <w:proofErr w:type="spellStart"/>
      <w:r w:rsidR="00CD53BB" w:rsidRPr="00A7481E">
        <w:rPr>
          <w:rFonts w:asciiTheme="majorBidi" w:hAnsiTheme="majorBidi" w:cstheme="majorBidi"/>
          <w:sz w:val="24"/>
          <w:szCs w:val="24"/>
          <w:lang w:eastAsia="ar-SA"/>
        </w:rPr>
        <w:t>dexamethasone</w:t>
      </w:r>
      <w:proofErr w:type="spellEnd"/>
      <w:r w:rsidR="00CD53BB" w:rsidRPr="00A7481E">
        <w:rPr>
          <w:rFonts w:asciiTheme="majorBidi" w:hAnsiTheme="majorBidi" w:cstheme="majorBidi"/>
          <w:sz w:val="24"/>
          <w:szCs w:val="24"/>
          <w:lang w:eastAsia="ar-SA"/>
        </w:rPr>
        <w:t xml:space="preserve"> sodium phosphate [25]</w:t>
      </w:r>
      <w:r w:rsidR="002D7174" w:rsidRPr="00A7481E">
        <w:rPr>
          <w:rFonts w:asciiTheme="majorBidi" w:hAnsiTheme="majorBidi" w:cstheme="majorBidi"/>
          <w:sz w:val="24"/>
          <w:szCs w:val="24"/>
          <w:lang w:eastAsia="ar-SA"/>
        </w:rPr>
        <w:t xml:space="preserve">, </w:t>
      </w:r>
      <w:r w:rsidR="00300032" w:rsidRPr="00A7481E">
        <w:rPr>
          <w:rFonts w:asciiTheme="majorBidi" w:hAnsiTheme="majorBidi" w:cstheme="majorBidi"/>
          <w:sz w:val="24"/>
          <w:szCs w:val="24"/>
          <w:lang w:eastAsia="ar-SA"/>
        </w:rPr>
        <w:t xml:space="preserve">and </w:t>
      </w:r>
      <w:proofErr w:type="spellStart"/>
      <w:r w:rsidR="00CD53BB" w:rsidRPr="00A7481E">
        <w:rPr>
          <w:rFonts w:asciiTheme="majorBidi" w:hAnsiTheme="majorBidi" w:cstheme="majorBidi"/>
          <w:sz w:val="24"/>
          <w:szCs w:val="24"/>
          <w:lang w:eastAsia="ar-SA"/>
        </w:rPr>
        <w:t>piroxicam</w:t>
      </w:r>
      <w:proofErr w:type="spellEnd"/>
      <w:r w:rsidR="00CD53BB" w:rsidRPr="00A7481E">
        <w:rPr>
          <w:rFonts w:asciiTheme="majorBidi" w:hAnsiTheme="majorBidi" w:cstheme="majorBidi"/>
          <w:sz w:val="24"/>
          <w:szCs w:val="24"/>
          <w:lang w:eastAsia="ar-SA"/>
        </w:rPr>
        <w:t xml:space="preserve"> [26]</w:t>
      </w:r>
      <w:r w:rsidR="00CD0980" w:rsidRPr="00A7481E">
        <w:rPr>
          <w:rFonts w:asciiTheme="majorBidi" w:hAnsiTheme="majorBidi" w:cstheme="majorBidi"/>
          <w:sz w:val="24"/>
          <w:szCs w:val="24"/>
          <w:lang w:eastAsia="ar-SA"/>
        </w:rPr>
        <w:t>.</w:t>
      </w:r>
      <w:r w:rsidR="00B00F67" w:rsidRPr="00A7481E">
        <w:rPr>
          <w:rFonts w:asciiTheme="majorBidi" w:hAnsiTheme="majorBidi" w:cstheme="majorBidi"/>
          <w:sz w:val="24"/>
          <w:szCs w:val="24"/>
          <w:lang w:eastAsia="ar-SA"/>
        </w:rPr>
        <w:t xml:space="preserve"> </w:t>
      </w:r>
      <w:proofErr w:type="spellStart"/>
      <w:r w:rsidR="00B00F67" w:rsidRPr="00A7481E">
        <w:rPr>
          <w:rFonts w:asciiTheme="majorBidi" w:hAnsiTheme="majorBidi" w:cstheme="majorBidi"/>
          <w:sz w:val="24"/>
          <w:szCs w:val="24"/>
          <w:lang w:eastAsia="ar-SA"/>
        </w:rPr>
        <w:t>Phonophoresis</w:t>
      </w:r>
      <w:proofErr w:type="spellEnd"/>
      <w:r w:rsidR="00B00F67" w:rsidRPr="00A7481E">
        <w:rPr>
          <w:rFonts w:asciiTheme="majorBidi" w:hAnsiTheme="majorBidi" w:cstheme="majorBidi"/>
          <w:sz w:val="24"/>
          <w:szCs w:val="24"/>
          <w:lang w:eastAsia="ar-SA"/>
        </w:rPr>
        <w:t xml:space="preserve"> was proved to be effective in pain relief and improving patient symptoms and function.</w:t>
      </w:r>
    </w:p>
    <w:p w:rsidR="00091639" w:rsidRPr="00A7481E" w:rsidRDefault="00B00F67" w:rsidP="00FC695A">
      <w:pPr>
        <w:bidi w:val="0"/>
        <w:spacing w:after="0" w:line="480" w:lineRule="auto"/>
        <w:jc w:val="lowKashida"/>
        <w:rPr>
          <w:rFonts w:asciiTheme="majorBidi" w:hAnsiTheme="majorBidi" w:cstheme="majorBidi"/>
          <w:sz w:val="24"/>
          <w:szCs w:val="24"/>
          <w:lang w:eastAsia="ar-SA"/>
        </w:rPr>
      </w:pPr>
      <w:r w:rsidRPr="00A7481E">
        <w:rPr>
          <w:rFonts w:asciiTheme="majorBidi" w:hAnsiTheme="majorBidi" w:cstheme="majorBidi"/>
          <w:sz w:val="24"/>
          <w:szCs w:val="24"/>
          <w:lang w:eastAsia="ar-SA"/>
        </w:rPr>
        <w:t>Similarly t</w:t>
      </w:r>
      <w:r w:rsidR="00300032" w:rsidRPr="00A7481E">
        <w:rPr>
          <w:rFonts w:asciiTheme="majorBidi" w:hAnsiTheme="majorBidi" w:cstheme="majorBidi"/>
          <w:sz w:val="24"/>
          <w:szCs w:val="24"/>
          <w:lang w:eastAsia="ar-SA"/>
        </w:rPr>
        <w:t>his study was conducted to investigate the eff</w:t>
      </w:r>
      <w:r w:rsidR="00A71429" w:rsidRPr="00A7481E">
        <w:rPr>
          <w:rFonts w:asciiTheme="majorBidi" w:hAnsiTheme="majorBidi" w:cstheme="majorBidi"/>
          <w:sz w:val="24"/>
          <w:szCs w:val="24"/>
          <w:lang w:eastAsia="ar-SA"/>
        </w:rPr>
        <w:t>icacy</w:t>
      </w:r>
      <w:r w:rsidR="00300032" w:rsidRPr="00A7481E">
        <w:rPr>
          <w:rFonts w:asciiTheme="majorBidi" w:hAnsiTheme="majorBidi" w:cstheme="majorBidi"/>
          <w:sz w:val="24"/>
          <w:szCs w:val="24"/>
          <w:lang w:eastAsia="ar-SA"/>
        </w:rPr>
        <w:t xml:space="preserve"> of GS, CS and SMS </w:t>
      </w:r>
      <w:proofErr w:type="spellStart"/>
      <w:r w:rsidR="00034866" w:rsidRPr="00A7481E">
        <w:rPr>
          <w:rFonts w:asciiTheme="majorBidi" w:hAnsiTheme="majorBidi" w:cstheme="majorBidi"/>
          <w:sz w:val="24"/>
          <w:szCs w:val="24"/>
          <w:lang w:eastAsia="ar-SA"/>
        </w:rPr>
        <w:t>phonophoresis</w:t>
      </w:r>
      <w:proofErr w:type="spellEnd"/>
      <w:r w:rsidR="00034866" w:rsidRPr="00A7481E">
        <w:rPr>
          <w:rFonts w:asciiTheme="majorBidi" w:hAnsiTheme="majorBidi" w:cstheme="majorBidi"/>
          <w:sz w:val="24"/>
          <w:szCs w:val="24"/>
          <w:lang w:eastAsia="ar-SA"/>
        </w:rPr>
        <w:t xml:space="preserve"> versus topical application </w:t>
      </w:r>
      <w:r w:rsidR="00300032" w:rsidRPr="00A7481E">
        <w:rPr>
          <w:rFonts w:asciiTheme="majorBidi" w:hAnsiTheme="majorBidi" w:cstheme="majorBidi"/>
          <w:sz w:val="24"/>
          <w:szCs w:val="24"/>
          <w:lang w:eastAsia="ar-SA"/>
        </w:rPr>
        <w:t>on symptoms and function of knee OA.</w:t>
      </w:r>
      <w:r w:rsidR="00CD0980" w:rsidRPr="00A7481E">
        <w:rPr>
          <w:rFonts w:asciiTheme="majorBidi" w:hAnsiTheme="majorBidi" w:cstheme="majorBidi"/>
          <w:sz w:val="24"/>
          <w:szCs w:val="24"/>
          <w:lang w:eastAsia="ar-SA"/>
        </w:rPr>
        <w:t xml:space="preserve"> </w:t>
      </w:r>
    </w:p>
    <w:p w:rsidR="00BE34F7" w:rsidRPr="00A7481E" w:rsidRDefault="00BE34F7" w:rsidP="00FC695A">
      <w:pPr>
        <w:pStyle w:val="Title"/>
        <w:spacing w:line="480" w:lineRule="auto"/>
        <w:ind w:right="45"/>
        <w:jc w:val="left"/>
        <w:rPr>
          <w:rFonts w:asciiTheme="majorBidi" w:hAnsiTheme="majorBidi" w:cstheme="majorBidi"/>
          <w:b w:val="0"/>
          <w:bCs w:val="0"/>
          <w:i w:val="0"/>
          <w:iCs w:val="0"/>
          <w:sz w:val="24"/>
          <w:u w:val="none"/>
        </w:rPr>
      </w:pPr>
      <w:r w:rsidRPr="00A7481E">
        <w:rPr>
          <w:rFonts w:asciiTheme="majorBidi" w:hAnsiTheme="majorBidi" w:cstheme="majorBidi"/>
          <w:b w:val="0"/>
          <w:bCs w:val="0"/>
          <w:i w:val="0"/>
          <w:iCs w:val="0"/>
          <w:sz w:val="24"/>
          <w:u w:val="none"/>
        </w:rPr>
        <w:t>Material</w:t>
      </w:r>
      <w:r w:rsidR="009D4612" w:rsidRPr="00A7481E">
        <w:rPr>
          <w:rFonts w:asciiTheme="majorBidi" w:hAnsiTheme="majorBidi" w:cstheme="majorBidi"/>
          <w:b w:val="0"/>
          <w:bCs w:val="0"/>
          <w:i w:val="0"/>
          <w:iCs w:val="0"/>
          <w:sz w:val="24"/>
          <w:u w:val="none"/>
        </w:rPr>
        <w:t xml:space="preserve"> </w:t>
      </w:r>
      <w:r w:rsidR="004C38AF" w:rsidRPr="00A7481E">
        <w:rPr>
          <w:rFonts w:asciiTheme="majorBidi" w:hAnsiTheme="majorBidi" w:cstheme="majorBidi"/>
          <w:b w:val="0"/>
          <w:bCs w:val="0"/>
          <w:i w:val="0"/>
          <w:iCs w:val="0"/>
          <w:sz w:val="24"/>
          <w:u w:val="none"/>
        </w:rPr>
        <w:t>and</w:t>
      </w:r>
      <w:r w:rsidR="009D4612" w:rsidRPr="00A7481E">
        <w:rPr>
          <w:rFonts w:asciiTheme="majorBidi" w:hAnsiTheme="majorBidi" w:cstheme="majorBidi"/>
          <w:b w:val="0"/>
          <w:bCs w:val="0"/>
          <w:i w:val="0"/>
          <w:iCs w:val="0"/>
          <w:sz w:val="24"/>
          <w:u w:val="none"/>
        </w:rPr>
        <w:t xml:space="preserve"> </w:t>
      </w:r>
      <w:r w:rsidR="004C38AF" w:rsidRPr="00A7481E">
        <w:rPr>
          <w:rFonts w:asciiTheme="majorBidi" w:hAnsiTheme="majorBidi" w:cstheme="majorBidi"/>
          <w:b w:val="0"/>
          <w:bCs w:val="0"/>
          <w:i w:val="0"/>
          <w:iCs w:val="0"/>
          <w:sz w:val="24"/>
          <w:u w:val="none"/>
        </w:rPr>
        <w:t>methods</w:t>
      </w:r>
    </w:p>
    <w:p w:rsidR="009D4612" w:rsidRPr="00A7481E" w:rsidRDefault="00B50C58" w:rsidP="00FC695A">
      <w:pPr>
        <w:pStyle w:val="15"/>
        <w:spacing w:before="0" w:after="0" w:line="480" w:lineRule="auto"/>
        <w:rPr>
          <w:rFonts w:asciiTheme="majorBidi" w:hAnsiTheme="majorBidi" w:cstheme="majorBidi"/>
          <w:b w:val="0"/>
          <w:bCs w:val="0"/>
          <w:i/>
          <w:iCs/>
          <w:sz w:val="24"/>
          <w:szCs w:val="24"/>
        </w:rPr>
      </w:pPr>
      <w:r w:rsidRPr="00A7481E">
        <w:rPr>
          <w:rFonts w:asciiTheme="majorBidi" w:hAnsiTheme="majorBidi" w:cstheme="majorBidi"/>
          <w:b w:val="0"/>
          <w:bCs w:val="0"/>
          <w:i/>
          <w:iCs/>
          <w:sz w:val="24"/>
          <w:szCs w:val="24"/>
        </w:rPr>
        <w:t>Subjects</w:t>
      </w:r>
    </w:p>
    <w:p w:rsidR="009D4612" w:rsidRPr="00A7481E" w:rsidRDefault="009D4612" w:rsidP="00FC695A">
      <w:pPr>
        <w:pStyle w:val="NormalWeb14pt"/>
        <w:spacing w:after="0" w:line="480" w:lineRule="auto"/>
        <w:jc w:val="lowKashida"/>
        <w:rPr>
          <w:rFonts w:asciiTheme="majorBidi" w:hAnsiTheme="majorBidi" w:cstheme="majorBidi"/>
          <w:sz w:val="24"/>
          <w:szCs w:val="24"/>
        </w:rPr>
      </w:pPr>
      <w:r w:rsidRPr="00A7481E">
        <w:rPr>
          <w:rFonts w:asciiTheme="majorBidi" w:hAnsiTheme="majorBidi" w:cstheme="majorBidi"/>
          <w:sz w:val="24"/>
          <w:szCs w:val="24"/>
        </w:rPr>
        <w:lastRenderedPageBreak/>
        <w:t xml:space="preserve">Thirty patients with knee OA (male and female) participated in the study. Their ages ranged between 45 to 65 years. They were randomly assigned into 3 groups of equal number, </w:t>
      </w:r>
      <w:r w:rsidR="00D83100" w:rsidRPr="00A7481E">
        <w:rPr>
          <w:rFonts w:asciiTheme="majorBidi" w:hAnsiTheme="majorBidi" w:cstheme="majorBidi"/>
          <w:sz w:val="24"/>
          <w:szCs w:val="24"/>
        </w:rPr>
        <w:t xml:space="preserve">2 </w:t>
      </w:r>
      <w:r w:rsidR="00A71429" w:rsidRPr="00A7481E">
        <w:rPr>
          <w:rFonts w:asciiTheme="majorBidi" w:hAnsiTheme="majorBidi" w:cstheme="majorBidi"/>
          <w:sz w:val="24"/>
          <w:szCs w:val="24"/>
        </w:rPr>
        <w:t>experimental</w:t>
      </w:r>
      <w:r w:rsidR="00D83100" w:rsidRPr="00A7481E">
        <w:rPr>
          <w:rFonts w:asciiTheme="majorBidi" w:hAnsiTheme="majorBidi" w:cstheme="majorBidi"/>
          <w:sz w:val="24"/>
          <w:szCs w:val="24"/>
        </w:rPr>
        <w:t xml:space="preserve"> groups and a control group</w:t>
      </w:r>
      <w:r w:rsidRPr="00A7481E">
        <w:rPr>
          <w:rFonts w:asciiTheme="majorBidi" w:hAnsiTheme="majorBidi" w:cstheme="majorBidi"/>
          <w:sz w:val="24"/>
          <w:szCs w:val="24"/>
        </w:rPr>
        <w:t>. The study is a randomized controlled trial.</w:t>
      </w:r>
      <w:r w:rsidR="00D83100" w:rsidRPr="00A7481E">
        <w:rPr>
          <w:rFonts w:asciiTheme="majorBidi" w:hAnsiTheme="majorBidi" w:cstheme="majorBidi"/>
          <w:sz w:val="24"/>
          <w:szCs w:val="24"/>
        </w:rPr>
        <w:t xml:space="preserve"> </w:t>
      </w:r>
      <w:r w:rsidRPr="00A7481E">
        <w:rPr>
          <w:rFonts w:asciiTheme="majorBidi" w:hAnsiTheme="majorBidi" w:cstheme="majorBidi"/>
          <w:sz w:val="24"/>
          <w:szCs w:val="24"/>
          <w:lang w:bidi="ar-EG"/>
        </w:rPr>
        <w:t>Group (A): Consist</w:t>
      </w:r>
      <w:r w:rsidR="00235C47" w:rsidRPr="00A7481E">
        <w:rPr>
          <w:rFonts w:asciiTheme="majorBidi" w:hAnsiTheme="majorBidi" w:cstheme="majorBidi"/>
          <w:sz w:val="24"/>
          <w:szCs w:val="24"/>
          <w:lang w:bidi="ar-EG"/>
        </w:rPr>
        <w:t>ed</w:t>
      </w:r>
      <w:r w:rsidRPr="00A7481E">
        <w:rPr>
          <w:rFonts w:asciiTheme="majorBidi" w:hAnsiTheme="majorBidi" w:cstheme="majorBidi"/>
          <w:sz w:val="24"/>
          <w:szCs w:val="24"/>
          <w:lang w:bidi="ar-EG"/>
        </w:rPr>
        <w:t xml:space="preserve"> of 10 patients, they received</w:t>
      </w:r>
      <w:r w:rsidRPr="00A7481E">
        <w:rPr>
          <w:rFonts w:asciiTheme="majorBidi" w:hAnsiTheme="majorBidi" w:cstheme="majorBidi"/>
          <w:sz w:val="24"/>
          <w:szCs w:val="24"/>
        </w:rPr>
        <w:t xml:space="preserve"> </w:t>
      </w:r>
      <w:r w:rsidR="00EC4351" w:rsidRPr="00A7481E">
        <w:rPr>
          <w:rFonts w:asciiTheme="majorBidi" w:hAnsiTheme="majorBidi" w:cstheme="majorBidi"/>
          <w:sz w:val="24"/>
          <w:szCs w:val="24"/>
        </w:rPr>
        <w:t>GS</w:t>
      </w:r>
      <w:r w:rsidRPr="00A7481E">
        <w:rPr>
          <w:rFonts w:asciiTheme="majorBidi" w:hAnsiTheme="majorBidi" w:cstheme="majorBidi"/>
          <w:sz w:val="24"/>
          <w:szCs w:val="24"/>
        </w:rPr>
        <w:t xml:space="preserve">, </w:t>
      </w:r>
      <w:r w:rsidR="00EC4351" w:rsidRPr="00A7481E">
        <w:rPr>
          <w:rFonts w:asciiTheme="majorBidi" w:hAnsiTheme="majorBidi" w:cstheme="majorBidi"/>
          <w:sz w:val="24"/>
          <w:szCs w:val="24"/>
        </w:rPr>
        <w:t>CS</w:t>
      </w:r>
      <w:r w:rsidRPr="00A7481E">
        <w:rPr>
          <w:rFonts w:asciiTheme="majorBidi" w:hAnsiTheme="majorBidi" w:cstheme="majorBidi"/>
          <w:sz w:val="24"/>
          <w:szCs w:val="24"/>
        </w:rPr>
        <w:t xml:space="preserve"> and MSM gel </w:t>
      </w:r>
      <w:proofErr w:type="spellStart"/>
      <w:r w:rsidRPr="00A7481E">
        <w:rPr>
          <w:rFonts w:asciiTheme="majorBidi" w:hAnsiTheme="majorBidi" w:cstheme="majorBidi"/>
          <w:sz w:val="24"/>
          <w:szCs w:val="24"/>
        </w:rPr>
        <w:t>phonophoresis</w:t>
      </w:r>
      <w:proofErr w:type="spellEnd"/>
      <w:r w:rsidRPr="00A7481E">
        <w:rPr>
          <w:rFonts w:asciiTheme="majorBidi" w:hAnsiTheme="majorBidi" w:cstheme="majorBidi"/>
          <w:sz w:val="24"/>
          <w:szCs w:val="24"/>
        </w:rPr>
        <w:t xml:space="preserve"> with pulsed ultrasound therapy (5</w:t>
      </w:r>
      <w:r w:rsidR="00235C47" w:rsidRPr="00A7481E">
        <w:rPr>
          <w:rFonts w:asciiTheme="majorBidi" w:hAnsiTheme="majorBidi" w:cstheme="majorBidi"/>
          <w:sz w:val="24"/>
          <w:szCs w:val="24"/>
        </w:rPr>
        <w:t>0% duty cycle)</w:t>
      </w:r>
      <w:proofErr w:type="gramStart"/>
      <w:r w:rsidR="00235C47" w:rsidRPr="00A7481E">
        <w:rPr>
          <w:rFonts w:asciiTheme="majorBidi" w:hAnsiTheme="majorBidi" w:cstheme="majorBidi"/>
          <w:sz w:val="24"/>
          <w:szCs w:val="24"/>
        </w:rPr>
        <w:t>,1</w:t>
      </w:r>
      <w:proofErr w:type="gramEnd"/>
      <w:r w:rsidR="00235C47" w:rsidRPr="00A7481E">
        <w:rPr>
          <w:rFonts w:asciiTheme="majorBidi" w:hAnsiTheme="majorBidi" w:cstheme="majorBidi"/>
          <w:sz w:val="24"/>
          <w:szCs w:val="24"/>
        </w:rPr>
        <w:t xml:space="preserve"> MHZ, 1.5 w/cm2</w:t>
      </w:r>
      <w:r w:rsidRPr="00A7481E">
        <w:rPr>
          <w:rFonts w:asciiTheme="majorBidi" w:hAnsiTheme="majorBidi" w:cstheme="majorBidi"/>
          <w:sz w:val="24"/>
          <w:szCs w:val="24"/>
        </w:rPr>
        <w:t xml:space="preserve">, 5 min </w:t>
      </w:r>
      <w:r w:rsidR="002417FC" w:rsidRPr="00A7481E">
        <w:rPr>
          <w:rFonts w:asciiTheme="majorBidi" w:hAnsiTheme="majorBidi" w:cstheme="majorBidi"/>
          <w:sz w:val="24"/>
          <w:szCs w:val="24"/>
        </w:rPr>
        <w:t xml:space="preserve">according to </w:t>
      </w:r>
      <w:hyperlink r:id="rId14" w:history="1">
        <w:proofErr w:type="spellStart"/>
        <w:r w:rsidRPr="00A7481E">
          <w:rPr>
            <w:rFonts w:asciiTheme="majorBidi" w:hAnsiTheme="majorBidi" w:cstheme="majorBidi"/>
            <w:sz w:val="24"/>
            <w:szCs w:val="24"/>
          </w:rPr>
          <w:t>Cagnie</w:t>
        </w:r>
        <w:proofErr w:type="spellEnd"/>
      </w:hyperlink>
      <w:r w:rsidRPr="00A7481E">
        <w:rPr>
          <w:rFonts w:asciiTheme="majorBidi" w:hAnsiTheme="majorBidi" w:cstheme="majorBidi"/>
          <w:sz w:val="24"/>
          <w:szCs w:val="24"/>
        </w:rPr>
        <w:t>, et al 2003</w:t>
      </w:r>
      <w:r w:rsidR="002417FC" w:rsidRPr="00A7481E">
        <w:rPr>
          <w:rFonts w:asciiTheme="majorBidi" w:hAnsiTheme="majorBidi" w:cstheme="majorBidi"/>
          <w:sz w:val="24"/>
          <w:szCs w:val="24"/>
        </w:rPr>
        <w:t>;</w:t>
      </w:r>
      <w:r w:rsidRPr="00A7481E">
        <w:rPr>
          <w:rFonts w:asciiTheme="majorBidi" w:hAnsiTheme="majorBidi" w:cstheme="majorBidi"/>
          <w:sz w:val="24"/>
          <w:szCs w:val="24"/>
        </w:rPr>
        <w:t xml:space="preserve"> plus </w:t>
      </w:r>
      <w:r w:rsidR="00CB28FF" w:rsidRPr="00A7481E">
        <w:rPr>
          <w:rFonts w:asciiTheme="majorBidi" w:hAnsiTheme="majorBidi" w:cstheme="majorBidi"/>
          <w:sz w:val="24"/>
          <w:szCs w:val="24"/>
        </w:rPr>
        <w:t xml:space="preserve">a traditional exercise program </w:t>
      </w:r>
      <w:r w:rsidR="0069129C" w:rsidRPr="00A7481E">
        <w:rPr>
          <w:rFonts w:asciiTheme="majorBidi" w:hAnsiTheme="majorBidi" w:cstheme="majorBidi"/>
          <w:sz w:val="24"/>
          <w:szCs w:val="24"/>
        </w:rPr>
        <w:t>that</w:t>
      </w:r>
      <w:r w:rsidRPr="00A7481E">
        <w:rPr>
          <w:rFonts w:asciiTheme="majorBidi" w:hAnsiTheme="majorBidi" w:cstheme="majorBidi"/>
          <w:sz w:val="24"/>
          <w:szCs w:val="24"/>
        </w:rPr>
        <w:t xml:space="preserve"> included stretching exercises of the hamstrings and calf muscles, straight leg raising (SLR) of the knee, and isometric strengthening of the </w:t>
      </w:r>
      <w:proofErr w:type="spellStart"/>
      <w:r w:rsidRPr="00A7481E">
        <w:rPr>
          <w:rFonts w:asciiTheme="majorBidi" w:hAnsiTheme="majorBidi" w:cstheme="majorBidi"/>
          <w:sz w:val="24"/>
          <w:szCs w:val="24"/>
        </w:rPr>
        <w:t>quadrecipes</w:t>
      </w:r>
      <w:proofErr w:type="spellEnd"/>
      <w:r w:rsidRPr="00A7481E">
        <w:rPr>
          <w:rFonts w:asciiTheme="majorBidi" w:hAnsiTheme="majorBidi" w:cstheme="majorBidi"/>
          <w:sz w:val="24"/>
          <w:szCs w:val="24"/>
        </w:rPr>
        <w:t>. Group (B): Consist</w:t>
      </w:r>
      <w:r w:rsidR="00235C47" w:rsidRPr="00A7481E">
        <w:rPr>
          <w:rFonts w:asciiTheme="majorBidi" w:hAnsiTheme="majorBidi" w:cstheme="majorBidi"/>
          <w:sz w:val="24"/>
          <w:szCs w:val="24"/>
        </w:rPr>
        <w:t>ed</w:t>
      </w:r>
      <w:r w:rsidRPr="00A7481E">
        <w:rPr>
          <w:rFonts w:asciiTheme="majorBidi" w:hAnsiTheme="majorBidi" w:cstheme="majorBidi"/>
          <w:sz w:val="24"/>
          <w:szCs w:val="24"/>
        </w:rPr>
        <w:t xml:space="preserve"> of 10 patients, they received topical application of </w:t>
      </w:r>
      <w:r w:rsidR="00CB28FF" w:rsidRPr="00A7481E">
        <w:rPr>
          <w:rFonts w:asciiTheme="majorBidi" w:hAnsiTheme="majorBidi" w:cstheme="majorBidi"/>
          <w:sz w:val="24"/>
          <w:szCs w:val="24"/>
        </w:rPr>
        <w:t>GS</w:t>
      </w:r>
      <w:r w:rsidRPr="00A7481E">
        <w:rPr>
          <w:rFonts w:asciiTheme="majorBidi" w:hAnsiTheme="majorBidi" w:cstheme="majorBidi"/>
          <w:sz w:val="24"/>
          <w:szCs w:val="24"/>
        </w:rPr>
        <w:t xml:space="preserve">, </w:t>
      </w:r>
      <w:r w:rsidR="00CB28FF" w:rsidRPr="00A7481E">
        <w:rPr>
          <w:rFonts w:asciiTheme="majorBidi" w:hAnsiTheme="majorBidi" w:cstheme="majorBidi"/>
          <w:sz w:val="24"/>
          <w:szCs w:val="24"/>
        </w:rPr>
        <w:t>CS</w:t>
      </w:r>
      <w:r w:rsidRPr="00A7481E">
        <w:rPr>
          <w:rFonts w:asciiTheme="majorBidi" w:hAnsiTheme="majorBidi" w:cstheme="majorBidi"/>
          <w:sz w:val="24"/>
          <w:szCs w:val="24"/>
        </w:rPr>
        <w:t xml:space="preserve"> and MSM </w:t>
      </w:r>
      <w:r w:rsidR="00B52AFE" w:rsidRPr="00A7481E">
        <w:rPr>
          <w:rFonts w:asciiTheme="majorBidi" w:hAnsiTheme="majorBidi" w:cstheme="majorBidi"/>
          <w:sz w:val="24"/>
          <w:szCs w:val="24"/>
        </w:rPr>
        <w:t>gel plus</w:t>
      </w:r>
      <w:r w:rsidRPr="00A7481E">
        <w:rPr>
          <w:rFonts w:asciiTheme="majorBidi" w:hAnsiTheme="majorBidi" w:cstheme="majorBidi"/>
          <w:sz w:val="24"/>
          <w:szCs w:val="24"/>
        </w:rPr>
        <w:t xml:space="preserve"> </w:t>
      </w:r>
      <w:r w:rsidR="00B52AFE" w:rsidRPr="00A7481E">
        <w:rPr>
          <w:rFonts w:asciiTheme="majorBidi" w:hAnsiTheme="majorBidi" w:cstheme="majorBidi"/>
          <w:sz w:val="24"/>
          <w:szCs w:val="24"/>
        </w:rPr>
        <w:t xml:space="preserve">the traditional exercise program. </w:t>
      </w:r>
      <w:r w:rsidRPr="00A7481E">
        <w:rPr>
          <w:rFonts w:asciiTheme="majorBidi" w:hAnsiTheme="majorBidi" w:cstheme="majorBidi"/>
          <w:sz w:val="24"/>
          <w:szCs w:val="24"/>
        </w:rPr>
        <w:t>Group (C): Consist</w:t>
      </w:r>
      <w:r w:rsidR="00235C47" w:rsidRPr="00A7481E">
        <w:rPr>
          <w:rFonts w:asciiTheme="majorBidi" w:hAnsiTheme="majorBidi" w:cstheme="majorBidi"/>
          <w:sz w:val="24"/>
          <w:szCs w:val="24"/>
        </w:rPr>
        <w:t>ed</w:t>
      </w:r>
      <w:r w:rsidRPr="00A7481E">
        <w:rPr>
          <w:rFonts w:asciiTheme="majorBidi" w:hAnsiTheme="majorBidi" w:cstheme="majorBidi"/>
          <w:sz w:val="24"/>
          <w:szCs w:val="24"/>
        </w:rPr>
        <w:t xml:space="preserve"> of 10 patients, they received only </w:t>
      </w:r>
      <w:r w:rsidR="00B52AFE" w:rsidRPr="00A7481E">
        <w:rPr>
          <w:rFonts w:asciiTheme="majorBidi" w:hAnsiTheme="majorBidi" w:cstheme="majorBidi"/>
          <w:sz w:val="24"/>
          <w:szCs w:val="24"/>
        </w:rPr>
        <w:t>the</w:t>
      </w:r>
      <w:r w:rsidRPr="00A7481E">
        <w:rPr>
          <w:rFonts w:asciiTheme="majorBidi" w:hAnsiTheme="majorBidi" w:cstheme="majorBidi"/>
          <w:sz w:val="24"/>
          <w:szCs w:val="24"/>
        </w:rPr>
        <w:t xml:space="preserve"> traditional exercise program</w:t>
      </w:r>
      <w:r w:rsidR="00B52AFE" w:rsidRPr="00A7481E">
        <w:rPr>
          <w:rFonts w:asciiTheme="majorBidi" w:hAnsiTheme="majorBidi" w:cstheme="majorBidi"/>
          <w:sz w:val="24"/>
          <w:szCs w:val="24"/>
        </w:rPr>
        <w:t>. The treatment was given three sessions per week for four weeks.</w:t>
      </w:r>
    </w:p>
    <w:p w:rsidR="00E413A8" w:rsidRPr="00A7481E" w:rsidRDefault="00E413A8" w:rsidP="00FC695A">
      <w:pPr>
        <w:pStyle w:val="NormalWeb14pt"/>
        <w:spacing w:after="0" w:line="480" w:lineRule="auto"/>
        <w:jc w:val="lowKashida"/>
        <w:rPr>
          <w:rFonts w:asciiTheme="majorBidi" w:hAnsiTheme="majorBidi" w:cstheme="majorBidi"/>
          <w:sz w:val="24"/>
          <w:szCs w:val="24"/>
        </w:rPr>
      </w:pPr>
      <w:r w:rsidRPr="00A7481E">
        <w:rPr>
          <w:rFonts w:asciiTheme="majorBidi" w:hAnsiTheme="majorBidi" w:cstheme="majorBidi"/>
          <w:sz w:val="24"/>
          <w:szCs w:val="24"/>
          <w:shd w:val="clear" w:color="auto" w:fill="FFFFFF"/>
        </w:rPr>
        <w:t xml:space="preserve">All patients gave written informed consent prior to entering the study. The protocol was approved by the Institutional board of the faculty of physical therapy, Cairo University. The study was conducted at the </w:t>
      </w:r>
      <w:r w:rsidR="00D81844" w:rsidRPr="00A7481E">
        <w:rPr>
          <w:rFonts w:asciiTheme="majorBidi" w:hAnsiTheme="majorBidi" w:cstheme="majorBidi"/>
          <w:sz w:val="24"/>
          <w:szCs w:val="24"/>
          <w:shd w:val="clear" w:color="auto" w:fill="FFFFFF"/>
        </w:rPr>
        <w:t>out clinic of faculty of physical therapy</w:t>
      </w:r>
      <w:r w:rsidRPr="00A7481E">
        <w:rPr>
          <w:rFonts w:asciiTheme="majorBidi" w:hAnsiTheme="majorBidi" w:cstheme="majorBidi"/>
          <w:sz w:val="24"/>
          <w:szCs w:val="24"/>
          <w:shd w:val="clear" w:color="auto" w:fill="FFFFFF"/>
        </w:rPr>
        <w:t xml:space="preserve">, </w:t>
      </w:r>
      <w:r w:rsidR="00D81844" w:rsidRPr="00A7481E">
        <w:rPr>
          <w:rFonts w:asciiTheme="majorBidi" w:hAnsiTheme="majorBidi" w:cstheme="majorBidi"/>
          <w:sz w:val="24"/>
          <w:szCs w:val="24"/>
          <w:shd w:val="clear" w:color="auto" w:fill="FFFFFF"/>
        </w:rPr>
        <w:t xml:space="preserve">Cairo University </w:t>
      </w:r>
      <w:r w:rsidRPr="00A7481E">
        <w:rPr>
          <w:rFonts w:asciiTheme="majorBidi" w:hAnsiTheme="majorBidi" w:cstheme="majorBidi"/>
          <w:sz w:val="24"/>
          <w:szCs w:val="24"/>
          <w:shd w:val="clear" w:color="auto" w:fill="FFFFFF"/>
        </w:rPr>
        <w:t>from September 201</w:t>
      </w:r>
      <w:r w:rsidR="007C4D92" w:rsidRPr="00A7481E">
        <w:rPr>
          <w:rFonts w:asciiTheme="majorBidi" w:hAnsiTheme="majorBidi" w:cstheme="majorBidi"/>
          <w:sz w:val="24"/>
          <w:szCs w:val="24"/>
          <w:shd w:val="clear" w:color="auto" w:fill="FFFFFF"/>
        </w:rPr>
        <w:t>3</w:t>
      </w:r>
      <w:r w:rsidRPr="00A7481E">
        <w:rPr>
          <w:rFonts w:asciiTheme="majorBidi" w:hAnsiTheme="majorBidi" w:cstheme="majorBidi"/>
          <w:sz w:val="24"/>
          <w:szCs w:val="24"/>
          <w:shd w:val="clear" w:color="auto" w:fill="FFFFFF"/>
        </w:rPr>
        <w:t xml:space="preserve"> to February 201</w:t>
      </w:r>
      <w:r w:rsidR="007C4D92" w:rsidRPr="00A7481E">
        <w:rPr>
          <w:rFonts w:asciiTheme="majorBidi" w:hAnsiTheme="majorBidi" w:cstheme="majorBidi"/>
          <w:sz w:val="24"/>
          <w:szCs w:val="24"/>
          <w:shd w:val="clear" w:color="auto" w:fill="FFFFFF"/>
        </w:rPr>
        <w:t>4</w:t>
      </w:r>
      <w:r w:rsidRPr="00A7481E">
        <w:rPr>
          <w:rFonts w:asciiTheme="majorBidi" w:hAnsiTheme="majorBidi" w:cstheme="majorBidi"/>
          <w:sz w:val="24"/>
          <w:szCs w:val="24"/>
          <w:shd w:val="clear" w:color="auto" w:fill="FFFFFF"/>
        </w:rPr>
        <w:t xml:space="preserve">. Eligibility was defined as symptomatic knee OA for at least 6 months according to the clinical criteria of the American College of Rheumatology (ACR) </w:t>
      </w:r>
      <w:r w:rsidR="00776FF3" w:rsidRPr="00A7481E">
        <w:rPr>
          <w:rFonts w:asciiTheme="majorBidi" w:hAnsiTheme="majorBidi" w:cstheme="majorBidi"/>
          <w:sz w:val="24"/>
          <w:szCs w:val="24"/>
          <w:shd w:val="clear" w:color="auto" w:fill="FFFFFF"/>
        </w:rPr>
        <w:t>[</w:t>
      </w:r>
      <w:r w:rsidR="00776FF3" w:rsidRPr="00A7481E">
        <w:rPr>
          <w:rFonts w:asciiTheme="majorBidi" w:hAnsiTheme="majorBidi" w:cstheme="majorBidi"/>
          <w:sz w:val="24"/>
          <w:szCs w:val="24"/>
        </w:rPr>
        <w:t>27</w:t>
      </w:r>
      <w:r w:rsidR="00776FF3" w:rsidRPr="00A7481E">
        <w:rPr>
          <w:rFonts w:asciiTheme="majorBidi" w:hAnsiTheme="majorBidi" w:cstheme="majorBidi"/>
          <w:sz w:val="24"/>
          <w:szCs w:val="24"/>
          <w:shd w:val="clear" w:color="auto" w:fill="FFFFFF"/>
        </w:rPr>
        <w:t>]</w:t>
      </w:r>
      <w:r w:rsidRPr="00A7481E">
        <w:rPr>
          <w:rFonts w:asciiTheme="majorBidi" w:hAnsiTheme="majorBidi" w:cstheme="majorBidi"/>
          <w:sz w:val="24"/>
          <w:szCs w:val="24"/>
          <w:shd w:val="clear" w:color="auto" w:fill="FFFFFF"/>
        </w:rPr>
        <w:t xml:space="preserve"> and radiographic confirmed knee OA according to the </w:t>
      </w:r>
      <w:proofErr w:type="spellStart"/>
      <w:r w:rsidRPr="00A7481E">
        <w:rPr>
          <w:rFonts w:asciiTheme="majorBidi" w:hAnsiTheme="majorBidi" w:cstheme="majorBidi"/>
          <w:sz w:val="24"/>
          <w:szCs w:val="24"/>
          <w:shd w:val="clear" w:color="auto" w:fill="FFFFFF"/>
        </w:rPr>
        <w:t>Kellgren</w:t>
      </w:r>
      <w:proofErr w:type="spellEnd"/>
      <w:r w:rsidRPr="00A7481E">
        <w:rPr>
          <w:rFonts w:asciiTheme="majorBidi" w:hAnsiTheme="majorBidi" w:cstheme="majorBidi"/>
          <w:sz w:val="24"/>
          <w:szCs w:val="24"/>
          <w:shd w:val="clear" w:color="auto" w:fill="FFFFFF"/>
        </w:rPr>
        <w:t xml:space="preserve"> &amp; Lawrence scale </w:t>
      </w:r>
      <w:r w:rsidR="00301E30" w:rsidRPr="00A7481E">
        <w:rPr>
          <w:rFonts w:asciiTheme="majorBidi" w:hAnsiTheme="majorBidi" w:cstheme="majorBidi"/>
          <w:sz w:val="24"/>
          <w:szCs w:val="24"/>
          <w:shd w:val="clear" w:color="auto" w:fill="FFFFFF"/>
        </w:rPr>
        <w:t>[</w:t>
      </w:r>
      <w:r w:rsidR="00301E30" w:rsidRPr="00A7481E">
        <w:rPr>
          <w:rFonts w:asciiTheme="majorBidi" w:hAnsiTheme="majorBidi" w:cstheme="majorBidi"/>
          <w:sz w:val="24"/>
          <w:szCs w:val="24"/>
        </w:rPr>
        <w:t>28]</w:t>
      </w:r>
      <w:r w:rsidRPr="00A7481E">
        <w:rPr>
          <w:rFonts w:asciiTheme="majorBidi" w:hAnsiTheme="majorBidi" w:cstheme="majorBidi"/>
          <w:sz w:val="24"/>
          <w:szCs w:val="24"/>
          <w:shd w:val="clear" w:color="auto" w:fill="FFFFFF"/>
        </w:rPr>
        <w:t xml:space="preserve">. Exclusion criteria included acute septic arthritis; inflammatory arthritis; any other type of arthritis; history of knee </w:t>
      </w:r>
      <w:r w:rsidRPr="00A7481E">
        <w:rPr>
          <w:rFonts w:asciiTheme="majorBidi" w:hAnsiTheme="majorBidi" w:cstheme="majorBidi"/>
          <w:sz w:val="24"/>
          <w:szCs w:val="24"/>
          <w:shd w:val="clear" w:color="auto" w:fill="FFFFFF"/>
        </w:rPr>
        <w:lastRenderedPageBreak/>
        <w:t>buckling or recent knee injury; lack of physical or mental ability to perform or comply with the treatment procedure; diabetes mellitus; fibromyalgia or other chronic pain syndromes; concurrent anti-coagulant/anti-platelet drugs; arthroscopy or intra-</w:t>
      </w:r>
      <w:proofErr w:type="spellStart"/>
      <w:r w:rsidRPr="00A7481E">
        <w:rPr>
          <w:rFonts w:asciiTheme="majorBidi" w:hAnsiTheme="majorBidi" w:cstheme="majorBidi"/>
          <w:sz w:val="24"/>
          <w:szCs w:val="24"/>
          <w:shd w:val="clear" w:color="auto" w:fill="FFFFFF"/>
        </w:rPr>
        <w:t>articular</w:t>
      </w:r>
      <w:proofErr w:type="spellEnd"/>
      <w:r w:rsidRPr="00A7481E">
        <w:rPr>
          <w:rFonts w:asciiTheme="majorBidi" w:hAnsiTheme="majorBidi" w:cstheme="majorBidi"/>
          <w:sz w:val="24"/>
          <w:szCs w:val="24"/>
          <w:shd w:val="clear" w:color="auto" w:fill="FFFFFF"/>
        </w:rPr>
        <w:t xml:space="preserve"> injections in the previous 3 months. Patients using other arthritis therapies (CAM, etc.) and patients using NSAIDs were required to undergo a 10-day washout period before enrollment.</w:t>
      </w:r>
    </w:p>
    <w:p w:rsidR="00BB78BD" w:rsidRPr="00A7481E" w:rsidRDefault="00BB78BD" w:rsidP="00FC695A">
      <w:pPr>
        <w:bidi w:val="0"/>
        <w:spacing w:after="0" w:line="480" w:lineRule="auto"/>
        <w:jc w:val="lowKashida"/>
        <w:rPr>
          <w:rFonts w:asciiTheme="majorBidi" w:hAnsiTheme="majorBidi" w:cstheme="majorBidi"/>
          <w:i/>
          <w:iCs/>
          <w:sz w:val="24"/>
          <w:szCs w:val="24"/>
          <w:shd w:val="clear" w:color="auto" w:fill="FFFFFF"/>
        </w:rPr>
      </w:pPr>
      <w:r w:rsidRPr="00A7481E">
        <w:rPr>
          <w:rFonts w:asciiTheme="majorBidi" w:hAnsiTheme="majorBidi" w:cstheme="majorBidi"/>
          <w:i/>
          <w:iCs/>
          <w:sz w:val="24"/>
          <w:szCs w:val="24"/>
          <w:shd w:val="clear" w:color="auto" w:fill="FFFFFF"/>
        </w:rPr>
        <w:t>Enrollment</w:t>
      </w:r>
    </w:p>
    <w:p w:rsidR="009B6F9C" w:rsidRPr="00A7481E" w:rsidRDefault="00065D89" w:rsidP="00FC695A">
      <w:pPr>
        <w:bidi w:val="0"/>
        <w:spacing w:after="0" w:line="480" w:lineRule="auto"/>
        <w:jc w:val="lowKashida"/>
        <w:rPr>
          <w:rFonts w:asciiTheme="majorBidi" w:hAnsiTheme="majorBidi" w:cstheme="majorBidi"/>
          <w:sz w:val="24"/>
          <w:szCs w:val="24"/>
        </w:rPr>
      </w:pPr>
      <w:r w:rsidRPr="00A7481E">
        <w:rPr>
          <w:rStyle w:val="A3"/>
          <w:rFonts w:asciiTheme="majorBidi" w:hAnsiTheme="majorBidi" w:cstheme="majorBidi"/>
          <w:sz w:val="24"/>
          <w:szCs w:val="24"/>
        </w:rPr>
        <w:t xml:space="preserve">Thirty patients with knee OA whose age ranged from </w:t>
      </w:r>
      <w:r w:rsidR="007269B1" w:rsidRPr="00A7481E">
        <w:rPr>
          <w:rStyle w:val="A3"/>
          <w:rFonts w:asciiTheme="majorBidi" w:hAnsiTheme="majorBidi" w:cstheme="majorBidi"/>
          <w:sz w:val="24"/>
          <w:szCs w:val="24"/>
        </w:rPr>
        <w:t>45</w:t>
      </w:r>
      <w:r w:rsidRPr="00A7481E">
        <w:rPr>
          <w:rStyle w:val="A3"/>
          <w:rFonts w:asciiTheme="majorBidi" w:hAnsiTheme="majorBidi" w:cstheme="majorBidi"/>
          <w:sz w:val="24"/>
          <w:szCs w:val="24"/>
        </w:rPr>
        <w:t xml:space="preserve"> to </w:t>
      </w:r>
      <w:r w:rsidR="007269B1" w:rsidRPr="00A7481E">
        <w:rPr>
          <w:rStyle w:val="A3"/>
          <w:rFonts w:asciiTheme="majorBidi" w:hAnsiTheme="majorBidi" w:cstheme="majorBidi"/>
          <w:sz w:val="24"/>
          <w:szCs w:val="24"/>
        </w:rPr>
        <w:t>65</w:t>
      </w:r>
      <w:r w:rsidRPr="00A7481E">
        <w:rPr>
          <w:rStyle w:val="A3"/>
          <w:rFonts w:asciiTheme="majorBidi" w:hAnsiTheme="majorBidi" w:cstheme="majorBidi"/>
          <w:sz w:val="24"/>
          <w:szCs w:val="24"/>
        </w:rPr>
        <w:t xml:space="preserve"> years participated in this randomized controlled trial. The participants were selected randomly from </w:t>
      </w:r>
      <w:r w:rsidR="008C223E" w:rsidRPr="00A7481E">
        <w:rPr>
          <w:rStyle w:val="A3"/>
          <w:rFonts w:asciiTheme="majorBidi" w:hAnsiTheme="majorBidi" w:cstheme="majorBidi"/>
          <w:sz w:val="24"/>
          <w:szCs w:val="24"/>
        </w:rPr>
        <w:t>the out clinic of faculty of physical therapy and from the orthopedics</w:t>
      </w:r>
      <w:r w:rsidRPr="00A7481E">
        <w:rPr>
          <w:rStyle w:val="A3"/>
          <w:rFonts w:asciiTheme="majorBidi" w:hAnsiTheme="majorBidi" w:cstheme="majorBidi"/>
          <w:sz w:val="24"/>
          <w:szCs w:val="24"/>
        </w:rPr>
        <w:t xml:space="preserve"> outpatient’s clinic, </w:t>
      </w:r>
      <w:r w:rsidR="008C223E" w:rsidRPr="00A7481E">
        <w:rPr>
          <w:rStyle w:val="A3"/>
          <w:rFonts w:asciiTheme="majorBidi" w:hAnsiTheme="majorBidi" w:cstheme="majorBidi"/>
          <w:sz w:val="24"/>
          <w:szCs w:val="24"/>
        </w:rPr>
        <w:t>f</w:t>
      </w:r>
      <w:r w:rsidRPr="00A7481E">
        <w:rPr>
          <w:rStyle w:val="A3"/>
          <w:rFonts w:asciiTheme="majorBidi" w:hAnsiTheme="majorBidi" w:cstheme="majorBidi"/>
          <w:sz w:val="24"/>
          <w:szCs w:val="24"/>
        </w:rPr>
        <w:t>acul</w:t>
      </w:r>
      <w:r w:rsidRPr="00A7481E">
        <w:rPr>
          <w:rStyle w:val="A3"/>
          <w:rFonts w:asciiTheme="majorBidi" w:hAnsiTheme="majorBidi" w:cstheme="majorBidi"/>
          <w:sz w:val="24"/>
          <w:szCs w:val="24"/>
        </w:rPr>
        <w:softHyphen/>
        <w:t xml:space="preserve">ty of </w:t>
      </w:r>
      <w:r w:rsidR="008C223E" w:rsidRPr="00A7481E">
        <w:rPr>
          <w:rStyle w:val="A3"/>
          <w:rFonts w:asciiTheme="majorBidi" w:hAnsiTheme="majorBidi" w:cstheme="majorBidi"/>
          <w:sz w:val="24"/>
          <w:szCs w:val="24"/>
        </w:rPr>
        <w:t>m</w:t>
      </w:r>
      <w:r w:rsidRPr="00A7481E">
        <w:rPr>
          <w:rStyle w:val="A3"/>
          <w:rFonts w:asciiTheme="majorBidi" w:hAnsiTheme="majorBidi" w:cstheme="majorBidi"/>
          <w:sz w:val="24"/>
          <w:szCs w:val="24"/>
        </w:rPr>
        <w:t>edicine, Cairo University</w:t>
      </w:r>
      <w:r w:rsidR="006F0B9F" w:rsidRPr="00A7481E">
        <w:rPr>
          <w:rFonts w:asciiTheme="majorBidi" w:hAnsiTheme="majorBidi" w:cstheme="majorBidi"/>
          <w:sz w:val="24"/>
          <w:szCs w:val="24"/>
          <w:shd w:val="clear" w:color="auto" w:fill="FFFFFF"/>
        </w:rPr>
        <w:t>. Over several months at th</w:t>
      </w:r>
      <w:r w:rsidR="004043C9" w:rsidRPr="00A7481E">
        <w:rPr>
          <w:rFonts w:asciiTheme="majorBidi" w:hAnsiTheme="majorBidi" w:cstheme="majorBidi"/>
          <w:sz w:val="24"/>
          <w:szCs w:val="24"/>
          <w:shd w:val="clear" w:color="auto" w:fill="FFFFFF"/>
        </w:rPr>
        <w:t>ose</w:t>
      </w:r>
      <w:r w:rsidR="006F0B9F" w:rsidRPr="00A7481E">
        <w:rPr>
          <w:rFonts w:asciiTheme="majorBidi" w:hAnsiTheme="majorBidi" w:cstheme="majorBidi"/>
          <w:sz w:val="24"/>
          <w:szCs w:val="24"/>
          <w:shd w:val="clear" w:color="auto" w:fill="FFFFFF"/>
        </w:rPr>
        <w:t xml:space="preserve"> clinic</w:t>
      </w:r>
      <w:r w:rsidR="004043C9" w:rsidRPr="00A7481E">
        <w:rPr>
          <w:rFonts w:asciiTheme="majorBidi" w:hAnsiTheme="majorBidi" w:cstheme="majorBidi"/>
          <w:sz w:val="24"/>
          <w:szCs w:val="24"/>
          <w:shd w:val="clear" w:color="auto" w:fill="FFFFFF"/>
        </w:rPr>
        <w:t>s</w:t>
      </w:r>
      <w:r w:rsidR="006F0B9F" w:rsidRPr="00A7481E">
        <w:rPr>
          <w:rFonts w:asciiTheme="majorBidi" w:hAnsiTheme="majorBidi" w:cstheme="majorBidi"/>
          <w:sz w:val="24"/>
          <w:szCs w:val="24"/>
          <w:shd w:val="clear" w:color="auto" w:fill="FFFFFF"/>
        </w:rPr>
        <w:t xml:space="preserve"> hundreds of patients came in to be examined for regular medical problems. </w:t>
      </w:r>
      <w:r w:rsidR="00610D5E" w:rsidRPr="00A7481E">
        <w:rPr>
          <w:rFonts w:asciiTheme="majorBidi" w:hAnsiTheme="majorBidi" w:cstheme="majorBidi"/>
          <w:sz w:val="24"/>
          <w:szCs w:val="24"/>
          <w:shd w:val="clear" w:color="auto" w:fill="FFFFFF"/>
        </w:rPr>
        <w:t>42</w:t>
      </w:r>
      <w:r w:rsidR="006F0B9F" w:rsidRPr="00A7481E">
        <w:rPr>
          <w:rFonts w:asciiTheme="majorBidi" w:hAnsiTheme="majorBidi" w:cstheme="majorBidi"/>
          <w:sz w:val="24"/>
          <w:szCs w:val="24"/>
          <w:shd w:val="clear" w:color="auto" w:fill="FFFFFF"/>
        </w:rPr>
        <w:t xml:space="preserve"> patients who were examined by orthopedists for knee OA problems consented to enter the study. These patients were assessed by the orthopedists on staff for eligibility to the study according to the inclusion and exclusion criteria. </w:t>
      </w:r>
      <w:r w:rsidR="007C4D92" w:rsidRPr="00A7481E">
        <w:rPr>
          <w:rFonts w:asciiTheme="majorBidi" w:hAnsiTheme="majorBidi" w:cstheme="majorBidi"/>
          <w:sz w:val="24"/>
          <w:szCs w:val="24"/>
          <w:shd w:val="clear" w:color="auto" w:fill="FFFFFF"/>
        </w:rPr>
        <w:t>30</w:t>
      </w:r>
      <w:r w:rsidR="006F0B9F" w:rsidRPr="00A7481E">
        <w:rPr>
          <w:rFonts w:asciiTheme="majorBidi" w:hAnsiTheme="majorBidi" w:cstheme="majorBidi"/>
          <w:sz w:val="24"/>
          <w:szCs w:val="24"/>
          <w:shd w:val="clear" w:color="auto" w:fill="FFFFFF"/>
        </w:rPr>
        <w:t xml:space="preserve"> patients were determined to meet the study criteria and were enrolled into the study. The </w:t>
      </w:r>
      <w:r w:rsidR="007C4D92" w:rsidRPr="00A7481E">
        <w:rPr>
          <w:rFonts w:asciiTheme="majorBidi" w:hAnsiTheme="majorBidi" w:cstheme="majorBidi"/>
          <w:sz w:val="24"/>
          <w:szCs w:val="24"/>
          <w:shd w:val="clear" w:color="auto" w:fill="FFFFFF"/>
        </w:rPr>
        <w:t>30</w:t>
      </w:r>
      <w:r w:rsidR="006F0B9F" w:rsidRPr="00A7481E">
        <w:rPr>
          <w:rFonts w:asciiTheme="majorBidi" w:hAnsiTheme="majorBidi" w:cstheme="majorBidi"/>
          <w:sz w:val="24"/>
          <w:szCs w:val="24"/>
          <w:shd w:val="clear" w:color="auto" w:fill="FFFFFF"/>
        </w:rPr>
        <w:t xml:space="preserve"> </w:t>
      </w:r>
      <w:r w:rsidR="00383B7D" w:rsidRPr="00A7481E">
        <w:rPr>
          <w:rFonts w:asciiTheme="majorBidi" w:hAnsiTheme="majorBidi" w:cstheme="majorBidi"/>
          <w:sz w:val="24"/>
          <w:szCs w:val="24"/>
          <w:shd w:val="clear" w:color="auto" w:fill="FFFFFF"/>
        </w:rPr>
        <w:t>selected</w:t>
      </w:r>
      <w:r w:rsidR="006F0B9F" w:rsidRPr="00A7481E">
        <w:rPr>
          <w:rFonts w:asciiTheme="majorBidi" w:hAnsiTheme="majorBidi" w:cstheme="majorBidi"/>
          <w:sz w:val="24"/>
          <w:szCs w:val="24"/>
          <w:shd w:val="clear" w:color="auto" w:fill="FFFFFF"/>
        </w:rPr>
        <w:t xml:space="preserve"> patients were assigned to </w:t>
      </w:r>
      <w:proofErr w:type="spellStart"/>
      <w:r w:rsidR="00C323FD" w:rsidRPr="00A7481E">
        <w:rPr>
          <w:rFonts w:asciiTheme="majorBidi" w:hAnsiTheme="majorBidi" w:cstheme="majorBidi"/>
          <w:sz w:val="24"/>
          <w:szCs w:val="24"/>
        </w:rPr>
        <w:t>p</w:t>
      </w:r>
      <w:r w:rsidR="00BB78BD" w:rsidRPr="00A7481E">
        <w:rPr>
          <w:rFonts w:asciiTheme="majorBidi" w:hAnsiTheme="majorBidi" w:cstheme="majorBidi"/>
          <w:sz w:val="24"/>
          <w:szCs w:val="24"/>
        </w:rPr>
        <w:t>honophoresis</w:t>
      </w:r>
      <w:proofErr w:type="spellEnd"/>
      <w:r w:rsidR="00BB78BD" w:rsidRPr="00A7481E">
        <w:rPr>
          <w:rFonts w:asciiTheme="majorBidi" w:hAnsiTheme="majorBidi" w:cstheme="majorBidi"/>
          <w:sz w:val="24"/>
          <w:szCs w:val="24"/>
        </w:rPr>
        <w:t xml:space="preserve"> sessions</w:t>
      </w:r>
      <w:r w:rsidR="00C323FD" w:rsidRPr="00A7481E">
        <w:rPr>
          <w:rFonts w:asciiTheme="majorBidi" w:hAnsiTheme="majorBidi" w:cstheme="majorBidi"/>
          <w:sz w:val="24"/>
          <w:szCs w:val="24"/>
        </w:rPr>
        <w:t xml:space="preserve"> or topical application with sham ultrasound</w:t>
      </w:r>
      <w:r w:rsidR="00692149" w:rsidRPr="00A7481E">
        <w:rPr>
          <w:rFonts w:asciiTheme="majorBidi" w:hAnsiTheme="majorBidi" w:cstheme="majorBidi"/>
          <w:sz w:val="24"/>
          <w:szCs w:val="24"/>
        </w:rPr>
        <w:t xml:space="preserve"> or a traditional exercise program</w:t>
      </w:r>
      <w:r w:rsidR="00C323FD" w:rsidRPr="00A7481E">
        <w:rPr>
          <w:rFonts w:asciiTheme="majorBidi" w:hAnsiTheme="majorBidi" w:cstheme="majorBidi"/>
          <w:sz w:val="24"/>
          <w:szCs w:val="24"/>
        </w:rPr>
        <w:t xml:space="preserve">. For </w:t>
      </w:r>
      <w:proofErr w:type="spellStart"/>
      <w:r w:rsidR="00C323FD" w:rsidRPr="00A7481E">
        <w:rPr>
          <w:rFonts w:asciiTheme="majorBidi" w:hAnsiTheme="majorBidi" w:cstheme="majorBidi"/>
          <w:sz w:val="24"/>
          <w:szCs w:val="24"/>
        </w:rPr>
        <w:t>phonophoresis</w:t>
      </w:r>
      <w:proofErr w:type="spellEnd"/>
      <w:r w:rsidR="00C323FD" w:rsidRPr="00A7481E">
        <w:rPr>
          <w:rFonts w:asciiTheme="majorBidi" w:hAnsiTheme="majorBidi" w:cstheme="majorBidi"/>
          <w:sz w:val="24"/>
          <w:szCs w:val="24"/>
        </w:rPr>
        <w:t>, pulsed ultrasound</w:t>
      </w:r>
      <w:r w:rsidR="00BB78BD" w:rsidRPr="00A7481E">
        <w:rPr>
          <w:rFonts w:asciiTheme="majorBidi" w:hAnsiTheme="majorBidi" w:cstheme="majorBidi"/>
          <w:sz w:val="24"/>
          <w:szCs w:val="24"/>
        </w:rPr>
        <w:t xml:space="preserve"> </w:t>
      </w:r>
      <w:r w:rsidR="00084D3A" w:rsidRPr="00A7481E">
        <w:rPr>
          <w:rFonts w:asciiTheme="majorBidi" w:hAnsiTheme="majorBidi" w:cstheme="majorBidi"/>
          <w:sz w:val="24"/>
          <w:szCs w:val="24"/>
        </w:rPr>
        <w:t xml:space="preserve">was </w:t>
      </w:r>
      <w:r w:rsidR="00BB78BD" w:rsidRPr="00A7481E">
        <w:rPr>
          <w:rFonts w:asciiTheme="majorBidi" w:hAnsiTheme="majorBidi" w:cstheme="majorBidi"/>
          <w:sz w:val="24"/>
          <w:szCs w:val="24"/>
        </w:rPr>
        <w:t xml:space="preserve">used </w:t>
      </w:r>
      <w:r w:rsidR="00084D3A" w:rsidRPr="00A7481E">
        <w:rPr>
          <w:rFonts w:asciiTheme="majorBidi" w:hAnsiTheme="majorBidi" w:cstheme="majorBidi"/>
          <w:sz w:val="24"/>
          <w:szCs w:val="24"/>
        </w:rPr>
        <w:t>with frequency 1</w:t>
      </w:r>
      <w:r w:rsidR="00AF2006" w:rsidRPr="00A7481E">
        <w:rPr>
          <w:rFonts w:asciiTheme="majorBidi" w:hAnsiTheme="majorBidi" w:cstheme="majorBidi"/>
          <w:sz w:val="24"/>
          <w:szCs w:val="24"/>
        </w:rPr>
        <w:t xml:space="preserve"> MHz, </w:t>
      </w:r>
      <w:r w:rsidR="00084D3A" w:rsidRPr="00A7481E">
        <w:rPr>
          <w:rFonts w:asciiTheme="majorBidi" w:hAnsiTheme="majorBidi" w:cstheme="majorBidi"/>
          <w:sz w:val="24"/>
          <w:szCs w:val="24"/>
        </w:rPr>
        <w:t>intensity 1.5</w:t>
      </w:r>
      <w:r w:rsidR="00AF2006" w:rsidRPr="00A7481E">
        <w:rPr>
          <w:rFonts w:asciiTheme="majorBidi" w:hAnsiTheme="majorBidi" w:cstheme="majorBidi"/>
          <w:sz w:val="24"/>
          <w:szCs w:val="24"/>
        </w:rPr>
        <w:t xml:space="preserve"> W/cm²</w:t>
      </w:r>
      <w:r w:rsidR="00C323FD" w:rsidRPr="00A7481E">
        <w:rPr>
          <w:rFonts w:asciiTheme="majorBidi" w:hAnsiTheme="majorBidi" w:cstheme="majorBidi"/>
          <w:sz w:val="24"/>
          <w:szCs w:val="24"/>
        </w:rPr>
        <w:t xml:space="preserve">, </w:t>
      </w:r>
      <w:r w:rsidR="00AF2006" w:rsidRPr="00A7481E">
        <w:rPr>
          <w:rFonts w:asciiTheme="majorBidi" w:hAnsiTheme="majorBidi" w:cstheme="majorBidi"/>
          <w:sz w:val="24"/>
          <w:szCs w:val="24"/>
        </w:rPr>
        <w:t xml:space="preserve">and </w:t>
      </w:r>
      <w:r w:rsidR="00BB78BD" w:rsidRPr="00A7481E">
        <w:rPr>
          <w:rFonts w:asciiTheme="majorBidi" w:hAnsiTheme="majorBidi" w:cstheme="majorBidi"/>
          <w:sz w:val="24"/>
          <w:szCs w:val="24"/>
          <w:lang w:eastAsia="ar-SA"/>
        </w:rPr>
        <w:t>(50% duty cycle)</w:t>
      </w:r>
      <w:r w:rsidR="00084D3A" w:rsidRPr="00A7481E">
        <w:rPr>
          <w:rFonts w:asciiTheme="majorBidi" w:hAnsiTheme="majorBidi" w:cstheme="majorBidi"/>
          <w:sz w:val="24"/>
          <w:szCs w:val="24"/>
          <w:lang w:eastAsia="ar-SA"/>
        </w:rPr>
        <w:t xml:space="preserve"> for 5 minutes /session. </w:t>
      </w:r>
      <w:r w:rsidR="00BB78BD" w:rsidRPr="00A7481E">
        <w:rPr>
          <w:rFonts w:asciiTheme="majorBidi" w:hAnsiTheme="majorBidi" w:cstheme="majorBidi"/>
          <w:sz w:val="24"/>
          <w:szCs w:val="24"/>
          <w:lang w:eastAsia="ar-SA"/>
        </w:rPr>
        <w:t>Glucosamine sulfate 30mg/g, Chondroitin sulfate 50mg/g and MSM</w:t>
      </w:r>
      <w:r w:rsidR="00BB78BD" w:rsidRPr="00A7481E">
        <w:rPr>
          <w:rFonts w:asciiTheme="majorBidi" w:hAnsiTheme="majorBidi" w:cstheme="majorBidi"/>
          <w:sz w:val="24"/>
          <w:szCs w:val="24"/>
          <w:lang w:bidi="ar-EG"/>
        </w:rPr>
        <w:t xml:space="preserve"> 10mg/g </w:t>
      </w:r>
      <w:r w:rsidR="00BB78BD" w:rsidRPr="00A7481E">
        <w:rPr>
          <w:rFonts w:asciiTheme="majorBidi" w:hAnsiTheme="majorBidi" w:cstheme="majorBidi"/>
          <w:sz w:val="24"/>
          <w:szCs w:val="24"/>
        </w:rPr>
        <w:t xml:space="preserve">gel were </w:t>
      </w:r>
      <w:r w:rsidR="00084D3A" w:rsidRPr="00A7481E">
        <w:rPr>
          <w:rFonts w:asciiTheme="majorBidi" w:hAnsiTheme="majorBidi" w:cstheme="majorBidi"/>
          <w:sz w:val="24"/>
          <w:szCs w:val="24"/>
        </w:rPr>
        <w:t>put</w:t>
      </w:r>
      <w:r w:rsidR="00BB78BD" w:rsidRPr="00A7481E">
        <w:rPr>
          <w:rFonts w:asciiTheme="majorBidi" w:hAnsiTheme="majorBidi" w:cstheme="majorBidi"/>
          <w:sz w:val="24"/>
          <w:szCs w:val="24"/>
        </w:rPr>
        <w:t xml:space="preserve"> on </w:t>
      </w:r>
      <w:r w:rsidR="00BB78BD" w:rsidRPr="00A7481E">
        <w:rPr>
          <w:rFonts w:asciiTheme="majorBidi" w:hAnsiTheme="majorBidi" w:cstheme="majorBidi"/>
          <w:sz w:val="24"/>
          <w:szCs w:val="24"/>
        </w:rPr>
        <w:lastRenderedPageBreak/>
        <w:t>ultrasound head</w:t>
      </w:r>
      <w:r w:rsidR="00084D3A" w:rsidRPr="00A7481E">
        <w:rPr>
          <w:rFonts w:asciiTheme="majorBidi" w:hAnsiTheme="majorBidi" w:cstheme="majorBidi"/>
          <w:sz w:val="24"/>
          <w:szCs w:val="24"/>
        </w:rPr>
        <w:t xml:space="preserve"> before application</w:t>
      </w:r>
      <w:r w:rsidR="00BB78BD" w:rsidRPr="00A7481E">
        <w:rPr>
          <w:rFonts w:asciiTheme="majorBidi" w:hAnsiTheme="majorBidi" w:cstheme="majorBidi"/>
          <w:sz w:val="24"/>
          <w:szCs w:val="24"/>
        </w:rPr>
        <w:t>.</w:t>
      </w:r>
      <w:r w:rsidR="009B6F9C" w:rsidRPr="00A7481E">
        <w:rPr>
          <w:rFonts w:asciiTheme="majorBidi" w:hAnsiTheme="majorBidi" w:cstheme="majorBidi"/>
          <w:sz w:val="24"/>
          <w:szCs w:val="24"/>
        </w:rPr>
        <w:t xml:space="preserve"> Topical application was done by applying of </w:t>
      </w:r>
      <w:r w:rsidR="00695BE1" w:rsidRPr="00A7481E">
        <w:rPr>
          <w:rFonts w:asciiTheme="majorBidi" w:hAnsiTheme="majorBidi" w:cstheme="majorBidi"/>
          <w:sz w:val="24"/>
          <w:szCs w:val="24"/>
        </w:rPr>
        <w:t>GS</w:t>
      </w:r>
      <w:r w:rsidR="009B6F9C" w:rsidRPr="00A7481E">
        <w:rPr>
          <w:rFonts w:asciiTheme="majorBidi" w:hAnsiTheme="majorBidi" w:cstheme="majorBidi"/>
          <w:sz w:val="24"/>
          <w:szCs w:val="24"/>
        </w:rPr>
        <w:t xml:space="preserve">, </w:t>
      </w:r>
      <w:r w:rsidR="00695BE1" w:rsidRPr="00A7481E">
        <w:rPr>
          <w:rFonts w:asciiTheme="majorBidi" w:hAnsiTheme="majorBidi" w:cstheme="majorBidi"/>
          <w:sz w:val="24"/>
          <w:szCs w:val="24"/>
        </w:rPr>
        <w:t>CS</w:t>
      </w:r>
      <w:r w:rsidR="009B6F9C" w:rsidRPr="00A7481E">
        <w:rPr>
          <w:rFonts w:asciiTheme="majorBidi" w:hAnsiTheme="majorBidi" w:cstheme="majorBidi"/>
          <w:sz w:val="24"/>
          <w:szCs w:val="24"/>
        </w:rPr>
        <w:t xml:space="preserve"> and MSM gel on the head of US and moving it on the knee for 5 minutes with sham ultrasound where the device is off and all controls on zero.</w:t>
      </w:r>
    </w:p>
    <w:p w:rsidR="002879AF" w:rsidRPr="00A7481E" w:rsidRDefault="002A0A90" w:rsidP="00FC695A">
      <w:pPr>
        <w:bidi w:val="0"/>
        <w:spacing w:after="0" w:line="480" w:lineRule="auto"/>
        <w:jc w:val="both"/>
        <w:rPr>
          <w:rFonts w:asciiTheme="majorBidi" w:hAnsiTheme="majorBidi" w:cstheme="majorBidi"/>
          <w:i/>
          <w:iCs/>
          <w:sz w:val="24"/>
          <w:szCs w:val="24"/>
          <w:shd w:val="clear" w:color="auto" w:fill="FFFFFF"/>
        </w:rPr>
      </w:pPr>
      <w:r w:rsidRPr="00A7481E">
        <w:rPr>
          <w:rFonts w:asciiTheme="majorBidi" w:hAnsiTheme="majorBidi" w:cstheme="majorBidi"/>
          <w:i/>
          <w:iCs/>
          <w:sz w:val="24"/>
          <w:szCs w:val="24"/>
          <w:shd w:val="clear" w:color="auto" w:fill="FFFFFF"/>
        </w:rPr>
        <w:t>Randomization</w:t>
      </w:r>
    </w:p>
    <w:p w:rsidR="00BB78BD" w:rsidRPr="00A7481E" w:rsidRDefault="005436A1" w:rsidP="00FC695A">
      <w:pPr>
        <w:bidi w:val="0"/>
        <w:spacing w:after="0" w:line="480" w:lineRule="auto"/>
        <w:jc w:val="both"/>
        <w:rPr>
          <w:rFonts w:asciiTheme="majorBidi" w:hAnsiTheme="majorBidi" w:cstheme="majorBidi"/>
          <w:color w:val="000000" w:themeColor="text1"/>
          <w:sz w:val="24"/>
          <w:szCs w:val="24"/>
        </w:rPr>
      </w:pPr>
      <w:r w:rsidRPr="00A7481E">
        <w:rPr>
          <w:rFonts w:asciiTheme="majorBidi" w:hAnsiTheme="majorBidi" w:cstheme="majorBidi"/>
          <w:color w:val="000000" w:themeColor="text1"/>
          <w:sz w:val="24"/>
          <w:szCs w:val="24"/>
          <w:shd w:val="clear" w:color="auto" w:fill="FFFFFF"/>
        </w:rPr>
        <w:t>The study was a 4-week randomized controlled trial</w:t>
      </w:r>
      <w:r w:rsidR="00065D89" w:rsidRPr="00A7481E">
        <w:rPr>
          <w:rFonts w:asciiTheme="majorBidi" w:hAnsiTheme="majorBidi" w:cstheme="majorBidi"/>
          <w:color w:val="000000" w:themeColor="text1"/>
          <w:sz w:val="24"/>
          <w:szCs w:val="24"/>
          <w:shd w:val="clear" w:color="auto" w:fill="FFFFFF"/>
        </w:rPr>
        <w:t xml:space="preserve"> by using random number</w:t>
      </w:r>
      <w:r w:rsidR="00A46574" w:rsidRPr="00A7481E">
        <w:rPr>
          <w:rFonts w:asciiTheme="majorBidi" w:hAnsiTheme="majorBidi" w:cstheme="majorBidi"/>
          <w:color w:val="000000" w:themeColor="text1"/>
          <w:sz w:val="24"/>
          <w:szCs w:val="24"/>
          <w:shd w:val="clear" w:color="auto" w:fill="FFFFFF"/>
        </w:rPr>
        <w:t>s</w:t>
      </w:r>
      <w:r w:rsidRPr="00A7481E">
        <w:rPr>
          <w:rFonts w:asciiTheme="majorBidi" w:hAnsiTheme="majorBidi" w:cstheme="majorBidi"/>
          <w:color w:val="000000" w:themeColor="text1"/>
          <w:sz w:val="24"/>
          <w:szCs w:val="24"/>
          <w:shd w:val="clear" w:color="auto" w:fill="FFFFFF"/>
        </w:rPr>
        <w:t xml:space="preserve">. Random numbers were assigned as follows: Once the orthopedist on staff determined a patient's eligibility to the study, the patient was given a unique number for the duration of the study. </w:t>
      </w:r>
      <w:r w:rsidR="003B4D7F" w:rsidRPr="00A7481E">
        <w:rPr>
          <w:rFonts w:asciiTheme="majorBidi" w:hAnsiTheme="majorBidi" w:cstheme="majorBidi"/>
          <w:color w:val="000000" w:themeColor="text1"/>
          <w:sz w:val="24"/>
          <w:szCs w:val="24"/>
          <w:shd w:val="clear" w:color="auto" w:fill="FFFFFF"/>
        </w:rPr>
        <w:t>Assignment in a group was done by asking</w:t>
      </w:r>
      <w:r w:rsidR="00BE34F7" w:rsidRPr="00A7481E">
        <w:rPr>
          <w:rFonts w:asciiTheme="majorBidi" w:hAnsiTheme="majorBidi" w:cstheme="majorBidi"/>
          <w:color w:val="000000" w:themeColor="text1"/>
          <w:sz w:val="24"/>
          <w:szCs w:val="24"/>
          <w:shd w:val="clear" w:color="auto" w:fill="FFFFFF"/>
        </w:rPr>
        <w:t xml:space="preserve"> each patient </w:t>
      </w:r>
      <w:r w:rsidR="00065D89" w:rsidRPr="00A7481E">
        <w:rPr>
          <w:rFonts w:asciiTheme="majorBidi" w:hAnsiTheme="majorBidi" w:cstheme="majorBidi"/>
          <w:color w:val="000000" w:themeColor="text1"/>
          <w:sz w:val="24"/>
          <w:szCs w:val="24"/>
          <w:shd w:val="clear" w:color="auto" w:fill="FFFFFF"/>
        </w:rPr>
        <w:t>to select a number</w:t>
      </w:r>
      <w:r w:rsidR="003B4D7F" w:rsidRPr="00A7481E">
        <w:rPr>
          <w:rFonts w:asciiTheme="majorBidi" w:hAnsiTheme="majorBidi" w:cstheme="majorBidi"/>
          <w:color w:val="000000" w:themeColor="text1"/>
          <w:sz w:val="24"/>
          <w:szCs w:val="24"/>
          <w:shd w:val="clear" w:color="auto" w:fill="FFFFFF"/>
        </w:rPr>
        <w:t xml:space="preserve"> from 1-30 </w:t>
      </w:r>
      <w:r w:rsidR="00BE34F7" w:rsidRPr="00A7481E">
        <w:rPr>
          <w:rFonts w:asciiTheme="majorBidi" w:hAnsiTheme="majorBidi" w:cstheme="majorBidi"/>
          <w:color w:val="000000" w:themeColor="text1"/>
          <w:sz w:val="24"/>
          <w:szCs w:val="24"/>
          <w:shd w:val="clear" w:color="auto" w:fill="FFFFFF"/>
        </w:rPr>
        <w:t xml:space="preserve">from </w:t>
      </w:r>
      <w:r w:rsidR="00065D89" w:rsidRPr="00A7481E">
        <w:rPr>
          <w:rFonts w:asciiTheme="majorBidi" w:hAnsiTheme="majorBidi" w:cstheme="majorBidi"/>
          <w:color w:val="000000" w:themeColor="text1"/>
          <w:sz w:val="24"/>
          <w:szCs w:val="24"/>
          <w:shd w:val="clear" w:color="auto" w:fill="FFFFFF"/>
        </w:rPr>
        <w:t>a opaque envelope</w:t>
      </w:r>
      <w:r w:rsidR="00BE34F7" w:rsidRPr="00A7481E">
        <w:rPr>
          <w:rFonts w:asciiTheme="majorBidi" w:hAnsiTheme="majorBidi" w:cstheme="majorBidi"/>
          <w:color w:val="000000" w:themeColor="text1"/>
          <w:sz w:val="24"/>
          <w:szCs w:val="24"/>
          <w:shd w:val="clear" w:color="auto" w:fill="FFFFFF"/>
        </w:rPr>
        <w:t xml:space="preserve">, then it was put in one of the three groups as follows: numbers from 1-10 in group </w:t>
      </w:r>
      <w:r w:rsidR="00C55A78" w:rsidRPr="00A7481E">
        <w:rPr>
          <w:rFonts w:asciiTheme="majorBidi" w:hAnsiTheme="majorBidi" w:cstheme="majorBidi"/>
          <w:color w:val="000000" w:themeColor="text1"/>
          <w:sz w:val="24"/>
          <w:szCs w:val="24"/>
          <w:shd w:val="clear" w:color="auto" w:fill="FFFFFF"/>
        </w:rPr>
        <w:t>A</w:t>
      </w:r>
      <w:r w:rsidR="00BE34F7" w:rsidRPr="00A7481E">
        <w:rPr>
          <w:rFonts w:asciiTheme="majorBidi" w:hAnsiTheme="majorBidi" w:cstheme="majorBidi"/>
          <w:color w:val="000000" w:themeColor="text1"/>
          <w:sz w:val="24"/>
          <w:szCs w:val="24"/>
          <w:shd w:val="clear" w:color="auto" w:fill="FFFFFF"/>
        </w:rPr>
        <w:t xml:space="preserve">, numbers from 11 to 20 in group </w:t>
      </w:r>
      <w:r w:rsidR="00C55A78" w:rsidRPr="00A7481E">
        <w:rPr>
          <w:rFonts w:asciiTheme="majorBidi" w:hAnsiTheme="majorBidi" w:cstheme="majorBidi"/>
          <w:color w:val="000000" w:themeColor="text1"/>
          <w:sz w:val="24"/>
          <w:szCs w:val="24"/>
          <w:shd w:val="clear" w:color="auto" w:fill="FFFFFF"/>
        </w:rPr>
        <w:t>B</w:t>
      </w:r>
      <w:r w:rsidR="00BE34F7" w:rsidRPr="00A7481E">
        <w:rPr>
          <w:rFonts w:asciiTheme="majorBidi" w:hAnsiTheme="majorBidi" w:cstheme="majorBidi"/>
          <w:color w:val="000000" w:themeColor="text1"/>
          <w:sz w:val="24"/>
          <w:szCs w:val="24"/>
          <w:shd w:val="clear" w:color="auto" w:fill="FFFFFF"/>
        </w:rPr>
        <w:t xml:space="preserve"> and numbers from 21-30 in group </w:t>
      </w:r>
      <w:r w:rsidR="00C55A78" w:rsidRPr="00A7481E">
        <w:rPr>
          <w:rFonts w:asciiTheme="majorBidi" w:hAnsiTheme="majorBidi" w:cstheme="majorBidi"/>
          <w:color w:val="000000" w:themeColor="text1"/>
          <w:sz w:val="24"/>
          <w:szCs w:val="24"/>
          <w:shd w:val="clear" w:color="auto" w:fill="FFFFFF"/>
        </w:rPr>
        <w:t>C</w:t>
      </w:r>
      <w:r w:rsidR="00BE34F7" w:rsidRPr="00A7481E">
        <w:rPr>
          <w:rFonts w:asciiTheme="majorBidi" w:hAnsiTheme="majorBidi" w:cstheme="majorBidi"/>
          <w:color w:val="000000" w:themeColor="text1"/>
          <w:sz w:val="24"/>
          <w:szCs w:val="24"/>
          <w:shd w:val="clear" w:color="auto" w:fill="FFFFFF"/>
        </w:rPr>
        <w:t>.</w:t>
      </w:r>
      <w:r w:rsidRPr="00A7481E">
        <w:rPr>
          <w:rFonts w:asciiTheme="majorBidi" w:hAnsiTheme="majorBidi" w:cstheme="majorBidi"/>
          <w:color w:val="000000" w:themeColor="text1"/>
          <w:sz w:val="24"/>
          <w:szCs w:val="24"/>
          <w:shd w:val="clear" w:color="auto" w:fill="FFFFFF"/>
        </w:rPr>
        <w:t xml:space="preserve"> After being assigned a number and after being scored in all the study measurements for baseline da</w:t>
      </w:r>
      <w:r w:rsidR="00FA2472" w:rsidRPr="00A7481E">
        <w:rPr>
          <w:rFonts w:asciiTheme="majorBidi" w:hAnsiTheme="majorBidi" w:cstheme="majorBidi"/>
          <w:color w:val="000000" w:themeColor="text1"/>
          <w:sz w:val="24"/>
          <w:szCs w:val="24"/>
          <w:shd w:val="clear" w:color="auto" w:fill="FFFFFF"/>
        </w:rPr>
        <w:t xml:space="preserve">ta. </w:t>
      </w:r>
      <w:r w:rsidRPr="00A7481E">
        <w:rPr>
          <w:rFonts w:asciiTheme="majorBidi" w:hAnsiTheme="majorBidi" w:cstheme="majorBidi"/>
          <w:color w:val="000000" w:themeColor="text1"/>
          <w:sz w:val="24"/>
          <w:szCs w:val="24"/>
          <w:shd w:val="clear" w:color="auto" w:fill="FFFFFF"/>
        </w:rPr>
        <w:t xml:space="preserve">The serial numbers were examined at the end of the </w:t>
      </w:r>
      <w:r w:rsidR="00AE418B" w:rsidRPr="00A7481E">
        <w:rPr>
          <w:rFonts w:asciiTheme="majorBidi" w:hAnsiTheme="majorBidi" w:cstheme="majorBidi"/>
          <w:color w:val="000000" w:themeColor="text1"/>
          <w:sz w:val="24"/>
          <w:szCs w:val="24"/>
          <w:shd w:val="clear" w:color="auto" w:fill="FFFFFF"/>
        </w:rPr>
        <w:t>4</w:t>
      </w:r>
      <w:r w:rsidRPr="00A7481E">
        <w:rPr>
          <w:rFonts w:asciiTheme="majorBidi" w:hAnsiTheme="majorBidi" w:cstheme="majorBidi"/>
          <w:color w:val="000000" w:themeColor="text1"/>
          <w:sz w:val="24"/>
          <w:szCs w:val="24"/>
          <w:shd w:val="clear" w:color="auto" w:fill="FFFFFF"/>
        </w:rPr>
        <w:t xml:space="preserve"> weeks.</w:t>
      </w:r>
      <w:r w:rsidR="00BB78BD" w:rsidRPr="00A7481E">
        <w:rPr>
          <w:rFonts w:asciiTheme="majorBidi" w:hAnsiTheme="majorBidi" w:cstheme="majorBidi"/>
          <w:color w:val="000000" w:themeColor="text1"/>
          <w:sz w:val="24"/>
          <w:szCs w:val="24"/>
        </w:rPr>
        <w:t xml:space="preserve">                                </w:t>
      </w:r>
    </w:p>
    <w:p w:rsidR="00BB78BD" w:rsidRPr="00A7481E" w:rsidRDefault="00BB78BD" w:rsidP="00FC695A">
      <w:pPr>
        <w:bidi w:val="0"/>
        <w:spacing w:after="0" w:line="480" w:lineRule="auto"/>
        <w:jc w:val="lowKashida"/>
        <w:rPr>
          <w:rFonts w:asciiTheme="majorBidi" w:hAnsiTheme="majorBidi" w:cstheme="majorBidi"/>
          <w:sz w:val="24"/>
          <w:szCs w:val="24"/>
        </w:rPr>
      </w:pPr>
      <w:r w:rsidRPr="00A7481E">
        <w:rPr>
          <w:rFonts w:asciiTheme="majorBidi" w:hAnsiTheme="majorBidi" w:cstheme="majorBidi"/>
          <w:sz w:val="24"/>
          <w:szCs w:val="24"/>
        </w:rPr>
        <w:t>The traditional exercise program in the form of:</w:t>
      </w:r>
      <w:r w:rsidR="004005C7" w:rsidRPr="00A7481E">
        <w:rPr>
          <w:rFonts w:asciiTheme="majorBidi" w:hAnsiTheme="majorBidi" w:cstheme="majorBidi"/>
          <w:sz w:val="24"/>
          <w:szCs w:val="24"/>
        </w:rPr>
        <w:t xml:space="preserve"> 1) </w:t>
      </w:r>
      <w:r w:rsidRPr="00A7481E">
        <w:rPr>
          <w:rFonts w:asciiTheme="majorBidi" w:hAnsiTheme="majorBidi" w:cstheme="majorBidi"/>
          <w:sz w:val="24"/>
          <w:szCs w:val="24"/>
        </w:rPr>
        <w:t xml:space="preserve">Stretching of the hamstring muscles from supine lying position for 3 successive times, 30 seconds each with rest for 1 minute in between </w:t>
      </w:r>
      <w:r w:rsidR="004005C7" w:rsidRPr="00A7481E">
        <w:rPr>
          <w:rFonts w:asciiTheme="majorBidi" w:hAnsiTheme="majorBidi" w:cstheme="majorBidi"/>
          <w:sz w:val="24"/>
          <w:szCs w:val="24"/>
        </w:rPr>
        <w:t xml:space="preserve">stretches, 2) </w:t>
      </w:r>
      <w:r w:rsidRPr="00A7481E">
        <w:rPr>
          <w:rFonts w:asciiTheme="majorBidi" w:hAnsiTheme="majorBidi" w:cstheme="majorBidi"/>
          <w:sz w:val="24"/>
          <w:szCs w:val="24"/>
        </w:rPr>
        <w:t>Stretching of the calf muscles from supine lying position for 3 successive times, 30 seconds each with rest fo</w:t>
      </w:r>
      <w:r w:rsidR="004005C7" w:rsidRPr="00A7481E">
        <w:rPr>
          <w:rFonts w:asciiTheme="majorBidi" w:hAnsiTheme="majorBidi" w:cstheme="majorBidi"/>
          <w:sz w:val="24"/>
          <w:szCs w:val="24"/>
        </w:rPr>
        <w:t>r</w:t>
      </w:r>
      <w:r w:rsidR="00301E30" w:rsidRPr="00A7481E">
        <w:rPr>
          <w:rFonts w:asciiTheme="majorBidi" w:hAnsiTheme="majorBidi" w:cstheme="majorBidi"/>
          <w:sz w:val="24"/>
          <w:szCs w:val="24"/>
        </w:rPr>
        <w:t xml:space="preserve"> 1 minute in between stretches [29]</w:t>
      </w:r>
      <w:r w:rsidR="004005C7" w:rsidRPr="00A7481E">
        <w:rPr>
          <w:rFonts w:asciiTheme="majorBidi" w:hAnsiTheme="majorBidi" w:cstheme="majorBidi"/>
          <w:sz w:val="24"/>
          <w:szCs w:val="24"/>
        </w:rPr>
        <w:t xml:space="preserve">, 3) </w:t>
      </w:r>
      <w:r w:rsidRPr="00A7481E">
        <w:rPr>
          <w:rFonts w:asciiTheme="majorBidi" w:hAnsiTheme="majorBidi" w:cstheme="majorBidi"/>
          <w:sz w:val="24"/>
          <w:szCs w:val="24"/>
        </w:rPr>
        <w:t xml:space="preserve">Straight leg raising exercise in which the patients were positioned in the crook lying position with the unexercised limb is the flexed one then the patients was asked to contract the quadriceps muscle and elevate the limb to 45º and hold for 6 </w:t>
      </w:r>
      <w:r w:rsidRPr="00A7481E">
        <w:rPr>
          <w:rFonts w:asciiTheme="majorBidi" w:hAnsiTheme="majorBidi" w:cstheme="majorBidi"/>
          <w:sz w:val="24"/>
          <w:szCs w:val="24"/>
        </w:rPr>
        <w:lastRenderedPageBreak/>
        <w:t xml:space="preserve">seconds, slowly lower the limb and then relax for 6 seconds, three sets </w:t>
      </w:r>
      <w:r w:rsidR="00EE4537" w:rsidRPr="00A7481E">
        <w:rPr>
          <w:rFonts w:asciiTheme="majorBidi" w:hAnsiTheme="majorBidi" w:cstheme="majorBidi"/>
          <w:sz w:val="24"/>
          <w:szCs w:val="24"/>
        </w:rPr>
        <w:t>of 10 repetitions were be done [30]</w:t>
      </w:r>
      <w:r w:rsidR="004005C7" w:rsidRPr="00A7481E">
        <w:rPr>
          <w:rFonts w:asciiTheme="majorBidi" w:hAnsiTheme="majorBidi" w:cstheme="majorBidi"/>
          <w:sz w:val="24"/>
          <w:szCs w:val="24"/>
        </w:rPr>
        <w:t xml:space="preserve">, 4) </w:t>
      </w:r>
      <w:r w:rsidRPr="00A7481E">
        <w:rPr>
          <w:rFonts w:asciiTheme="majorBidi" w:hAnsiTheme="majorBidi" w:cstheme="majorBidi"/>
          <w:sz w:val="24"/>
          <w:szCs w:val="24"/>
        </w:rPr>
        <w:t>Isometric strengthening of the quadriceps muscle in the form of 3 sub maximal isometric contractions of increasing intensity followed by 6 maximal 5 seconds isometric contractions, the isometric contractions were repeated at multiple knee angles (30º–60º–90º) degrees respectively, each contraction was followed by 30 seconds rest period and each set of contractions at each knee angle</w:t>
      </w:r>
      <w:r w:rsidR="001E2959" w:rsidRPr="00A7481E">
        <w:rPr>
          <w:rFonts w:asciiTheme="majorBidi" w:hAnsiTheme="majorBidi" w:cstheme="majorBidi"/>
          <w:sz w:val="24"/>
          <w:szCs w:val="24"/>
        </w:rPr>
        <w:t xml:space="preserve"> was followed by 1 minute rest [31]</w:t>
      </w:r>
      <w:r w:rsidRPr="00A7481E">
        <w:rPr>
          <w:rFonts w:asciiTheme="majorBidi" w:hAnsiTheme="majorBidi" w:cstheme="majorBidi"/>
          <w:sz w:val="24"/>
          <w:szCs w:val="24"/>
        </w:rPr>
        <w:t xml:space="preserve">. </w:t>
      </w:r>
    </w:p>
    <w:p w:rsidR="002E00CE" w:rsidRPr="00A7481E" w:rsidRDefault="002E00CE" w:rsidP="00FC695A">
      <w:pPr>
        <w:pStyle w:val="15"/>
        <w:spacing w:before="0" w:after="0" w:line="480" w:lineRule="auto"/>
        <w:rPr>
          <w:rFonts w:asciiTheme="majorBidi" w:hAnsiTheme="majorBidi" w:cstheme="majorBidi"/>
          <w:b w:val="0"/>
          <w:bCs w:val="0"/>
          <w:i/>
          <w:iCs/>
          <w:sz w:val="24"/>
          <w:szCs w:val="24"/>
          <w:lang w:val="fr-FR"/>
        </w:rPr>
      </w:pPr>
      <w:r w:rsidRPr="00A7481E">
        <w:rPr>
          <w:rFonts w:asciiTheme="majorBidi" w:hAnsiTheme="majorBidi" w:cstheme="majorBidi"/>
          <w:b w:val="0"/>
          <w:bCs w:val="0"/>
          <w:i/>
          <w:iCs/>
          <w:sz w:val="24"/>
          <w:szCs w:val="24"/>
          <w:lang w:val="fr-FR"/>
        </w:rPr>
        <w:t>Patient evaluation</w:t>
      </w:r>
    </w:p>
    <w:p w:rsidR="002E00CE" w:rsidRPr="00A7481E" w:rsidRDefault="002E00CE" w:rsidP="00FC695A">
      <w:pPr>
        <w:pStyle w:val="15"/>
        <w:spacing w:before="0" w:after="0" w:line="480" w:lineRule="auto"/>
        <w:rPr>
          <w:rFonts w:asciiTheme="majorBidi" w:hAnsiTheme="majorBidi" w:cstheme="majorBidi"/>
          <w:b w:val="0"/>
          <w:bCs w:val="0"/>
          <w:sz w:val="24"/>
          <w:szCs w:val="24"/>
        </w:rPr>
      </w:pPr>
      <w:r w:rsidRPr="00A7481E">
        <w:rPr>
          <w:rFonts w:asciiTheme="majorBidi" w:hAnsiTheme="majorBidi" w:cstheme="majorBidi"/>
          <w:b w:val="0"/>
          <w:bCs w:val="0"/>
          <w:sz w:val="24"/>
          <w:szCs w:val="24"/>
        </w:rPr>
        <w:t>The patients were scored at baseline and 4 weeks. The primary</w:t>
      </w:r>
      <w:r w:rsidR="00903913" w:rsidRPr="00A7481E">
        <w:rPr>
          <w:rFonts w:asciiTheme="majorBidi" w:hAnsiTheme="majorBidi" w:cstheme="majorBidi"/>
          <w:b w:val="0"/>
          <w:bCs w:val="0"/>
          <w:sz w:val="24"/>
          <w:szCs w:val="24"/>
        </w:rPr>
        <w:t xml:space="preserve"> outcomes of the study were the VAS for pain, the </w:t>
      </w:r>
      <w:r w:rsidR="00413B9B" w:rsidRPr="00A7481E">
        <w:rPr>
          <w:rFonts w:asciiTheme="majorBidi" w:hAnsiTheme="majorBidi" w:cstheme="majorBidi"/>
          <w:b w:val="0"/>
          <w:bCs w:val="0"/>
          <w:sz w:val="24"/>
          <w:szCs w:val="24"/>
        </w:rPr>
        <w:t xml:space="preserve">modified </w:t>
      </w:r>
      <w:r w:rsidR="00903913" w:rsidRPr="00A7481E">
        <w:rPr>
          <w:rFonts w:asciiTheme="majorBidi" w:hAnsiTheme="majorBidi" w:cstheme="majorBidi"/>
          <w:b w:val="0"/>
          <w:bCs w:val="0"/>
          <w:sz w:val="24"/>
          <w:szCs w:val="24"/>
        </w:rPr>
        <w:t>electro-</w:t>
      </w:r>
      <w:proofErr w:type="spellStart"/>
      <w:r w:rsidR="00903913" w:rsidRPr="00A7481E">
        <w:rPr>
          <w:rFonts w:asciiTheme="majorBidi" w:hAnsiTheme="majorBidi" w:cstheme="majorBidi"/>
          <w:b w:val="0"/>
          <w:bCs w:val="0"/>
          <w:sz w:val="24"/>
          <w:szCs w:val="24"/>
        </w:rPr>
        <w:t>g</w:t>
      </w:r>
      <w:r w:rsidR="00E0218F" w:rsidRPr="00A7481E">
        <w:rPr>
          <w:rFonts w:asciiTheme="majorBidi" w:hAnsiTheme="majorBidi" w:cstheme="majorBidi"/>
          <w:b w:val="0"/>
          <w:bCs w:val="0"/>
          <w:sz w:val="24"/>
          <w:szCs w:val="24"/>
        </w:rPr>
        <w:t>oniometer</w:t>
      </w:r>
      <w:proofErr w:type="spellEnd"/>
      <w:r w:rsidR="00E0218F" w:rsidRPr="00A7481E">
        <w:rPr>
          <w:rFonts w:asciiTheme="majorBidi" w:hAnsiTheme="majorBidi" w:cstheme="majorBidi"/>
          <w:b w:val="0"/>
          <w:bCs w:val="0"/>
          <w:sz w:val="24"/>
          <w:szCs w:val="24"/>
        </w:rPr>
        <w:t xml:space="preserve"> for knee flexion ROM</w:t>
      </w:r>
      <w:r w:rsidR="00903913" w:rsidRPr="00A7481E">
        <w:rPr>
          <w:rFonts w:asciiTheme="majorBidi" w:hAnsiTheme="majorBidi" w:cstheme="majorBidi"/>
          <w:b w:val="0"/>
          <w:bCs w:val="0"/>
          <w:sz w:val="24"/>
          <w:szCs w:val="24"/>
        </w:rPr>
        <w:t xml:space="preserve">, and the </w:t>
      </w:r>
      <w:r w:rsidR="005514B2" w:rsidRPr="00A7481E">
        <w:rPr>
          <w:rFonts w:asciiTheme="majorBidi" w:hAnsiTheme="majorBidi" w:cstheme="majorBidi"/>
          <w:b w:val="0"/>
          <w:bCs w:val="0"/>
          <w:sz w:val="24"/>
          <w:szCs w:val="24"/>
        </w:rPr>
        <w:t>WOMAC questionnaire</w:t>
      </w:r>
      <w:r w:rsidR="00903913" w:rsidRPr="00A7481E">
        <w:rPr>
          <w:rFonts w:asciiTheme="majorBidi" w:hAnsiTheme="majorBidi" w:cstheme="majorBidi"/>
          <w:b w:val="0"/>
          <w:bCs w:val="0"/>
          <w:sz w:val="24"/>
          <w:szCs w:val="24"/>
        </w:rPr>
        <w:t xml:space="preserve">. </w:t>
      </w:r>
      <w:r w:rsidR="00FE2CC1" w:rsidRPr="00A7481E">
        <w:rPr>
          <w:rFonts w:asciiTheme="majorBidi" w:hAnsiTheme="majorBidi" w:cstheme="majorBidi"/>
          <w:b w:val="0"/>
          <w:bCs w:val="0"/>
          <w:sz w:val="24"/>
          <w:szCs w:val="24"/>
        </w:rPr>
        <w:t xml:space="preserve">The VAS is a subjective measurement that the patient reports on a 10 cm horizontal line, where 0 indicates no pain and 10 the worst pain. The VAS is particularly useful in assessing changes in pain for individuals receiving therapy </w:t>
      </w:r>
      <w:r w:rsidR="008F1018" w:rsidRPr="00A7481E">
        <w:rPr>
          <w:rFonts w:asciiTheme="majorBidi" w:hAnsiTheme="majorBidi" w:cstheme="majorBidi"/>
          <w:b w:val="0"/>
          <w:bCs w:val="0"/>
          <w:sz w:val="24"/>
          <w:szCs w:val="24"/>
        </w:rPr>
        <w:t>[32]</w:t>
      </w:r>
      <w:r w:rsidR="00FE2CC1" w:rsidRPr="00A7481E">
        <w:rPr>
          <w:rFonts w:asciiTheme="majorBidi" w:hAnsiTheme="majorBidi" w:cstheme="majorBidi"/>
          <w:b w:val="0"/>
          <w:bCs w:val="0"/>
          <w:sz w:val="24"/>
          <w:szCs w:val="24"/>
        </w:rPr>
        <w:t xml:space="preserve">. </w:t>
      </w:r>
      <w:r w:rsidR="00E808E0" w:rsidRPr="00A7481E">
        <w:rPr>
          <w:rStyle w:val="apple-converted-space"/>
          <w:rFonts w:asciiTheme="majorBidi" w:hAnsiTheme="majorBidi" w:cstheme="majorBidi"/>
          <w:b w:val="0"/>
          <w:bCs w:val="0"/>
          <w:sz w:val="24"/>
          <w:szCs w:val="24"/>
          <w:shd w:val="clear" w:color="auto" w:fill="FFFFFF"/>
        </w:rPr>
        <w:t> </w:t>
      </w:r>
      <w:r w:rsidR="00E808E0" w:rsidRPr="00A7481E">
        <w:rPr>
          <w:rFonts w:asciiTheme="majorBidi" w:hAnsiTheme="majorBidi" w:cstheme="majorBidi"/>
          <w:b w:val="0"/>
          <w:bCs w:val="0"/>
          <w:sz w:val="24"/>
          <w:szCs w:val="24"/>
          <w:shd w:val="clear" w:color="auto" w:fill="FFFFFF"/>
        </w:rPr>
        <w:t xml:space="preserve">Penny and Giles </w:t>
      </w:r>
      <w:proofErr w:type="spellStart"/>
      <w:r w:rsidR="00E808E0" w:rsidRPr="00A7481E">
        <w:rPr>
          <w:rFonts w:asciiTheme="majorBidi" w:hAnsiTheme="majorBidi" w:cstheme="majorBidi"/>
          <w:b w:val="0"/>
          <w:bCs w:val="0"/>
          <w:sz w:val="24"/>
          <w:szCs w:val="24"/>
          <w:shd w:val="clear" w:color="auto" w:fill="FFFFFF"/>
        </w:rPr>
        <w:t>electrogoniometer</w:t>
      </w:r>
      <w:proofErr w:type="spellEnd"/>
      <w:r w:rsidR="00E808E0" w:rsidRPr="00A7481E">
        <w:rPr>
          <w:rFonts w:asciiTheme="majorBidi" w:hAnsiTheme="majorBidi" w:cstheme="majorBidi"/>
          <w:b w:val="0"/>
          <w:bCs w:val="0"/>
          <w:sz w:val="24"/>
          <w:szCs w:val="24"/>
          <w:shd w:val="clear" w:color="auto" w:fill="FFFFFF"/>
        </w:rPr>
        <w:t xml:space="preserve"> (Penny and Giles Biometrics Ltd, Gwent, UK) was attached by double-sided tape to the lateral aspect of the thigh and lower leg. To allow the </w:t>
      </w:r>
      <w:proofErr w:type="spellStart"/>
      <w:r w:rsidR="00E808E0" w:rsidRPr="00A7481E">
        <w:rPr>
          <w:rFonts w:asciiTheme="majorBidi" w:hAnsiTheme="majorBidi" w:cstheme="majorBidi"/>
          <w:b w:val="0"/>
          <w:bCs w:val="0"/>
          <w:sz w:val="24"/>
          <w:szCs w:val="24"/>
          <w:shd w:val="clear" w:color="auto" w:fill="FFFFFF"/>
        </w:rPr>
        <w:t>goniometer</w:t>
      </w:r>
      <w:proofErr w:type="spellEnd"/>
      <w:r w:rsidR="00E808E0" w:rsidRPr="00A7481E">
        <w:rPr>
          <w:rFonts w:asciiTheme="majorBidi" w:hAnsiTheme="majorBidi" w:cstheme="majorBidi"/>
          <w:b w:val="0"/>
          <w:bCs w:val="0"/>
          <w:sz w:val="24"/>
          <w:szCs w:val="24"/>
          <w:shd w:val="clear" w:color="auto" w:fill="FFFFFF"/>
        </w:rPr>
        <w:t xml:space="preserve"> to be positioned accurately </w:t>
      </w:r>
      <w:r w:rsidR="00B55294" w:rsidRPr="00A7481E">
        <w:rPr>
          <w:rFonts w:asciiTheme="majorBidi" w:hAnsiTheme="majorBidi" w:cstheme="majorBidi"/>
          <w:b w:val="0"/>
          <w:bCs w:val="0"/>
          <w:sz w:val="24"/>
          <w:szCs w:val="24"/>
          <w:shd w:val="clear" w:color="auto" w:fill="FFFFFF"/>
        </w:rPr>
        <w:t xml:space="preserve">during </w:t>
      </w:r>
      <w:r w:rsidR="009B6F9C" w:rsidRPr="00A7481E">
        <w:rPr>
          <w:rFonts w:asciiTheme="majorBidi" w:hAnsiTheme="majorBidi" w:cstheme="majorBidi"/>
          <w:b w:val="0"/>
          <w:bCs w:val="0"/>
          <w:sz w:val="24"/>
          <w:szCs w:val="24"/>
          <w:shd w:val="clear" w:color="auto" w:fill="FFFFFF"/>
        </w:rPr>
        <w:t>assessment</w:t>
      </w:r>
      <w:r w:rsidR="00E808E0" w:rsidRPr="00A7481E">
        <w:rPr>
          <w:rFonts w:asciiTheme="majorBidi" w:hAnsiTheme="majorBidi" w:cstheme="majorBidi"/>
          <w:b w:val="0"/>
          <w:bCs w:val="0"/>
          <w:sz w:val="24"/>
          <w:szCs w:val="24"/>
          <w:shd w:val="clear" w:color="auto" w:fill="FFFFFF"/>
        </w:rPr>
        <w:t xml:space="preserve">, the subjects were marked with ink at the center of the lateral femoral </w:t>
      </w:r>
      <w:proofErr w:type="spellStart"/>
      <w:r w:rsidR="00E808E0" w:rsidRPr="00A7481E">
        <w:rPr>
          <w:rFonts w:asciiTheme="majorBidi" w:hAnsiTheme="majorBidi" w:cstheme="majorBidi"/>
          <w:b w:val="0"/>
          <w:bCs w:val="0"/>
          <w:sz w:val="24"/>
          <w:szCs w:val="24"/>
          <w:shd w:val="clear" w:color="auto" w:fill="FFFFFF"/>
        </w:rPr>
        <w:t>condyle</w:t>
      </w:r>
      <w:proofErr w:type="spellEnd"/>
      <w:r w:rsidR="00E808E0" w:rsidRPr="00A7481E">
        <w:rPr>
          <w:rFonts w:asciiTheme="majorBidi" w:hAnsiTheme="majorBidi" w:cstheme="majorBidi"/>
          <w:b w:val="0"/>
          <w:bCs w:val="0"/>
          <w:sz w:val="24"/>
          <w:szCs w:val="24"/>
          <w:shd w:val="clear" w:color="auto" w:fill="FFFFFF"/>
        </w:rPr>
        <w:t xml:space="preserve"> and then 7 (cm) above and below that point on the line connecting the greater </w:t>
      </w:r>
      <w:proofErr w:type="spellStart"/>
      <w:r w:rsidR="00E808E0" w:rsidRPr="00A7481E">
        <w:rPr>
          <w:rFonts w:asciiTheme="majorBidi" w:hAnsiTheme="majorBidi" w:cstheme="majorBidi"/>
          <w:b w:val="0"/>
          <w:bCs w:val="0"/>
          <w:sz w:val="24"/>
          <w:szCs w:val="24"/>
          <w:shd w:val="clear" w:color="auto" w:fill="FFFFFF"/>
        </w:rPr>
        <w:t>trochanter</w:t>
      </w:r>
      <w:proofErr w:type="spellEnd"/>
      <w:r w:rsidR="00E808E0" w:rsidRPr="00A7481E">
        <w:rPr>
          <w:rFonts w:asciiTheme="majorBidi" w:hAnsiTheme="majorBidi" w:cstheme="majorBidi"/>
          <w:b w:val="0"/>
          <w:bCs w:val="0"/>
          <w:sz w:val="24"/>
          <w:szCs w:val="24"/>
          <w:shd w:val="clear" w:color="auto" w:fill="FFFFFF"/>
        </w:rPr>
        <w:t xml:space="preserve"> of the hip to the head of the fibula</w:t>
      </w:r>
      <w:r w:rsidR="00E808E0" w:rsidRPr="00A7481E">
        <w:rPr>
          <w:rStyle w:val="apple-converted-space"/>
          <w:rFonts w:asciiTheme="majorBidi" w:hAnsiTheme="majorBidi" w:cstheme="majorBidi"/>
          <w:b w:val="0"/>
          <w:bCs w:val="0"/>
          <w:sz w:val="24"/>
          <w:szCs w:val="24"/>
          <w:shd w:val="clear" w:color="auto" w:fill="FFFFFF"/>
        </w:rPr>
        <w:t xml:space="preserve">. </w:t>
      </w:r>
      <w:r w:rsidR="00E808E0" w:rsidRPr="00A7481E">
        <w:rPr>
          <w:rFonts w:asciiTheme="majorBidi" w:hAnsiTheme="majorBidi" w:cstheme="majorBidi"/>
          <w:b w:val="0"/>
          <w:bCs w:val="0"/>
          <w:sz w:val="24"/>
          <w:szCs w:val="24"/>
          <w:shd w:val="clear" w:color="auto" w:fill="FFFFFF"/>
        </w:rPr>
        <w:t xml:space="preserve">The mechanical signals from the measuring element in the end-blocks were converted into a digital signal by a </w:t>
      </w:r>
      <w:proofErr w:type="spellStart"/>
      <w:r w:rsidR="00E808E0" w:rsidRPr="00A7481E">
        <w:rPr>
          <w:rFonts w:asciiTheme="majorBidi" w:hAnsiTheme="majorBidi" w:cstheme="majorBidi"/>
          <w:b w:val="0"/>
          <w:bCs w:val="0"/>
          <w:sz w:val="24"/>
          <w:szCs w:val="24"/>
          <w:shd w:val="clear" w:color="auto" w:fill="FFFFFF"/>
        </w:rPr>
        <w:t>datalog</w:t>
      </w:r>
      <w:proofErr w:type="spellEnd"/>
      <w:r w:rsidR="00E808E0" w:rsidRPr="00A7481E">
        <w:rPr>
          <w:rFonts w:asciiTheme="majorBidi" w:hAnsiTheme="majorBidi" w:cstheme="majorBidi"/>
          <w:b w:val="0"/>
          <w:bCs w:val="0"/>
          <w:sz w:val="24"/>
          <w:szCs w:val="24"/>
          <w:shd w:val="clear" w:color="auto" w:fill="FFFFFF"/>
        </w:rPr>
        <w:t xml:space="preserve"> acquisition unit which connected the </w:t>
      </w:r>
      <w:proofErr w:type="spellStart"/>
      <w:r w:rsidR="00E808E0" w:rsidRPr="00A7481E">
        <w:rPr>
          <w:rFonts w:asciiTheme="majorBidi" w:hAnsiTheme="majorBidi" w:cstheme="majorBidi"/>
          <w:b w:val="0"/>
          <w:bCs w:val="0"/>
          <w:sz w:val="24"/>
          <w:szCs w:val="24"/>
          <w:shd w:val="clear" w:color="auto" w:fill="FFFFFF"/>
        </w:rPr>
        <w:lastRenderedPageBreak/>
        <w:t>electrogoniometer</w:t>
      </w:r>
      <w:proofErr w:type="spellEnd"/>
      <w:r w:rsidR="00E808E0" w:rsidRPr="00A7481E">
        <w:rPr>
          <w:rFonts w:asciiTheme="majorBidi" w:hAnsiTheme="majorBidi" w:cstheme="majorBidi"/>
          <w:b w:val="0"/>
          <w:bCs w:val="0"/>
          <w:sz w:val="24"/>
          <w:szCs w:val="24"/>
          <w:shd w:val="clear" w:color="auto" w:fill="FFFFFF"/>
        </w:rPr>
        <w:t xml:space="preserve"> to a display unit</w:t>
      </w:r>
      <w:r w:rsidR="00B55294" w:rsidRPr="00A7481E">
        <w:rPr>
          <w:rFonts w:asciiTheme="majorBidi" w:hAnsiTheme="majorBidi" w:cstheme="majorBidi"/>
          <w:b w:val="0"/>
          <w:bCs w:val="0"/>
          <w:sz w:val="24"/>
          <w:szCs w:val="24"/>
          <w:shd w:val="clear" w:color="auto" w:fill="FFFFFF"/>
        </w:rPr>
        <w:t xml:space="preserve"> </w:t>
      </w:r>
      <w:r w:rsidR="00B65ADE" w:rsidRPr="00A7481E">
        <w:rPr>
          <w:rFonts w:asciiTheme="majorBidi" w:hAnsiTheme="majorBidi" w:cstheme="majorBidi"/>
          <w:b w:val="0"/>
          <w:bCs w:val="0"/>
          <w:sz w:val="24"/>
          <w:szCs w:val="24"/>
          <w:shd w:val="clear" w:color="auto" w:fill="FFFFFF"/>
        </w:rPr>
        <w:t>[</w:t>
      </w:r>
      <w:r w:rsidR="00B65ADE" w:rsidRPr="00A7481E">
        <w:rPr>
          <w:rStyle w:val="citation"/>
          <w:rFonts w:asciiTheme="majorBidi" w:hAnsiTheme="majorBidi" w:cstheme="majorBidi"/>
          <w:b w:val="0"/>
          <w:bCs w:val="0"/>
          <w:sz w:val="24"/>
          <w:szCs w:val="24"/>
        </w:rPr>
        <w:t>33</w:t>
      </w:r>
      <w:r w:rsidR="00B65ADE" w:rsidRPr="00A7481E">
        <w:rPr>
          <w:rFonts w:asciiTheme="majorBidi" w:hAnsiTheme="majorBidi" w:cstheme="majorBidi"/>
          <w:b w:val="0"/>
          <w:bCs w:val="0"/>
          <w:sz w:val="24"/>
          <w:szCs w:val="24"/>
          <w:shd w:val="clear" w:color="auto" w:fill="FFFFFF"/>
        </w:rPr>
        <w:t>]</w:t>
      </w:r>
      <w:r w:rsidR="00FE2CC1" w:rsidRPr="00A7481E">
        <w:rPr>
          <w:rFonts w:asciiTheme="majorBidi" w:hAnsiTheme="majorBidi" w:cstheme="majorBidi"/>
          <w:b w:val="0"/>
          <w:bCs w:val="0"/>
          <w:sz w:val="24"/>
          <w:szCs w:val="24"/>
        </w:rPr>
        <w:t xml:space="preserve">. </w:t>
      </w:r>
      <w:r w:rsidRPr="00A7481E">
        <w:rPr>
          <w:rFonts w:asciiTheme="majorBidi" w:hAnsiTheme="majorBidi" w:cstheme="majorBidi"/>
          <w:b w:val="0"/>
          <w:bCs w:val="0"/>
          <w:sz w:val="24"/>
          <w:szCs w:val="24"/>
        </w:rPr>
        <w:t xml:space="preserve">The WOMAC includes </w:t>
      </w:r>
      <w:r w:rsidR="00E21157" w:rsidRPr="00A7481E">
        <w:rPr>
          <w:rFonts w:asciiTheme="majorBidi" w:hAnsiTheme="majorBidi" w:cstheme="majorBidi"/>
          <w:b w:val="0"/>
          <w:bCs w:val="0"/>
          <w:sz w:val="24"/>
          <w:szCs w:val="24"/>
        </w:rPr>
        <w:t xml:space="preserve">24 points that includes </w:t>
      </w:r>
      <w:r w:rsidRPr="00A7481E">
        <w:rPr>
          <w:rFonts w:asciiTheme="majorBidi" w:hAnsiTheme="majorBidi" w:cstheme="majorBidi"/>
          <w:b w:val="0"/>
          <w:bCs w:val="0"/>
          <w:sz w:val="24"/>
          <w:szCs w:val="24"/>
        </w:rPr>
        <w:t xml:space="preserve">pain, stiffness, </w:t>
      </w:r>
      <w:r w:rsidR="00C22E24" w:rsidRPr="00A7481E">
        <w:rPr>
          <w:rFonts w:asciiTheme="majorBidi" w:hAnsiTheme="majorBidi" w:cstheme="majorBidi"/>
          <w:b w:val="0"/>
          <w:bCs w:val="0"/>
          <w:sz w:val="24"/>
          <w:szCs w:val="24"/>
        </w:rPr>
        <w:t>and physical</w:t>
      </w:r>
      <w:r w:rsidRPr="00A7481E">
        <w:rPr>
          <w:rFonts w:asciiTheme="majorBidi" w:hAnsiTheme="majorBidi" w:cstheme="majorBidi"/>
          <w:b w:val="0"/>
          <w:bCs w:val="0"/>
          <w:sz w:val="24"/>
          <w:szCs w:val="24"/>
        </w:rPr>
        <w:t xml:space="preserve"> function</w:t>
      </w:r>
      <w:r w:rsidR="003745F8" w:rsidRPr="00A7481E">
        <w:rPr>
          <w:rFonts w:asciiTheme="majorBidi" w:hAnsiTheme="majorBidi" w:cstheme="majorBidi"/>
          <w:b w:val="0"/>
          <w:bCs w:val="0"/>
          <w:sz w:val="24"/>
          <w:szCs w:val="24"/>
        </w:rPr>
        <w:t xml:space="preserve">. </w:t>
      </w:r>
      <w:proofErr w:type="gramStart"/>
      <w:r w:rsidR="003745F8" w:rsidRPr="00A7481E">
        <w:rPr>
          <w:rFonts w:asciiTheme="majorBidi" w:hAnsiTheme="majorBidi" w:cstheme="majorBidi"/>
          <w:b w:val="0"/>
          <w:bCs w:val="0"/>
          <w:sz w:val="24"/>
          <w:szCs w:val="24"/>
        </w:rPr>
        <w:t xml:space="preserve">Scoring and interpretation </w:t>
      </w:r>
      <w:r w:rsidR="00C22E24" w:rsidRPr="00A7481E">
        <w:rPr>
          <w:rFonts w:asciiTheme="majorBidi" w:hAnsiTheme="majorBidi" w:cstheme="majorBidi"/>
          <w:b w:val="0"/>
          <w:bCs w:val="0"/>
          <w:sz w:val="24"/>
          <w:szCs w:val="24"/>
        </w:rPr>
        <w:t>from 0 to 5.</w:t>
      </w:r>
      <w:proofErr w:type="gramEnd"/>
      <w:r w:rsidR="00C22E24" w:rsidRPr="00A7481E">
        <w:rPr>
          <w:rFonts w:asciiTheme="majorBidi" w:hAnsiTheme="majorBidi" w:cstheme="majorBidi"/>
          <w:b w:val="0"/>
          <w:bCs w:val="0"/>
          <w:sz w:val="24"/>
          <w:szCs w:val="24"/>
        </w:rPr>
        <w:t xml:space="preserve"> 0=none response, 1=slight, 2=moderate, 3=severe, 4=extreme</w:t>
      </w:r>
      <w:r w:rsidR="00B65ADE" w:rsidRPr="00A7481E">
        <w:rPr>
          <w:rFonts w:asciiTheme="majorBidi" w:hAnsiTheme="majorBidi" w:cstheme="majorBidi"/>
          <w:b w:val="0"/>
          <w:bCs w:val="0"/>
          <w:sz w:val="24"/>
          <w:szCs w:val="24"/>
        </w:rPr>
        <w:t xml:space="preserve"> [34</w:t>
      </w:r>
      <w:r w:rsidR="00566384" w:rsidRPr="00A7481E">
        <w:rPr>
          <w:rFonts w:asciiTheme="majorBidi" w:hAnsiTheme="majorBidi" w:cstheme="majorBidi"/>
          <w:b w:val="0"/>
          <w:bCs w:val="0"/>
          <w:sz w:val="24"/>
          <w:szCs w:val="24"/>
        </w:rPr>
        <w:t xml:space="preserve">, </w:t>
      </w:r>
      <w:r w:rsidR="00B65ADE" w:rsidRPr="00A7481E">
        <w:rPr>
          <w:rFonts w:asciiTheme="majorBidi" w:hAnsiTheme="majorBidi" w:cstheme="majorBidi"/>
          <w:b w:val="0"/>
          <w:bCs w:val="0"/>
          <w:sz w:val="24"/>
          <w:szCs w:val="24"/>
        </w:rPr>
        <w:t>35]</w:t>
      </w:r>
      <w:r w:rsidR="00C22E24" w:rsidRPr="00A7481E">
        <w:rPr>
          <w:rFonts w:asciiTheme="majorBidi" w:hAnsiTheme="majorBidi" w:cstheme="majorBidi"/>
          <w:b w:val="0"/>
          <w:bCs w:val="0"/>
          <w:sz w:val="24"/>
          <w:szCs w:val="24"/>
        </w:rPr>
        <w:t>.</w:t>
      </w:r>
    </w:p>
    <w:p w:rsidR="009D4612" w:rsidRPr="00A7481E" w:rsidRDefault="00CE21ED" w:rsidP="00FC695A">
      <w:pPr>
        <w:autoSpaceDE w:val="0"/>
        <w:autoSpaceDN w:val="0"/>
        <w:bidi w:val="0"/>
        <w:adjustRightInd w:val="0"/>
        <w:spacing w:after="0" w:line="480" w:lineRule="auto"/>
        <w:jc w:val="lowKashida"/>
        <w:rPr>
          <w:rFonts w:asciiTheme="majorBidi" w:hAnsiTheme="majorBidi" w:cstheme="majorBidi"/>
          <w:i/>
          <w:iCs/>
          <w:sz w:val="24"/>
          <w:szCs w:val="24"/>
          <w:lang w:eastAsia="ar-SA"/>
        </w:rPr>
      </w:pPr>
      <w:r w:rsidRPr="00A7481E">
        <w:rPr>
          <w:rFonts w:asciiTheme="majorBidi" w:hAnsiTheme="majorBidi" w:cstheme="majorBidi"/>
          <w:i/>
          <w:iCs/>
          <w:sz w:val="24"/>
          <w:szCs w:val="24"/>
        </w:rPr>
        <w:t>Data analyses</w:t>
      </w:r>
    </w:p>
    <w:p w:rsidR="00387AC0" w:rsidRPr="00A7481E" w:rsidRDefault="00387AC0" w:rsidP="00FC695A">
      <w:pPr>
        <w:bidi w:val="0"/>
        <w:spacing w:after="0" w:line="480" w:lineRule="auto"/>
        <w:jc w:val="both"/>
        <w:rPr>
          <w:rFonts w:asciiTheme="majorBidi" w:hAnsiTheme="majorBidi" w:cstheme="majorBidi"/>
          <w:sz w:val="24"/>
          <w:szCs w:val="24"/>
          <w:lang w:bidi="ar-EG"/>
        </w:rPr>
      </w:pPr>
      <w:r w:rsidRPr="00A7481E">
        <w:rPr>
          <w:rStyle w:val="A3"/>
          <w:rFonts w:asciiTheme="majorBidi" w:hAnsiTheme="majorBidi" w:cstheme="majorBidi"/>
          <w:sz w:val="24"/>
          <w:szCs w:val="24"/>
        </w:rPr>
        <w:t xml:space="preserve">Data were analyzed for this randomized controlled trial using descriptive statistics and with a 3×2 mixed model </w:t>
      </w:r>
      <w:r w:rsidR="00CD2B80" w:rsidRPr="00A7481E">
        <w:rPr>
          <w:rStyle w:val="A3"/>
          <w:rFonts w:asciiTheme="majorBidi" w:hAnsiTheme="majorBidi" w:cstheme="majorBidi"/>
          <w:sz w:val="24"/>
          <w:szCs w:val="24"/>
        </w:rPr>
        <w:t>a</w:t>
      </w:r>
      <w:r w:rsidRPr="00A7481E">
        <w:rPr>
          <w:rStyle w:val="A3"/>
          <w:rFonts w:asciiTheme="majorBidi" w:hAnsiTheme="majorBidi" w:cstheme="majorBidi"/>
          <w:sz w:val="24"/>
          <w:szCs w:val="24"/>
        </w:rPr>
        <w:t>nalysis of variance (ANOVA) with the treatment groups (2 experimental vs. control) used as the between subjects fac</w:t>
      </w:r>
      <w:r w:rsidRPr="00A7481E">
        <w:rPr>
          <w:rStyle w:val="A3"/>
          <w:rFonts w:asciiTheme="majorBidi" w:hAnsiTheme="majorBidi" w:cstheme="majorBidi"/>
          <w:sz w:val="24"/>
          <w:szCs w:val="24"/>
        </w:rPr>
        <w:softHyphen/>
        <w:t>tor and time of assessment (pretreatment, post treatment) used as the within subjects factor. The software used for statistical analysis was the SPSS version 20. The P-value was set at 0.05. The dependent variables were pain level, Knee flexion ROM and functional disability of the knee joint. Before data analysis, Shapiro–</w:t>
      </w:r>
      <w:proofErr w:type="spellStart"/>
      <w:r w:rsidRPr="00A7481E">
        <w:rPr>
          <w:rStyle w:val="A3"/>
          <w:rFonts w:asciiTheme="majorBidi" w:hAnsiTheme="majorBidi" w:cstheme="majorBidi"/>
          <w:sz w:val="24"/>
          <w:szCs w:val="24"/>
        </w:rPr>
        <w:t>Wilk</w:t>
      </w:r>
      <w:proofErr w:type="spellEnd"/>
      <w:r w:rsidRPr="00A7481E">
        <w:rPr>
          <w:rStyle w:val="A3"/>
          <w:rFonts w:asciiTheme="majorBidi" w:hAnsiTheme="majorBidi" w:cstheme="majorBidi"/>
          <w:sz w:val="24"/>
          <w:szCs w:val="24"/>
        </w:rPr>
        <w:t xml:space="preserve"> test was used to test the normality of the data and </w:t>
      </w:r>
      <w:proofErr w:type="spellStart"/>
      <w:r w:rsidRPr="00A7481E">
        <w:rPr>
          <w:rStyle w:val="A3"/>
          <w:rFonts w:asciiTheme="majorBidi" w:hAnsiTheme="majorBidi" w:cstheme="majorBidi"/>
          <w:sz w:val="24"/>
          <w:szCs w:val="24"/>
        </w:rPr>
        <w:t>Levene’s</w:t>
      </w:r>
      <w:proofErr w:type="spellEnd"/>
      <w:r w:rsidRPr="00A7481E">
        <w:rPr>
          <w:rStyle w:val="A3"/>
          <w:rFonts w:asciiTheme="majorBidi" w:hAnsiTheme="majorBidi" w:cstheme="majorBidi"/>
          <w:sz w:val="24"/>
          <w:szCs w:val="24"/>
        </w:rPr>
        <w:t xml:space="preserve"> test was used to test the equality of variances. The differences in de</w:t>
      </w:r>
      <w:r w:rsidRPr="00A7481E">
        <w:rPr>
          <w:rStyle w:val="A3"/>
          <w:rFonts w:asciiTheme="majorBidi" w:hAnsiTheme="majorBidi" w:cstheme="majorBidi"/>
          <w:sz w:val="24"/>
          <w:szCs w:val="24"/>
        </w:rPr>
        <w:softHyphen/>
        <w:t>mographic characteristics for both groups were assessed using one way ANOVA test. A preliminary power analysis with a power 80% determined a sample size of 30 subjects in each group.</w:t>
      </w:r>
    </w:p>
    <w:p w:rsidR="009D4612" w:rsidRPr="00A7481E" w:rsidRDefault="009D4612" w:rsidP="00F35CA9">
      <w:pPr>
        <w:bidi w:val="0"/>
        <w:spacing w:after="0" w:line="480" w:lineRule="auto"/>
        <w:rPr>
          <w:rFonts w:asciiTheme="majorBidi" w:hAnsiTheme="majorBidi" w:cstheme="majorBidi"/>
          <w:sz w:val="24"/>
          <w:szCs w:val="24"/>
        </w:rPr>
      </w:pPr>
      <w:r w:rsidRPr="00A7481E">
        <w:rPr>
          <w:rFonts w:asciiTheme="majorBidi" w:hAnsiTheme="majorBidi" w:cstheme="majorBidi"/>
          <w:sz w:val="24"/>
          <w:szCs w:val="24"/>
        </w:rPr>
        <w:t>R</w:t>
      </w:r>
      <w:r w:rsidR="00CE21ED" w:rsidRPr="00A7481E">
        <w:rPr>
          <w:rFonts w:asciiTheme="majorBidi" w:hAnsiTheme="majorBidi" w:cstheme="majorBidi"/>
          <w:sz w:val="24"/>
          <w:szCs w:val="24"/>
        </w:rPr>
        <w:t>esults</w:t>
      </w:r>
    </w:p>
    <w:p w:rsidR="00527E40" w:rsidRPr="00A7481E" w:rsidRDefault="00527E40" w:rsidP="00FC695A">
      <w:pPr>
        <w:bidi w:val="0"/>
        <w:spacing w:after="0" w:line="480" w:lineRule="auto"/>
        <w:jc w:val="both"/>
        <w:rPr>
          <w:rFonts w:asciiTheme="majorBidi" w:hAnsiTheme="majorBidi" w:cstheme="majorBidi"/>
          <w:sz w:val="24"/>
          <w:szCs w:val="24"/>
        </w:rPr>
      </w:pPr>
      <w:r w:rsidRPr="00A7481E">
        <w:rPr>
          <w:rStyle w:val="A3"/>
          <w:rFonts w:asciiTheme="majorBidi" w:hAnsiTheme="majorBidi" w:cstheme="majorBidi"/>
          <w:sz w:val="24"/>
          <w:szCs w:val="24"/>
        </w:rPr>
        <w:t xml:space="preserve">Demographic data of the participant is presented in Table (1). No statistical differences were found between groups in demographic data. All data of the dependent variables are normally distributed as revealed by Shapiro– </w:t>
      </w:r>
      <w:proofErr w:type="spellStart"/>
      <w:r w:rsidRPr="00A7481E">
        <w:rPr>
          <w:rStyle w:val="A3"/>
          <w:rFonts w:asciiTheme="majorBidi" w:hAnsiTheme="majorBidi" w:cstheme="majorBidi"/>
          <w:sz w:val="24"/>
          <w:szCs w:val="24"/>
        </w:rPr>
        <w:t>Wilk</w:t>
      </w:r>
      <w:proofErr w:type="spellEnd"/>
      <w:r w:rsidRPr="00A7481E">
        <w:rPr>
          <w:rStyle w:val="A3"/>
          <w:rFonts w:asciiTheme="majorBidi" w:hAnsiTheme="majorBidi" w:cstheme="majorBidi"/>
          <w:sz w:val="24"/>
          <w:szCs w:val="24"/>
        </w:rPr>
        <w:t xml:space="preserve"> test and all data showed no violations of the assump</w:t>
      </w:r>
      <w:r w:rsidRPr="00A7481E">
        <w:rPr>
          <w:rStyle w:val="A3"/>
          <w:rFonts w:asciiTheme="majorBidi" w:hAnsiTheme="majorBidi" w:cstheme="majorBidi"/>
          <w:sz w:val="24"/>
          <w:szCs w:val="24"/>
        </w:rPr>
        <w:softHyphen/>
        <w:t xml:space="preserve">tions of equality of variance as revealed by </w:t>
      </w:r>
      <w:proofErr w:type="spellStart"/>
      <w:r w:rsidRPr="00A7481E">
        <w:rPr>
          <w:rStyle w:val="A3"/>
          <w:rFonts w:asciiTheme="majorBidi" w:hAnsiTheme="majorBidi" w:cstheme="majorBidi"/>
          <w:sz w:val="24"/>
          <w:szCs w:val="24"/>
        </w:rPr>
        <w:t>Levene’s</w:t>
      </w:r>
      <w:proofErr w:type="spellEnd"/>
      <w:r w:rsidRPr="00A7481E">
        <w:rPr>
          <w:rStyle w:val="A3"/>
          <w:rFonts w:asciiTheme="majorBidi" w:hAnsiTheme="majorBidi" w:cstheme="majorBidi"/>
          <w:sz w:val="24"/>
          <w:szCs w:val="24"/>
        </w:rPr>
        <w:t xml:space="preserve"> test. All </w:t>
      </w:r>
      <w:r w:rsidRPr="00A7481E">
        <w:rPr>
          <w:rStyle w:val="A3"/>
          <w:rFonts w:asciiTheme="majorBidi" w:hAnsiTheme="majorBidi" w:cstheme="majorBidi"/>
          <w:sz w:val="24"/>
          <w:szCs w:val="24"/>
        </w:rPr>
        <w:lastRenderedPageBreak/>
        <w:t>pretreatment dependent variables showed no significant difference between groups (P&gt;0.05).</w:t>
      </w:r>
    </w:p>
    <w:p w:rsidR="00731BA1" w:rsidRPr="00A7481E" w:rsidRDefault="00731BA1" w:rsidP="00FC695A">
      <w:pPr>
        <w:bidi w:val="0"/>
        <w:spacing w:after="0" w:line="480" w:lineRule="auto"/>
        <w:jc w:val="lowKashida"/>
        <w:rPr>
          <w:rFonts w:asciiTheme="majorBidi" w:hAnsiTheme="majorBidi" w:cstheme="majorBidi"/>
          <w:sz w:val="24"/>
          <w:szCs w:val="24"/>
        </w:rPr>
      </w:pPr>
    </w:p>
    <w:p w:rsidR="00725476" w:rsidRPr="00A7481E" w:rsidRDefault="00725476" w:rsidP="00F35CA9">
      <w:pPr>
        <w:bidi w:val="0"/>
        <w:spacing w:after="0" w:line="480" w:lineRule="auto"/>
        <w:rPr>
          <w:rFonts w:asciiTheme="majorBidi" w:hAnsiTheme="majorBidi" w:cstheme="majorBidi"/>
          <w:sz w:val="24"/>
          <w:szCs w:val="24"/>
        </w:rPr>
      </w:pPr>
    </w:p>
    <w:p w:rsidR="00725476" w:rsidRPr="00A7481E" w:rsidRDefault="00725476" w:rsidP="00725476">
      <w:pPr>
        <w:bidi w:val="0"/>
        <w:spacing w:after="0" w:line="480" w:lineRule="auto"/>
        <w:rPr>
          <w:rFonts w:asciiTheme="majorBidi" w:hAnsiTheme="majorBidi" w:cstheme="majorBidi"/>
          <w:sz w:val="24"/>
          <w:szCs w:val="24"/>
        </w:rPr>
      </w:pPr>
    </w:p>
    <w:p w:rsidR="00A64C3E" w:rsidRPr="00A7481E" w:rsidRDefault="009D4612" w:rsidP="00725476">
      <w:pPr>
        <w:bidi w:val="0"/>
        <w:spacing w:after="0" w:line="480" w:lineRule="auto"/>
        <w:rPr>
          <w:rFonts w:asciiTheme="majorBidi" w:hAnsiTheme="majorBidi" w:cstheme="majorBidi"/>
          <w:sz w:val="24"/>
          <w:szCs w:val="24"/>
        </w:rPr>
      </w:pPr>
      <w:r w:rsidRPr="00A7481E">
        <w:rPr>
          <w:rFonts w:asciiTheme="majorBidi" w:hAnsiTheme="majorBidi" w:cstheme="majorBidi"/>
          <w:sz w:val="24"/>
          <w:szCs w:val="24"/>
        </w:rPr>
        <w:t>Table (</w:t>
      </w:r>
      <w:r w:rsidR="00CE21ED" w:rsidRPr="00A7481E">
        <w:rPr>
          <w:rFonts w:asciiTheme="majorBidi" w:hAnsiTheme="majorBidi" w:cstheme="majorBidi"/>
          <w:sz w:val="24"/>
          <w:szCs w:val="24"/>
        </w:rPr>
        <w:t>1</w:t>
      </w:r>
      <w:r w:rsidRPr="00A7481E">
        <w:rPr>
          <w:rFonts w:asciiTheme="majorBidi" w:hAnsiTheme="majorBidi" w:cstheme="majorBidi"/>
          <w:sz w:val="24"/>
          <w:szCs w:val="24"/>
        </w:rPr>
        <w:t xml:space="preserve">): </w:t>
      </w:r>
      <w:r w:rsidR="00B1792D" w:rsidRPr="00A7481E">
        <w:rPr>
          <w:rFonts w:asciiTheme="majorBidi" w:hAnsiTheme="majorBidi" w:cstheme="majorBidi"/>
          <w:sz w:val="24"/>
          <w:szCs w:val="24"/>
        </w:rPr>
        <w:t xml:space="preserve">Demographic data of </w:t>
      </w:r>
      <w:r w:rsidR="00F35CA9" w:rsidRPr="00A7481E">
        <w:rPr>
          <w:rFonts w:asciiTheme="majorBidi" w:hAnsiTheme="majorBidi" w:cstheme="majorBidi"/>
          <w:sz w:val="24"/>
          <w:szCs w:val="24"/>
        </w:rPr>
        <w:t>participates</w:t>
      </w:r>
    </w:p>
    <w:tbl>
      <w:tblPr>
        <w:tblStyle w:val="TableGrid"/>
        <w:bidiVisual/>
        <w:tblW w:w="9923" w:type="dxa"/>
        <w:tblInd w:w="-942"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single" w:sz="4" w:space="0" w:color="000000" w:themeColor="text1"/>
        </w:tblBorders>
        <w:tblLook w:val="04A0"/>
      </w:tblPr>
      <w:tblGrid>
        <w:gridCol w:w="9923"/>
      </w:tblGrid>
      <w:tr w:rsidR="006C618B" w:rsidRPr="00A7481E" w:rsidTr="006C618B">
        <w:tc>
          <w:tcPr>
            <w:tcW w:w="9923" w:type="dxa"/>
          </w:tcPr>
          <w:p w:rsidR="006C618B" w:rsidRPr="00A7481E" w:rsidRDefault="0032448F" w:rsidP="003A479A">
            <w:pPr>
              <w:rPr>
                <w:rFonts w:asciiTheme="majorBidi" w:hAnsiTheme="majorBidi" w:cstheme="majorBidi"/>
                <w:sz w:val="24"/>
                <w:szCs w:val="24"/>
                <w:rtl/>
                <w:lang w:bidi="ar-EG"/>
              </w:rPr>
            </w:pPr>
            <w:r w:rsidRPr="00A7481E">
              <w:rPr>
                <w:rFonts w:asciiTheme="majorBidi" w:hAnsiTheme="majorBidi" w:cstheme="majorBidi"/>
                <w:b/>
                <w:bCs/>
                <w:sz w:val="24"/>
                <w:szCs w:val="24"/>
                <w:lang w:bidi="ar-EG"/>
              </w:rPr>
              <w:t xml:space="preserve">          </w:t>
            </w:r>
            <w:r w:rsidR="006C618B" w:rsidRPr="00A7481E">
              <w:rPr>
                <w:rFonts w:asciiTheme="majorBidi" w:hAnsiTheme="majorBidi" w:cstheme="majorBidi"/>
                <w:b/>
                <w:bCs/>
                <w:sz w:val="24"/>
                <w:szCs w:val="24"/>
                <w:lang w:bidi="ar-EG"/>
              </w:rPr>
              <w:t xml:space="preserve">Group A   </w:t>
            </w:r>
            <w:r w:rsidR="006C618B" w:rsidRPr="00A7481E">
              <w:rPr>
                <w:rFonts w:asciiTheme="majorBidi" w:hAnsiTheme="majorBidi" w:cstheme="majorBidi"/>
                <w:b/>
                <w:bCs/>
                <w:sz w:val="24"/>
                <w:szCs w:val="24"/>
              </w:rPr>
              <w:t xml:space="preserve">                       Group B                 Group C    </w:t>
            </w:r>
            <w:r w:rsidR="006C618B" w:rsidRPr="00A7481E">
              <w:rPr>
                <w:rFonts w:asciiTheme="majorBidi" w:hAnsiTheme="majorBidi" w:cstheme="majorBidi"/>
                <w:b/>
                <w:bCs/>
                <w:i/>
                <w:iCs/>
                <w:sz w:val="24"/>
                <w:szCs w:val="24"/>
                <w:lang w:bidi="ar-EG"/>
              </w:rPr>
              <w:t xml:space="preserve"> </w:t>
            </w:r>
            <w:r w:rsidR="003A479A" w:rsidRPr="00A7481E">
              <w:rPr>
                <w:rFonts w:asciiTheme="majorBidi" w:hAnsiTheme="majorBidi" w:cstheme="majorBidi"/>
                <w:b/>
                <w:bCs/>
                <w:i/>
                <w:iCs/>
                <w:sz w:val="24"/>
                <w:szCs w:val="24"/>
                <w:lang w:bidi="ar-EG"/>
              </w:rPr>
              <w:t>F</w:t>
            </w:r>
            <w:r w:rsidR="006C618B" w:rsidRPr="00A7481E">
              <w:rPr>
                <w:rFonts w:asciiTheme="majorBidi" w:hAnsiTheme="majorBidi" w:cstheme="majorBidi"/>
                <w:b/>
                <w:bCs/>
                <w:sz w:val="24"/>
                <w:szCs w:val="24"/>
                <w:lang w:bidi="ar-EG"/>
              </w:rPr>
              <w:t xml:space="preserve">-value        </w:t>
            </w:r>
            <w:r w:rsidR="006C618B" w:rsidRPr="00A7481E">
              <w:rPr>
                <w:rFonts w:asciiTheme="majorBidi" w:hAnsiTheme="majorBidi" w:cstheme="majorBidi"/>
                <w:b/>
                <w:bCs/>
                <w:i/>
                <w:iCs/>
                <w:sz w:val="24"/>
                <w:szCs w:val="24"/>
                <w:lang w:bidi="ar-EG"/>
              </w:rPr>
              <w:t xml:space="preserve">       P</w:t>
            </w:r>
            <w:r w:rsidR="006C618B" w:rsidRPr="00A7481E">
              <w:rPr>
                <w:rFonts w:asciiTheme="majorBidi" w:hAnsiTheme="majorBidi" w:cstheme="majorBidi"/>
                <w:b/>
                <w:bCs/>
                <w:sz w:val="24"/>
                <w:szCs w:val="24"/>
                <w:lang w:bidi="ar-EG"/>
              </w:rPr>
              <w:t xml:space="preserve"> value      </w:t>
            </w:r>
            <w:r w:rsidR="006C618B" w:rsidRPr="00A7481E">
              <w:rPr>
                <w:rFonts w:asciiTheme="majorBidi" w:hAnsiTheme="majorBidi" w:cstheme="majorBidi"/>
                <w:b/>
                <w:bCs/>
                <w:sz w:val="24"/>
                <w:szCs w:val="24"/>
                <w:rtl/>
                <w:lang w:bidi="ar-EG"/>
              </w:rPr>
              <w:t xml:space="preserve">   </w:t>
            </w:r>
            <w:r w:rsidR="006C618B" w:rsidRPr="00A7481E">
              <w:rPr>
                <w:rFonts w:asciiTheme="majorBidi" w:hAnsiTheme="majorBidi" w:cstheme="majorBidi"/>
                <w:b/>
                <w:bCs/>
                <w:sz w:val="24"/>
                <w:szCs w:val="24"/>
                <w:lang w:bidi="ar-EG"/>
              </w:rPr>
              <w:t xml:space="preserve">      </w:t>
            </w:r>
            <w:r w:rsidR="006C618B" w:rsidRPr="00A7481E">
              <w:rPr>
                <w:rFonts w:asciiTheme="majorBidi" w:hAnsiTheme="majorBidi" w:cstheme="majorBidi"/>
                <w:sz w:val="24"/>
                <w:szCs w:val="24"/>
                <w:lang w:bidi="ar-EG"/>
              </w:rPr>
              <w:t xml:space="preserve">  </w:t>
            </w:r>
            <w:r w:rsidR="006C618B" w:rsidRPr="00A7481E">
              <w:rPr>
                <w:rFonts w:asciiTheme="majorBidi" w:hAnsiTheme="majorBidi" w:cstheme="majorBidi"/>
                <w:sz w:val="24"/>
                <w:szCs w:val="24"/>
                <w:rtl/>
                <w:lang w:bidi="ar-EG"/>
              </w:rPr>
              <w:t xml:space="preserve">                                  </w:t>
            </w:r>
          </w:p>
        </w:tc>
      </w:tr>
      <w:tr w:rsidR="006C618B" w:rsidRPr="00A7481E" w:rsidTr="006C618B">
        <w:trPr>
          <w:trHeight w:val="3503"/>
        </w:trPr>
        <w:tc>
          <w:tcPr>
            <w:tcW w:w="9923" w:type="dxa"/>
          </w:tcPr>
          <w:p w:rsidR="006C618B" w:rsidRPr="00A7481E" w:rsidRDefault="006C618B" w:rsidP="006C618B">
            <w:pPr>
              <w:jc w:val="right"/>
              <w:rPr>
                <w:rFonts w:asciiTheme="majorBidi" w:hAnsiTheme="majorBidi" w:cstheme="majorBidi"/>
                <w:b/>
                <w:bCs/>
                <w:sz w:val="24"/>
                <w:szCs w:val="24"/>
                <w:lang w:bidi="ar-EG"/>
              </w:rPr>
            </w:pPr>
          </w:p>
          <w:p w:rsidR="006C618B" w:rsidRPr="00A7481E" w:rsidRDefault="006C618B" w:rsidP="003A479A">
            <w:pPr>
              <w:autoSpaceDE w:val="0"/>
              <w:autoSpaceDN w:val="0"/>
              <w:bidi w:val="0"/>
              <w:adjustRightInd w:val="0"/>
              <w:rPr>
                <w:rFonts w:asciiTheme="majorBidi" w:hAnsiTheme="majorBidi" w:cstheme="majorBidi"/>
                <w:sz w:val="24"/>
                <w:szCs w:val="24"/>
              </w:rPr>
            </w:pPr>
            <w:r w:rsidRPr="00A7481E">
              <w:rPr>
                <w:rFonts w:asciiTheme="majorBidi" w:hAnsiTheme="majorBidi" w:cstheme="majorBidi"/>
                <w:b/>
                <w:bCs/>
                <w:sz w:val="24"/>
                <w:szCs w:val="24"/>
              </w:rPr>
              <w:t xml:space="preserve">Age           </w:t>
            </w:r>
            <w:r w:rsidRPr="00A7481E">
              <w:rPr>
                <w:rFonts w:asciiTheme="majorBidi" w:hAnsiTheme="majorBidi" w:cstheme="majorBidi"/>
                <w:sz w:val="24"/>
                <w:szCs w:val="24"/>
              </w:rPr>
              <w:t xml:space="preserve">       55.4± 6.34</w:t>
            </w:r>
            <w:r w:rsidR="003A479A" w:rsidRPr="00A7481E">
              <w:rPr>
                <w:rFonts w:asciiTheme="majorBidi" w:hAnsiTheme="majorBidi" w:cstheme="majorBidi"/>
                <w:sz w:val="24"/>
                <w:szCs w:val="24"/>
              </w:rPr>
              <w:t xml:space="preserve">                   </w:t>
            </w:r>
            <w:r w:rsidRPr="00A7481E">
              <w:rPr>
                <w:rFonts w:asciiTheme="majorBidi" w:hAnsiTheme="majorBidi" w:cstheme="majorBidi"/>
                <w:sz w:val="24"/>
                <w:szCs w:val="24"/>
              </w:rPr>
              <w:t xml:space="preserve"> </w:t>
            </w:r>
            <w:r w:rsidR="00A5544C" w:rsidRPr="00A7481E">
              <w:rPr>
                <w:rFonts w:asciiTheme="majorBidi" w:hAnsiTheme="majorBidi" w:cstheme="majorBidi"/>
                <w:sz w:val="24"/>
                <w:szCs w:val="24"/>
              </w:rPr>
              <w:t>55</w:t>
            </w:r>
            <w:r w:rsidRPr="00A7481E">
              <w:rPr>
                <w:rFonts w:asciiTheme="majorBidi" w:hAnsiTheme="majorBidi" w:cstheme="majorBidi"/>
                <w:sz w:val="24"/>
                <w:szCs w:val="24"/>
              </w:rPr>
              <w:t>.</w:t>
            </w:r>
            <w:r w:rsidR="00A5544C" w:rsidRPr="00A7481E">
              <w:rPr>
                <w:rFonts w:asciiTheme="majorBidi" w:hAnsiTheme="majorBidi" w:cstheme="majorBidi"/>
                <w:sz w:val="24"/>
                <w:szCs w:val="24"/>
              </w:rPr>
              <w:t>2</w:t>
            </w:r>
            <w:r w:rsidRPr="00A7481E">
              <w:rPr>
                <w:rFonts w:asciiTheme="majorBidi" w:hAnsiTheme="majorBidi" w:cstheme="majorBidi"/>
                <w:sz w:val="24"/>
                <w:szCs w:val="24"/>
              </w:rPr>
              <w:t xml:space="preserve"> ± </w:t>
            </w:r>
            <w:r w:rsidR="00A5544C" w:rsidRPr="00A7481E">
              <w:rPr>
                <w:rFonts w:asciiTheme="majorBidi" w:hAnsiTheme="majorBidi" w:cstheme="majorBidi"/>
                <w:sz w:val="24"/>
                <w:szCs w:val="24"/>
              </w:rPr>
              <w:t>4</w:t>
            </w:r>
            <w:r w:rsidRPr="00A7481E">
              <w:rPr>
                <w:rFonts w:asciiTheme="majorBidi" w:hAnsiTheme="majorBidi" w:cstheme="majorBidi"/>
                <w:sz w:val="24"/>
                <w:szCs w:val="24"/>
              </w:rPr>
              <w:t>.</w:t>
            </w:r>
            <w:r w:rsidR="00A5544C" w:rsidRPr="00A7481E">
              <w:rPr>
                <w:rFonts w:asciiTheme="majorBidi" w:hAnsiTheme="majorBidi" w:cstheme="majorBidi"/>
                <w:sz w:val="24"/>
                <w:szCs w:val="24"/>
              </w:rPr>
              <w:t>77</w:t>
            </w:r>
            <w:r w:rsidRPr="00A7481E">
              <w:rPr>
                <w:rFonts w:asciiTheme="majorBidi" w:hAnsiTheme="majorBidi" w:cstheme="majorBidi"/>
                <w:sz w:val="24"/>
                <w:szCs w:val="24"/>
              </w:rPr>
              <w:t xml:space="preserve">               </w:t>
            </w:r>
            <w:r w:rsidR="003A479A" w:rsidRPr="00A7481E">
              <w:rPr>
                <w:rFonts w:asciiTheme="majorBidi" w:hAnsiTheme="majorBidi" w:cstheme="majorBidi"/>
                <w:sz w:val="24"/>
                <w:szCs w:val="24"/>
              </w:rPr>
              <w:t>57±6.39</w:t>
            </w:r>
            <w:r w:rsidRPr="00A7481E">
              <w:rPr>
                <w:rFonts w:asciiTheme="majorBidi" w:hAnsiTheme="majorBidi" w:cstheme="majorBidi"/>
                <w:sz w:val="24"/>
                <w:szCs w:val="24"/>
              </w:rPr>
              <w:t xml:space="preserve">   </w:t>
            </w:r>
            <w:r w:rsidR="003A479A" w:rsidRPr="00A7481E">
              <w:rPr>
                <w:rFonts w:asciiTheme="majorBidi" w:hAnsiTheme="majorBidi" w:cstheme="majorBidi"/>
                <w:sz w:val="24"/>
                <w:szCs w:val="24"/>
              </w:rPr>
              <w:t xml:space="preserve">  </w:t>
            </w:r>
            <w:r w:rsidRPr="00A7481E">
              <w:rPr>
                <w:rFonts w:asciiTheme="majorBidi" w:hAnsiTheme="majorBidi" w:cstheme="majorBidi"/>
                <w:sz w:val="24"/>
                <w:szCs w:val="24"/>
              </w:rPr>
              <w:t xml:space="preserve">    </w:t>
            </w:r>
            <w:r w:rsidR="003A479A" w:rsidRPr="00A7481E">
              <w:rPr>
                <w:rFonts w:asciiTheme="majorBidi" w:hAnsiTheme="majorBidi" w:cstheme="majorBidi"/>
                <w:sz w:val="24"/>
                <w:szCs w:val="24"/>
              </w:rPr>
              <w:t xml:space="preserve"> </w:t>
            </w:r>
            <w:r w:rsidR="001C5E65" w:rsidRPr="00A7481E">
              <w:rPr>
                <w:rFonts w:asciiTheme="majorBidi" w:hAnsiTheme="majorBidi" w:cstheme="majorBidi"/>
                <w:sz w:val="24"/>
                <w:szCs w:val="24"/>
              </w:rPr>
              <w:t xml:space="preserve"> </w:t>
            </w:r>
            <w:r w:rsidR="003A479A" w:rsidRPr="00A7481E">
              <w:rPr>
                <w:rFonts w:asciiTheme="majorBidi" w:hAnsiTheme="majorBidi" w:cstheme="majorBidi"/>
                <w:sz w:val="24"/>
                <w:szCs w:val="24"/>
              </w:rPr>
              <w:t>0</w:t>
            </w:r>
            <w:r w:rsidRPr="00A7481E">
              <w:rPr>
                <w:rFonts w:asciiTheme="majorBidi" w:hAnsiTheme="majorBidi" w:cstheme="majorBidi"/>
                <w:sz w:val="24"/>
                <w:szCs w:val="24"/>
              </w:rPr>
              <w:t>.</w:t>
            </w:r>
            <w:r w:rsidR="003A479A" w:rsidRPr="00A7481E">
              <w:rPr>
                <w:rFonts w:asciiTheme="majorBidi" w:hAnsiTheme="majorBidi" w:cstheme="majorBidi"/>
                <w:sz w:val="24"/>
                <w:szCs w:val="24"/>
              </w:rPr>
              <w:t>28</w:t>
            </w:r>
            <w:r w:rsidRPr="00A7481E">
              <w:rPr>
                <w:rFonts w:asciiTheme="majorBidi" w:hAnsiTheme="majorBidi" w:cstheme="majorBidi"/>
                <w:sz w:val="24"/>
                <w:szCs w:val="24"/>
              </w:rPr>
              <w:t xml:space="preserve">     </w:t>
            </w:r>
            <w:r w:rsidR="003A479A" w:rsidRPr="00A7481E">
              <w:rPr>
                <w:rFonts w:asciiTheme="majorBidi" w:hAnsiTheme="majorBidi" w:cstheme="majorBidi"/>
                <w:sz w:val="24"/>
                <w:szCs w:val="24"/>
              </w:rPr>
              <w:t xml:space="preserve">    </w:t>
            </w:r>
            <w:r w:rsidRPr="00A7481E">
              <w:rPr>
                <w:rFonts w:asciiTheme="majorBidi" w:hAnsiTheme="majorBidi" w:cstheme="majorBidi"/>
                <w:sz w:val="24"/>
                <w:szCs w:val="24"/>
              </w:rPr>
              <w:t xml:space="preserve">          0.</w:t>
            </w:r>
            <w:r w:rsidR="003A479A" w:rsidRPr="00A7481E">
              <w:rPr>
                <w:rFonts w:asciiTheme="majorBidi" w:hAnsiTheme="majorBidi" w:cstheme="majorBidi"/>
                <w:sz w:val="24"/>
                <w:szCs w:val="24"/>
              </w:rPr>
              <w:t>75</w:t>
            </w:r>
          </w:p>
          <w:p w:rsidR="006C618B" w:rsidRPr="00A7481E" w:rsidRDefault="006C618B" w:rsidP="00AA45D8">
            <w:pPr>
              <w:autoSpaceDE w:val="0"/>
              <w:autoSpaceDN w:val="0"/>
              <w:bidi w:val="0"/>
              <w:adjustRightInd w:val="0"/>
              <w:spacing w:line="480" w:lineRule="auto"/>
              <w:rPr>
                <w:rFonts w:asciiTheme="majorBidi" w:hAnsiTheme="majorBidi" w:cstheme="majorBidi"/>
                <w:sz w:val="24"/>
                <w:szCs w:val="24"/>
              </w:rPr>
            </w:pPr>
            <w:r w:rsidRPr="00A7481E">
              <w:rPr>
                <w:rFonts w:asciiTheme="majorBidi" w:hAnsiTheme="majorBidi" w:cstheme="majorBidi"/>
                <w:sz w:val="24"/>
                <w:szCs w:val="24"/>
              </w:rPr>
              <w:t>(Years)</w:t>
            </w:r>
          </w:p>
          <w:p w:rsidR="006C618B" w:rsidRPr="00A7481E" w:rsidRDefault="00AA45D8" w:rsidP="002D7E14">
            <w:pPr>
              <w:bidi w:val="0"/>
              <w:rPr>
                <w:rFonts w:asciiTheme="majorBidi" w:hAnsiTheme="majorBidi" w:cstheme="majorBidi"/>
                <w:sz w:val="24"/>
                <w:szCs w:val="24"/>
                <w:rtl/>
                <w:lang w:bidi="ar-EG"/>
              </w:rPr>
            </w:pPr>
            <w:r w:rsidRPr="00A7481E">
              <w:rPr>
                <w:rFonts w:asciiTheme="majorBidi" w:hAnsiTheme="majorBidi" w:cstheme="majorBidi"/>
                <w:b/>
                <w:bCs/>
                <w:sz w:val="24"/>
                <w:szCs w:val="24"/>
              </w:rPr>
              <w:t>Weight</w:t>
            </w:r>
            <w:r w:rsidR="006C618B" w:rsidRPr="00A7481E">
              <w:rPr>
                <w:rFonts w:asciiTheme="majorBidi" w:hAnsiTheme="majorBidi" w:cstheme="majorBidi"/>
                <w:sz w:val="24"/>
                <w:szCs w:val="24"/>
              </w:rPr>
              <w:t xml:space="preserve"> (</w:t>
            </w:r>
            <w:r w:rsidRPr="00A7481E">
              <w:rPr>
                <w:rFonts w:asciiTheme="majorBidi" w:hAnsiTheme="majorBidi" w:cstheme="majorBidi"/>
                <w:sz w:val="24"/>
                <w:szCs w:val="24"/>
              </w:rPr>
              <w:t>Kg)    81</w:t>
            </w:r>
            <w:r w:rsidR="006C618B" w:rsidRPr="00A7481E">
              <w:rPr>
                <w:rFonts w:asciiTheme="majorBidi" w:hAnsiTheme="majorBidi" w:cstheme="majorBidi"/>
                <w:sz w:val="24"/>
                <w:szCs w:val="24"/>
              </w:rPr>
              <w:t xml:space="preserve"> ± </w:t>
            </w:r>
            <w:r w:rsidRPr="00A7481E">
              <w:rPr>
                <w:rFonts w:asciiTheme="majorBidi" w:hAnsiTheme="majorBidi" w:cstheme="majorBidi"/>
                <w:sz w:val="24"/>
                <w:szCs w:val="24"/>
              </w:rPr>
              <w:t>4</w:t>
            </w:r>
            <w:r w:rsidR="006C618B" w:rsidRPr="00A7481E">
              <w:rPr>
                <w:rFonts w:asciiTheme="majorBidi" w:hAnsiTheme="majorBidi" w:cstheme="majorBidi"/>
                <w:sz w:val="24"/>
                <w:szCs w:val="24"/>
              </w:rPr>
              <w:t>.</w:t>
            </w:r>
            <w:r w:rsidRPr="00A7481E">
              <w:rPr>
                <w:rFonts w:asciiTheme="majorBidi" w:hAnsiTheme="majorBidi" w:cstheme="majorBidi"/>
                <w:sz w:val="24"/>
                <w:szCs w:val="24"/>
              </w:rPr>
              <w:t>83</w:t>
            </w:r>
            <w:r w:rsidR="006C618B" w:rsidRPr="00A7481E">
              <w:rPr>
                <w:rFonts w:asciiTheme="majorBidi" w:hAnsiTheme="majorBidi" w:cstheme="majorBidi"/>
                <w:sz w:val="24"/>
                <w:szCs w:val="24"/>
              </w:rPr>
              <w:t xml:space="preserve">               </w:t>
            </w:r>
            <w:r w:rsidRPr="00A7481E">
              <w:rPr>
                <w:rFonts w:asciiTheme="majorBidi" w:hAnsiTheme="majorBidi" w:cstheme="majorBidi"/>
                <w:sz w:val="24"/>
                <w:szCs w:val="24"/>
              </w:rPr>
              <w:t xml:space="preserve">  </w:t>
            </w:r>
            <w:r w:rsidR="006C618B" w:rsidRPr="00A7481E">
              <w:rPr>
                <w:rFonts w:asciiTheme="majorBidi" w:hAnsiTheme="majorBidi" w:cstheme="majorBidi"/>
                <w:sz w:val="24"/>
                <w:szCs w:val="24"/>
              </w:rPr>
              <w:t xml:space="preserve">    </w:t>
            </w:r>
            <w:r w:rsidRPr="00A7481E">
              <w:rPr>
                <w:rFonts w:asciiTheme="majorBidi" w:hAnsiTheme="majorBidi" w:cstheme="majorBidi"/>
                <w:sz w:val="24"/>
                <w:szCs w:val="24"/>
              </w:rPr>
              <w:t>80</w:t>
            </w:r>
            <w:r w:rsidR="006C618B" w:rsidRPr="00A7481E">
              <w:rPr>
                <w:rFonts w:asciiTheme="majorBidi" w:hAnsiTheme="majorBidi" w:cstheme="majorBidi"/>
                <w:sz w:val="24"/>
                <w:szCs w:val="24"/>
              </w:rPr>
              <w:t>.</w:t>
            </w:r>
            <w:r w:rsidRPr="00A7481E">
              <w:rPr>
                <w:rFonts w:asciiTheme="majorBidi" w:hAnsiTheme="majorBidi" w:cstheme="majorBidi"/>
                <w:sz w:val="24"/>
                <w:szCs w:val="24"/>
              </w:rPr>
              <w:t>8</w:t>
            </w:r>
            <w:r w:rsidR="006C618B" w:rsidRPr="00A7481E">
              <w:rPr>
                <w:rFonts w:asciiTheme="majorBidi" w:hAnsiTheme="majorBidi" w:cstheme="majorBidi"/>
                <w:sz w:val="24"/>
                <w:szCs w:val="24"/>
              </w:rPr>
              <w:t xml:space="preserve"> ± </w:t>
            </w:r>
            <w:r w:rsidRPr="00A7481E">
              <w:rPr>
                <w:rFonts w:asciiTheme="majorBidi" w:hAnsiTheme="majorBidi" w:cstheme="majorBidi"/>
                <w:sz w:val="24"/>
                <w:szCs w:val="24"/>
              </w:rPr>
              <w:t>7</w:t>
            </w:r>
            <w:r w:rsidR="006C618B" w:rsidRPr="00A7481E">
              <w:rPr>
                <w:rFonts w:asciiTheme="majorBidi" w:hAnsiTheme="majorBidi" w:cstheme="majorBidi"/>
                <w:sz w:val="24"/>
                <w:szCs w:val="24"/>
              </w:rPr>
              <w:t>.</w:t>
            </w:r>
            <w:r w:rsidRPr="00A7481E">
              <w:rPr>
                <w:rFonts w:asciiTheme="majorBidi" w:hAnsiTheme="majorBidi" w:cstheme="majorBidi"/>
                <w:sz w:val="24"/>
                <w:szCs w:val="24"/>
              </w:rPr>
              <w:t>37</w:t>
            </w:r>
            <w:r w:rsidR="002D7E14" w:rsidRPr="00A7481E">
              <w:rPr>
                <w:rFonts w:asciiTheme="majorBidi" w:hAnsiTheme="majorBidi" w:cstheme="majorBidi"/>
                <w:sz w:val="24"/>
                <w:szCs w:val="24"/>
              </w:rPr>
              <w:t xml:space="preserve">                </w:t>
            </w:r>
            <w:r w:rsidR="006C618B" w:rsidRPr="00A7481E">
              <w:rPr>
                <w:rFonts w:asciiTheme="majorBidi" w:hAnsiTheme="majorBidi" w:cstheme="majorBidi"/>
                <w:sz w:val="24"/>
                <w:szCs w:val="24"/>
              </w:rPr>
              <w:t xml:space="preserve"> </w:t>
            </w:r>
            <w:r w:rsidR="002D7E14" w:rsidRPr="00A7481E">
              <w:rPr>
                <w:rFonts w:asciiTheme="majorBidi" w:hAnsiTheme="majorBidi" w:cstheme="majorBidi"/>
                <w:sz w:val="24"/>
                <w:szCs w:val="24"/>
              </w:rPr>
              <w:t>83</w:t>
            </w:r>
            <w:r w:rsidR="006C618B" w:rsidRPr="00A7481E">
              <w:rPr>
                <w:rFonts w:asciiTheme="majorBidi" w:hAnsiTheme="majorBidi" w:cstheme="majorBidi"/>
                <w:sz w:val="24"/>
                <w:szCs w:val="24"/>
              </w:rPr>
              <w:t>.</w:t>
            </w:r>
            <w:r w:rsidR="002D7E14" w:rsidRPr="00A7481E">
              <w:rPr>
                <w:rFonts w:asciiTheme="majorBidi" w:hAnsiTheme="majorBidi" w:cstheme="majorBidi"/>
                <w:sz w:val="24"/>
                <w:szCs w:val="24"/>
              </w:rPr>
              <w:t>6±6.55</w:t>
            </w:r>
            <w:r w:rsidR="006C618B" w:rsidRPr="00A7481E">
              <w:rPr>
                <w:rFonts w:asciiTheme="majorBidi" w:hAnsiTheme="majorBidi" w:cstheme="majorBidi"/>
                <w:sz w:val="24"/>
                <w:szCs w:val="24"/>
              </w:rPr>
              <w:t xml:space="preserve">          </w:t>
            </w:r>
            <w:r w:rsidR="002D7E14" w:rsidRPr="00A7481E">
              <w:rPr>
                <w:rFonts w:asciiTheme="majorBidi" w:hAnsiTheme="majorBidi" w:cstheme="majorBidi"/>
                <w:sz w:val="24"/>
                <w:szCs w:val="24"/>
              </w:rPr>
              <w:t xml:space="preserve">0.6       </w:t>
            </w:r>
            <w:r w:rsidR="006C618B" w:rsidRPr="00A7481E">
              <w:rPr>
                <w:rFonts w:asciiTheme="majorBidi" w:hAnsiTheme="majorBidi" w:cstheme="majorBidi"/>
                <w:sz w:val="24"/>
                <w:szCs w:val="24"/>
              </w:rPr>
              <w:t xml:space="preserve">   </w:t>
            </w:r>
            <w:r w:rsidR="002D7E14" w:rsidRPr="00A7481E">
              <w:rPr>
                <w:rFonts w:asciiTheme="majorBidi" w:hAnsiTheme="majorBidi" w:cstheme="majorBidi"/>
                <w:sz w:val="24"/>
                <w:szCs w:val="24"/>
              </w:rPr>
              <w:t xml:space="preserve">       </w:t>
            </w:r>
            <w:r w:rsidR="006C618B" w:rsidRPr="00A7481E">
              <w:rPr>
                <w:rFonts w:asciiTheme="majorBidi" w:hAnsiTheme="majorBidi" w:cstheme="majorBidi"/>
                <w:sz w:val="24"/>
                <w:szCs w:val="24"/>
              </w:rPr>
              <w:t>0.</w:t>
            </w:r>
            <w:r w:rsidR="002D7E14" w:rsidRPr="00A7481E">
              <w:rPr>
                <w:rFonts w:asciiTheme="majorBidi" w:hAnsiTheme="majorBidi" w:cstheme="majorBidi"/>
                <w:sz w:val="24"/>
                <w:szCs w:val="24"/>
              </w:rPr>
              <w:t>55</w:t>
            </w:r>
            <w:r w:rsidR="006C618B" w:rsidRPr="00A7481E">
              <w:rPr>
                <w:rFonts w:asciiTheme="majorBidi" w:hAnsiTheme="majorBidi" w:cstheme="majorBidi"/>
                <w:sz w:val="24"/>
                <w:szCs w:val="24"/>
              </w:rPr>
              <w:t xml:space="preserve"> </w:t>
            </w:r>
          </w:p>
          <w:p w:rsidR="006C618B" w:rsidRPr="00A7481E" w:rsidRDefault="006C618B" w:rsidP="006C618B">
            <w:pPr>
              <w:bidi w:val="0"/>
              <w:jc w:val="right"/>
              <w:rPr>
                <w:rFonts w:asciiTheme="majorBidi" w:hAnsiTheme="majorBidi" w:cstheme="majorBidi"/>
                <w:sz w:val="24"/>
                <w:szCs w:val="24"/>
              </w:rPr>
            </w:pPr>
          </w:p>
          <w:p w:rsidR="006C618B" w:rsidRPr="00A7481E" w:rsidRDefault="006C618B" w:rsidP="006C618B">
            <w:pPr>
              <w:jc w:val="right"/>
              <w:rPr>
                <w:rFonts w:asciiTheme="majorBidi" w:hAnsiTheme="majorBidi" w:cstheme="majorBidi"/>
                <w:sz w:val="24"/>
                <w:szCs w:val="24"/>
                <w:lang w:bidi="ar-EG"/>
              </w:rPr>
            </w:pPr>
          </w:p>
          <w:p w:rsidR="006C618B" w:rsidRPr="00A7481E" w:rsidRDefault="00AA45D8" w:rsidP="00D726D4">
            <w:pPr>
              <w:bidi w:val="0"/>
              <w:rPr>
                <w:rFonts w:asciiTheme="majorBidi" w:hAnsiTheme="majorBidi" w:cstheme="majorBidi"/>
                <w:sz w:val="24"/>
                <w:szCs w:val="24"/>
                <w:lang w:bidi="ar-EG"/>
              </w:rPr>
            </w:pPr>
            <w:r w:rsidRPr="00A7481E">
              <w:rPr>
                <w:rFonts w:asciiTheme="majorBidi" w:hAnsiTheme="majorBidi" w:cstheme="majorBidi"/>
                <w:b/>
                <w:bCs/>
                <w:sz w:val="24"/>
                <w:szCs w:val="24"/>
              </w:rPr>
              <w:t>H</w:t>
            </w:r>
            <w:r w:rsidR="006C618B" w:rsidRPr="00A7481E">
              <w:rPr>
                <w:rFonts w:asciiTheme="majorBidi" w:hAnsiTheme="majorBidi" w:cstheme="majorBidi"/>
                <w:b/>
                <w:bCs/>
                <w:sz w:val="24"/>
                <w:szCs w:val="24"/>
              </w:rPr>
              <w:t xml:space="preserve">eight </w:t>
            </w:r>
            <w:r w:rsidR="006C618B" w:rsidRPr="00A7481E">
              <w:rPr>
                <w:rFonts w:asciiTheme="majorBidi" w:hAnsiTheme="majorBidi" w:cstheme="majorBidi"/>
                <w:sz w:val="24"/>
                <w:szCs w:val="24"/>
              </w:rPr>
              <w:t>(</w:t>
            </w:r>
            <w:r w:rsidRPr="00A7481E">
              <w:rPr>
                <w:rFonts w:asciiTheme="majorBidi" w:hAnsiTheme="majorBidi" w:cstheme="majorBidi"/>
                <w:sz w:val="24"/>
                <w:szCs w:val="24"/>
              </w:rPr>
              <w:t>cm</w:t>
            </w:r>
            <w:r w:rsidR="00CF0775" w:rsidRPr="00A7481E">
              <w:rPr>
                <w:rFonts w:asciiTheme="majorBidi" w:hAnsiTheme="majorBidi" w:cstheme="majorBidi"/>
                <w:sz w:val="24"/>
                <w:szCs w:val="24"/>
              </w:rPr>
              <w:t xml:space="preserve">)    </w:t>
            </w:r>
            <w:r w:rsidR="006C618B" w:rsidRPr="00A7481E">
              <w:rPr>
                <w:rFonts w:asciiTheme="majorBidi" w:hAnsiTheme="majorBidi" w:cstheme="majorBidi"/>
                <w:sz w:val="24"/>
                <w:szCs w:val="24"/>
              </w:rPr>
              <w:t>1</w:t>
            </w:r>
            <w:r w:rsidR="00CF0775" w:rsidRPr="00A7481E">
              <w:rPr>
                <w:rFonts w:asciiTheme="majorBidi" w:hAnsiTheme="majorBidi" w:cstheme="majorBidi"/>
                <w:sz w:val="24"/>
                <w:szCs w:val="24"/>
              </w:rPr>
              <w:t>6</w:t>
            </w:r>
            <w:r w:rsidR="006C618B" w:rsidRPr="00A7481E">
              <w:rPr>
                <w:rFonts w:asciiTheme="majorBidi" w:hAnsiTheme="majorBidi" w:cstheme="majorBidi"/>
                <w:sz w:val="24"/>
                <w:szCs w:val="24"/>
              </w:rPr>
              <w:t>7.</w:t>
            </w:r>
            <w:r w:rsidR="00CF0775" w:rsidRPr="00A7481E">
              <w:rPr>
                <w:rFonts w:asciiTheme="majorBidi" w:hAnsiTheme="majorBidi" w:cstheme="majorBidi"/>
                <w:sz w:val="24"/>
                <w:szCs w:val="24"/>
              </w:rPr>
              <w:t>4</w:t>
            </w:r>
            <w:r w:rsidR="006C618B" w:rsidRPr="00A7481E">
              <w:rPr>
                <w:rFonts w:asciiTheme="majorBidi" w:hAnsiTheme="majorBidi" w:cstheme="majorBidi"/>
                <w:sz w:val="24"/>
                <w:szCs w:val="24"/>
              </w:rPr>
              <w:t xml:space="preserve"> ± </w:t>
            </w:r>
            <w:r w:rsidR="00CF0775" w:rsidRPr="00A7481E">
              <w:rPr>
                <w:rFonts w:asciiTheme="majorBidi" w:hAnsiTheme="majorBidi" w:cstheme="majorBidi"/>
                <w:sz w:val="24"/>
                <w:szCs w:val="24"/>
              </w:rPr>
              <w:t>6</w:t>
            </w:r>
            <w:r w:rsidR="006C618B" w:rsidRPr="00A7481E">
              <w:rPr>
                <w:rFonts w:asciiTheme="majorBidi" w:hAnsiTheme="majorBidi" w:cstheme="majorBidi"/>
                <w:sz w:val="24"/>
                <w:szCs w:val="24"/>
              </w:rPr>
              <w:t>.</w:t>
            </w:r>
            <w:r w:rsidR="00CF0775" w:rsidRPr="00A7481E">
              <w:rPr>
                <w:rFonts w:asciiTheme="majorBidi" w:hAnsiTheme="majorBidi" w:cstheme="majorBidi"/>
                <w:sz w:val="24"/>
                <w:szCs w:val="24"/>
              </w:rPr>
              <w:t xml:space="preserve">43           </w:t>
            </w:r>
            <w:r w:rsidR="00D726D4" w:rsidRPr="00A7481E">
              <w:rPr>
                <w:rFonts w:asciiTheme="majorBidi" w:hAnsiTheme="majorBidi" w:cstheme="majorBidi"/>
                <w:sz w:val="24"/>
                <w:szCs w:val="24"/>
              </w:rPr>
              <w:t xml:space="preserve">   </w:t>
            </w:r>
            <w:r w:rsidR="00CF0775" w:rsidRPr="00A7481E">
              <w:rPr>
                <w:rFonts w:asciiTheme="majorBidi" w:hAnsiTheme="majorBidi" w:cstheme="majorBidi"/>
                <w:sz w:val="24"/>
                <w:szCs w:val="24"/>
              </w:rPr>
              <w:t xml:space="preserve">    </w:t>
            </w:r>
            <w:r w:rsidR="006C618B" w:rsidRPr="00A7481E">
              <w:rPr>
                <w:rFonts w:asciiTheme="majorBidi" w:hAnsiTheme="majorBidi" w:cstheme="majorBidi"/>
                <w:sz w:val="24"/>
                <w:szCs w:val="24"/>
              </w:rPr>
              <w:t>1</w:t>
            </w:r>
            <w:r w:rsidR="00CF0775" w:rsidRPr="00A7481E">
              <w:rPr>
                <w:rFonts w:asciiTheme="majorBidi" w:hAnsiTheme="majorBidi" w:cstheme="majorBidi"/>
                <w:sz w:val="24"/>
                <w:szCs w:val="24"/>
              </w:rPr>
              <w:t>66</w:t>
            </w:r>
            <w:r w:rsidR="006C618B" w:rsidRPr="00A7481E">
              <w:rPr>
                <w:rFonts w:asciiTheme="majorBidi" w:hAnsiTheme="majorBidi" w:cstheme="majorBidi"/>
                <w:sz w:val="24"/>
                <w:szCs w:val="24"/>
              </w:rPr>
              <w:t>.</w:t>
            </w:r>
            <w:r w:rsidR="00CF0775" w:rsidRPr="00A7481E">
              <w:rPr>
                <w:rFonts w:asciiTheme="majorBidi" w:hAnsiTheme="majorBidi" w:cstheme="majorBidi"/>
                <w:sz w:val="24"/>
                <w:szCs w:val="24"/>
              </w:rPr>
              <w:t>9</w:t>
            </w:r>
            <w:r w:rsidR="006C618B" w:rsidRPr="00A7481E">
              <w:rPr>
                <w:rFonts w:asciiTheme="majorBidi" w:hAnsiTheme="majorBidi" w:cstheme="majorBidi"/>
                <w:sz w:val="24"/>
                <w:szCs w:val="24"/>
              </w:rPr>
              <w:t xml:space="preserve"> ± </w:t>
            </w:r>
            <w:r w:rsidR="00CF0775" w:rsidRPr="00A7481E">
              <w:rPr>
                <w:rFonts w:asciiTheme="majorBidi" w:hAnsiTheme="majorBidi" w:cstheme="majorBidi"/>
                <w:sz w:val="24"/>
                <w:szCs w:val="24"/>
              </w:rPr>
              <w:t>5</w:t>
            </w:r>
            <w:r w:rsidR="006C618B" w:rsidRPr="00A7481E">
              <w:rPr>
                <w:rFonts w:asciiTheme="majorBidi" w:hAnsiTheme="majorBidi" w:cstheme="majorBidi"/>
                <w:sz w:val="24"/>
                <w:szCs w:val="24"/>
              </w:rPr>
              <w:t>.</w:t>
            </w:r>
            <w:r w:rsidR="00CF0775" w:rsidRPr="00A7481E">
              <w:rPr>
                <w:rFonts w:asciiTheme="majorBidi" w:hAnsiTheme="majorBidi" w:cstheme="majorBidi"/>
                <w:sz w:val="24"/>
                <w:szCs w:val="24"/>
              </w:rPr>
              <w:t>7</w:t>
            </w:r>
            <w:r w:rsidR="00D726D4" w:rsidRPr="00A7481E">
              <w:rPr>
                <w:rFonts w:asciiTheme="majorBidi" w:hAnsiTheme="majorBidi" w:cstheme="majorBidi"/>
                <w:sz w:val="24"/>
                <w:szCs w:val="24"/>
              </w:rPr>
              <w:t xml:space="preserve">               167.7±5</w:t>
            </w:r>
            <w:r w:rsidR="006C618B" w:rsidRPr="00A7481E">
              <w:rPr>
                <w:rFonts w:asciiTheme="majorBidi" w:hAnsiTheme="majorBidi" w:cstheme="majorBidi"/>
                <w:sz w:val="24"/>
                <w:szCs w:val="24"/>
              </w:rPr>
              <w:t>.</w:t>
            </w:r>
            <w:r w:rsidR="00D726D4" w:rsidRPr="00A7481E">
              <w:rPr>
                <w:rFonts w:asciiTheme="majorBidi" w:hAnsiTheme="majorBidi" w:cstheme="majorBidi"/>
                <w:sz w:val="24"/>
                <w:szCs w:val="24"/>
              </w:rPr>
              <w:t>07</w:t>
            </w:r>
            <w:r w:rsidR="006C618B" w:rsidRPr="00A7481E">
              <w:rPr>
                <w:rFonts w:asciiTheme="majorBidi" w:hAnsiTheme="majorBidi" w:cstheme="majorBidi"/>
                <w:sz w:val="24"/>
                <w:szCs w:val="24"/>
              </w:rPr>
              <w:t xml:space="preserve">         </w:t>
            </w:r>
            <w:r w:rsidR="00D726D4" w:rsidRPr="00A7481E">
              <w:rPr>
                <w:rFonts w:asciiTheme="majorBidi" w:hAnsiTheme="majorBidi" w:cstheme="majorBidi"/>
                <w:sz w:val="24"/>
                <w:szCs w:val="24"/>
              </w:rPr>
              <w:t>0.04</w:t>
            </w:r>
            <w:r w:rsidR="006C618B" w:rsidRPr="00A7481E">
              <w:rPr>
                <w:rFonts w:asciiTheme="majorBidi" w:hAnsiTheme="majorBidi" w:cstheme="majorBidi"/>
                <w:sz w:val="24"/>
                <w:szCs w:val="24"/>
              </w:rPr>
              <w:t xml:space="preserve">    </w:t>
            </w:r>
            <w:r w:rsidR="00D726D4" w:rsidRPr="00A7481E">
              <w:rPr>
                <w:rFonts w:asciiTheme="majorBidi" w:hAnsiTheme="majorBidi" w:cstheme="majorBidi"/>
                <w:sz w:val="24"/>
                <w:szCs w:val="24"/>
              </w:rPr>
              <w:t xml:space="preserve">           </w:t>
            </w:r>
            <w:r w:rsidR="006C618B" w:rsidRPr="00A7481E">
              <w:rPr>
                <w:rFonts w:asciiTheme="majorBidi" w:hAnsiTheme="majorBidi" w:cstheme="majorBidi"/>
                <w:sz w:val="24"/>
                <w:szCs w:val="24"/>
              </w:rPr>
              <w:t xml:space="preserve"> 0.</w:t>
            </w:r>
            <w:r w:rsidR="00D726D4" w:rsidRPr="00A7481E">
              <w:rPr>
                <w:rFonts w:asciiTheme="majorBidi" w:hAnsiTheme="majorBidi" w:cstheme="majorBidi"/>
                <w:sz w:val="24"/>
                <w:szCs w:val="24"/>
              </w:rPr>
              <w:t>95</w:t>
            </w:r>
          </w:p>
          <w:p w:rsidR="006C618B" w:rsidRPr="00A7481E" w:rsidRDefault="006C618B" w:rsidP="006C618B">
            <w:pPr>
              <w:jc w:val="right"/>
              <w:rPr>
                <w:rFonts w:asciiTheme="majorBidi" w:hAnsiTheme="majorBidi" w:cstheme="majorBidi"/>
                <w:sz w:val="24"/>
                <w:szCs w:val="24"/>
                <w:lang w:bidi="ar-EG"/>
              </w:rPr>
            </w:pPr>
          </w:p>
          <w:p w:rsidR="0032448F" w:rsidRPr="00A7481E" w:rsidRDefault="0032448F" w:rsidP="0032448F">
            <w:pPr>
              <w:bidi w:val="0"/>
              <w:rPr>
                <w:rFonts w:asciiTheme="majorBidi" w:hAnsiTheme="majorBidi" w:cstheme="majorBidi"/>
                <w:sz w:val="24"/>
                <w:szCs w:val="24"/>
                <w:lang w:bidi="ar-EG"/>
              </w:rPr>
            </w:pPr>
          </w:p>
          <w:p w:rsidR="006C618B" w:rsidRPr="00A7481E" w:rsidRDefault="006C618B" w:rsidP="001C5E65">
            <w:pPr>
              <w:bidi w:val="0"/>
              <w:rPr>
                <w:rFonts w:asciiTheme="majorBidi" w:hAnsiTheme="majorBidi" w:cstheme="majorBidi"/>
                <w:sz w:val="24"/>
                <w:szCs w:val="24"/>
                <w:lang w:bidi="ar-EG"/>
              </w:rPr>
            </w:pPr>
            <w:r w:rsidRPr="00A7481E">
              <w:rPr>
                <w:rFonts w:asciiTheme="majorBidi" w:hAnsiTheme="majorBidi" w:cstheme="majorBidi"/>
                <w:b/>
                <w:bCs/>
                <w:sz w:val="24"/>
                <w:szCs w:val="24"/>
              </w:rPr>
              <w:t>BMI</w:t>
            </w:r>
            <w:r w:rsidR="0032448F" w:rsidRPr="00A7481E">
              <w:rPr>
                <w:rFonts w:asciiTheme="majorBidi" w:hAnsiTheme="majorBidi" w:cstheme="majorBidi"/>
                <w:sz w:val="24"/>
                <w:szCs w:val="24"/>
              </w:rPr>
              <w:t xml:space="preserve"> (mmHg)   28</w:t>
            </w:r>
            <w:r w:rsidRPr="00A7481E">
              <w:rPr>
                <w:rFonts w:asciiTheme="majorBidi" w:hAnsiTheme="majorBidi" w:cstheme="majorBidi"/>
                <w:sz w:val="24"/>
                <w:szCs w:val="24"/>
              </w:rPr>
              <w:t>.</w:t>
            </w:r>
            <w:r w:rsidR="0032448F" w:rsidRPr="00A7481E">
              <w:rPr>
                <w:rFonts w:asciiTheme="majorBidi" w:hAnsiTheme="majorBidi" w:cstheme="majorBidi"/>
                <w:sz w:val="24"/>
                <w:szCs w:val="24"/>
              </w:rPr>
              <w:t>98</w:t>
            </w:r>
            <w:r w:rsidRPr="00A7481E">
              <w:rPr>
                <w:rFonts w:asciiTheme="majorBidi" w:hAnsiTheme="majorBidi" w:cstheme="majorBidi"/>
                <w:sz w:val="24"/>
                <w:szCs w:val="24"/>
              </w:rPr>
              <w:t>± 2.</w:t>
            </w:r>
            <w:r w:rsidR="0032448F" w:rsidRPr="00A7481E">
              <w:rPr>
                <w:rFonts w:asciiTheme="majorBidi" w:hAnsiTheme="majorBidi" w:cstheme="majorBidi"/>
                <w:sz w:val="24"/>
                <w:szCs w:val="24"/>
              </w:rPr>
              <w:t>23</w:t>
            </w:r>
            <w:r w:rsidR="001C5E65" w:rsidRPr="00A7481E">
              <w:rPr>
                <w:rFonts w:asciiTheme="majorBidi" w:hAnsiTheme="majorBidi" w:cstheme="majorBidi"/>
                <w:sz w:val="24"/>
                <w:szCs w:val="24"/>
              </w:rPr>
              <w:t xml:space="preserve">                 29.1</w:t>
            </w:r>
            <w:r w:rsidRPr="00A7481E">
              <w:rPr>
                <w:rFonts w:asciiTheme="majorBidi" w:hAnsiTheme="majorBidi" w:cstheme="majorBidi"/>
                <w:sz w:val="24"/>
                <w:szCs w:val="24"/>
              </w:rPr>
              <w:t xml:space="preserve"> ± </w:t>
            </w:r>
            <w:r w:rsidR="001C5E65" w:rsidRPr="00A7481E">
              <w:rPr>
                <w:rFonts w:asciiTheme="majorBidi" w:hAnsiTheme="majorBidi" w:cstheme="majorBidi"/>
                <w:sz w:val="24"/>
                <w:szCs w:val="24"/>
              </w:rPr>
              <w:t>2</w:t>
            </w:r>
            <w:r w:rsidRPr="00A7481E">
              <w:rPr>
                <w:rFonts w:asciiTheme="majorBidi" w:hAnsiTheme="majorBidi" w:cstheme="majorBidi"/>
                <w:sz w:val="24"/>
                <w:szCs w:val="24"/>
              </w:rPr>
              <w:t>.</w:t>
            </w:r>
            <w:r w:rsidR="001C5E65" w:rsidRPr="00A7481E">
              <w:rPr>
                <w:rFonts w:asciiTheme="majorBidi" w:hAnsiTheme="majorBidi" w:cstheme="majorBidi"/>
                <w:sz w:val="24"/>
                <w:szCs w:val="24"/>
              </w:rPr>
              <w:t>42</w:t>
            </w:r>
            <w:r w:rsidRPr="00A7481E">
              <w:rPr>
                <w:rFonts w:asciiTheme="majorBidi" w:hAnsiTheme="majorBidi" w:cstheme="majorBidi"/>
                <w:sz w:val="24"/>
                <w:szCs w:val="24"/>
              </w:rPr>
              <w:t xml:space="preserve">           </w:t>
            </w:r>
            <w:r w:rsidR="001C5E65" w:rsidRPr="00A7481E">
              <w:rPr>
                <w:rFonts w:asciiTheme="majorBidi" w:hAnsiTheme="majorBidi" w:cstheme="majorBidi"/>
                <w:sz w:val="24"/>
                <w:szCs w:val="24"/>
              </w:rPr>
              <w:t xml:space="preserve">    </w:t>
            </w:r>
            <w:r w:rsidRPr="00A7481E">
              <w:rPr>
                <w:rFonts w:asciiTheme="majorBidi" w:hAnsiTheme="majorBidi" w:cstheme="majorBidi"/>
                <w:sz w:val="24"/>
                <w:szCs w:val="24"/>
              </w:rPr>
              <w:t xml:space="preserve"> </w:t>
            </w:r>
            <w:r w:rsidR="001C5E65" w:rsidRPr="00A7481E">
              <w:rPr>
                <w:rFonts w:asciiTheme="majorBidi" w:hAnsiTheme="majorBidi" w:cstheme="majorBidi"/>
                <w:sz w:val="24"/>
                <w:szCs w:val="24"/>
              </w:rPr>
              <w:t>29.75±2.12</w:t>
            </w:r>
            <w:r w:rsidRPr="00A7481E">
              <w:rPr>
                <w:rFonts w:asciiTheme="majorBidi" w:hAnsiTheme="majorBidi" w:cstheme="majorBidi"/>
                <w:sz w:val="24"/>
                <w:szCs w:val="24"/>
              </w:rPr>
              <w:t xml:space="preserve"> </w:t>
            </w:r>
            <w:r w:rsidR="001C5E65" w:rsidRPr="00A7481E">
              <w:rPr>
                <w:rFonts w:asciiTheme="majorBidi" w:hAnsiTheme="majorBidi" w:cstheme="majorBidi"/>
                <w:sz w:val="24"/>
                <w:szCs w:val="24"/>
              </w:rPr>
              <w:t xml:space="preserve">        0</w:t>
            </w:r>
            <w:r w:rsidRPr="00A7481E">
              <w:rPr>
                <w:rFonts w:asciiTheme="majorBidi" w:hAnsiTheme="majorBidi" w:cstheme="majorBidi"/>
                <w:sz w:val="24"/>
                <w:szCs w:val="24"/>
              </w:rPr>
              <w:t>.</w:t>
            </w:r>
            <w:r w:rsidR="001C5E65" w:rsidRPr="00A7481E">
              <w:rPr>
                <w:rFonts w:asciiTheme="majorBidi" w:hAnsiTheme="majorBidi" w:cstheme="majorBidi"/>
                <w:sz w:val="24"/>
                <w:szCs w:val="24"/>
              </w:rPr>
              <w:t>37</w:t>
            </w:r>
            <w:r w:rsidRPr="00A7481E">
              <w:rPr>
                <w:rFonts w:asciiTheme="majorBidi" w:hAnsiTheme="majorBidi" w:cstheme="majorBidi"/>
                <w:sz w:val="24"/>
                <w:szCs w:val="24"/>
              </w:rPr>
              <w:t xml:space="preserve">      </w:t>
            </w:r>
            <w:r w:rsidR="001C5E65" w:rsidRPr="00A7481E">
              <w:rPr>
                <w:rFonts w:asciiTheme="majorBidi" w:hAnsiTheme="majorBidi" w:cstheme="majorBidi"/>
                <w:sz w:val="24"/>
                <w:szCs w:val="24"/>
                <w:lang w:bidi="ar-EG"/>
              </w:rPr>
              <w:t xml:space="preserve">         </w:t>
            </w:r>
            <w:r w:rsidRPr="00A7481E">
              <w:rPr>
                <w:rFonts w:asciiTheme="majorBidi" w:hAnsiTheme="majorBidi" w:cstheme="majorBidi"/>
                <w:sz w:val="24"/>
                <w:szCs w:val="24"/>
              </w:rPr>
              <w:t>0.</w:t>
            </w:r>
            <w:r w:rsidR="001C5E65" w:rsidRPr="00A7481E">
              <w:rPr>
                <w:rFonts w:asciiTheme="majorBidi" w:hAnsiTheme="majorBidi" w:cstheme="majorBidi"/>
                <w:sz w:val="24"/>
                <w:szCs w:val="24"/>
              </w:rPr>
              <w:t>69</w:t>
            </w:r>
          </w:p>
        </w:tc>
      </w:tr>
    </w:tbl>
    <w:p w:rsidR="00725476" w:rsidRPr="00A7481E" w:rsidRDefault="00725476" w:rsidP="00725476">
      <w:pPr>
        <w:bidi w:val="0"/>
        <w:spacing w:after="0" w:line="480" w:lineRule="auto"/>
        <w:jc w:val="lowKashida"/>
        <w:rPr>
          <w:rFonts w:asciiTheme="majorBidi" w:hAnsiTheme="majorBidi" w:cstheme="majorBidi"/>
          <w:sz w:val="24"/>
          <w:szCs w:val="24"/>
        </w:rPr>
      </w:pPr>
      <w:r w:rsidRPr="00A7481E">
        <w:rPr>
          <w:rFonts w:asciiTheme="majorBidi" w:hAnsiTheme="majorBidi" w:cstheme="majorBidi"/>
          <w:sz w:val="24"/>
          <w:szCs w:val="24"/>
        </w:rPr>
        <w:t>*SD: standard deviation, P: probability, S: significance, NS: non-significant.</w:t>
      </w:r>
    </w:p>
    <w:p w:rsidR="00E3043C" w:rsidRPr="00A7481E" w:rsidRDefault="00E3043C" w:rsidP="00FC695A">
      <w:pPr>
        <w:bidi w:val="0"/>
        <w:spacing w:after="0" w:line="480" w:lineRule="auto"/>
        <w:jc w:val="lowKashida"/>
        <w:rPr>
          <w:rFonts w:asciiTheme="majorBidi" w:hAnsiTheme="majorBidi" w:cstheme="majorBidi"/>
          <w:sz w:val="24"/>
          <w:szCs w:val="24"/>
        </w:rPr>
      </w:pPr>
      <w:r w:rsidRPr="00A7481E">
        <w:rPr>
          <w:rStyle w:val="A3"/>
          <w:rFonts w:asciiTheme="majorBidi" w:hAnsiTheme="majorBidi" w:cstheme="majorBidi"/>
          <w:sz w:val="24"/>
          <w:szCs w:val="24"/>
        </w:rPr>
        <w:t>Descriptive statistics of pain level, knee flexion ROM and functional disability are demon</w:t>
      </w:r>
      <w:r w:rsidRPr="00A7481E">
        <w:rPr>
          <w:rStyle w:val="A3"/>
          <w:rFonts w:asciiTheme="majorBidi" w:hAnsiTheme="majorBidi" w:cstheme="majorBidi"/>
          <w:sz w:val="24"/>
          <w:szCs w:val="24"/>
        </w:rPr>
        <w:softHyphen/>
        <w:t>strated in Table (2)</w:t>
      </w:r>
      <w:r w:rsidR="0097676A" w:rsidRPr="00A7481E">
        <w:rPr>
          <w:rStyle w:val="A3"/>
          <w:rFonts w:asciiTheme="majorBidi" w:hAnsiTheme="majorBidi" w:cstheme="majorBidi"/>
          <w:sz w:val="24"/>
          <w:szCs w:val="24"/>
        </w:rPr>
        <w:t xml:space="preserve"> and fig</w:t>
      </w:r>
      <w:r w:rsidR="001230D5" w:rsidRPr="00A7481E">
        <w:rPr>
          <w:rStyle w:val="A3"/>
          <w:rFonts w:asciiTheme="majorBidi" w:hAnsiTheme="majorBidi" w:cstheme="majorBidi"/>
          <w:sz w:val="24"/>
          <w:szCs w:val="24"/>
        </w:rPr>
        <w:t>ures (1), (2), (3)</w:t>
      </w:r>
      <w:r w:rsidRPr="00A7481E">
        <w:rPr>
          <w:rStyle w:val="A3"/>
          <w:rFonts w:asciiTheme="majorBidi" w:hAnsiTheme="majorBidi" w:cstheme="majorBidi"/>
          <w:sz w:val="24"/>
          <w:szCs w:val="24"/>
        </w:rPr>
        <w:t>.</w:t>
      </w:r>
      <w:r w:rsidRPr="00A7481E">
        <w:rPr>
          <w:rFonts w:asciiTheme="majorBidi" w:hAnsiTheme="majorBidi" w:cstheme="majorBidi"/>
          <w:sz w:val="24"/>
          <w:szCs w:val="24"/>
        </w:rPr>
        <w:t xml:space="preserve"> </w:t>
      </w:r>
      <w:r w:rsidRPr="00A7481E">
        <w:rPr>
          <w:rStyle w:val="A3"/>
          <w:rFonts w:asciiTheme="majorBidi" w:hAnsiTheme="majorBidi" w:cstheme="majorBidi"/>
          <w:sz w:val="24"/>
          <w:szCs w:val="24"/>
        </w:rPr>
        <w:t>The 3×2 mixed-model ANOVA analysis demonstrated significant reduction in pain level in the three groups as the main effect of time was statistically significant (p=0.0001). But the exper</w:t>
      </w:r>
      <w:r w:rsidRPr="00A7481E">
        <w:rPr>
          <w:rStyle w:val="A3"/>
          <w:rFonts w:asciiTheme="majorBidi" w:hAnsiTheme="majorBidi" w:cstheme="majorBidi"/>
          <w:sz w:val="24"/>
          <w:szCs w:val="24"/>
        </w:rPr>
        <w:softHyphen/>
        <w:t>imental groups A and B showed significant improvement than the control group post treat</w:t>
      </w:r>
      <w:r w:rsidRPr="00A7481E">
        <w:rPr>
          <w:rStyle w:val="A3"/>
          <w:rFonts w:asciiTheme="majorBidi" w:hAnsiTheme="majorBidi" w:cstheme="majorBidi"/>
          <w:sz w:val="24"/>
          <w:szCs w:val="24"/>
        </w:rPr>
        <w:softHyphen/>
        <w:t xml:space="preserve">ment as the main effect of group was statistically significant where (p=0.01) and interaction </w:t>
      </w:r>
      <w:r w:rsidRPr="00A7481E">
        <w:rPr>
          <w:rStyle w:val="A3"/>
          <w:rFonts w:asciiTheme="majorBidi" w:hAnsiTheme="majorBidi" w:cstheme="majorBidi"/>
          <w:sz w:val="24"/>
          <w:szCs w:val="24"/>
        </w:rPr>
        <w:lastRenderedPageBreak/>
        <w:t>between time and group was also significant (p=0.0001) as presented in table (3).</w:t>
      </w:r>
      <w:r w:rsidR="00AA0FB8" w:rsidRPr="00A7481E">
        <w:rPr>
          <w:rFonts w:asciiTheme="majorBidi" w:hAnsiTheme="majorBidi" w:cstheme="majorBidi"/>
          <w:sz w:val="24"/>
          <w:szCs w:val="24"/>
        </w:rPr>
        <w:t xml:space="preserve"> </w:t>
      </w:r>
      <w:r w:rsidR="00FF0DDF" w:rsidRPr="00A7481E">
        <w:rPr>
          <w:rFonts w:asciiTheme="majorBidi" w:hAnsiTheme="majorBidi" w:cstheme="majorBidi"/>
          <w:sz w:val="24"/>
          <w:szCs w:val="24"/>
        </w:rPr>
        <w:t>Post hoc tests</w:t>
      </w:r>
      <w:r w:rsidR="00AA0FB8" w:rsidRPr="00A7481E">
        <w:rPr>
          <w:rFonts w:asciiTheme="majorBidi" w:hAnsiTheme="majorBidi" w:cstheme="majorBidi"/>
          <w:sz w:val="24"/>
          <w:szCs w:val="24"/>
        </w:rPr>
        <w:t xml:space="preserve"> revealed no significant difference between group A and B and between group B and C (p=0.42</w:t>
      </w:r>
      <w:proofErr w:type="gramStart"/>
      <w:r w:rsidR="00AA0FB8" w:rsidRPr="00A7481E">
        <w:rPr>
          <w:rFonts w:asciiTheme="majorBidi" w:hAnsiTheme="majorBidi" w:cstheme="majorBidi"/>
          <w:sz w:val="24"/>
          <w:szCs w:val="24"/>
        </w:rPr>
        <w:t>,0.25</w:t>
      </w:r>
      <w:proofErr w:type="gramEnd"/>
      <w:r w:rsidR="00AA0FB8" w:rsidRPr="00A7481E">
        <w:rPr>
          <w:rFonts w:asciiTheme="majorBidi" w:hAnsiTheme="majorBidi" w:cstheme="majorBidi"/>
          <w:sz w:val="24"/>
          <w:szCs w:val="24"/>
        </w:rPr>
        <w:t xml:space="preserve">) respectively, while there was a significant difference between group A and C (p=0.008) as </w:t>
      </w:r>
      <w:r w:rsidR="003A2215" w:rsidRPr="00A7481E">
        <w:rPr>
          <w:rFonts w:asciiTheme="majorBidi" w:hAnsiTheme="majorBidi" w:cstheme="majorBidi"/>
          <w:sz w:val="24"/>
          <w:szCs w:val="24"/>
        </w:rPr>
        <w:t>presented</w:t>
      </w:r>
      <w:r w:rsidR="00AA0FB8" w:rsidRPr="00A7481E">
        <w:rPr>
          <w:rFonts w:asciiTheme="majorBidi" w:hAnsiTheme="majorBidi" w:cstheme="majorBidi"/>
          <w:sz w:val="24"/>
          <w:szCs w:val="24"/>
        </w:rPr>
        <w:t xml:space="preserve"> in table 4.</w:t>
      </w:r>
    </w:p>
    <w:p w:rsidR="004A2938" w:rsidRPr="00A7481E" w:rsidRDefault="004A2938" w:rsidP="00027839">
      <w:pPr>
        <w:bidi w:val="0"/>
        <w:spacing w:after="0" w:line="480" w:lineRule="auto"/>
        <w:rPr>
          <w:rFonts w:asciiTheme="majorBidi" w:hAnsiTheme="majorBidi" w:cstheme="majorBidi"/>
          <w:sz w:val="24"/>
          <w:szCs w:val="24"/>
        </w:rPr>
      </w:pPr>
      <w:proofErr w:type="gramStart"/>
      <w:r w:rsidRPr="00A7481E">
        <w:rPr>
          <w:rFonts w:asciiTheme="majorBidi" w:hAnsiTheme="majorBidi" w:cstheme="majorBidi"/>
          <w:sz w:val="24"/>
          <w:szCs w:val="24"/>
        </w:rPr>
        <w:t>Table 2.</w:t>
      </w:r>
      <w:proofErr w:type="gramEnd"/>
      <w:r w:rsidRPr="00A7481E">
        <w:rPr>
          <w:rFonts w:asciiTheme="majorBidi" w:hAnsiTheme="majorBidi" w:cstheme="majorBidi"/>
          <w:sz w:val="24"/>
          <w:szCs w:val="24"/>
        </w:rPr>
        <w:t xml:space="preserve"> Pain level, knee flexion ROM and functional disability </w:t>
      </w:r>
      <w:r w:rsidR="008037EA" w:rsidRPr="00A7481E">
        <w:rPr>
          <w:rFonts w:asciiTheme="majorBidi" w:hAnsiTheme="majorBidi" w:cstheme="majorBidi"/>
          <w:sz w:val="24"/>
          <w:szCs w:val="24"/>
        </w:rPr>
        <w:t xml:space="preserve">of the knee joint of the 3 </w:t>
      </w:r>
      <w:proofErr w:type="gramStart"/>
      <w:r w:rsidR="008037EA" w:rsidRPr="00A7481E">
        <w:rPr>
          <w:rFonts w:asciiTheme="majorBidi" w:hAnsiTheme="majorBidi" w:cstheme="majorBidi"/>
          <w:sz w:val="24"/>
          <w:szCs w:val="24"/>
        </w:rPr>
        <w:t>groups</w:t>
      </w:r>
      <w:proofErr w:type="gramEnd"/>
      <w:r w:rsidR="008037EA" w:rsidRPr="00A7481E">
        <w:rPr>
          <w:rFonts w:asciiTheme="majorBidi" w:hAnsiTheme="majorBidi" w:cstheme="majorBidi"/>
          <w:sz w:val="24"/>
          <w:szCs w:val="24"/>
        </w:rPr>
        <w:t xml:space="preserve"> pre and 4 weeks post treatment</w:t>
      </w:r>
    </w:p>
    <w:tbl>
      <w:tblPr>
        <w:tblStyle w:val="TableGrid"/>
        <w:bidiVisual/>
        <w:tblW w:w="9549" w:type="dxa"/>
        <w:tblInd w:w="-942"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single" w:sz="4" w:space="0" w:color="000000" w:themeColor="text1"/>
        </w:tblBorders>
        <w:tblLook w:val="04A0"/>
      </w:tblPr>
      <w:tblGrid>
        <w:gridCol w:w="9549"/>
      </w:tblGrid>
      <w:tr w:rsidR="00A7481E" w:rsidRPr="00A7481E" w:rsidTr="00027839">
        <w:trPr>
          <w:trHeight w:val="202"/>
        </w:trPr>
        <w:tc>
          <w:tcPr>
            <w:tcW w:w="9549" w:type="dxa"/>
          </w:tcPr>
          <w:p w:rsidR="00A7481E" w:rsidRPr="00A7481E" w:rsidRDefault="00A7481E" w:rsidP="00A7481E">
            <w:pPr>
              <w:bidi w:val="0"/>
              <w:rPr>
                <w:rFonts w:asciiTheme="majorBidi" w:hAnsiTheme="majorBidi" w:cstheme="majorBidi"/>
                <w:sz w:val="24"/>
                <w:szCs w:val="24"/>
                <w:rtl/>
                <w:lang w:bidi="ar-EG"/>
              </w:rPr>
            </w:pPr>
            <w:r w:rsidRPr="00A7481E">
              <w:rPr>
                <w:rFonts w:asciiTheme="majorBidi" w:hAnsiTheme="majorBidi" w:cstheme="majorBidi"/>
                <w:b/>
                <w:bCs/>
                <w:sz w:val="24"/>
                <w:szCs w:val="24"/>
                <w:lang w:bidi="ar-EG"/>
              </w:rPr>
              <w:t xml:space="preserve"> </w:t>
            </w:r>
            <w:r>
              <w:rPr>
                <w:rFonts w:asciiTheme="majorBidi" w:hAnsiTheme="majorBidi" w:cstheme="majorBidi"/>
                <w:b/>
                <w:bCs/>
                <w:sz w:val="24"/>
                <w:szCs w:val="24"/>
                <w:lang w:bidi="ar-EG"/>
              </w:rPr>
              <w:t xml:space="preserve">Variables                            </w:t>
            </w:r>
            <w:r w:rsidR="00EA2081">
              <w:rPr>
                <w:rFonts w:asciiTheme="majorBidi" w:hAnsiTheme="majorBidi" w:cstheme="majorBidi"/>
                <w:b/>
                <w:bCs/>
                <w:sz w:val="24"/>
                <w:szCs w:val="24"/>
                <w:lang w:bidi="ar-EG"/>
              </w:rPr>
              <w:t xml:space="preserve">    </w:t>
            </w:r>
            <w:r>
              <w:rPr>
                <w:rFonts w:asciiTheme="majorBidi" w:hAnsiTheme="majorBidi" w:cstheme="majorBidi"/>
                <w:b/>
                <w:bCs/>
                <w:sz w:val="24"/>
                <w:szCs w:val="24"/>
                <w:lang w:bidi="ar-EG"/>
              </w:rPr>
              <w:t xml:space="preserve"> Groups</w:t>
            </w:r>
            <w:r w:rsidRPr="00A7481E">
              <w:rPr>
                <w:rFonts w:asciiTheme="majorBidi" w:hAnsiTheme="majorBidi" w:cstheme="majorBidi"/>
                <w:b/>
                <w:bCs/>
                <w:sz w:val="24"/>
                <w:szCs w:val="24"/>
                <w:lang w:bidi="ar-EG"/>
              </w:rPr>
              <w:t xml:space="preserve">   </w:t>
            </w:r>
            <w:r w:rsidRPr="00A7481E">
              <w:rPr>
                <w:rFonts w:asciiTheme="majorBidi" w:hAnsiTheme="majorBidi" w:cstheme="majorBidi"/>
                <w:b/>
                <w:bCs/>
                <w:sz w:val="24"/>
                <w:szCs w:val="24"/>
              </w:rPr>
              <w:t xml:space="preserve">                       </w:t>
            </w:r>
            <w:r>
              <w:rPr>
                <w:rFonts w:asciiTheme="majorBidi" w:hAnsiTheme="majorBidi" w:cstheme="majorBidi"/>
                <w:b/>
                <w:bCs/>
                <w:sz w:val="24"/>
                <w:szCs w:val="24"/>
              </w:rPr>
              <w:t xml:space="preserve">Pre treatment      </w:t>
            </w:r>
            <w:r w:rsidRPr="00A7481E">
              <w:rPr>
                <w:rFonts w:asciiTheme="majorBidi" w:hAnsiTheme="majorBidi" w:cstheme="majorBidi"/>
                <w:b/>
                <w:bCs/>
                <w:sz w:val="24"/>
                <w:szCs w:val="24"/>
              </w:rPr>
              <w:t xml:space="preserve">     </w:t>
            </w:r>
            <w:r>
              <w:rPr>
                <w:rFonts w:asciiTheme="majorBidi" w:hAnsiTheme="majorBidi" w:cstheme="majorBidi"/>
                <w:b/>
                <w:bCs/>
                <w:sz w:val="24"/>
                <w:szCs w:val="24"/>
              </w:rPr>
              <w:t>Post treatment</w:t>
            </w:r>
            <w:r w:rsidRPr="00A7481E">
              <w:rPr>
                <w:rFonts w:asciiTheme="majorBidi" w:hAnsiTheme="majorBidi" w:cstheme="majorBidi"/>
                <w:b/>
                <w:bCs/>
                <w:sz w:val="24"/>
                <w:szCs w:val="24"/>
                <w:lang w:bidi="ar-EG"/>
              </w:rPr>
              <w:t xml:space="preserve">      </w:t>
            </w:r>
            <w:r w:rsidRPr="00A7481E">
              <w:rPr>
                <w:rFonts w:asciiTheme="majorBidi" w:hAnsiTheme="majorBidi" w:cstheme="majorBidi"/>
                <w:b/>
                <w:bCs/>
                <w:sz w:val="24"/>
                <w:szCs w:val="24"/>
                <w:rtl/>
                <w:lang w:bidi="ar-EG"/>
              </w:rPr>
              <w:t xml:space="preserve">   </w:t>
            </w:r>
            <w:r w:rsidRPr="00A7481E">
              <w:rPr>
                <w:rFonts w:asciiTheme="majorBidi" w:hAnsiTheme="majorBidi" w:cstheme="majorBidi"/>
                <w:b/>
                <w:bCs/>
                <w:sz w:val="24"/>
                <w:szCs w:val="24"/>
                <w:lang w:bidi="ar-EG"/>
              </w:rPr>
              <w:t xml:space="preserve">      </w:t>
            </w:r>
            <w:r w:rsidRPr="00A7481E">
              <w:rPr>
                <w:rFonts w:asciiTheme="majorBidi" w:hAnsiTheme="majorBidi" w:cstheme="majorBidi"/>
                <w:sz w:val="24"/>
                <w:szCs w:val="24"/>
                <w:lang w:bidi="ar-EG"/>
              </w:rPr>
              <w:t xml:space="preserve">  </w:t>
            </w:r>
            <w:r w:rsidRPr="00A7481E">
              <w:rPr>
                <w:rFonts w:asciiTheme="majorBidi" w:hAnsiTheme="majorBidi" w:cstheme="majorBidi"/>
                <w:sz w:val="24"/>
                <w:szCs w:val="24"/>
                <w:rtl/>
                <w:lang w:bidi="ar-EG"/>
              </w:rPr>
              <w:t xml:space="preserve">                                  </w:t>
            </w:r>
          </w:p>
        </w:tc>
      </w:tr>
      <w:tr w:rsidR="00027839" w:rsidRPr="00A7481E" w:rsidTr="00027839">
        <w:trPr>
          <w:trHeight w:val="5275"/>
        </w:trPr>
        <w:tc>
          <w:tcPr>
            <w:tcW w:w="9549" w:type="dxa"/>
          </w:tcPr>
          <w:p w:rsidR="00027839" w:rsidRPr="00A7481E" w:rsidRDefault="00027839" w:rsidP="00594CB2">
            <w:pPr>
              <w:jc w:val="right"/>
              <w:rPr>
                <w:rFonts w:asciiTheme="majorBidi" w:hAnsiTheme="majorBidi" w:cstheme="majorBidi"/>
                <w:b/>
                <w:bCs/>
                <w:sz w:val="24"/>
                <w:szCs w:val="24"/>
                <w:lang w:bidi="ar-EG"/>
              </w:rPr>
            </w:pPr>
          </w:p>
          <w:p w:rsidR="00027839" w:rsidRDefault="00027839" w:rsidP="00A7481E">
            <w:pPr>
              <w:autoSpaceDE w:val="0"/>
              <w:autoSpaceDN w:val="0"/>
              <w:bidi w:val="0"/>
              <w:adjustRightInd w:val="0"/>
              <w:rPr>
                <w:rFonts w:asciiTheme="majorBidi" w:hAnsiTheme="majorBidi" w:cstheme="majorBidi"/>
                <w:sz w:val="24"/>
                <w:szCs w:val="24"/>
              </w:rPr>
            </w:pPr>
            <w:r>
              <w:rPr>
                <w:rFonts w:asciiTheme="majorBidi" w:hAnsiTheme="majorBidi" w:cstheme="majorBidi"/>
                <w:b/>
                <w:bCs/>
                <w:sz w:val="24"/>
                <w:szCs w:val="24"/>
              </w:rPr>
              <w:t>Pain level (VAS)</w:t>
            </w:r>
            <w:r w:rsidRPr="00A7481E">
              <w:rPr>
                <w:rFonts w:asciiTheme="majorBidi" w:hAnsiTheme="majorBidi" w:cstheme="majorBidi"/>
                <w:b/>
                <w:bCs/>
                <w:sz w:val="24"/>
                <w:szCs w:val="24"/>
              </w:rPr>
              <w:t xml:space="preserve">           </w:t>
            </w:r>
            <w:r>
              <w:rPr>
                <w:rFonts w:asciiTheme="majorBidi" w:hAnsiTheme="majorBidi" w:cstheme="majorBidi"/>
                <w:b/>
                <w:bCs/>
                <w:sz w:val="24"/>
                <w:szCs w:val="24"/>
              </w:rPr>
              <w:t xml:space="preserve">        </w:t>
            </w:r>
            <w:r>
              <w:rPr>
                <w:rFonts w:asciiTheme="majorBidi" w:hAnsiTheme="majorBidi" w:cstheme="majorBidi"/>
                <w:sz w:val="24"/>
                <w:szCs w:val="24"/>
              </w:rPr>
              <w:t xml:space="preserve">Experimental group A           </w:t>
            </w:r>
            <w:r w:rsidRPr="00A7481E">
              <w:rPr>
                <w:rFonts w:asciiTheme="majorBidi" w:hAnsiTheme="majorBidi" w:cstheme="majorBidi"/>
                <w:sz w:val="24"/>
                <w:szCs w:val="24"/>
              </w:rPr>
              <w:t>8.47±0.81</w:t>
            </w:r>
            <w:r>
              <w:rPr>
                <w:rFonts w:asciiTheme="majorBidi" w:hAnsiTheme="majorBidi" w:cstheme="majorBidi"/>
                <w:sz w:val="24"/>
                <w:szCs w:val="24"/>
              </w:rPr>
              <w:t xml:space="preserve">                     </w:t>
            </w:r>
            <w:r w:rsidRPr="00A7481E">
              <w:rPr>
                <w:rFonts w:asciiTheme="majorBidi" w:hAnsiTheme="majorBidi" w:cstheme="majorBidi"/>
                <w:sz w:val="24"/>
                <w:szCs w:val="24"/>
              </w:rPr>
              <w:t>4.13±0.95</w:t>
            </w:r>
          </w:p>
          <w:p w:rsidR="00027839" w:rsidRDefault="00027839" w:rsidP="00A7481E">
            <w:pPr>
              <w:autoSpaceDE w:val="0"/>
              <w:autoSpaceDN w:val="0"/>
              <w:bidi w:val="0"/>
              <w:adjustRightInd w:val="0"/>
              <w:rPr>
                <w:rFonts w:asciiTheme="majorBidi" w:hAnsiTheme="majorBidi" w:cstheme="majorBidi"/>
                <w:sz w:val="24"/>
                <w:szCs w:val="24"/>
              </w:rPr>
            </w:pPr>
          </w:p>
          <w:p w:rsidR="00027839" w:rsidRDefault="00027839" w:rsidP="00A7481E">
            <w:pPr>
              <w:autoSpaceDE w:val="0"/>
              <w:autoSpaceDN w:val="0"/>
              <w:bidi w:val="0"/>
              <w:adjustRightInd w:val="0"/>
              <w:rPr>
                <w:rFonts w:asciiTheme="majorBidi" w:hAnsiTheme="majorBidi" w:cstheme="majorBidi"/>
                <w:sz w:val="24"/>
                <w:szCs w:val="24"/>
              </w:rPr>
            </w:pPr>
            <w:r w:rsidRPr="00A7481E">
              <w:rPr>
                <w:rFonts w:asciiTheme="majorBidi" w:hAnsiTheme="majorBidi" w:cstheme="majorBidi"/>
                <w:sz w:val="24"/>
                <w:szCs w:val="24"/>
              </w:rPr>
              <w:t xml:space="preserve">       </w:t>
            </w:r>
            <w:r>
              <w:rPr>
                <w:rFonts w:asciiTheme="majorBidi" w:hAnsiTheme="majorBidi" w:cstheme="majorBidi"/>
                <w:sz w:val="24"/>
                <w:szCs w:val="24"/>
              </w:rPr>
              <w:t xml:space="preserve">                                        Experimental group B            </w:t>
            </w:r>
            <w:r w:rsidRPr="00A7481E">
              <w:rPr>
                <w:rFonts w:asciiTheme="majorBidi" w:hAnsiTheme="majorBidi" w:cstheme="majorBidi"/>
                <w:sz w:val="24"/>
                <w:szCs w:val="24"/>
              </w:rPr>
              <w:t>8.1±0.87</w:t>
            </w:r>
            <w:r>
              <w:rPr>
                <w:rFonts w:asciiTheme="majorBidi" w:hAnsiTheme="majorBidi" w:cstheme="majorBidi"/>
                <w:sz w:val="24"/>
                <w:szCs w:val="24"/>
              </w:rPr>
              <w:t xml:space="preserve">                         </w:t>
            </w:r>
            <w:r w:rsidRPr="00A7481E">
              <w:rPr>
                <w:rFonts w:asciiTheme="majorBidi" w:hAnsiTheme="majorBidi" w:cstheme="majorBidi"/>
                <w:sz w:val="24"/>
                <w:szCs w:val="24"/>
              </w:rPr>
              <w:t>6.4±1.4</w:t>
            </w:r>
          </w:p>
          <w:p w:rsidR="00027839" w:rsidRDefault="00027839" w:rsidP="00A7481E">
            <w:pPr>
              <w:autoSpaceDE w:val="0"/>
              <w:autoSpaceDN w:val="0"/>
              <w:bidi w:val="0"/>
              <w:adjustRightInd w:val="0"/>
              <w:rPr>
                <w:rFonts w:asciiTheme="majorBidi" w:hAnsiTheme="majorBidi" w:cstheme="majorBidi"/>
                <w:sz w:val="24"/>
                <w:szCs w:val="24"/>
              </w:rPr>
            </w:pPr>
          </w:p>
          <w:p w:rsidR="00027839" w:rsidRPr="00A7481E" w:rsidRDefault="00027839" w:rsidP="00A7481E">
            <w:pPr>
              <w:autoSpaceDE w:val="0"/>
              <w:autoSpaceDN w:val="0"/>
              <w:bidi w:val="0"/>
              <w:adjustRightInd w:val="0"/>
              <w:rPr>
                <w:rFonts w:asciiTheme="majorBidi" w:hAnsiTheme="majorBidi" w:cstheme="majorBidi"/>
                <w:sz w:val="24"/>
                <w:szCs w:val="24"/>
              </w:rPr>
            </w:pPr>
            <w:r>
              <w:rPr>
                <w:rFonts w:asciiTheme="majorBidi" w:hAnsiTheme="majorBidi" w:cstheme="majorBidi"/>
                <w:sz w:val="24"/>
                <w:szCs w:val="24"/>
              </w:rPr>
              <w:t xml:space="preserve">                                               Control group C                    </w:t>
            </w:r>
            <w:r w:rsidRPr="00A7481E">
              <w:rPr>
                <w:rFonts w:asciiTheme="majorBidi" w:hAnsiTheme="majorBidi" w:cstheme="majorBidi"/>
                <w:sz w:val="24"/>
                <w:szCs w:val="24"/>
              </w:rPr>
              <w:t>7.98±1.16</w:t>
            </w:r>
            <w:r>
              <w:rPr>
                <w:rFonts w:asciiTheme="majorBidi" w:hAnsiTheme="majorBidi" w:cstheme="majorBidi"/>
                <w:sz w:val="24"/>
                <w:szCs w:val="24"/>
              </w:rPr>
              <w:t xml:space="preserve">                       </w:t>
            </w:r>
            <w:r w:rsidRPr="00A7481E">
              <w:rPr>
                <w:rFonts w:asciiTheme="majorBidi" w:hAnsiTheme="majorBidi" w:cstheme="majorBidi"/>
                <w:sz w:val="24"/>
                <w:szCs w:val="24"/>
              </w:rPr>
              <w:t>7.67±1.2</w:t>
            </w:r>
          </w:p>
          <w:p w:rsidR="00027839" w:rsidRDefault="00027839" w:rsidP="00594CB2">
            <w:pPr>
              <w:bidi w:val="0"/>
              <w:rPr>
                <w:rFonts w:asciiTheme="majorBidi" w:hAnsiTheme="majorBidi" w:cstheme="majorBidi"/>
                <w:b/>
                <w:bCs/>
                <w:sz w:val="24"/>
                <w:szCs w:val="24"/>
              </w:rPr>
            </w:pPr>
          </w:p>
          <w:p w:rsidR="00027839" w:rsidRDefault="00027839" w:rsidP="00A7481E">
            <w:pPr>
              <w:autoSpaceDE w:val="0"/>
              <w:autoSpaceDN w:val="0"/>
              <w:bidi w:val="0"/>
              <w:adjustRightInd w:val="0"/>
              <w:rPr>
                <w:rFonts w:asciiTheme="majorBidi" w:hAnsiTheme="majorBidi" w:cstheme="majorBidi"/>
                <w:sz w:val="24"/>
                <w:szCs w:val="24"/>
              </w:rPr>
            </w:pPr>
            <w:r>
              <w:rPr>
                <w:rFonts w:asciiTheme="majorBidi" w:hAnsiTheme="majorBidi" w:cstheme="majorBidi"/>
                <w:b/>
                <w:bCs/>
                <w:sz w:val="24"/>
                <w:szCs w:val="24"/>
              </w:rPr>
              <w:t>Knee flexion ROM</w:t>
            </w:r>
            <w:r w:rsidRPr="00A7481E">
              <w:rPr>
                <w:rFonts w:asciiTheme="majorBidi" w:hAnsiTheme="majorBidi" w:cstheme="majorBidi"/>
                <w:sz w:val="24"/>
                <w:szCs w:val="24"/>
              </w:rPr>
              <w:t xml:space="preserve"> </w:t>
            </w:r>
            <w:r>
              <w:rPr>
                <w:rFonts w:asciiTheme="majorBidi" w:hAnsiTheme="majorBidi" w:cstheme="majorBidi"/>
                <w:sz w:val="24"/>
                <w:szCs w:val="24"/>
              </w:rPr>
              <w:t xml:space="preserve">              Experimental group A         </w:t>
            </w:r>
            <w:r w:rsidRPr="00A7481E">
              <w:rPr>
                <w:rFonts w:asciiTheme="majorBidi" w:hAnsiTheme="majorBidi" w:cstheme="majorBidi"/>
                <w:sz w:val="24"/>
                <w:szCs w:val="24"/>
              </w:rPr>
              <w:t>104.04±14.75</w:t>
            </w:r>
            <w:r>
              <w:rPr>
                <w:rFonts w:asciiTheme="majorBidi" w:hAnsiTheme="majorBidi" w:cstheme="majorBidi"/>
                <w:sz w:val="24"/>
                <w:szCs w:val="24"/>
              </w:rPr>
              <w:t xml:space="preserve">                 </w:t>
            </w:r>
            <w:r w:rsidRPr="00A7481E">
              <w:rPr>
                <w:rFonts w:asciiTheme="majorBidi" w:hAnsiTheme="majorBidi" w:cstheme="majorBidi"/>
                <w:sz w:val="24"/>
                <w:szCs w:val="24"/>
              </w:rPr>
              <w:t>121.63±12.96</w:t>
            </w:r>
          </w:p>
          <w:p w:rsidR="00027839" w:rsidRDefault="00027839" w:rsidP="00A7481E">
            <w:pPr>
              <w:autoSpaceDE w:val="0"/>
              <w:autoSpaceDN w:val="0"/>
              <w:bidi w:val="0"/>
              <w:adjustRightInd w:val="0"/>
              <w:rPr>
                <w:rFonts w:asciiTheme="majorBidi" w:hAnsiTheme="majorBidi" w:cstheme="majorBidi"/>
                <w:sz w:val="24"/>
                <w:szCs w:val="24"/>
              </w:rPr>
            </w:pPr>
          </w:p>
          <w:p w:rsidR="00027839" w:rsidRDefault="00027839" w:rsidP="00A7481E">
            <w:pPr>
              <w:autoSpaceDE w:val="0"/>
              <w:autoSpaceDN w:val="0"/>
              <w:bidi w:val="0"/>
              <w:adjustRightInd w:val="0"/>
              <w:rPr>
                <w:rFonts w:asciiTheme="majorBidi" w:hAnsiTheme="majorBidi" w:cstheme="majorBidi"/>
                <w:sz w:val="24"/>
                <w:szCs w:val="24"/>
              </w:rPr>
            </w:pPr>
            <w:r w:rsidRPr="00A7481E">
              <w:rPr>
                <w:rFonts w:asciiTheme="majorBidi" w:hAnsiTheme="majorBidi" w:cstheme="majorBidi"/>
                <w:sz w:val="24"/>
                <w:szCs w:val="24"/>
              </w:rPr>
              <w:t xml:space="preserve">       </w:t>
            </w:r>
            <w:r>
              <w:rPr>
                <w:rFonts w:asciiTheme="majorBidi" w:hAnsiTheme="majorBidi" w:cstheme="majorBidi"/>
                <w:sz w:val="24"/>
                <w:szCs w:val="24"/>
              </w:rPr>
              <w:t xml:space="preserve">                                        Experimental group B         </w:t>
            </w:r>
            <w:r w:rsidRPr="00A7481E">
              <w:rPr>
                <w:rFonts w:asciiTheme="majorBidi" w:hAnsiTheme="majorBidi" w:cstheme="majorBidi"/>
                <w:sz w:val="24"/>
                <w:szCs w:val="24"/>
              </w:rPr>
              <w:t>104.63±8.48</w:t>
            </w:r>
            <w:r>
              <w:rPr>
                <w:rFonts w:asciiTheme="majorBidi" w:hAnsiTheme="majorBidi" w:cstheme="majorBidi"/>
                <w:sz w:val="24"/>
                <w:szCs w:val="24"/>
              </w:rPr>
              <w:t xml:space="preserve">                    </w:t>
            </w:r>
            <w:r w:rsidRPr="00A7481E">
              <w:rPr>
                <w:rFonts w:asciiTheme="majorBidi" w:hAnsiTheme="majorBidi" w:cstheme="majorBidi"/>
                <w:sz w:val="24"/>
                <w:szCs w:val="24"/>
              </w:rPr>
              <w:t>112.2±7.38</w:t>
            </w:r>
          </w:p>
          <w:p w:rsidR="00027839" w:rsidRDefault="00027839" w:rsidP="00A7481E">
            <w:pPr>
              <w:autoSpaceDE w:val="0"/>
              <w:autoSpaceDN w:val="0"/>
              <w:bidi w:val="0"/>
              <w:adjustRightInd w:val="0"/>
              <w:rPr>
                <w:rFonts w:asciiTheme="majorBidi" w:hAnsiTheme="majorBidi" w:cstheme="majorBidi"/>
                <w:sz w:val="24"/>
                <w:szCs w:val="24"/>
              </w:rPr>
            </w:pPr>
          </w:p>
          <w:p w:rsidR="00027839" w:rsidRPr="00A7481E" w:rsidRDefault="00027839" w:rsidP="00A7481E">
            <w:pPr>
              <w:autoSpaceDE w:val="0"/>
              <w:autoSpaceDN w:val="0"/>
              <w:bidi w:val="0"/>
              <w:adjustRightInd w:val="0"/>
              <w:rPr>
                <w:rFonts w:asciiTheme="majorBidi" w:hAnsiTheme="majorBidi" w:cstheme="majorBidi"/>
                <w:sz w:val="24"/>
                <w:szCs w:val="24"/>
              </w:rPr>
            </w:pPr>
            <w:r>
              <w:rPr>
                <w:rFonts w:asciiTheme="majorBidi" w:hAnsiTheme="majorBidi" w:cstheme="majorBidi"/>
                <w:sz w:val="24"/>
                <w:szCs w:val="24"/>
              </w:rPr>
              <w:t xml:space="preserve">                                               Control group C                   </w:t>
            </w:r>
            <w:r w:rsidRPr="00A7481E">
              <w:rPr>
                <w:rFonts w:asciiTheme="majorBidi" w:hAnsiTheme="majorBidi" w:cstheme="majorBidi"/>
                <w:sz w:val="24"/>
                <w:szCs w:val="24"/>
              </w:rPr>
              <w:t>100.27±7.98</w:t>
            </w:r>
            <w:r>
              <w:rPr>
                <w:rFonts w:asciiTheme="majorBidi" w:hAnsiTheme="majorBidi" w:cstheme="majorBidi"/>
                <w:sz w:val="24"/>
                <w:szCs w:val="24"/>
              </w:rPr>
              <w:t xml:space="preserve">                   </w:t>
            </w:r>
            <w:r w:rsidRPr="00A7481E">
              <w:rPr>
                <w:rFonts w:asciiTheme="majorBidi" w:hAnsiTheme="majorBidi" w:cstheme="majorBidi"/>
                <w:sz w:val="24"/>
                <w:szCs w:val="24"/>
              </w:rPr>
              <w:t>102.39±7.56</w:t>
            </w:r>
          </w:p>
          <w:p w:rsidR="00027839" w:rsidRPr="00A7481E" w:rsidRDefault="00027839" w:rsidP="009639C5">
            <w:pPr>
              <w:bidi w:val="0"/>
              <w:rPr>
                <w:rFonts w:asciiTheme="majorBidi" w:hAnsiTheme="majorBidi" w:cstheme="majorBidi"/>
                <w:sz w:val="24"/>
                <w:szCs w:val="24"/>
                <w:lang w:bidi="ar-EG"/>
              </w:rPr>
            </w:pPr>
          </w:p>
          <w:p w:rsidR="00027839" w:rsidRDefault="00027839" w:rsidP="003B4D31">
            <w:pPr>
              <w:autoSpaceDE w:val="0"/>
              <w:autoSpaceDN w:val="0"/>
              <w:bidi w:val="0"/>
              <w:adjustRightInd w:val="0"/>
              <w:rPr>
                <w:rFonts w:asciiTheme="majorBidi" w:hAnsiTheme="majorBidi" w:cstheme="majorBidi"/>
                <w:sz w:val="24"/>
                <w:szCs w:val="24"/>
              </w:rPr>
            </w:pPr>
            <w:r>
              <w:rPr>
                <w:rFonts w:asciiTheme="majorBidi" w:hAnsiTheme="majorBidi" w:cstheme="majorBidi"/>
                <w:b/>
                <w:bCs/>
                <w:sz w:val="24"/>
                <w:szCs w:val="24"/>
              </w:rPr>
              <w:t xml:space="preserve">Functional disability  of </w:t>
            </w:r>
            <w:r>
              <w:rPr>
                <w:rFonts w:asciiTheme="majorBidi" w:hAnsiTheme="majorBidi" w:cstheme="majorBidi"/>
                <w:sz w:val="24"/>
                <w:szCs w:val="24"/>
              </w:rPr>
              <w:t xml:space="preserve">      Experimental group A          </w:t>
            </w:r>
            <w:r w:rsidRPr="00A7481E">
              <w:rPr>
                <w:rFonts w:asciiTheme="majorBidi" w:hAnsiTheme="majorBidi" w:cstheme="majorBidi"/>
                <w:sz w:val="24"/>
                <w:szCs w:val="24"/>
              </w:rPr>
              <w:t>71.6±13.51</w:t>
            </w:r>
            <w:r>
              <w:rPr>
                <w:rFonts w:asciiTheme="majorBidi" w:hAnsiTheme="majorBidi" w:cstheme="majorBidi"/>
                <w:sz w:val="24"/>
                <w:szCs w:val="24"/>
              </w:rPr>
              <w:t xml:space="preserve">                      </w:t>
            </w:r>
            <w:r w:rsidRPr="00A7481E">
              <w:rPr>
                <w:rFonts w:asciiTheme="majorBidi" w:hAnsiTheme="majorBidi" w:cstheme="majorBidi"/>
                <w:sz w:val="24"/>
                <w:szCs w:val="24"/>
              </w:rPr>
              <w:t>26.7±9.93</w:t>
            </w:r>
          </w:p>
          <w:p w:rsidR="00027839" w:rsidRDefault="00027839" w:rsidP="003B4D31">
            <w:pPr>
              <w:autoSpaceDE w:val="0"/>
              <w:autoSpaceDN w:val="0"/>
              <w:bidi w:val="0"/>
              <w:adjustRightInd w:val="0"/>
              <w:rPr>
                <w:rFonts w:asciiTheme="majorBidi" w:hAnsiTheme="majorBidi" w:cstheme="majorBidi"/>
                <w:sz w:val="24"/>
                <w:szCs w:val="24"/>
              </w:rPr>
            </w:pPr>
            <w:r>
              <w:rPr>
                <w:rFonts w:asciiTheme="majorBidi" w:hAnsiTheme="majorBidi" w:cstheme="majorBidi"/>
                <w:b/>
                <w:bCs/>
                <w:sz w:val="24"/>
                <w:szCs w:val="24"/>
              </w:rPr>
              <w:t xml:space="preserve">the knee </w:t>
            </w:r>
            <w:r w:rsidRPr="00A7481E">
              <w:rPr>
                <w:rFonts w:asciiTheme="majorBidi" w:hAnsiTheme="majorBidi" w:cstheme="majorBidi"/>
                <w:b/>
                <w:bCs/>
                <w:sz w:val="24"/>
                <w:szCs w:val="24"/>
              </w:rPr>
              <w:t xml:space="preserve"> </w:t>
            </w:r>
            <w:r w:rsidRPr="00A7481E">
              <w:rPr>
                <w:rFonts w:asciiTheme="majorBidi" w:hAnsiTheme="majorBidi" w:cstheme="majorBidi"/>
                <w:sz w:val="24"/>
                <w:szCs w:val="24"/>
              </w:rPr>
              <w:t>(</w:t>
            </w:r>
            <w:r>
              <w:rPr>
                <w:rFonts w:asciiTheme="majorBidi" w:hAnsiTheme="majorBidi" w:cstheme="majorBidi"/>
                <w:sz w:val="24"/>
                <w:szCs w:val="24"/>
              </w:rPr>
              <w:t>WOMAC</w:t>
            </w:r>
            <w:r w:rsidRPr="00A7481E">
              <w:rPr>
                <w:rFonts w:asciiTheme="majorBidi" w:hAnsiTheme="majorBidi" w:cstheme="majorBidi"/>
                <w:sz w:val="24"/>
                <w:szCs w:val="24"/>
              </w:rPr>
              <w:t xml:space="preserve">)                  </w:t>
            </w:r>
          </w:p>
          <w:p w:rsidR="00027839" w:rsidRDefault="00027839" w:rsidP="003B4D31">
            <w:pPr>
              <w:autoSpaceDE w:val="0"/>
              <w:autoSpaceDN w:val="0"/>
              <w:bidi w:val="0"/>
              <w:adjustRightInd w:val="0"/>
              <w:rPr>
                <w:rFonts w:asciiTheme="majorBidi" w:hAnsiTheme="majorBidi" w:cstheme="majorBidi"/>
                <w:sz w:val="24"/>
                <w:szCs w:val="24"/>
              </w:rPr>
            </w:pPr>
            <w:r w:rsidRPr="00A7481E">
              <w:rPr>
                <w:rFonts w:asciiTheme="majorBidi" w:hAnsiTheme="majorBidi" w:cstheme="majorBidi"/>
                <w:sz w:val="24"/>
                <w:szCs w:val="24"/>
              </w:rPr>
              <w:t xml:space="preserve">       </w:t>
            </w:r>
            <w:r>
              <w:rPr>
                <w:rFonts w:asciiTheme="majorBidi" w:hAnsiTheme="majorBidi" w:cstheme="majorBidi"/>
                <w:sz w:val="24"/>
                <w:szCs w:val="24"/>
              </w:rPr>
              <w:t xml:space="preserve">                                         Experimental group B          </w:t>
            </w:r>
            <w:r w:rsidRPr="00A7481E">
              <w:rPr>
                <w:rFonts w:asciiTheme="majorBidi" w:hAnsiTheme="majorBidi" w:cstheme="majorBidi"/>
                <w:sz w:val="24"/>
                <w:szCs w:val="24"/>
              </w:rPr>
              <w:t>65.1±13.69</w:t>
            </w:r>
            <w:r>
              <w:rPr>
                <w:rFonts w:asciiTheme="majorBidi" w:hAnsiTheme="majorBidi" w:cstheme="majorBidi"/>
                <w:sz w:val="24"/>
                <w:szCs w:val="24"/>
              </w:rPr>
              <w:t xml:space="preserve">                      </w:t>
            </w:r>
            <w:r w:rsidRPr="00A7481E">
              <w:rPr>
                <w:rFonts w:asciiTheme="majorBidi" w:hAnsiTheme="majorBidi" w:cstheme="majorBidi"/>
                <w:sz w:val="24"/>
                <w:szCs w:val="24"/>
              </w:rPr>
              <w:t>49±11.05</w:t>
            </w:r>
          </w:p>
          <w:p w:rsidR="00027839" w:rsidRDefault="00027839" w:rsidP="003B4D31">
            <w:pPr>
              <w:autoSpaceDE w:val="0"/>
              <w:autoSpaceDN w:val="0"/>
              <w:bidi w:val="0"/>
              <w:adjustRightInd w:val="0"/>
              <w:rPr>
                <w:rFonts w:asciiTheme="majorBidi" w:hAnsiTheme="majorBidi" w:cstheme="majorBidi"/>
                <w:sz w:val="24"/>
                <w:szCs w:val="24"/>
              </w:rPr>
            </w:pPr>
          </w:p>
          <w:p w:rsidR="00027839" w:rsidRPr="00A7481E" w:rsidRDefault="00027839" w:rsidP="00027839">
            <w:pPr>
              <w:autoSpaceDE w:val="0"/>
              <w:autoSpaceDN w:val="0"/>
              <w:bidi w:val="0"/>
              <w:adjustRightInd w:val="0"/>
              <w:rPr>
                <w:rFonts w:asciiTheme="majorBidi" w:hAnsiTheme="majorBidi" w:cstheme="majorBidi"/>
                <w:sz w:val="24"/>
                <w:szCs w:val="24"/>
              </w:rPr>
            </w:pPr>
            <w:r>
              <w:rPr>
                <w:rFonts w:asciiTheme="majorBidi" w:hAnsiTheme="majorBidi" w:cstheme="majorBidi"/>
                <w:sz w:val="24"/>
                <w:szCs w:val="24"/>
              </w:rPr>
              <w:t xml:space="preserve">                                                 Control group C                   </w:t>
            </w:r>
            <w:r w:rsidRPr="00A7481E">
              <w:rPr>
                <w:rFonts w:asciiTheme="majorBidi" w:hAnsiTheme="majorBidi" w:cstheme="majorBidi"/>
                <w:sz w:val="24"/>
                <w:szCs w:val="24"/>
              </w:rPr>
              <w:t>65.2±8.06</w:t>
            </w:r>
            <w:r>
              <w:rPr>
                <w:rFonts w:asciiTheme="majorBidi" w:hAnsiTheme="majorBidi" w:cstheme="majorBidi"/>
                <w:sz w:val="24"/>
                <w:szCs w:val="24"/>
              </w:rPr>
              <w:t xml:space="preserve">                         </w:t>
            </w:r>
            <w:r w:rsidRPr="00A7481E">
              <w:rPr>
                <w:rFonts w:asciiTheme="majorBidi" w:hAnsiTheme="majorBidi" w:cstheme="majorBidi"/>
                <w:sz w:val="24"/>
                <w:szCs w:val="24"/>
              </w:rPr>
              <w:t>59±8.04</w:t>
            </w:r>
          </w:p>
        </w:tc>
      </w:tr>
    </w:tbl>
    <w:p w:rsidR="00A7481E" w:rsidRDefault="00A7481E" w:rsidP="00A7481E">
      <w:pPr>
        <w:bidi w:val="0"/>
        <w:spacing w:after="0" w:line="480" w:lineRule="auto"/>
        <w:jc w:val="lowKashida"/>
        <w:rPr>
          <w:rStyle w:val="A3"/>
          <w:rFonts w:asciiTheme="majorBidi" w:hAnsiTheme="majorBidi" w:cstheme="majorBidi"/>
          <w:sz w:val="24"/>
          <w:szCs w:val="24"/>
        </w:rPr>
      </w:pPr>
    </w:p>
    <w:p w:rsidR="00A7481E" w:rsidRDefault="00A7481E" w:rsidP="00A7481E">
      <w:pPr>
        <w:bidi w:val="0"/>
        <w:spacing w:after="0" w:line="480" w:lineRule="auto"/>
        <w:jc w:val="lowKashida"/>
        <w:rPr>
          <w:rStyle w:val="A3"/>
          <w:rFonts w:asciiTheme="majorBidi" w:hAnsiTheme="majorBidi" w:cstheme="majorBidi"/>
          <w:sz w:val="24"/>
          <w:szCs w:val="24"/>
        </w:rPr>
      </w:pPr>
    </w:p>
    <w:p w:rsidR="009D741D" w:rsidRPr="00A7481E" w:rsidRDefault="006D6485" w:rsidP="00A7481E">
      <w:pPr>
        <w:bidi w:val="0"/>
        <w:spacing w:after="0" w:line="480" w:lineRule="auto"/>
        <w:jc w:val="lowKashida"/>
        <w:rPr>
          <w:rFonts w:asciiTheme="majorBidi" w:hAnsiTheme="majorBidi" w:cstheme="majorBidi"/>
          <w:sz w:val="24"/>
          <w:szCs w:val="24"/>
        </w:rPr>
      </w:pPr>
      <w:r w:rsidRPr="00A7481E">
        <w:rPr>
          <w:rStyle w:val="A3"/>
          <w:rFonts w:asciiTheme="majorBidi" w:hAnsiTheme="majorBidi" w:cstheme="majorBidi"/>
          <w:sz w:val="24"/>
          <w:szCs w:val="24"/>
        </w:rPr>
        <w:t xml:space="preserve">Knee flexion ROM </w:t>
      </w:r>
      <w:r w:rsidR="004A2938" w:rsidRPr="00A7481E">
        <w:rPr>
          <w:rStyle w:val="A3"/>
          <w:rFonts w:asciiTheme="majorBidi" w:hAnsiTheme="majorBidi" w:cstheme="majorBidi"/>
          <w:sz w:val="24"/>
          <w:szCs w:val="24"/>
        </w:rPr>
        <w:t>was significantly increased post treat</w:t>
      </w:r>
      <w:r w:rsidR="004A2938" w:rsidRPr="00A7481E">
        <w:rPr>
          <w:rStyle w:val="A3"/>
          <w:rFonts w:asciiTheme="majorBidi" w:hAnsiTheme="majorBidi" w:cstheme="majorBidi"/>
          <w:sz w:val="24"/>
          <w:szCs w:val="24"/>
        </w:rPr>
        <w:softHyphen/>
        <w:t xml:space="preserve">ment in </w:t>
      </w:r>
      <w:r w:rsidRPr="00A7481E">
        <w:rPr>
          <w:rStyle w:val="A3"/>
          <w:rFonts w:asciiTheme="majorBidi" w:hAnsiTheme="majorBidi" w:cstheme="majorBidi"/>
          <w:sz w:val="24"/>
          <w:szCs w:val="24"/>
        </w:rPr>
        <w:t>all</w:t>
      </w:r>
      <w:r w:rsidR="004A2938" w:rsidRPr="00A7481E">
        <w:rPr>
          <w:rStyle w:val="A3"/>
          <w:rFonts w:asciiTheme="majorBidi" w:hAnsiTheme="majorBidi" w:cstheme="majorBidi"/>
          <w:sz w:val="24"/>
          <w:szCs w:val="24"/>
        </w:rPr>
        <w:t xml:space="preserve"> groups as the main effect of time was sta</w:t>
      </w:r>
      <w:r w:rsidR="004A2938" w:rsidRPr="00A7481E">
        <w:rPr>
          <w:rStyle w:val="A3"/>
          <w:rFonts w:asciiTheme="majorBidi" w:hAnsiTheme="majorBidi" w:cstheme="majorBidi"/>
          <w:sz w:val="24"/>
          <w:szCs w:val="24"/>
        </w:rPr>
        <w:softHyphen/>
        <w:t>tistically significant (p</w:t>
      </w:r>
      <w:r w:rsidRPr="00A7481E">
        <w:rPr>
          <w:rStyle w:val="A3"/>
          <w:rFonts w:asciiTheme="majorBidi" w:hAnsiTheme="majorBidi" w:cstheme="majorBidi"/>
          <w:sz w:val="24"/>
          <w:szCs w:val="24"/>
        </w:rPr>
        <w:t>=</w:t>
      </w:r>
      <w:r w:rsidR="004A2938" w:rsidRPr="00A7481E">
        <w:rPr>
          <w:rStyle w:val="A3"/>
          <w:rFonts w:asciiTheme="majorBidi" w:hAnsiTheme="majorBidi" w:cstheme="majorBidi"/>
          <w:sz w:val="24"/>
          <w:szCs w:val="24"/>
        </w:rPr>
        <w:t xml:space="preserve">0.0001). </w:t>
      </w:r>
      <w:r w:rsidRPr="00A7481E">
        <w:rPr>
          <w:rStyle w:val="A3"/>
          <w:rFonts w:asciiTheme="majorBidi" w:hAnsiTheme="majorBidi" w:cstheme="majorBidi"/>
          <w:sz w:val="24"/>
          <w:szCs w:val="24"/>
        </w:rPr>
        <w:t xml:space="preserve">All </w:t>
      </w:r>
      <w:r w:rsidR="004A2938" w:rsidRPr="00A7481E">
        <w:rPr>
          <w:rStyle w:val="A3"/>
          <w:rFonts w:asciiTheme="majorBidi" w:hAnsiTheme="majorBidi" w:cstheme="majorBidi"/>
          <w:sz w:val="24"/>
          <w:szCs w:val="24"/>
        </w:rPr>
        <w:t xml:space="preserve"> group</w:t>
      </w:r>
      <w:r w:rsidRPr="00A7481E">
        <w:rPr>
          <w:rStyle w:val="A3"/>
          <w:rFonts w:asciiTheme="majorBidi" w:hAnsiTheme="majorBidi" w:cstheme="majorBidi"/>
          <w:sz w:val="24"/>
          <w:szCs w:val="24"/>
        </w:rPr>
        <w:t>s</w:t>
      </w:r>
      <w:r w:rsidR="004A2938" w:rsidRPr="00A7481E">
        <w:rPr>
          <w:rStyle w:val="A3"/>
          <w:rFonts w:asciiTheme="majorBidi" w:hAnsiTheme="majorBidi" w:cstheme="majorBidi"/>
          <w:sz w:val="24"/>
          <w:szCs w:val="24"/>
        </w:rPr>
        <w:t xml:space="preserve"> showed significant </w:t>
      </w:r>
      <w:r w:rsidR="004A2938" w:rsidRPr="00A7481E">
        <w:rPr>
          <w:rStyle w:val="A3"/>
          <w:rFonts w:asciiTheme="majorBidi" w:hAnsiTheme="majorBidi" w:cstheme="majorBidi"/>
          <w:sz w:val="24"/>
          <w:szCs w:val="24"/>
        </w:rPr>
        <w:lastRenderedPageBreak/>
        <w:t xml:space="preserve">improvement in </w:t>
      </w:r>
      <w:r w:rsidRPr="00A7481E">
        <w:rPr>
          <w:rStyle w:val="A3"/>
          <w:rFonts w:asciiTheme="majorBidi" w:hAnsiTheme="majorBidi" w:cstheme="majorBidi"/>
          <w:sz w:val="24"/>
          <w:szCs w:val="24"/>
        </w:rPr>
        <w:t>knee flexion ROM</w:t>
      </w:r>
      <w:r w:rsidR="004A2938" w:rsidRPr="00A7481E">
        <w:rPr>
          <w:rStyle w:val="A3"/>
          <w:rFonts w:asciiTheme="majorBidi" w:hAnsiTheme="majorBidi" w:cstheme="majorBidi"/>
          <w:sz w:val="24"/>
          <w:szCs w:val="24"/>
        </w:rPr>
        <w:t xml:space="preserve"> </w:t>
      </w:r>
      <w:r w:rsidRPr="00A7481E">
        <w:rPr>
          <w:rStyle w:val="A3"/>
          <w:rFonts w:asciiTheme="majorBidi" w:hAnsiTheme="majorBidi" w:cstheme="majorBidi"/>
          <w:sz w:val="24"/>
          <w:szCs w:val="24"/>
        </w:rPr>
        <w:t>4</w:t>
      </w:r>
      <w:r w:rsidR="004A2938" w:rsidRPr="00A7481E">
        <w:rPr>
          <w:rStyle w:val="A3"/>
          <w:rFonts w:asciiTheme="majorBidi" w:hAnsiTheme="majorBidi" w:cstheme="majorBidi"/>
          <w:sz w:val="24"/>
          <w:szCs w:val="24"/>
        </w:rPr>
        <w:t xml:space="preserve"> weeks </w:t>
      </w:r>
      <w:r w:rsidRPr="00A7481E">
        <w:rPr>
          <w:rStyle w:val="A3"/>
          <w:rFonts w:asciiTheme="majorBidi" w:hAnsiTheme="majorBidi" w:cstheme="majorBidi"/>
          <w:sz w:val="24"/>
          <w:szCs w:val="24"/>
        </w:rPr>
        <w:t>post</w:t>
      </w:r>
      <w:r w:rsidR="004A2938" w:rsidRPr="00A7481E">
        <w:rPr>
          <w:rStyle w:val="A3"/>
          <w:rFonts w:asciiTheme="majorBidi" w:hAnsiTheme="majorBidi" w:cstheme="majorBidi"/>
          <w:sz w:val="24"/>
          <w:szCs w:val="24"/>
        </w:rPr>
        <w:t xml:space="preserve"> treatment as the main effect of group was statistically </w:t>
      </w:r>
      <w:r w:rsidRPr="00A7481E">
        <w:rPr>
          <w:rStyle w:val="A3"/>
          <w:rFonts w:asciiTheme="majorBidi" w:hAnsiTheme="majorBidi" w:cstheme="majorBidi"/>
          <w:sz w:val="24"/>
          <w:szCs w:val="24"/>
        </w:rPr>
        <w:t>in</w:t>
      </w:r>
      <w:r w:rsidR="004A2938" w:rsidRPr="00A7481E">
        <w:rPr>
          <w:rStyle w:val="A3"/>
          <w:rFonts w:asciiTheme="majorBidi" w:hAnsiTheme="majorBidi" w:cstheme="majorBidi"/>
          <w:sz w:val="24"/>
          <w:szCs w:val="24"/>
        </w:rPr>
        <w:t>significant (p</w:t>
      </w:r>
      <w:r w:rsidRPr="00A7481E">
        <w:rPr>
          <w:rStyle w:val="A3"/>
          <w:rFonts w:asciiTheme="majorBidi" w:hAnsiTheme="majorBidi" w:cstheme="majorBidi"/>
          <w:sz w:val="24"/>
          <w:szCs w:val="24"/>
        </w:rPr>
        <w:t>=</w:t>
      </w:r>
      <w:r w:rsidR="004A2938" w:rsidRPr="00A7481E">
        <w:rPr>
          <w:rStyle w:val="A3"/>
          <w:rFonts w:asciiTheme="majorBidi" w:hAnsiTheme="majorBidi" w:cstheme="majorBidi"/>
          <w:sz w:val="24"/>
          <w:szCs w:val="24"/>
        </w:rPr>
        <w:t>0.</w:t>
      </w:r>
      <w:r w:rsidRPr="00A7481E">
        <w:rPr>
          <w:rStyle w:val="A3"/>
          <w:rFonts w:asciiTheme="majorBidi" w:hAnsiTheme="majorBidi" w:cstheme="majorBidi"/>
          <w:sz w:val="24"/>
          <w:szCs w:val="24"/>
        </w:rPr>
        <w:t>51</w:t>
      </w:r>
      <w:r w:rsidR="004A2938" w:rsidRPr="00A7481E">
        <w:rPr>
          <w:rStyle w:val="A3"/>
          <w:rFonts w:asciiTheme="majorBidi" w:hAnsiTheme="majorBidi" w:cstheme="majorBidi"/>
          <w:sz w:val="24"/>
          <w:szCs w:val="24"/>
        </w:rPr>
        <w:t>) and interaction between time and group was significant (p</w:t>
      </w:r>
      <w:r w:rsidR="0055682A" w:rsidRPr="00A7481E">
        <w:rPr>
          <w:rStyle w:val="A3"/>
          <w:rFonts w:asciiTheme="majorBidi" w:hAnsiTheme="majorBidi" w:cstheme="majorBidi"/>
          <w:sz w:val="24"/>
          <w:szCs w:val="24"/>
        </w:rPr>
        <w:t>=</w:t>
      </w:r>
      <w:r w:rsidR="004A2938" w:rsidRPr="00A7481E">
        <w:rPr>
          <w:rStyle w:val="A3"/>
          <w:rFonts w:asciiTheme="majorBidi" w:hAnsiTheme="majorBidi" w:cstheme="majorBidi"/>
          <w:sz w:val="24"/>
          <w:szCs w:val="24"/>
        </w:rPr>
        <w:t>0.0001) as shown in table (3).</w:t>
      </w:r>
      <w:r w:rsidR="009363CF" w:rsidRPr="00A7481E">
        <w:rPr>
          <w:rFonts w:asciiTheme="majorBidi" w:hAnsiTheme="majorBidi" w:cstheme="majorBidi"/>
          <w:sz w:val="24"/>
          <w:szCs w:val="24"/>
        </w:rPr>
        <w:t xml:space="preserve"> </w:t>
      </w:r>
      <w:r w:rsidR="00FF0DDF" w:rsidRPr="00A7481E">
        <w:rPr>
          <w:rFonts w:asciiTheme="majorBidi" w:hAnsiTheme="majorBidi" w:cstheme="majorBidi"/>
          <w:sz w:val="24"/>
          <w:szCs w:val="24"/>
        </w:rPr>
        <w:t>Post hoc tests</w:t>
      </w:r>
      <w:r w:rsidR="009D741D" w:rsidRPr="00A7481E">
        <w:rPr>
          <w:rFonts w:asciiTheme="majorBidi" w:hAnsiTheme="majorBidi" w:cstheme="majorBidi"/>
          <w:sz w:val="24"/>
          <w:szCs w:val="24"/>
        </w:rPr>
        <w:t xml:space="preserve"> revealed no significant difference between group A and B and between group B and C (p=0.59</w:t>
      </w:r>
      <w:proofErr w:type="gramStart"/>
      <w:r w:rsidR="009D741D" w:rsidRPr="00A7481E">
        <w:rPr>
          <w:rFonts w:asciiTheme="majorBidi" w:hAnsiTheme="majorBidi" w:cstheme="majorBidi"/>
          <w:sz w:val="24"/>
          <w:szCs w:val="24"/>
        </w:rPr>
        <w:t>,0.27</w:t>
      </w:r>
      <w:proofErr w:type="gramEnd"/>
      <w:r w:rsidR="009D741D" w:rsidRPr="00A7481E">
        <w:rPr>
          <w:rFonts w:asciiTheme="majorBidi" w:hAnsiTheme="majorBidi" w:cstheme="majorBidi"/>
          <w:sz w:val="24"/>
          <w:szCs w:val="24"/>
        </w:rPr>
        <w:t xml:space="preserve">) respectively, while there was a significant difference between group A and C (p=0.042) as shown in table </w:t>
      </w:r>
      <w:r w:rsidR="00946460" w:rsidRPr="00A7481E">
        <w:rPr>
          <w:rFonts w:asciiTheme="majorBidi" w:hAnsiTheme="majorBidi" w:cstheme="majorBidi"/>
          <w:sz w:val="24"/>
          <w:szCs w:val="24"/>
        </w:rPr>
        <w:t>(</w:t>
      </w:r>
      <w:r w:rsidR="009D741D" w:rsidRPr="00A7481E">
        <w:rPr>
          <w:rFonts w:asciiTheme="majorBidi" w:hAnsiTheme="majorBidi" w:cstheme="majorBidi"/>
          <w:sz w:val="24"/>
          <w:szCs w:val="24"/>
        </w:rPr>
        <w:t>4</w:t>
      </w:r>
      <w:r w:rsidR="00946460" w:rsidRPr="00A7481E">
        <w:rPr>
          <w:rFonts w:asciiTheme="majorBidi" w:hAnsiTheme="majorBidi" w:cstheme="majorBidi"/>
          <w:sz w:val="24"/>
          <w:szCs w:val="24"/>
        </w:rPr>
        <w:t>)</w:t>
      </w:r>
      <w:r w:rsidR="009D741D" w:rsidRPr="00A7481E">
        <w:rPr>
          <w:rFonts w:asciiTheme="majorBidi" w:hAnsiTheme="majorBidi" w:cstheme="majorBidi"/>
          <w:sz w:val="24"/>
          <w:szCs w:val="24"/>
        </w:rPr>
        <w:t>.</w:t>
      </w:r>
    </w:p>
    <w:p w:rsidR="00946460" w:rsidRPr="00A7481E" w:rsidRDefault="00597441" w:rsidP="00FC695A">
      <w:pPr>
        <w:bidi w:val="0"/>
        <w:spacing w:after="0" w:line="480" w:lineRule="auto"/>
        <w:jc w:val="lowKashida"/>
        <w:rPr>
          <w:rFonts w:asciiTheme="majorBidi" w:hAnsiTheme="majorBidi" w:cstheme="majorBidi"/>
          <w:sz w:val="24"/>
          <w:szCs w:val="24"/>
        </w:rPr>
      </w:pPr>
      <w:r w:rsidRPr="00A7481E">
        <w:rPr>
          <w:rStyle w:val="A3"/>
          <w:rFonts w:asciiTheme="majorBidi" w:hAnsiTheme="majorBidi" w:cstheme="majorBidi"/>
          <w:sz w:val="24"/>
          <w:szCs w:val="24"/>
        </w:rPr>
        <w:t>T</w:t>
      </w:r>
      <w:r w:rsidR="0056599E" w:rsidRPr="00A7481E">
        <w:rPr>
          <w:rStyle w:val="A3"/>
          <w:rFonts w:asciiTheme="majorBidi" w:hAnsiTheme="majorBidi" w:cstheme="majorBidi"/>
          <w:sz w:val="24"/>
          <w:szCs w:val="24"/>
        </w:rPr>
        <w:t>he functional disability of the knee joint (WOMAC) showed significant decrease in all groups post treatment as the main effect of time was statistically significant (p</w:t>
      </w:r>
      <w:r w:rsidR="00E16E6B" w:rsidRPr="00A7481E">
        <w:rPr>
          <w:rStyle w:val="A3"/>
          <w:rFonts w:asciiTheme="majorBidi" w:hAnsiTheme="majorBidi" w:cstheme="majorBidi"/>
          <w:sz w:val="24"/>
          <w:szCs w:val="24"/>
        </w:rPr>
        <w:t>=</w:t>
      </w:r>
      <w:r w:rsidR="00E54250" w:rsidRPr="00A7481E">
        <w:rPr>
          <w:rStyle w:val="A3"/>
          <w:rFonts w:asciiTheme="majorBidi" w:hAnsiTheme="majorBidi" w:cstheme="majorBidi"/>
          <w:sz w:val="24"/>
          <w:szCs w:val="24"/>
        </w:rPr>
        <w:t>0.0001). The exper</w:t>
      </w:r>
      <w:r w:rsidR="00E54250" w:rsidRPr="00A7481E">
        <w:rPr>
          <w:rStyle w:val="A3"/>
          <w:rFonts w:asciiTheme="majorBidi" w:hAnsiTheme="majorBidi" w:cstheme="majorBidi"/>
          <w:sz w:val="24"/>
          <w:szCs w:val="24"/>
        </w:rPr>
        <w:softHyphen/>
        <w:t>imental groups A and B showed significant improvement than the control group post treat</w:t>
      </w:r>
      <w:r w:rsidR="00E54250" w:rsidRPr="00A7481E">
        <w:rPr>
          <w:rStyle w:val="A3"/>
          <w:rFonts w:asciiTheme="majorBidi" w:hAnsiTheme="majorBidi" w:cstheme="majorBidi"/>
          <w:sz w:val="24"/>
          <w:szCs w:val="24"/>
        </w:rPr>
        <w:softHyphen/>
        <w:t xml:space="preserve">ment as the main effect of group was statistically significant where </w:t>
      </w:r>
      <w:r w:rsidR="0056599E" w:rsidRPr="00A7481E">
        <w:rPr>
          <w:rStyle w:val="A3"/>
          <w:rFonts w:asciiTheme="majorBidi" w:hAnsiTheme="majorBidi" w:cstheme="majorBidi"/>
          <w:sz w:val="24"/>
          <w:szCs w:val="24"/>
        </w:rPr>
        <w:t>(p</w:t>
      </w:r>
      <w:r w:rsidR="00E54250" w:rsidRPr="00A7481E">
        <w:rPr>
          <w:rStyle w:val="A3"/>
          <w:rFonts w:asciiTheme="majorBidi" w:hAnsiTheme="majorBidi" w:cstheme="majorBidi"/>
          <w:sz w:val="24"/>
          <w:szCs w:val="24"/>
        </w:rPr>
        <w:t>=</w:t>
      </w:r>
      <w:r w:rsidR="0056599E" w:rsidRPr="00A7481E">
        <w:rPr>
          <w:rStyle w:val="A3"/>
          <w:rFonts w:asciiTheme="majorBidi" w:hAnsiTheme="majorBidi" w:cstheme="majorBidi"/>
          <w:sz w:val="24"/>
          <w:szCs w:val="24"/>
        </w:rPr>
        <w:t>0.</w:t>
      </w:r>
      <w:r w:rsidR="00E16E6B" w:rsidRPr="00A7481E">
        <w:rPr>
          <w:rStyle w:val="A3"/>
          <w:rFonts w:asciiTheme="majorBidi" w:hAnsiTheme="majorBidi" w:cstheme="majorBidi"/>
          <w:sz w:val="24"/>
          <w:szCs w:val="24"/>
        </w:rPr>
        <w:t>27</w:t>
      </w:r>
      <w:r w:rsidR="0056599E" w:rsidRPr="00A7481E">
        <w:rPr>
          <w:rStyle w:val="A3"/>
          <w:rFonts w:asciiTheme="majorBidi" w:hAnsiTheme="majorBidi" w:cstheme="majorBidi"/>
          <w:sz w:val="24"/>
          <w:szCs w:val="24"/>
        </w:rPr>
        <w:t>) and interaction between time and group was significant (p</w:t>
      </w:r>
      <w:r w:rsidR="00E16E6B" w:rsidRPr="00A7481E">
        <w:rPr>
          <w:rStyle w:val="A3"/>
          <w:rFonts w:asciiTheme="majorBidi" w:hAnsiTheme="majorBidi" w:cstheme="majorBidi"/>
          <w:sz w:val="24"/>
          <w:szCs w:val="24"/>
        </w:rPr>
        <w:t>=</w:t>
      </w:r>
      <w:r w:rsidR="0056599E" w:rsidRPr="00A7481E">
        <w:rPr>
          <w:rStyle w:val="A3"/>
          <w:rFonts w:asciiTheme="majorBidi" w:hAnsiTheme="majorBidi" w:cstheme="majorBidi"/>
          <w:sz w:val="24"/>
          <w:szCs w:val="24"/>
        </w:rPr>
        <w:t>0.0001) as shown in table (3).</w:t>
      </w:r>
      <w:r w:rsidR="00946460" w:rsidRPr="00A7481E">
        <w:rPr>
          <w:rFonts w:asciiTheme="majorBidi" w:hAnsiTheme="majorBidi" w:cstheme="majorBidi"/>
          <w:sz w:val="24"/>
          <w:szCs w:val="24"/>
        </w:rPr>
        <w:t xml:space="preserve"> Post hoc tests revealed no significant difference between group A and B and between group B and C (p=0.2</w:t>
      </w:r>
      <w:proofErr w:type="gramStart"/>
      <w:r w:rsidR="00946460" w:rsidRPr="00A7481E">
        <w:rPr>
          <w:rFonts w:asciiTheme="majorBidi" w:hAnsiTheme="majorBidi" w:cstheme="majorBidi"/>
          <w:sz w:val="24"/>
          <w:szCs w:val="24"/>
        </w:rPr>
        <w:t>,0.51</w:t>
      </w:r>
      <w:proofErr w:type="gramEnd"/>
      <w:r w:rsidR="00946460" w:rsidRPr="00A7481E">
        <w:rPr>
          <w:rFonts w:asciiTheme="majorBidi" w:hAnsiTheme="majorBidi" w:cstheme="majorBidi"/>
          <w:sz w:val="24"/>
          <w:szCs w:val="24"/>
        </w:rPr>
        <w:t>) respectively, while there was a significant difference between group A and C (p=0.02) as shown in table (4).</w:t>
      </w:r>
    </w:p>
    <w:p w:rsidR="00B40B08" w:rsidRPr="00A7481E" w:rsidRDefault="00B40B08" w:rsidP="00F35CA9">
      <w:pPr>
        <w:bidi w:val="0"/>
        <w:spacing w:after="0" w:line="480" w:lineRule="auto"/>
        <w:rPr>
          <w:rFonts w:asciiTheme="majorBidi" w:hAnsiTheme="majorBidi" w:cstheme="majorBidi"/>
          <w:sz w:val="24"/>
          <w:szCs w:val="24"/>
        </w:rPr>
      </w:pPr>
      <w:proofErr w:type="gramStart"/>
      <w:r w:rsidRPr="00A7481E">
        <w:rPr>
          <w:rFonts w:asciiTheme="majorBidi" w:hAnsiTheme="majorBidi" w:cstheme="majorBidi"/>
          <w:sz w:val="24"/>
          <w:szCs w:val="24"/>
        </w:rPr>
        <w:t>Table 3.</w:t>
      </w:r>
      <w:proofErr w:type="gramEnd"/>
      <w:r w:rsidRPr="00A7481E">
        <w:rPr>
          <w:rFonts w:asciiTheme="majorBidi" w:hAnsiTheme="majorBidi" w:cstheme="majorBidi"/>
          <w:sz w:val="24"/>
          <w:szCs w:val="24"/>
        </w:rPr>
        <w:t xml:space="preserve"> Results of 3x2 mixed model ANOVA</w:t>
      </w:r>
    </w:p>
    <w:tbl>
      <w:tblPr>
        <w:tblStyle w:val="TableGrid"/>
        <w:tblpPr w:leftFromText="180" w:rightFromText="180" w:vertAnchor="page" w:horzAnchor="margin" w:tblpXSpec="center" w:tblpY="3264"/>
        <w:tblW w:w="0" w:type="auto"/>
        <w:tblLook w:val="04A0"/>
      </w:tblPr>
      <w:tblGrid>
        <w:gridCol w:w="2069"/>
        <w:gridCol w:w="3629"/>
        <w:gridCol w:w="996"/>
        <w:gridCol w:w="1003"/>
      </w:tblGrid>
      <w:tr w:rsidR="00B40B08" w:rsidRPr="00A7481E" w:rsidTr="00F35CA9">
        <w:tc>
          <w:tcPr>
            <w:tcW w:w="0" w:type="auto"/>
            <w:gridSpan w:val="2"/>
          </w:tcPr>
          <w:p w:rsidR="00B40B08" w:rsidRPr="00A7481E" w:rsidRDefault="00B40B08" w:rsidP="00FC695A">
            <w:pPr>
              <w:bidi w:val="0"/>
              <w:spacing w:line="480" w:lineRule="auto"/>
              <w:rPr>
                <w:rFonts w:asciiTheme="majorBidi" w:hAnsiTheme="majorBidi" w:cstheme="majorBidi"/>
                <w:sz w:val="24"/>
                <w:szCs w:val="24"/>
                <w:lang w:bidi="ar-EG"/>
              </w:rPr>
            </w:pPr>
            <w:r w:rsidRPr="00A7481E">
              <w:rPr>
                <w:rFonts w:asciiTheme="majorBidi" w:hAnsiTheme="majorBidi" w:cstheme="majorBidi"/>
                <w:sz w:val="24"/>
                <w:szCs w:val="24"/>
                <w:lang w:bidi="ar-EG"/>
              </w:rPr>
              <w:lastRenderedPageBreak/>
              <w:t>Source of variance</w:t>
            </w:r>
          </w:p>
        </w:tc>
        <w:tc>
          <w:tcPr>
            <w:tcW w:w="0" w:type="auto"/>
          </w:tcPr>
          <w:p w:rsidR="00B40B08" w:rsidRPr="00A7481E" w:rsidRDefault="00B40B08" w:rsidP="00FC695A">
            <w:pPr>
              <w:bidi w:val="0"/>
              <w:spacing w:line="480" w:lineRule="auto"/>
              <w:rPr>
                <w:rFonts w:asciiTheme="majorBidi" w:hAnsiTheme="majorBidi" w:cstheme="majorBidi"/>
                <w:sz w:val="24"/>
                <w:szCs w:val="24"/>
                <w:lang w:bidi="ar-EG"/>
              </w:rPr>
            </w:pPr>
            <w:r w:rsidRPr="00A7481E">
              <w:rPr>
                <w:rFonts w:asciiTheme="majorBidi" w:hAnsiTheme="majorBidi" w:cstheme="majorBidi"/>
                <w:sz w:val="24"/>
                <w:szCs w:val="24"/>
                <w:lang w:bidi="ar-EG"/>
              </w:rPr>
              <w:t>F-value</w:t>
            </w:r>
          </w:p>
        </w:tc>
        <w:tc>
          <w:tcPr>
            <w:tcW w:w="0" w:type="auto"/>
          </w:tcPr>
          <w:p w:rsidR="00B40B08" w:rsidRPr="00A7481E" w:rsidRDefault="00B40B08" w:rsidP="00FC695A">
            <w:pPr>
              <w:bidi w:val="0"/>
              <w:spacing w:line="480" w:lineRule="auto"/>
              <w:rPr>
                <w:rFonts w:asciiTheme="majorBidi" w:hAnsiTheme="majorBidi" w:cstheme="majorBidi"/>
                <w:sz w:val="24"/>
                <w:szCs w:val="24"/>
                <w:lang w:bidi="ar-EG"/>
              </w:rPr>
            </w:pPr>
            <w:r w:rsidRPr="00A7481E">
              <w:rPr>
                <w:rFonts w:asciiTheme="majorBidi" w:hAnsiTheme="majorBidi" w:cstheme="majorBidi"/>
                <w:sz w:val="24"/>
                <w:szCs w:val="24"/>
                <w:lang w:bidi="ar-EG"/>
              </w:rPr>
              <w:t>P-value</w:t>
            </w:r>
          </w:p>
        </w:tc>
      </w:tr>
      <w:tr w:rsidR="00B40B08" w:rsidRPr="00A7481E" w:rsidTr="00F35CA9">
        <w:trPr>
          <w:trHeight w:val="107"/>
        </w:trPr>
        <w:tc>
          <w:tcPr>
            <w:tcW w:w="0" w:type="auto"/>
            <w:vMerge w:val="restart"/>
          </w:tcPr>
          <w:p w:rsidR="00B40B08" w:rsidRPr="00A7481E" w:rsidRDefault="00B40B08" w:rsidP="00FC695A">
            <w:pPr>
              <w:bidi w:val="0"/>
              <w:spacing w:line="480" w:lineRule="auto"/>
              <w:rPr>
                <w:rFonts w:asciiTheme="majorBidi" w:hAnsiTheme="majorBidi" w:cstheme="majorBidi"/>
                <w:sz w:val="24"/>
                <w:szCs w:val="24"/>
                <w:lang w:bidi="ar-EG"/>
              </w:rPr>
            </w:pPr>
            <w:r w:rsidRPr="00A7481E">
              <w:rPr>
                <w:rFonts w:asciiTheme="majorBidi" w:hAnsiTheme="majorBidi" w:cstheme="majorBidi"/>
                <w:sz w:val="24"/>
                <w:szCs w:val="24"/>
                <w:lang w:bidi="ar-EG"/>
              </w:rPr>
              <w:t>Pain level (VAS)</w:t>
            </w:r>
          </w:p>
        </w:tc>
        <w:tc>
          <w:tcPr>
            <w:tcW w:w="0" w:type="auto"/>
          </w:tcPr>
          <w:p w:rsidR="00B40B08" w:rsidRPr="00A7481E" w:rsidRDefault="00B40B08" w:rsidP="00FC695A">
            <w:pPr>
              <w:pStyle w:val="Pa0"/>
              <w:spacing w:line="480" w:lineRule="auto"/>
              <w:rPr>
                <w:rFonts w:asciiTheme="majorBidi" w:hAnsiTheme="majorBidi" w:cstheme="majorBidi"/>
                <w:color w:val="000000"/>
              </w:rPr>
            </w:pPr>
            <w:r w:rsidRPr="00A7481E">
              <w:rPr>
                <w:rStyle w:val="A4"/>
                <w:rFonts w:asciiTheme="majorBidi" w:hAnsiTheme="majorBidi" w:cstheme="majorBidi"/>
                <w:sz w:val="24"/>
                <w:szCs w:val="24"/>
              </w:rPr>
              <w:t xml:space="preserve">Between groups </w:t>
            </w:r>
          </w:p>
          <w:p w:rsidR="00B40B08" w:rsidRPr="00A7481E" w:rsidRDefault="00B40B08" w:rsidP="00FC695A">
            <w:pPr>
              <w:bidi w:val="0"/>
              <w:spacing w:line="480" w:lineRule="auto"/>
              <w:rPr>
                <w:rFonts w:asciiTheme="majorBidi" w:hAnsiTheme="majorBidi" w:cstheme="majorBidi"/>
                <w:sz w:val="24"/>
                <w:szCs w:val="24"/>
                <w:lang w:bidi="ar-EG"/>
              </w:rPr>
            </w:pPr>
            <w:r w:rsidRPr="00A7481E">
              <w:rPr>
                <w:rStyle w:val="A4"/>
                <w:rFonts w:asciiTheme="majorBidi" w:hAnsiTheme="majorBidi" w:cstheme="majorBidi"/>
                <w:sz w:val="24"/>
                <w:szCs w:val="24"/>
              </w:rPr>
              <w:t xml:space="preserve">(Main effect of group) </w:t>
            </w:r>
          </w:p>
        </w:tc>
        <w:tc>
          <w:tcPr>
            <w:tcW w:w="0" w:type="auto"/>
          </w:tcPr>
          <w:p w:rsidR="00B40B08" w:rsidRPr="00A7481E" w:rsidRDefault="00B40B08" w:rsidP="00FC695A">
            <w:pPr>
              <w:bidi w:val="0"/>
              <w:spacing w:line="480" w:lineRule="auto"/>
              <w:rPr>
                <w:rFonts w:asciiTheme="majorBidi" w:hAnsiTheme="majorBidi" w:cstheme="majorBidi"/>
                <w:sz w:val="24"/>
                <w:szCs w:val="24"/>
                <w:lang w:bidi="ar-EG"/>
              </w:rPr>
            </w:pPr>
            <w:r w:rsidRPr="00A7481E">
              <w:rPr>
                <w:rFonts w:asciiTheme="majorBidi" w:hAnsiTheme="majorBidi" w:cstheme="majorBidi"/>
                <w:sz w:val="24"/>
                <w:szCs w:val="24"/>
                <w:lang w:bidi="ar-EG"/>
              </w:rPr>
              <w:t>5.365</w:t>
            </w:r>
          </w:p>
        </w:tc>
        <w:tc>
          <w:tcPr>
            <w:tcW w:w="0" w:type="auto"/>
          </w:tcPr>
          <w:p w:rsidR="00B40B08" w:rsidRPr="00A7481E" w:rsidRDefault="00B40B08" w:rsidP="00FC695A">
            <w:pPr>
              <w:bidi w:val="0"/>
              <w:spacing w:line="480" w:lineRule="auto"/>
              <w:rPr>
                <w:rFonts w:asciiTheme="majorBidi" w:hAnsiTheme="majorBidi" w:cstheme="majorBidi"/>
                <w:sz w:val="24"/>
                <w:szCs w:val="24"/>
                <w:lang w:bidi="ar-EG"/>
              </w:rPr>
            </w:pPr>
            <w:r w:rsidRPr="00A7481E">
              <w:rPr>
                <w:rFonts w:asciiTheme="majorBidi" w:hAnsiTheme="majorBidi" w:cstheme="majorBidi"/>
                <w:sz w:val="24"/>
                <w:szCs w:val="24"/>
                <w:lang w:bidi="ar-EG"/>
              </w:rPr>
              <w:t>0.01</w:t>
            </w:r>
            <w:r w:rsidRPr="00A7481E">
              <w:rPr>
                <w:rFonts w:asciiTheme="majorBidi" w:hAnsiTheme="majorBidi" w:cstheme="majorBidi"/>
                <w:sz w:val="24"/>
                <w:szCs w:val="24"/>
                <w:rtl/>
                <w:lang w:bidi="ar-EG"/>
              </w:rPr>
              <w:t>٭</w:t>
            </w:r>
          </w:p>
        </w:tc>
      </w:tr>
      <w:tr w:rsidR="00B40B08" w:rsidRPr="00A7481E" w:rsidTr="00F35CA9">
        <w:trPr>
          <w:trHeight w:val="145"/>
        </w:trPr>
        <w:tc>
          <w:tcPr>
            <w:tcW w:w="0" w:type="auto"/>
            <w:vMerge/>
          </w:tcPr>
          <w:p w:rsidR="00B40B08" w:rsidRPr="00A7481E" w:rsidRDefault="00B40B08" w:rsidP="00FC695A">
            <w:pPr>
              <w:bidi w:val="0"/>
              <w:spacing w:line="480" w:lineRule="auto"/>
              <w:rPr>
                <w:rFonts w:asciiTheme="majorBidi" w:hAnsiTheme="majorBidi" w:cstheme="majorBidi"/>
                <w:sz w:val="24"/>
                <w:szCs w:val="24"/>
                <w:lang w:bidi="ar-EG"/>
              </w:rPr>
            </w:pPr>
          </w:p>
        </w:tc>
        <w:tc>
          <w:tcPr>
            <w:tcW w:w="0" w:type="auto"/>
          </w:tcPr>
          <w:p w:rsidR="00B40B08" w:rsidRPr="00A7481E" w:rsidRDefault="00B40B08" w:rsidP="00FC695A">
            <w:pPr>
              <w:pStyle w:val="Pa0"/>
              <w:spacing w:line="480" w:lineRule="auto"/>
              <w:rPr>
                <w:rFonts w:asciiTheme="majorBidi" w:hAnsiTheme="majorBidi" w:cstheme="majorBidi"/>
                <w:color w:val="000000"/>
              </w:rPr>
            </w:pPr>
            <w:r w:rsidRPr="00A7481E">
              <w:rPr>
                <w:rStyle w:val="A4"/>
                <w:rFonts w:asciiTheme="majorBidi" w:hAnsiTheme="majorBidi" w:cstheme="majorBidi"/>
                <w:sz w:val="24"/>
                <w:szCs w:val="24"/>
              </w:rPr>
              <w:t xml:space="preserve">Within subjects </w:t>
            </w:r>
          </w:p>
          <w:p w:rsidR="00B40B08" w:rsidRPr="00A7481E" w:rsidRDefault="00B40B08" w:rsidP="00FC695A">
            <w:pPr>
              <w:pStyle w:val="Pa0"/>
              <w:spacing w:line="480" w:lineRule="auto"/>
              <w:rPr>
                <w:rFonts w:asciiTheme="majorBidi" w:hAnsiTheme="majorBidi" w:cstheme="majorBidi"/>
                <w:color w:val="000000"/>
              </w:rPr>
            </w:pPr>
            <w:r w:rsidRPr="00A7481E">
              <w:rPr>
                <w:rStyle w:val="A4"/>
                <w:rFonts w:asciiTheme="majorBidi" w:hAnsiTheme="majorBidi" w:cstheme="majorBidi"/>
                <w:sz w:val="24"/>
                <w:szCs w:val="24"/>
              </w:rPr>
              <w:t xml:space="preserve">(Main effect of time) </w:t>
            </w:r>
          </w:p>
        </w:tc>
        <w:tc>
          <w:tcPr>
            <w:tcW w:w="0" w:type="auto"/>
          </w:tcPr>
          <w:p w:rsidR="00B40B08" w:rsidRPr="00A7481E" w:rsidRDefault="00B40B08" w:rsidP="00FC695A">
            <w:pPr>
              <w:bidi w:val="0"/>
              <w:spacing w:line="480" w:lineRule="auto"/>
              <w:rPr>
                <w:rFonts w:asciiTheme="majorBidi" w:hAnsiTheme="majorBidi" w:cstheme="majorBidi"/>
                <w:sz w:val="24"/>
                <w:szCs w:val="24"/>
                <w:lang w:bidi="ar-EG"/>
              </w:rPr>
            </w:pPr>
            <w:r w:rsidRPr="00A7481E">
              <w:rPr>
                <w:rFonts w:asciiTheme="majorBidi" w:hAnsiTheme="majorBidi" w:cstheme="majorBidi"/>
                <w:sz w:val="24"/>
                <w:szCs w:val="24"/>
                <w:lang w:bidi="ar-EG"/>
              </w:rPr>
              <w:t>367.811</w:t>
            </w:r>
          </w:p>
        </w:tc>
        <w:tc>
          <w:tcPr>
            <w:tcW w:w="0" w:type="auto"/>
          </w:tcPr>
          <w:p w:rsidR="00B40B08" w:rsidRPr="00A7481E" w:rsidRDefault="00B40B08" w:rsidP="00FC695A">
            <w:pPr>
              <w:bidi w:val="0"/>
              <w:spacing w:line="480" w:lineRule="auto"/>
              <w:rPr>
                <w:rFonts w:asciiTheme="majorBidi" w:hAnsiTheme="majorBidi" w:cstheme="majorBidi"/>
                <w:sz w:val="24"/>
                <w:szCs w:val="24"/>
                <w:lang w:bidi="ar-EG"/>
              </w:rPr>
            </w:pPr>
            <w:r w:rsidRPr="00A7481E">
              <w:rPr>
                <w:rFonts w:asciiTheme="majorBidi" w:hAnsiTheme="majorBidi" w:cstheme="majorBidi"/>
                <w:sz w:val="24"/>
                <w:szCs w:val="24"/>
                <w:lang w:bidi="ar-EG"/>
              </w:rPr>
              <w:t>0.0001</w:t>
            </w:r>
            <w:r w:rsidRPr="00A7481E">
              <w:rPr>
                <w:rFonts w:asciiTheme="majorBidi" w:hAnsiTheme="majorBidi" w:cstheme="majorBidi"/>
                <w:sz w:val="24"/>
                <w:szCs w:val="24"/>
                <w:rtl/>
                <w:lang w:bidi="ar-EG"/>
              </w:rPr>
              <w:t>٭</w:t>
            </w:r>
          </w:p>
        </w:tc>
      </w:tr>
      <w:tr w:rsidR="00B40B08" w:rsidRPr="00A7481E" w:rsidTr="00F35CA9">
        <w:trPr>
          <w:trHeight w:val="114"/>
        </w:trPr>
        <w:tc>
          <w:tcPr>
            <w:tcW w:w="0" w:type="auto"/>
            <w:vMerge/>
          </w:tcPr>
          <w:p w:rsidR="00B40B08" w:rsidRPr="00A7481E" w:rsidRDefault="00B40B08" w:rsidP="00FC695A">
            <w:pPr>
              <w:bidi w:val="0"/>
              <w:spacing w:line="480" w:lineRule="auto"/>
              <w:rPr>
                <w:rFonts w:asciiTheme="majorBidi" w:hAnsiTheme="majorBidi" w:cstheme="majorBidi"/>
                <w:sz w:val="24"/>
                <w:szCs w:val="24"/>
                <w:lang w:bidi="ar-EG"/>
              </w:rPr>
            </w:pPr>
          </w:p>
        </w:tc>
        <w:tc>
          <w:tcPr>
            <w:tcW w:w="0" w:type="auto"/>
          </w:tcPr>
          <w:p w:rsidR="00B40B08" w:rsidRPr="00A7481E" w:rsidRDefault="00B40B08" w:rsidP="00FC695A">
            <w:pPr>
              <w:pStyle w:val="Pa0"/>
              <w:spacing w:line="480" w:lineRule="auto"/>
              <w:rPr>
                <w:rFonts w:asciiTheme="majorBidi" w:hAnsiTheme="majorBidi" w:cstheme="majorBidi"/>
                <w:color w:val="000000"/>
              </w:rPr>
            </w:pPr>
            <w:r w:rsidRPr="00A7481E">
              <w:rPr>
                <w:rStyle w:val="A4"/>
                <w:rFonts w:asciiTheme="majorBidi" w:hAnsiTheme="majorBidi" w:cstheme="majorBidi"/>
                <w:sz w:val="24"/>
                <w:szCs w:val="24"/>
              </w:rPr>
              <w:t xml:space="preserve">Interaction between time and group </w:t>
            </w:r>
          </w:p>
        </w:tc>
        <w:tc>
          <w:tcPr>
            <w:tcW w:w="0" w:type="auto"/>
          </w:tcPr>
          <w:p w:rsidR="00B40B08" w:rsidRPr="00A7481E" w:rsidRDefault="00B40B08" w:rsidP="00FC695A">
            <w:pPr>
              <w:bidi w:val="0"/>
              <w:spacing w:line="480" w:lineRule="auto"/>
              <w:rPr>
                <w:rFonts w:asciiTheme="majorBidi" w:hAnsiTheme="majorBidi" w:cstheme="majorBidi"/>
                <w:sz w:val="24"/>
                <w:szCs w:val="24"/>
                <w:lang w:bidi="ar-EG"/>
              </w:rPr>
            </w:pPr>
            <w:r w:rsidRPr="00A7481E">
              <w:rPr>
                <w:rFonts w:asciiTheme="majorBidi" w:hAnsiTheme="majorBidi" w:cstheme="majorBidi"/>
                <w:sz w:val="24"/>
                <w:szCs w:val="24"/>
                <w:lang w:bidi="ar-EG"/>
              </w:rPr>
              <w:t>100.08</w:t>
            </w:r>
          </w:p>
        </w:tc>
        <w:tc>
          <w:tcPr>
            <w:tcW w:w="0" w:type="auto"/>
          </w:tcPr>
          <w:p w:rsidR="00B40B08" w:rsidRPr="00A7481E" w:rsidRDefault="00B40B08" w:rsidP="00FC695A">
            <w:pPr>
              <w:bidi w:val="0"/>
              <w:spacing w:line="480" w:lineRule="auto"/>
              <w:rPr>
                <w:rFonts w:asciiTheme="majorBidi" w:hAnsiTheme="majorBidi" w:cstheme="majorBidi"/>
                <w:sz w:val="24"/>
                <w:szCs w:val="24"/>
                <w:lang w:bidi="ar-EG"/>
              </w:rPr>
            </w:pPr>
            <w:r w:rsidRPr="00A7481E">
              <w:rPr>
                <w:rFonts w:asciiTheme="majorBidi" w:hAnsiTheme="majorBidi" w:cstheme="majorBidi"/>
                <w:sz w:val="24"/>
                <w:szCs w:val="24"/>
                <w:lang w:bidi="ar-EG"/>
              </w:rPr>
              <w:t>0.0001</w:t>
            </w:r>
            <w:r w:rsidRPr="00A7481E">
              <w:rPr>
                <w:rFonts w:asciiTheme="majorBidi" w:hAnsiTheme="majorBidi" w:cstheme="majorBidi"/>
                <w:sz w:val="24"/>
                <w:szCs w:val="24"/>
                <w:rtl/>
                <w:lang w:bidi="ar-EG"/>
              </w:rPr>
              <w:t>٭</w:t>
            </w:r>
          </w:p>
        </w:tc>
      </w:tr>
      <w:tr w:rsidR="00B40B08" w:rsidRPr="00A7481E" w:rsidTr="00F35CA9">
        <w:trPr>
          <w:trHeight w:val="116"/>
        </w:trPr>
        <w:tc>
          <w:tcPr>
            <w:tcW w:w="0" w:type="auto"/>
            <w:vMerge w:val="restart"/>
          </w:tcPr>
          <w:p w:rsidR="00B40B08" w:rsidRPr="00A7481E" w:rsidRDefault="00B40B08" w:rsidP="00FC695A">
            <w:pPr>
              <w:bidi w:val="0"/>
              <w:spacing w:line="480" w:lineRule="auto"/>
              <w:rPr>
                <w:rFonts w:asciiTheme="majorBidi" w:hAnsiTheme="majorBidi" w:cstheme="majorBidi"/>
                <w:sz w:val="24"/>
                <w:szCs w:val="24"/>
                <w:lang w:bidi="ar-EG"/>
              </w:rPr>
            </w:pPr>
            <w:r w:rsidRPr="00A7481E">
              <w:rPr>
                <w:rFonts w:asciiTheme="majorBidi" w:hAnsiTheme="majorBidi" w:cstheme="majorBidi"/>
                <w:sz w:val="24"/>
                <w:szCs w:val="24"/>
                <w:lang w:bidi="ar-EG"/>
              </w:rPr>
              <w:t>Knee flexion ROM</w:t>
            </w:r>
          </w:p>
        </w:tc>
        <w:tc>
          <w:tcPr>
            <w:tcW w:w="0" w:type="auto"/>
          </w:tcPr>
          <w:p w:rsidR="00B40B08" w:rsidRPr="00A7481E" w:rsidRDefault="00B40B08" w:rsidP="00FC695A">
            <w:pPr>
              <w:pStyle w:val="Pa0"/>
              <w:spacing w:line="480" w:lineRule="auto"/>
              <w:rPr>
                <w:rFonts w:asciiTheme="majorBidi" w:hAnsiTheme="majorBidi" w:cstheme="majorBidi"/>
                <w:color w:val="000000"/>
              </w:rPr>
            </w:pPr>
            <w:r w:rsidRPr="00A7481E">
              <w:rPr>
                <w:rStyle w:val="A4"/>
                <w:rFonts w:asciiTheme="majorBidi" w:hAnsiTheme="majorBidi" w:cstheme="majorBidi"/>
                <w:sz w:val="24"/>
                <w:szCs w:val="24"/>
              </w:rPr>
              <w:t xml:space="preserve">Between groups </w:t>
            </w:r>
          </w:p>
          <w:p w:rsidR="00B40B08" w:rsidRPr="00A7481E" w:rsidRDefault="00B40B08" w:rsidP="00FC695A">
            <w:pPr>
              <w:bidi w:val="0"/>
              <w:spacing w:line="480" w:lineRule="auto"/>
              <w:rPr>
                <w:rFonts w:asciiTheme="majorBidi" w:hAnsiTheme="majorBidi" w:cstheme="majorBidi"/>
                <w:sz w:val="24"/>
                <w:szCs w:val="24"/>
                <w:lang w:bidi="ar-EG"/>
              </w:rPr>
            </w:pPr>
            <w:r w:rsidRPr="00A7481E">
              <w:rPr>
                <w:rStyle w:val="A4"/>
                <w:rFonts w:asciiTheme="majorBidi" w:hAnsiTheme="majorBidi" w:cstheme="majorBidi"/>
                <w:sz w:val="24"/>
                <w:szCs w:val="24"/>
              </w:rPr>
              <w:t xml:space="preserve">(Main effect of group) </w:t>
            </w:r>
          </w:p>
        </w:tc>
        <w:tc>
          <w:tcPr>
            <w:tcW w:w="0" w:type="auto"/>
          </w:tcPr>
          <w:p w:rsidR="00B40B08" w:rsidRPr="00A7481E" w:rsidRDefault="00B40B08" w:rsidP="00FC695A">
            <w:pPr>
              <w:bidi w:val="0"/>
              <w:spacing w:line="480" w:lineRule="auto"/>
              <w:rPr>
                <w:rFonts w:asciiTheme="majorBidi" w:hAnsiTheme="majorBidi" w:cstheme="majorBidi"/>
                <w:sz w:val="24"/>
                <w:szCs w:val="24"/>
                <w:lang w:bidi="ar-EG"/>
              </w:rPr>
            </w:pPr>
            <w:r w:rsidRPr="00A7481E">
              <w:rPr>
                <w:rFonts w:asciiTheme="majorBidi" w:hAnsiTheme="majorBidi" w:cstheme="majorBidi"/>
                <w:sz w:val="24"/>
                <w:szCs w:val="24"/>
                <w:lang w:bidi="ar-EG"/>
              </w:rPr>
              <w:t>3.331</w:t>
            </w:r>
          </w:p>
        </w:tc>
        <w:tc>
          <w:tcPr>
            <w:tcW w:w="0" w:type="auto"/>
          </w:tcPr>
          <w:p w:rsidR="00B40B08" w:rsidRPr="00A7481E" w:rsidRDefault="00B40B08" w:rsidP="00FC695A">
            <w:pPr>
              <w:bidi w:val="0"/>
              <w:spacing w:line="480" w:lineRule="auto"/>
              <w:rPr>
                <w:rFonts w:asciiTheme="majorBidi" w:hAnsiTheme="majorBidi" w:cstheme="majorBidi"/>
                <w:sz w:val="24"/>
                <w:szCs w:val="24"/>
                <w:lang w:bidi="ar-EG"/>
              </w:rPr>
            </w:pPr>
            <w:r w:rsidRPr="00A7481E">
              <w:rPr>
                <w:rFonts w:asciiTheme="majorBidi" w:hAnsiTheme="majorBidi" w:cstheme="majorBidi"/>
                <w:sz w:val="24"/>
                <w:szCs w:val="24"/>
                <w:lang w:bidi="ar-EG"/>
              </w:rPr>
              <w:t>0.51</w:t>
            </w:r>
          </w:p>
        </w:tc>
      </w:tr>
      <w:tr w:rsidR="00B40B08" w:rsidRPr="00A7481E" w:rsidTr="00F35CA9">
        <w:trPr>
          <w:trHeight w:val="154"/>
        </w:trPr>
        <w:tc>
          <w:tcPr>
            <w:tcW w:w="0" w:type="auto"/>
            <w:vMerge/>
          </w:tcPr>
          <w:p w:rsidR="00B40B08" w:rsidRPr="00A7481E" w:rsidRDefault="00B40B08" w:rsidP="00FC695A">
            <w:pPr>
              <w:bidi w:val="0"/>
              <w:spacing w:line="480" w:lineRule="auto"/>
              <w:rPr>
                <w:rFonts w:asciiTheme="majorBidi" w:hAnsiTheme="majorBidi" w:cstheme="majorBidi"/>
                <w:sz w:val="24"/>
                <w:szCs w:val="24"/>
                <w:lang w:bidi="ar-EG"/>
              </w:rPr>
            </w:pPr>
          </w:p>
        </w:tc>
        <w:tc>
          <w:tcPr>
            <w:tcW w:w="0" w:type="auto"/>
          </w:tcPr>
          <w:p w:rsidR="00B40B08" w:rsidRPr="00A7481E" w:rsidRDefault="00B40B08" w:rsidP="00FC695A">
            <w:pPr>
              <w:pStyle w:val="Pa0"/>
              <w:spacing w:line="480" w:lineRule="auto"/>
              <w:rPr>
                <w:rFonts w:asciiTheme="majorBidi" w:hAnsiTheme="majorBidi" w:cstheme="majorBidi"/>
                <w:color w:val="000000"/>
              </w:rPr>
            </w:pPr>
            <w:r w:rsidRPr="00A7481E">
              <w:rPr>
                <w:rStyle w:val="A4"/>
                <w:rFonts w:asciiTheme="majorBidi" w:hAnsiTheme="majorBidi" w:cstheme="majorBidi"/>
                <w:sz w:val="24"/>
                <w:szCs w:val="24"/>
              </w:rPr>
              <w:t xml:space="preserve">Within subjects </w:t>
            </w:r>
          </w:p>
          <w:p w:rsidR="00B40B08" w:rsidRPr="00A7481E" w:rsidRDefault="00B40B08" w:rsidP="00FC695A">
            <w:pPr>
              <w:pStyle w:val="Pa0"/>
              <w:spacing w:line="480" w:lineRule="auto"/>
              <w:rPr>
                <w:rFonts w:asciiTheme="majorBidi" w:hAnsiTheme="majorBidi" w:cstheme="majorBidi"/>
                <w:color w:val="000000"/>
              </w:rPr>
            </w:pPr>
            <w:r w:rsidRPr="00A7481E">
              <w:rPr>
                <w:rStyle w:val="A4"/>
                <w:rFonts w:asciiTheme="majorBidi" w:hAnsiTheme="majorBidi" w:cstheme="majorBidi"/>
                <w:sz w:val="24"/>
                <w:szCs w:val="24"/>
              </w:rPr>
              <w:t xml:space="preserve">(Main effect of time) </w:t>
            </w:r>
          </w:p>
        </w:tc>
        <w:tc>
          <w:tcPr>
            <w:tcW w:w="0" w:type="auto"/>
          </w:tcPr>
          <w:p w:rsidR="00B40B08" w:rsidRPr="00A7481E" w:rsidRDefault="00B40B08" w:rsidP="00FC695A">
            <w:pPr>
              <w:bidi w:val="0"/>
              <w:spacing w:line="480" w:lineRule="auto"/>
              <w:rPr>
                <w:rFonts w:asciiTheme="majorBidi" w:hAnsiTheme="majorBidi" w:cstheme="majorBidi"/>
                <w:sz w:val="24"/>
                <w:szCs w:val="24"/>
                <w:lang w:bidi="ar-EG"/>
              </w:rPr>
            </w:pPr>
            <w:r w:rsidRPr="00A7481E">
              <w:rPr>
                <w:rFonts w:asciiTheme="majorBidi" w:hAnsiTheme="majorBidi" w:cstheme="majorBidi"/>
                <w:sz w:val="24"/>
                <w:szCs w:val="24"/>
                <w:lang w:bidi="ar-EG"/>
              </w:rPr>
              <w:t>140.178</w:t>
            </w:r>
          </w:p>
        </w:tc>
        <w:tc>
          <w:tcPr>
            <w:tcW w:w="0" w:type="auto"/>
          </w:tcPr>
          <w:p w:rsidR="00B40B08" w:rsidRPr="00A7481E" w:rsidRDefault="00B40B08" w:rsidP="00FC695A">
            <w:pPr>
              <w:bidi w:val="0"/>
              <w:spacing w:line="480" w:lineRule="auto"/>
              <w:rPr>
                <w:rFonts w:asciiTheme="majorBidi" w:hAnsiTheme="majorBidi" w:cstheme="majorBidi"/>
                <w:sz w:val="24"/>
                <w:szCs w:val="24"/>
                <w:lang w:bidi="ar-EG"/>
              </w:rPr>
            </w:pPr>
            <w:r w:rsidRPr="00A7481E">
              <w:rPr>
                <w:rFonts w:asciiTheme="majorBidi" w:hAnsiTheme="majorBidi" w:cstheme="majorBidi"/>
                <w:sz w:val="24"/>
                <w:szCs w:val="24"/>
                <w:lang w:bidi="ar-EG"/>
              </w:rPr>
              <w:t>0.0001</w:t>
            </w:r>
            <w:r w:rsidRPr="00A7481E">
              <w:rPr>
                <w:rFonts w:asciiTheme="majorBidi" w:hAnsiTheme="majorBidi" w:cstheme="majorBidi"/>
                <w:sz w:val="24"/>
                <w:szCs w:val="24"/>
                <w:rtl/>
                <w:lang w:bidi="ar-EG"/>
              </w:rPr>
              <w:t>٭</w:t>
            </w:r>
          </w:p>
        </w:tc>
      </w:tr>
      <w:tr w:rsidR="00B40B08" w:rsidRPr="00A7481E" w:rsidTr="00F35CA9">
        <w:trPr>
          <w:trHeight w:val="106"/>
        </w:trPr>
        <w:tc>
          <w:tcPr>
            <w:tcW w:w="0" w:type="auto"/>
            <w:vMerge/>
          </w:tcPr>
          <w:p w:rsidR="00B40B08" w:rsidRPr="00A7481E" w:rsidRDefault="00B40B08" w:rsidP="00FC695A">
            <w:pPr>
              <w:bidi w:val="0"/>
              <w:spacing w:line="480" w:lineRule="auto"/>
              <w:rPr>
                <w:rFonts w:asciiTheme="majorBidi" w:hAnsiTheme="majorBidi" w:cstheme="majorBidi"/>
                <w:sz w:val="24"/>
                <w:szCs w:val="24"/>
                <w:lang w:bidi="ar-EG"/>
              </w:rPr>
            </w:pPr>
          </w:p>
        </w:tc>
        <w:tc>
          <w:tcPr>
            <w:tcW w:w="0" w:type="auto"/>
          </w:tcPr>
          <w:p w:rsidR="00B40B08" w:rsidRPr="00A7481E" w:rsidRDefault="00B40B08" w:rsidP="00FC695A">
            <w:pPr>
              <w:pStyle w:val="Pa0"/>
              <w:spacing w:line="480" w:lineRule="auto"/>
              <w:rPr>
                <w:rFonts w:asciiTheme="majorBidi" w:hAnsiTheme="majorBidi" w:cstheme="majorBidi"/>
                <w:color w:val="000000"/>
              </w:rPr>
            </w:pPr>
            <w:r w:rsidRPr="00A7481E">
              <w:rPr>
                <w:rStyle w:val="A4"/>
                <w:rFonts w:asciiTheme="majorBidi" w:hAnsiTheme="majorBidi" w:cstheme="majorBidi"/>
                <w:sz w:val="24"/>
                <w:szCs w:val="24"/>
              </w:rPr>
              <w:t xml:space="preserve">Interaction between time and group </w:t>
            </w:r>
          </w:p>
        </w:tc>
        <w:tc>
          <w:tcPr>
            <w:tcW w:w="0" w:type="auto"/>
          </w:tcPr>
          <w:p w:rsidR="00B40B08" w:rsidRPr="00A7481E" w:rsidRDefault="00B40B08" w:rsidP="00FC695A">
            <w:pPr>
              <w:bidi w:val="0"/>
              <w:spacing w:line="480" w:lineRule="auto"/>
              <w:rPr>
                <w:rFonts w:asciiTheme="majorBidi" w:hAnsiTheme="majorBidi" w:cstheme="majorBidi"/>
                <w:sz w:val="24"/>
                <w:szCs w:val="24"/>
                <w:lang w:bidi="ar-EG"/>
              </w:rPr>
            </w:pPr>
            <w:r w:rsidRPr="00A7481E">
              <w:rPr>
                <w:rFonts w:asciiTheme="majorBidi" w:hAnsiTheme="majorBidi" w:cstheme="majorBidi"/>
                <w:sz w:val="24"/>
                <w:szCs w:val="24"/>
                <w:lang w:bidi="ar-EG"/>
              </w:rPr>
              <w:t>34.793</w:t>
            </w:r>
          </w:p>
        </w:tc>
        <w:tc>
          <w:tcPr>
            <w:tcW w:w="0" w:type="auto"/>
          </w:tcPr>
          <w:p w:rsidR="00B40B08" w:rsidRPr="00A7481E" w:rsidRDefault="00B40B08" w:rsidP="00FC695A">
            <w:pPr>
              <w:bidi w:val="0"/>
              <w:spacing w:line="480" w:lineRule="auto"/>
              <w:rPr>
                <w:rFonts w:asciiTheme="majorBidi" w:hAnsiTheme="majorBidi" w:cstheme="majorBidi"/>
                <w:sz w:val="24"/>
                <w:szCs w:val="24"/>
                <w:lang w:bidi="ar-EG"/>
              </w:rPr>
            </w:pPr>
            <w:r w:rsidRPr="00A7481E">
              <w:rPr>
                <w:rFonts w:asciiTheme="majorBidi" w:hAnsiTheme="majorBidi" w:cstheme="majorBidi"/>
                <w:sz w:val="24"/>
                <w:szCs w:val="24"/>
                <w:lang w:bidi="ar-EG"/>
              </w:rPr>
              <w:t>0.0001</w:t>
            </w:r>
            <w:r w:rsidRPr="00A7481E">
              <w:rPr>
                <w:rFonts w:asciiTheme="majorBidi" w:hAnsiTheme="majorBidi" w:cstheme="majorBidi"/>
                <w:sz w:val="24"/>
                <w:szCs w:val="24"/>
                <w:rtl/>
                <w:lang w:bidi="ar-EG"/>
              </w:rPr>
              <w:t>٭</w:t>
            </w:r>
          </w:p>
        </w:tc>
      </w:tr>
      <w:tr w:rsidR="00B40B08" w:rsidRPr="00A7481E" w:rsidTr="00F35CA9">
        <w:trPr>
          <w:trHeight w:val="116"/>
        </w:trPr>
        <w:tc>
          <w:tcPr>
            <w:tcW w:w="0" w:type="auto"/>
            <w:vMerge w:val="restart"/>
          </w:tcPr>
          <w:p w:rsidR="00B40B08" w:rsidRPr="00A7481E" w:rsidRDefault="00B40B08" w:rsidP="00FC695A">
            <w:pPr>
              <w:bidi w:val="0"/>
              <w:spacing w:line="480" w:lineRule="auto"/>
              <w:rPr>
                <w:rFonts w:asciiTheme="majorBidi" w:hAnsiTheme="majorBidi" w:cstheme="majorBidi"/>
                <w:sz w:val="24"/>
                <w:szCs w:val="24"/>
                <w:lang w:bidi="ar-EG"/>
              </w:rPr>
            </w:pPr>
            <w:r w:rsidRPr="00A7481E">
              <w:rPr>
                <w:rFonts w:asciiTheme="majorBidi" w:hAnsiTheme="majorBidi" w:cstheme="majorBidi"/>
                <w:sz w:val="24"/>
                <w:szCs w:val="24"/>
                <w:lang w:bidi="ar-EG"/>
              </w:rPr>
              <w:t>Functional level</w:t>
            </w:r>
          </w:p>
        </w:tc>
        <w:tc>
          <w:tcPr>
            <w:tcW w:w="0" w:type="auto"/>
          </w:tcPr>
          <w:p w:rsidR="00B40B08" w:rsidRPr="00A7481E" w:rsidRDefault="00B40B08" w:rsidP="00FC695A">
            <w:pPr>
              <w:pStyle w:val="Pa0"/>
              <w:spacing w:line="480" w:lineRule="auto"/>
              <w:rPr>
                <w:rFonts w:asciiTheme="majorBidi" w:hAnsiTheme="majorBidi" w:cstheme="majorBidi"/>
                <w:color w:val="000000"/>
              </w:rPr>
            </w:pPr>
            <w:r w:rsidRPr="00A7481E">
              <w:rPr>
                <w:rStyle w:val="A4"/>
                <w:rFonts w:asciiTheme="majorBidi" w:hAnsiTheme="majorBidi" w:cstheme="majorBidi"/>
                <w:sz w:val="24"/>
                <w:szCs w:val="24"/>
              </w:rPr>
              <w:t xml:space="preserve">Between groups </w:t>
            </w:r>
          </w:p>
          <w:p w:rsidR="00B40B08" w:rsidRPr="00A7481E" w:rsidRDefault="00B40B08" w:rsidP="00FC695A">
            <w:pPr>
              <w:bidi w:val="0"/>
              <w:spacing w:line="480" w:lineRule="auto"/>
              <w:rPr>
                <w:rFonts w:asciiTheme="majorBidi" w:hAnsiTheme="majorBidi" w:cstheme="majorBidi"/>
                <w:sz w:val="24"/>
                <w:szCs w:val="24"/>
                <w:lang w:bidi="ar-EG"/>
              </w:rPr>
            </w:pPr>
            <w:r w:rsidRPr="00A7481E">
              <w:rPr>
                <w:rStyle w:val="A4"/>
                <w:rFonts w:asciiTheme="majorBidi" w:hAnsiTheme="majorBidi" w:cstheme="majorBidi"/>
                <w:sz w:val="24"/>
                <w:szCs w:val="24"/>
              </w:rPr>
              <w:t xml:space="preserve">(Main effect of group) </w:t>
            </w:r>
          </w:p>
        </w:tc>
        <w:tc>
          <w:tcPr>
            <w:tcW w:w="0" w:type="auto"/>
          </w:tcPr>
          <w:p w:rsidR="00B40B08" w:rsidRPr="00A7481E" w:rsidRDefault="00B40B08" w:rsidP="00FC695A">
            <w:pPr>
              <w:bidi w:val="0"/>
              <w:spacing w:line="480" w:lineRule="auto"/>
              <w:rPr>
                <w:rFonts w:asciiTheme="majorBidi" w:hAnsiTheme="majorBidi" w:cstheme="majorBidi"/>
                <w:sz w:val="24"/>
                <w:szCs w:val="24"/>
                <w:lang w:bidi="ar-EG"/>
              </w:rPr>
            </w:pPr>
            <w:r w:rsidRPr="00A7481E">
              <w:rPr>
                <w:rFonts w:asciiTheme="majorBidi" w:hAnsiTheme="majorBidi" w:cstheme="majorBidi"/>
                <w:sz w:val="24"/>
                <w:szCs w:val="24"/>
                <w:lang w:bidi="ar-EG"/>
              </w:rPr>
              <w:t>4.138</w:t>
            </w:r>
          </w:p>
        </w:tc>
        <w:tc>
          <w:tcPr>
            <w:tcW w:w="0" w:type="auto"/>
          </w:tcPr>
          <w:p w:rsidR="00B40B08" w:rsidRPr="00A7481E" w:rsidRDefault="00B40B08" w:rsidP="00FC695A">
            <w:pPr>
              <w:bidi w:val="0"/>
              <w:spacing w:line="480" w:lineRule="auto"/>
              <w:rPr>
                <w:rFonts w:asciiTheme="majorBidi" w:hAnsiTheme="majorBidi" w:cstheme="majorBidi"/>
                <w:sz w:val="24"/>
                <w:szCs w:val="24"/>
                <w:lang w:bidi="ar-EG"/>
              </w:rPr>
            </w:pPr>
            <w:r w:rsidRPr="00A7481E">
              <w:rPr>
                <w:rFonts w:asciiTheme="majorBidi" w:hAnsiTheme="majorBidi" w:cstheme="majorBidi"/>
                <w:sz w:val="24"/>
                <w:szCs w:val="24"/>
                <w:lang w:bidi="ar-EG"/>
              </w:rPr>
              <w:t>0.27</w:t>
            </w:r>
          </w:p>
        </w:tc>
      </w:tr>
      <w:tr w:rsidR="00B40B08" w:rsidRPr="00A7481E" w:rsidTr="00F35CA9">
        <w:trPr>
          <w:trHeight w:val="145"/>
        </w:trPr>
        <w:tc>
          <w:tcPr>
            <w:tcW w:w="0" w:type="auto"/>
            <w:vMerge/>
          </w:tcPr>
          <w:p w:rsidR="00B40B08" w:rsidRPr="00A7481E" w:rsidRDefault="00B40B08" w:rsidP="00FC695A">
            <w:pPr>
              <w:bidi w:val="0"/>
              <w:spacing w:line="480" w:lineRule="auto"/>
              <w:rPr>
                <w:rFonts w:asciiTheme="majorBidi" w:hAnsiTheme="majorBidi" w:cstheme="majorBidi"/>
                <w:sz w:val="24"/>
                <w:szCs w:val="24"/>
                <w:lang w:bidi="ar-EG"/>
              </w:rPr>
            </w:pPr>
          </w:p>
        </w:tc>
        <w:tc>
          <w:tcPr>
            <w:tcW w:w="0" w:type="auto"/>
          </w:tcPr>
          <w:p w:rsidR="00B40B08" w:rsidRPr="00A7481E" w:rsidRDefault="00B40B08" w:rsidP="00FC695A">
            <w:pPr>
              <w:pStyle w:val="Pa0"/>
              <w:spacing w:line="480" w:lineRule="auto"/>
              <w:rPr>
                <w:rFonts w:asciiTheme="majorBidi" w:hAnsiTheme="majorBidi" w:cstheme="majorBidi"/>
                <w:color w:val="000000"/>
              </w:rPr>
            </w:pPr>
            <w:r w:rsidRPr="00A7481E">
              <w:rPr>
                <w:rStyle w:val="A4"/>
                <w:rFonts w:asciiTheme="majorBidi" w:hAnsiTheme="majorBidi" w:cstheme="majorBidi"/>
                <w:sz w:val="24"/>
                <w:szCs w:val="24"/>
              </w:rPr>
              <w:t xml:space="preserve">Within subjects </w:t>
            </w:r>
          </w:p>
          <w:p w:rsidR="00B40B08" w:rsidRPr="00A7481E" w:rsidRDefault="00B40B08" w:rsidP="00FC695A">
            <w:pPr>
              <w:pStyle w:val="Pa0"/>
              <w:spacing w:line="480" w:lineRule="auto"/>
              <w:rPr>
                <w:rFonts w:asciiTheme="majorBidi" w:hAnsiTheme="majorBidi" w:cstheme="majorBidi"/>
                <w:color w:val="000000"/>
              </w:rPr>
            </w:pPr>
            <w:r w:rsidRPr="00A7481E">
              <w:rPr>
                <w:rStyle w:val="A4"/>
                <w:rFonts w:asciiTheme="majorBidi" w:hAnsiTheme="majorBidi" w:cstheme="majorBidi"/>
                <w:sz w:val="24"/>
                <w:szCs w:val="24"/>
              </w:rPr>
              <w:t xml:space="preserve">(Main effect of time) </w:t>
            </w:r>
          </w:p>
        </w:tc>
        <w:tc>
          <w:tcPr>
            <w:tcW w:w="0" w:type="auto"/>
          </w:tcPr>
          <w:p w:rsidR="00B40B08" w:rsidRPr="00A7481E" w:rsidRDefault="00B40B08" w:rsidP="00FC695A">
            <w:pPr>
              <w:bidi w:val="0"/>
              <w:spacing w:line="480" w:lineRule="auto"/>
              <w:rPr>
                <w:rFonts w:asciiTheme="majorBidi" w:hAnsiTheme="majorBidi" w:cstheme="majorBidi"/>
                <w:sz w:val="24"/>
                <w:szCs w:val="24"/>
                <w:lang w:bidi="ar-EG"/>
              </w:rPr>
            </w:pPr>
            <w:r w:rsidRPr="00A7481E">
              <w:rPr>
                <w:rFonts w:asciiTheme="majorBidi" w:hAnsiTheme="majorBidi" w:cstheme="majorBidi"/>
                <w:sz w:val="24"/>
                <w:szCs w:val="24"/>
                <w:lang w:bidi="ar-EG"/>
              </w:rPr>
              <w:t>218.579</w:t>
            </w:r>
          </w:p>
        </w:tc>
        <w:tc>
          <w:tcPr>
            <w:tcW w:w="0" w:type="auto"/>
          </w:tcPr>
          <w:p w:rsidR="00B40B08" w:rsidRPr="00A7481E" w:rsidRDefault="00B40B08" w:rsidP="00FC695A">
            <w:pPr>
              <w:bidi w:val="0"/>
              <w:spacing w:line="480" w:lineRule="auto"/>
              <w:rPr>
                <w:rFonts w:asciiTheme="majorBidi" w:hAnsiTheme="majorBidi" w:cstheme="majorBidi"/>
                <w:sz w:val="24"/>
                <w:szCs w:val="24"/>
                <w:lang w:bidi="ar-EG"/>
              </w:rPr>
            </w:pPr>
            <w:r w:rsidRPr="00A7481E">
              <w:rPr>
                <w:rFonts w:asciiTheme="majorBidi" w:hAnsiTheme="majorBidi" w:cstheme="majorBidi"/>
                <w:sz w:val="24"/>
                <w:szCs w:val="24"/>
                <w:lang w:bidi="ar-EG"/>
              </w:rPr>
              <w:t>0.0001</w:t>
            </w:r>
            <w:r w:rsidRPr="00A7481E">
              <w:rPr>
                <w:rFonts w:asciiTheme="majorBidi" w:hAnsiTheme="majorBidi" w:cstheme="majorBidi"/>
                <w:sz w:val="24"/>
                <w:szCs w:val="24"/>
                <w:rtl/>
                <w:lang w:bidi="ar-EG"/>
              </w:rPr>
              <w:t>٭</w:t>
            </w:r>
          </w:p>
        </w:tc>
      </w:tr>
      <w:tr w:rsidR="00B40B08" w:rsidRPr="00A7481E" w:rsidTr="00F35CA9">
        <w:trPr>
          <w:trHeight w:val="114"/>
        </w:trPr>
        <w:tc>
          <w:tcPr>
            <w:tcW w:w="0" w:type="auto"/>
            <w:vMerge/>
          </w:tcPr>
          <w:p w:rsidR="00B40B08" w:rsidRPr="00A7481E" w:rsidRDefault="00B40B08" w:rsidP="00FC695A">
            <w:pPr>
              <w:bidi w:val="0"/>
              <w:spacing w:line="480" w:lineRule="auto"/>
              <w:rPr>
                <w:rFonts w:asciiTheme="majorBidi" w:hAnsiTheme="majorBidi" w:cstheme="majorBidi"/>
                <w:sz w:val="24"/>
                <w:szCs w:val="24"/>
                <w:lang w:bidi="ar-EG"/>
              </w:rPr>
            </w:pPr>
          </w:p>
        </w:tc>
        <w:tc>
          <w:tcPr>
            <w:tcW w:w="0" w:type="auto"/>
          </w:tcPr>
          <w:p w:rsidR="00B40B08" w:rsidRPr="00A7481E" w:rsidRDefault="00B40B08" w:rsidP="00FC695A">
            <w:pPr>
              <w:pStyle w:val="Pa0"/>
              <w:spacing w:line="480" w:lineRule="auto"/>
              <w:rPr>
                <w:rFonts w:asciiTheme="majorBidi" w:hAnsiTheme="majorBidi" w:cstheme="majorBidi"/>
                <w:color w:val="000000"/>
              </w:rPr>
            </w:pPr>
            <w:r w:rsidRPr="00A7481E">
              <w:rPr>
                <w:rStyle w:val="A4"/>
                <w:rFonts w:asciiTheme="majorBidi" w:hAnsiTheme="majorBidi" w:cstheme="majorBidi"/>
                <w:sz w:val="24"/>
                <w:szCs w:val="24"/>
              </w:rPr>
              <w:t xml:space="preserve">Interaction between time and group </w:t>
            </w:r>
          </w:p>
        </w:tc>
        <w:tc>
          <w:tcPr>
            <w:tcW w:w="0" w:type="auto"/>
          </w:tcPr>
          <w:p w:rsidR="00B40B08" w:rsidRPr="00A7481E" w:rsidRDefault="00B40B08" w:rsidP="00FC695A">
            <w:pPr>
              <w:bidi w:val="0"/>
              <w:spacing w:line="480" w:lineRule="auto"/>
              <w:rPr>
                <w:rFonts w:asciiTheme="majorBidi" w:hAnsiTheme="majorBidi" w:cstheme="majorBidi"/>
                <w:sz w:val="24"/>
                <w:szCs w:val="24"/>
                <w:lang w:bidi="ar-EG"/>
              </w:rPr>
            </w:pPr>
            <w:r w:rsidRPr="00A7481E">
              <w:rPr>
                <w:rFonts w:asciiTheme="majorBidi" w:hAnsiTheme="majorBidi" w:cstheme="majorBidi"/>
                <w:sz w:val="24"/>
                <w:szCs w:val="24"/>
                <w:lang w:bidi="ar-EG"/>
              </w:rPr>
              <w:t>58.692</w:t>
            </w:r>
          </w:p>
        </w:tc>
        <w:tc>
          <w:tcPr>
            <w:tcW w:w="0" w:type="auto"/>
          </w:tcPr>
          <w:p w:rsidR="00B40B08" w:rsidRPr="00A7481E" w:rsidRDefault="00B40B08" w:rsidP="00FC695A">
            <w:pPr>
              <w:bidi w:val="0"/>
              <w:spacing w:line="480" w:lineRule="auto"/>
              <w:rPr>
                <w:rFonts w:asciiTheme="majorBidi" w:hAnsiTheme="majorBidi" w:cstheme="majorBidi"/>
                <w:sz w:val="24"/>
                <w:szCs w:val="24"/>
                <w:lang w:bidi="ar-EG"/>
              </w:rPr>
            </w:pPr>
            <w:r w:rsidRPr="00A7481E">
              <w:rPr>
                <w:rFonts w:asciiTheme="majorBidi" w:hAnsiTheme="majorBidi" w:cstheme="majorBidi"/>
                <w:sz w:val="24"/>
                <w:szCs w:val="24"/>
                <w:lang w:bidi="ar-EG"/>
              </w:rPr>
              <w:t>0.0001</w:t>
            </w:r>
            <w:r w:rsidRPr="00A7481E">
              <w:rPr>
                <w:rFonts w:asciiTheme="majorBidi" w:hAnsiTheme="majorBidi" w:cstheme="majorBidi"/>
                <w:sz w:val="24"/>
                <w:szCs w:val="24"/>
                <w:rtl/>
                <w:lang w:bidi="ar-EG"/>
              </w:rPr>
              <w:t>٭</w:t>
            </w:r>
          </w:p>
        </w:tc>
      </w:tr>
    </w:tbl>
    <w:p w:rsidR="00B40B08" w:rsidRPr="00A7481E" w:rsidRDefault="00B40B08" w:rsidP="00FC695A">
      <w:pPr>
        <w:bidi w:val="0"/>
        <w:spacing w:after="0" w:line="480" w:lineRule="auto"/>
        <w:jc w:val="lowKashida"/>
        <w:rPr>
          <w:rFonts w:asciiTheme="majorBidi" w:hAnsiTheme="majorBidi" w:cstheme="majorBidi"/>
          <w:sz w:val="24"/>
          <w:szCs w:val="24"/>
        </w:rPr>
      </w:pPr>
    </w:p>
    <w:p w:rsidR="007C3449" w:rsidRPr="00A7481E" w:rsidRDefault="005A1740" w:rsidP="00F35CA9">
      <w:pPr>
        <w:bidi w:val="0"/>
        <w:spacing w:after="0" w:line="480" w:lineRule="auto"/>
        <w:rPr>
          <w:rFonts w:asciiTheme="majorBidi" w:hAnsiTheme="majorBidi" w:cstheme="majorBidi"/>
          <w:sz w:val="24"/>
          <w:szCs w:val="24"/>
        </w:rPr>
      </w:pPr>
      <w:proofErr w:type="gramStart"/>
      <w:r w:rsidRPr="00A7481E">
        <w:rPr>
          <w:rFonts w:asciiTheme="majorBidi" w:hAnsiTheme="majorBidi" w:cstheme="majorBidi"/>
          <w:sz w:val="24"/>
          <w:szCs w:val="24"/>
        </w:rPr>
        <w:t>Table 4.</w:t>
      </w:r>
      <w:proofErr w:type="gramEnd"/>
      <w:r w:rsidRPr="00A7481E">
        <w:rPr>
          <w:rFonts w:asciiTheme="majorBidi" w:hAnsiTheme="majorBidi" w:cstheme="majorBidi"/>
          <w:sz w:val="24"/>
          <w:szCs w:val="24"/>
        </w:rPr>
        <w:t xml:space="preserve"> Multiple comparisons</w:t>
      </w:r>
      <w:r w:rsidR="00AA0FB8" w:rsidRPr="00A7481E">
        <w:rPr>
          <w:rFonts w:asciiTheme="majorBidi" w:hAnsiTheme="majorBidi" w:cstheme="majorBidi"/>
          <w:sz w:val="24"/>
          <w:szCs w:val="24"/>
        </w:rPr>
        <w:t xml:space="preserve"> between groups (Post hoc tests)</w:t>
      </w:r>
    </w:p>
    <w:tbl>
      <w:tblPr>
        <w:tblW w:w="9587" w:type="dxa"/>
        <w:jc w:val="center"/>
        <w:tblInd w:w="-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7"/>
        <w:gridCol w:w="1275"/>
        <w:gridCol w:w="1082"/>
        <w:gridCol w:w="1270"/>
        <w:gridCol w:w="1098"/>
        <w:gridCol w:w="1276"/>
        <w:gridCol w:w="1149"/>
      </w:tblGrid>
      <w:tr w:rsidR="00B40B08" w:rsidRPr="00A7481E" w:rsidTr="00B40B08">
        <w:trPr>
          <w:trHeight w:val="1010"/>
          <w:jc w:val="center"/>
        </w:trPr>
        <w:tc>
          <w:tcPr>
            <w:tcW w:w="2437" w:type="dxa"/>
            <w:vMerge w:val="restart"/>
            <w:shd w:val="clear" w:color="auto" w:fill="auto"/>
          </w:tcPr>
          <w:p w:rsidR="004C2EAB" w:rsidRPr="00A7481E" w:rsidRDefault="004C2EAB" w:rsidP="00FC695A">
            <w:pPr>
              <w:bidi w:val="0"/>
              <w:spacing w:after="0" w:line="480" w:lineRule="auto"/>
              <w:jc w:val="center"/>
              <w:rPr>
                <w:rFonts w:asciiTheme="majorBidi" w:hAnsiTheme="majorBidi" w:cstheme="majorBidi"/>
                <w:sz w:val="24"/>
                <w:szCs w:val="24"/>
                <w:rtl/>
              </w:rPr>
            </w:pPr>
            <w:r w:rsidRPr="00A7481E">
              <w:rPr>
                <w:rFonts w:asciiTheme="majorBidi" w:hAnsiTheme="majorBidi" w:cstheme="majorBidi"/>
                <w:sz w:val="24"/>
                <w:szCs w:val="24"/>
              </w:rPr>
              <w:lastRenderedPageBreak/>
              <w:t>Source of variance</w:t>
            </w:r>
          </w:p>
        </w:tc>
        <w:tc>
          <w:tcPr>
            <w:tcW w:w="2357" w:type="dxa"/>
            <w:gridSpan w:val="2"/>
            <w:shd w:val="clear" w:color="auto" w:fill="auto"/>
          </w:tcPr>
          <w:p w:rsidR="004C2EAB" w:rsidRPr="00A7481E" w:rsidRDefault="004C2EAB" w:rsidP="00FC695A">
            <w:pPr>
              <w:bidi w:val="0"/>
              <w:spacing w:after="0" w:line="480" w:lineRule="auto"/>
              <w:jc w:val="center"/>
              <w:rPr>
                <w:rFonts w:asciiTheme="majorBidi" w:hAnsiTheme="majorBidi" w:cstheme="majorBidi"/>
                <w:sz w:val="24"/>
                <w:szCs w:val="24"/>
                <w:rtl/>
              </w:rPr>
            </w:pPr>
            <w:r w:rsidRPr="00A7481E">
              <w:rPr>
                <w:rFonts w:asciiTheme="majorBidi" w:hAnsiTheme="majorBidi" w:cstheme="majorBidi"/>
                <w:sz w:val="24"/>
                <w:szCs w:val="24"/>
              </w:rPr>
              <w:t>Pain level (VAS)</w:t>
            </w:r>
          </w:p>
        </w:tc>
        <w:tc>
          <w:tcPr>
            <w:tcW w:w="2368" w:type="dxa"/>
            <w:gridSpan w:val="2"/>
            <w:shd w:val="clear" w:color="auto" w:fill="auto"/>
          </w:tcPr>
          <w:p w:rsidR="004C2EAB" w:rsidRPr="00A7481E" w:rsidRDefault="004C2EAB" w:rsidP="00FC695A">
            <w:pPr>
              <w:bidi w:val="0"/>
              <w:spacing w:after="0" w:line="480" w:lineRule="auto"/>
              <w:jc w:val="center"/>
              <w:rPr>
                <w:rFonts w:asciiTheme="majorBidi" w:hAnsiTheme="majorBidi" w:cstheme="majorBidi"/>
                <w:sz w:val="24"/>
                <w:szCs w:val="24"/>
              </w:rPr>
            </w:pPr>
            <w:r w:rsidRPr="00A7481E">
              <w:rPr>
                <w:rFonts w:asciiTheme="majorBidi" w:hAnsiTheme="majorBidi" w:cstheme="majorBidi"/>
                <w:sz w:val="24"/>
                <w:szCs w:val="24"/>
              </w:rPr>
              <w:t>Knee flexion ROM</w:t>
            </w:r>
          </w:p>
        </w:tc>
        <w:tc>
          <w:tcPr>
            <w:tcW w:w="2425" w:type="dxa"/>
            <w:gridSpan w:val="2"/>
            <w:shd w:val="clear" w:color="auto" w:fill="auto"/>
          </w:tcPr>
          <w:p w:rsidR="004C2EAB" w:rsidRPr="00A7481E" w:rsidRDefault="004C2EAB" w:rsidP="00FC695A">
            <w:pPr>
              <w:bidi w:val="0"/>
              <w:spacing w:after="0" w:line="480" w:lineRule="auto"/>
              <w:jc w:val="center"/>
              <w:rPr>
                <w:rFonts w:asciiTheme="majorBidi" w:hAnsiTheme="majorBidi" w:cstheme="majorBidi"/>
                <w:sz w:val="24"/>
                <w:szCs w:val="24"/>
              </w:rPr>
            </w:pPr>
            <w:r w:rsidRPr="00A7481E">
              <w:rPr>
                <w:rFonts w:asciiTheme="majorBidi" w:hAnsiTheme="majorBidi" w:cstheme="majorBidi"/>
                <w:sz w:val="24"/>
                <w:szCs w:val="24"/>
              </w:rPr>
              <w:t>Functional disability (WOMAC)</w:t>
            </w:r>
          </w:p>
        </w:tc>
      </w:tr>
      <w:tr w:rsidR="00392225" w:rsidRPr="00A7481E" w:rsidTr="00B40B08">
        <w:trPr>
          <w:trHeight w:val="395"/>
          <w:jc w:val="center"/>
        </w:trPr>
        <w:tc>
          <w:tcPr>
            <w:tcW w:w="2437" w:type="dxa"/>
            <w:vMerge/>
            <w:shd w:val="clear" w:color="auto" w:fill="auto"/>
          </w:tcPr>
          <w:p w:rsidR="00392225" w:rsidRPr="00A7481E" w:rsidRDefault="00392225" w:rsidP="00FC695A">
            <w:pPr>
              <w:bidi w:val="0"/>
              <w:spacing w:after="0" w:line="480" w:lineRule="auto"/>
              <w:jc w:val="center"/>
              <w:rPr>
                <w:rFonts w:asciiTheme="majorBidi" w:hAnsiTheme="majorBidi" w:cstheme="majorBidi"/>
                <w:sz w:val="24"/>
                <w:szCs w:val="24"/>
              </w:rPr>
            </w:pPr>
          </w:p>
        </w:tc>
        <w:tc>
          <w:tcPr>
            <w:tcW w:w="1275" w:type="dxa"/>
            <w:shd w:val="clear" w:color="auto" w:fill="auto"/>
          </w:tcPr>
          <w:p w:rsidR="00392225" w:rsidRPr="00A7481E" w:rsidRDefault="00392225" w:rsidP="00FC695A">
            <w:pPr>
              <w:bidi w:val="0"/>
              <w:spacing w:after="0" w:line="480" w:lineRule="auto"/>
              <w:jc w:val="center"/>
              <w:rPr>
                <w:rFonts w:asciiTheme="majorBidi" w:hAnsiTheme="majorBidi" w:cstheme="majorBidi"/>
                <w:sz w:val="24"/>
                <w:szCs w:val="24"/>
              </w:rPr>
            </w:pPr>
            <w:r w:rsidRPr="00A7481E">
              <w:rPr>
                <w:rFonts w:asciiTheme="majorBidi" w:hAnsiTheme="majorBidi" w:cstheme="majorBidi"/>
                <w:sz w:val="24"/>
                <w:szCs w:val="24"/>
              </w:rPr>
              <w:t>Mean difference</w:t>
            </w:r>
          </w:p>
        </w:tc>
        <w:tc>
          <w:tcPr>
            <w:tcW w:w="1082" w:type="dxa"/>
            <w:shd w:val="clear" w:color="auto" w:fill="auto"/>
          </w:tcPr>
          <w:p w:rsidR="00392225" w:rsidRPr="00A7481E" w:rsidRDefault="00392225" w:rsidP="00FC695A">
            <w:pPr>
              <w:bidi w:val="0"/>
              <w:spacing w:after="0" w:line="480" w:lineRule="auto"/>
              <w:jc w:val="center"/>
              <w:rPr>
                <w:rFonts w:asciiTheme="majorBidi" w:hAnsiTheme="majorBidi" w:cstheme="majorBidi"/>
                <w:sz w:val="24"/>
                <w:szCs w:val="24"/>
              </w:rPr>
            </w:pPr>
            <w:r w:rsidRPr="00A7481E">
              <w:rPr>
                <w:rFonts w:asciiTheme="majorBidi" w:hAnsiTheme="majorBidi" w:cstheme="majorBidi"/>
                <w:sz w:val="24"/>
                <w:szCs w:val="24"/>
              </w:rPr>
              <w:t>P-value</w:t>
            </w:r>
          </w:p>
        </w:tc>
        <w:tc>
          <w:tcPr>
            <w:tcW w:w="1270" w:type="dxa"/>
            <w:shd w:val="clear" w:color="auto" w:fill="auto"/>
          </w:tcPr>
          <w:p w:rsidR="00392225" w:rsidRPr="00A7481E" w:rsidRDefault="00392225" w:rsidP="00FC695A">
            <w:pPr>
              <w:bidi w:val="0"/>
              <w:spacing w:after="0" w:line="480" w:lineRule="auto"/>
              <w:jc w:val="center"/>
              <w:rPr>
                <w:rFonts w:asciiTheme="majorBidi" w:hAnsiTheme="majorBidi" w:cstheme="majorBidi"/>
                <w:sz w:val="24"/>
                <w:szCs w:val="24"/>
              </w:rPr>
            </w:pPr>
            <w:r w:rsidRPr="00A7481E">
              <w:rPr>
                <w:rFonts w:asciiTheme="majorBidi" w:hAnsiTheme="majorBidi" w:cstheme="majorBidi"/>
                <w:sz w:val="24"/>
                <w:szCs w:val="24"/>
              </w:rPr>
              <w:t>Mean difference</w:t>
            </w:r>
          </w:p>
        </w:tc>
        <w:tc>
          <w:tcPr>
            <w:tcW w:w="1098" w:type="dxa"/>
            <w:shd w:val="clear" w:color="auto" w:fill="auto"/>
          </w:tcPr>
          <w:p w:rsidR="00392225" w:rsidRPr="00A7481E" w:rsidRDefault="00392225" w:rsidP="00FC695A">
            <w:pPr>
              <w:bidi w:val="0"/>
              <w:spacing w:after="0" w:line="480" w:lineRule="auto"/>
              <w:jc w:val="center"/>
              <w:rPr>
                <w:rFonts w:asciiTheme="majorBidi" w:hAnsiTheme="majorBidi" w:cstheme="majorBidi"/>
                <w:sz w:val="24"/>
                <w:szCs w:val="24"/>
              </w:rPr>
            </w:pPr>
            <w:r w:rsidRPr="00A7481E">
              <w:rPr>
                <w:rFonts w:asciiTheme="majorBidi" w:hAnsiTheme="majorBidi" w:cstheme="majorBidi"/>
                <w:sz w:val="24"/>
                <w:szCs w:val="24"/>
              </w:rPr>
              <w:t>P-value</w:t>
            </w:r>
          </w:p>
        </w:tc>
        <w:tc>
          <w:tcPr>
            <w:tcW w:w="1276" w:type="dxa"/>
            <w:shd w:val="clear" w:color="auto" w:fill="auto"/>
          </w:tcPr>
          <w:p w:rsidR="00392225" w:rsidRPr="00A7481E" w:rsidRDefault="00392225" w:rsidP="00FC695A">
            <w:pPr>
              <w:bidi w:val="0"/>
              <w:spacing w:after="0" w:line="480" w:lineRule="auto"/>
              <w:jc w:val="center"/>
              <w:rPr>
                <w:rFonts w:asciiTheme="majorBidi" w:hAnsiTheme="majorBidi" w:cstheme="majorBidi"/>
                <w:sz w:val="24"/>
                <w:szCs w:val="24"/>
              </w:rPr>
            </w:pPr>
            <w:r w:rsidRPr="00A7481E">
              <w:rPr>
                <w:rFonts w:asciiTheme="majorBidi" w:hAnsiTheme="majorBidi" w:cstheme="majorBidi"/>
                <w:sz w:val="24"/>
                <w:szCs w:val="24"/>
              </w:rPr>
              <w:t>Mean difference</w:t>
            </w:r>
          </w:p>
        </w:tc>
        <w:tc>
          <w:tcPr>
            <w:tcW w:w="1149" w:type="dxa"/>
            <w:shd w:val="clear" w:color="auto" w:fill="auto"/>
          </w:tcPr>
          <w:p w:rsidR="00392225" w:rsidRPr="00A7481E" w:rsidRDefault="00392225" w:rsidP="00FC695A">
            <w:pPr>
              <w:bidi w:val="0"/>
              <w:spacing w:after="0" w:line="480" w:lineRule="auto"/>
              <w:jc w:val="center"/>
              <w:rPr>
                <w:rFonts w:asciiTheme="majorBidi" w:hAnsiTheme="majorBidi" w:cstheme="majorBidi"/>
                <w:sz w:val="24"/>
                <w:szCs w:val="24"/>
              </w:rPr>
            </w:pPr>
            <w:r w:rsidRPr="00A7481E">
              <w:rPr>
                <w:rFonts w:asciiTheme="majorBidi" w:hAnsiTheme="majorBidi" w:cstheme="majorBidi"/>
                <w:sz w:val="24"/>
                <w:szCs w:val="24"/>
              </w:rPr>
              <w:t>P-value</w:t>
            </w:r>
          </w:p>
        </w:tc>
      </w:tr>
      <w:tr w:rsidR="0055472D" w:rsidRPr="00A7481E" w:rsidTr="00B40B08">
        <w:trPr>
          <w:jc w:val="center"/>
        </w:trPr>
        <w:tc>
          <w:tcPr>
            <w:tcW w:w="2437" w:type="dxa"/>
            <w:shd w:val="clear" w:color="auto" w:fill="auto"/>
          </w:tcPr>
          <w:p w:rsidR="0055472D" w:rsidRPr="00A7481E" w:rsidRDefault="0055472D" w:rsidP="00FC695A">
            <w:pPr>
              <w:bidi w:val="0"/>
              <w:spacing w:after="0" w:line="480" w:lineRule="auto"/>
              <w:jc w:val="center"/>
              <w:rPr>
                <w:rFonts w:asciiTheme="majorBidi" w:hAnsiTheme="majorBidi" w:cstheme="majorBidi"/>
                <w:sz w:val="24"/>
                <w:szCs w:val="24"/>
              </w:rPr>
            </w:pPr>
            <w:r w:rsidRPr="00A7481E">
              <w:rPr>
                <w:rFonts w:asciiTheme="majorBidi" w:hAnsiTheme="majorBidi" w:cstheme="majorBidi"/>
                <w:sz w:val="24"/>
                <w:szCs w:val="24"/>
              </w:rPr>
              <w:t>Group A vs. group B</w:t>
            </w:r>
          </w:p>
        </w:tc>
        <w:tc>
          <w:tcPr>
            <w:tcW w:w="1275" w:type="dxa"/>
            <w:shd w:val="clear" w:color="auto" w:fill="auto"/>
          </w:tcPr>
          <w:p w:rsidR="0055472D" w:rsidRPr="00A7481E" w:rsidRDefault="00DA3131" w:rsidP="00FC695A">
            <w:pPr>
              <w:bidi w:val="0"/>
              <w:spacing w:after="0" w:line="480" w:lineRule="auto"/>
              <w:jc w:val="center"/>
              <w:rPr>
                <w:rFonts w:asciiTheme="majorBidi" w:hAnsiTheme="majorBidi" w:cstheme="majorBidi"/>
                <w:sz w:val="24"/>
                <w:szCs w:val="24"/>
              </w:rPr>
            </w:pPr>
            <w:r w:rsidRPr="00A7481E">
              <w:rPr>
                <w:rFonts w:asciiTheme="majorBidi" w:hAnsiTheme="majorBidi" w:cstheme="majorBidi"/>
                <w:sz w:val="24"/>
                <w:szCs w:val="24"/>
              </w:rPr>
              <w:t>0.77</w:t>
            </w:r>
          </w:p>
        </w:tc>
        <w:tc>
          <w:tcPr>
            <w:tcW w:w="1082" w:type="dxa"/>
            <w:shd w:val="clear" w:color="auto" w:fill="auto"/>
          </w:tcPr>
          <w:p w:rsidR="0055472D" w:rsidRPr="00A7481E" w:rsidRDefault="00DA3131" w:rsidP="00FC695A">
            <w:pPr>
              <w:bidi w:val="0"/>
              <w:spacing w:after="0" w:line="480" w:lineRule="auto"/>
              <w:jc w:val="center"/>
              <w:rPr>
                <w:rFonts w:asciiTheme="majorBidi" w:hAnsiTheme="majorBidi" w:cstheme="majorBidi"/>
                <w:sz w:val="24"/>
                <w:szCs w:val="24"/>
              </w:rPr>
            </w:pPr>
            <w:r w:rsidRPr="00A7481E">
              <w:rPr>
                <w:rFonts w:asciiTheme="majorBidi" w:hAnsiTheme="majorBidi" w:cstheme="majorBidi"/>
                <w:sz w:val="24"/>
                <w:szCs w:val="24"/>
              </w:rPr>
              <w:t>0.42</w:t>
            </w:r>
          </w:p>
        </w:tc>
        <w:tc>
          <w:tcPr>
            <w:tcW w:w="1270" w:type="dxa"/>
            <w:shd w:val="clear" w:color="auto" w:fill="auto"/>
          </w:tcPr>
          <w:p w:rsidR="0055472D" w:rsidRPr="00A7481E" w:rsidRDefault="0055472D" w:rsidP="00FC695A">
            <w:pPr>
              <w:bidi w:val="0"/>
              <w:spacing w:after="0" w:line="480" w:lineRule="auto"/>
              <w:jc w:val="center"/>
              <w:rPr>
                <w:rFonts w:asciiTheme="majorBidi" w:hAnsiTheme="majorBidi" w:cstheme="majorBidi"/>
                <w:sz w:val="24"/>
                <w:szCs w:val="24"/>
              </w:rPr>
            </w:pPr>
            <w:r w:rsidRPr="00A7481E">
              <w:rPr>
                <w:rFonts w:asciiTheme="majorBidi" w:hAnsiTheme="majorBidi" w:cstheme="majorBidi"/>
                <w:sz w:val="24"/>
                <w:szCs w:val="24"/>
              </w:rPr>
              <w:t>4.42</w:t>
            </w:r>
          </w:p>
        </w:tc>
        <w:tc>
          <w:tcPr>
            <w:tcW w:w="1098" w:type="dxa"/>
            <w:shd w:val="clear" w:color="auto" w:fill="auto"/>
          </w:tcPr>
          <w:p w:rsidR="0055472D" w:rsidRPr="00A7481E" w:rsidRDefault="0055472D" w:rsidP="00FC695A">
            <w:pPr>
              <w:bidi w:val="0"/>
              <w:spacing w:after="0" w:line="480" w:lineRule="auto"/>
              <w:jc w:val="center"/>
              <w:rPr>
                <w:rFonts w:asciiTheme="majorBidi" w:hAnsiTheme="majorBidi" w:cstheme="majorBidi"/>
                <w:sz w:val="24"/>
                <w:szCs w:val="24"/>
              </w:rPr>
            </w:pPr>
            <w:r w:rsidRPr="00A7481E">
              <w:rPr>
                <w:rFonts w:asciiTheme="majorBidi" w:hAnsiTheme="majorBidi" w:cstheme="majorBidi"/>
                <w:sz w:val="24"/>
                <w:szCs w:val="24"/>
              </w:rPr>
              <w:t>0.59</w:t>
            </w:r>
          </w:p>
        </w:tc>
        <w:tc>
          <w:tcPr>
            <w:tcW w:w="1276" w:type="dxa"/>
            <w:shd w:val="clear" w:color="auto" w:fill="auto"/>
          </w:tcPr>
          <w:p w:rsidR="0055472D" w:rsidRPr="00A7481E" w:rsidRDefault="00F14087" w:rsidP="00FC695A">
            <w:pPr>
              <w:bidi w:val="0"/>
              <w:spacing w:after="0" w:line="480" w:lineRule="auto"/>
              <w:jc w:val="center"/>
              <w:rPr>
                <w:rFonts w:asciiTheme="majorBidi" w:hAnsiTheme="majorBidi" w:cstheme="majorBidi"/>
                <w:sz w:val="24"/>
                <w:szCs w:val="24"/>
              </w:rPr>
            </w:pPr>
            <w:r w:rsidRPr="00A7481E">
              <w:rPr>
                <w:rFonts w:asciiTheme="majorBidi" w:hAnsiTheme="majorBidi" w:cstheme="majorBidi"/>
                <w:sz w:val="24"/>
                <w:szCs w:val="24"/>
              </w:rPr>
              <w:t>7.9</w:t>
            </w:r>
          </w:p>
        </w:tc>
        <w:tc>
          <w:tcPr>
            <w:tcW w:w="1149" w:type="dxa"/>
            <w:shd w:val="clear" w:color="auto" w:fill="auto"/>
          </w:tcPr>
          <w:p w:rsidR="0055472D" w:rsidRPr="00A7481E" w:rsidRDefault="00F14087" w:rsidP="00FC695A">
            <w:pPr>
              <w:bidi w:val="0"/>
              <w:spacing w:after="0" w:line="480" w:lineRule="auto"/>
              <w:jc w:val="center"/>
              <w:rPr>
                <w:rFonts w:asciiTheme="majorBidi" w:hAnsiTheme="majorBidi" w:cstheme="majorBidi"/>
                <w:sz w:val="24"/>
                <w:szCs w:val="24"/>
              </w:rPr>
            </w:pPr>
            <w:r w:rsidRPr="00A7481E">
              <w:rPr>
                <w:rFonts w:asciiTheme="majorBidi" w:hAnsiTheme="majorBidi" w:cstheme="majorBidi"/>
                <w:sz w:val="24"/>
                <w:szCs w:val="24"/>
              </w:rPr>
              <w:t>0.2</w:t>
            </w:r>
          </w:p>
        </w:tc>
      </w:tr>
      <w:tr w:rsidR="0055472D" w:rsidRPr="00A7481E" w:rsidTr="00B40B08">
        <w:trPr>
          <w:jc w:val="center"/>
        </w:trPr>
        <w:tc>
          <w:tcPr>
            <w:tcW w:w="2437" w:type="dxa"/>
            <w:shd w:val="clear" w:color="auto" w:fill="auto"/>
          </w:tcPr>
          <w:p w:rsidR="0055472D" w:rsidRPr="00A7481E" w:rsidRDefault="0055472D" w:rsidP="00FC695A">
            <w:pPr>
              <w:bidi w:val="0"/>
              <w:spacing w:after="0" w:line="480" w:lineRule="auto"/>
              <w:jc w:val="center"/>
              <w:rPr>
                <w:rFonts w:asciiTheme="majorBidi" w:hAnsiTheme="majorBidi" w:cstheme="majorBidi"/>
                <w:sz w:val="24"/>
                <w:szCs w:val="24"/>
              </w:rPr>
            </w:pPr>
            <w:r w:rsidRPr="00A7481E">
              <w:rPr>
                <w:rFonts w:asciiTheme="majorBidi" w:hAnsiTheme="majorBidi" w:cstheme="majorBidi"/>
                <w:sz w:val="24"/>
                <w:szCs w:val="24"/>
              </w:rPr>
              <w:t>Group A vs. group C</w:t>
            </w:r>
          </w:p>
        </w:tc>
        <w:tc>
          <w:tcPr>
            <w:tcW w:w="1275" w:type="dxa"/>
            <w:shd w:val="clear" w:color="auto" w:fill="auto"/>
          </w:tcPr>
          <w:p w:rsidR="0055472D" w:rsidRPr="00A7481E" w:rsidRDefault="005A1740" w:rsidP="00FC695A">
            <w:pPr>
              <w:bidi w:val="0"/>
              <w:spacing w:after="0" w:line="480" w:lineRule="auto"/>
              <w:jc w:val="center"/>
              <w:rPr>
                <w:rFonts w:asciiTheme="majorBidi" w:hAnsiTheme="majorBidi" w:cstheme="majorBidi"/>
                <w:sz w:val="24"/>
                <w:szCs w:val="24"/>
              </w:rPr>
            </w:pPr>
            <w:r w:rsidRPr="00A7481E">
              <w:rPr>
                <w:rFonts w:asciiTheme="majorBidi" w:hAnsiTheme="majorBidi" w:cstheme="majorBidi"/>
                <w:sz w:val="24"/>
                <w:szCs w:val="24"/>
              </w:rPr>
              <w:t>1.5</w:t>
            </w:r>
          </w:p>
        </w:tc>
        <w:tc>
          <w:tcPr>
            <w:tcW w:w="1082" w:type="dxa"/>
            <w:shd w:val="clear" w:color="auto" w:fill="auto"/>
          </w:tcPr>
          <w:p w:rsidR="0055472D" w:rsidRPr="00A7481E" w:rsidRDefault="005A1740" w:rsidP="00FC695A">
            <w:pPr>
              <w:bidi w:val="0"/>
              <w:spacing w:after="0" w:line="480" w:lineRule="auto"/>
              <w:jc w:val="center"/>
              <w:rPr>
                <w:rFonts w:asciiTheme="majorBidi" w:hAnsiTheme="majorBidi" w:cstheme="majorBidi"/>
                <w:sz w:val="24"/>
                <w:szCs w:val="24"/>
                <w:rtl/>
                <w:lang w:bidi="ar-EG"/>
              </w:rPr>
            </w:pPr>
            <w:r w:rsidRPr="00A7481E">
              <w:rPr>
                <w:rFonts w:asciiTheme="majorBidi" w:hAnsiTheme="majorBidi" w:cstheme="majorBidi"/>
                <w:sz w:val="24"/>
                <w:szCs w:val="24"/>
              </w:rPr>
              <w:t>0.008</w:t>
            </w:r>
            <w:r w:rsidRPr="00A7481E">
              <w:rPr>
                <w:rFonts w:asciiTheme="majorBidi" w:hAnsiTheme="majorBidi" w:cstheme="majorBidi"/>
                <w:sz w:val="24"/>
                <w:szCs w:val="24"/>
                <w:rtl/>
              </w:rPr>
              <w:t>٭</w:t>
            </w:r>
          </w:p>
        </w:tc>
        <w:tc>
          <w:tcPr>
            <w:tcW w:w="1270" w:type="dxa"/>
            <w:shd w:val="clear" w:color="auto" w:fill="auto"/>
          </w:tcPr>
          <w:p w:rsidR="0055472D" w:rsidRPr="00A7481E" w:rsidRDefault="0055472D" w:rsidP="00FC695A">
            <w:pPr>
              <w:bidi w:val="0"/>
              <w:spacing w:after="0" w:line="480" w:lineRule="auto"/>
              <w:jc w:val="center"/>
              <w:rPr>
                <w:rFonts w:asciiTheme="majorBidi" w:hAnsiTheme="majorBidi" w:cstheme="majorBidi"/>
                <w:sz w:val="24"/>
                <w:szCs w:val="24"/>
              </w:rPr>
            </w:pPr>
            <w:r w:rsidRPr="00A7481E">
              <w:rPr>
                <w:rFonts w:asciiTheme="majorBidi" w:hAnsiTheme="majorBidi" w:cstheme="majorBidi"/>
                <w:sz w:val="24"/>
                <w:szCs w:val="24"/>
              </w:rPr>
              <w:t>11.50</w:t>
            </w:r>
          </w:p>
        </w:tc>
        <w:tc>
          <w:tcPr>
            <w:tcW w:w="1098" w:type="dxa"/>
            <w:shd w:val="clear" w:color="auto" w:fill="auto"/>
          </w:tcPr>
          <w:p w:rsidR="0055472D" w:rsidRPr="00A7481E" w:rsidRDefault="0055472D" w:rsidP="00FC695A">
            <w:pPr>
              <w:bidi w:val="0"/>
              <w:spacing w:after="0" w:line="480" w:lineRule="auto"/>
              <w:jc w:val="center"/>
              <w:rPr>
                <w:rFonts w:asciiTheme="majorBidi" w:hAnsiTheme="majorBidi" w:cstheme="majorBidi"/>
                <w:sz w:val="24"/>
                <w:szCs w:val="24"/>
                <w:rtl/>
                <w:lang w:bidi="ar-EG"/>
              </w:rPr>
            </w:pPr>
            <w:r w:rsidRPr="00A7481E">
              <w:rPr>
                <w:rFonts w:asciiTheme="majorBidi" w:hAnsiTheme="majorBidi" w:cstheme="majorBidi"/>
                <w:sz w:val="24"/>
                <w:szCs w:val="24"/>
              </w:rPr>
              <w:t>0.042</w:t>
            </w:r>
            <w:r w:rsidRPr="00A7481E">
              <w:rPr>
                <w:rFonts w:asciiTheme="majorBidi" w:hAnsiTheme="majorBidi" w:cstheme="majorBidi"/>
                <w:sz w:val="24"/>
                <w:szCs w:val="24"/>
                <w:rtl/>
              </w:rPr>
              <w:t>٭</w:t>
            </w:r>
          </w:p>
        </w:tc>
        <w:tc>
          <w:tcPr>
            <w:tcW w:w="1276" w:type="dxa"/>
            <w:shd w:val="clear" w:color="auto" w:fill="auto"/>
          </w:tcPr>
          <w:p w:rsidR="0055472D" w:rsidRPr="00A7481E" w:rsidRDefault="00F14087" w:rsidP="00FC695A">
            <w:pPr>
              <w:bidi w:val="0"/>
              <w:spacing w:after="0" w:line="480" w:lineRule="auto"/>
              <w:jc w:val="center"/>
              <w:rPr>
                <w:rFonts w:asciiTheme="majorBidi" w:hAnsiTheme="majorBidi" w:cstheme="majorBidi"/>
                <w:sz w:val="24"/>
                <w:szCs w:val="24"/>
              </w:rPr>
            </w:pPr>
            <w:r w:rsidRPr="00A7481E">
              <w:rPr>
                <w:rFonts w:asciiTheme="majorBidi" w:hAnsiTheme="majorBidi" w:cstheme="majorBidi"/>
                <w:sz w:val="24"/>
                <w:szCs w:val="24"/>
              </w:rPr>
              <w:t>12.9</w:t>
            </w:r>
          </w:p>
        </w:tc>
        <w:tc>
          <w:tcPr>
            <w:tcW w:w="1149" w:type="dxa"/>
            <w:shd w:val="clear" w:color="auto" w:fill="auto"/>
          </w:tcPr>
          <w:p w:rsidR="0055472D" w:rsidRPr="00A7481E" w:rsidRDefault="00F14087" w:rsidP="00FC695A">
            <w:pPr>
              <w:bidi w:val="0"/>
              <w:spacing w:after="0" w:line="480" w:lineRule="auto"/>
              <w:jc w:val="center"/>
              <w:rPr>
                <w:rFonts w:asciiTheme="majorBidi" w:hAnsiTheme="majorBidi" w:cstheme="majorBidi"/>
                <w:sz w:val="24"/>
                <w:szCs w:val="24"/>
              </w:rPr>
            </w:pPr>
            <w:r w:rsidRPr="00A7481E">
              <w:rPr>
                <w:rFonts w:asciiTheme="majorBidi" w:hAnsiTheme="majorBidi" w:cstheme="majorBidi"/>
                <w:sz w:val="24"/>
                <w:szCs w:val="24"/>
              </w:rPr>
              <w:t>0.02</w:t>
            </w:r>
            <w:r w:rsidRPr="00A7481E">
              <w:rPr>
                <w:rFonts w:asciiTheme="majorBidi" w:hAnsiTheme="majorBidi" w:cstheme="majorBidi"/>
                <w:sz w:val="24"/>
                <w:szCs w:val="24"/>
                <w:rtl/>
              </w:rPr>
              <w:t>٭</w:t>
            </w:r>
          </w:p>
        </w:tc>
      </w:tr>
      <w:tr w:rsidR="0055472D" w:rsidRPr="00A7481E" w:rsidTr="00B40B08">
        <w:trPr>
          <w:jc w:val="center"/>
        </w:trPr>
        <w:tc>
          <w:tcPr>
            <w:tcW w:w="2437" w:type="dxa"/>
            <w:shd w:val="clear" w:color="auto" w:fill="auto"/>
          </w:tcPr>
          <w:p w:rsidR="0055472D" w:rsidRPr="00A7481E" w:rsidRDefault="0055472D" w:rsidP="00FC695A">
            <w:pPr>
              <w:bidi w:val="0"/>
              <w:spacing w:after="0" w:line="480" w:lineRule="auto"/>
              <w:jc w:val="center"/>
              <w:rPr>
                <w:rFonts w:asciiTheme="majorBidi" w:hAnsiTheme="majorBidi" w:cstheme="majorBidi"/>
                <w:sz w:val="24"/>
                <w:szCs w:val="24"/>
              </w:rPr>
            </w:pPr>
            <w:r w:rsidRPr="00A7481E">
              <w:rPr>
                <w:rFonts w:asciiTheme="majorBidi" w:hAnsiTheme="majorBidi" w:cstheme="majorBidi"/>
                <w:sz w:val="24"/>
                <w:szCs w:val="24"/>
              </w:rPr>
              <w:t>Group B vs. group C</w:t>
            </w:r>
          </w:p>
        </w:tc>
        <w:tc>
          <w:tcPr>
            <w:tcW w:w="1275" w:type="dxa"/>
            <w:shd w:val="clear" w:color="auto" w:fill="auto"/>
          </w:tcPr>
          <w:p w:rsidR="0055472D" w:rsidRPr="00A7481E" w:rsidRDefault="005A1740" w:rsidP="00FC695A">
            <w:pPr>
              <w:bidi w:val="0"/>
              <w:spacing w:after="0" w:line="480" w:lineRule="auto"/>
              <w:jc w:val="center"/>
              <w:rPr>
                <w:rFonts w:asciiTheme="majorBidi" w:hAnsiTheme="majorBidi" w:cstheme="majorBidi"/>
                <w:sz w:val="24"/>
                <w:szCs w:val="24"/>
              </w:rPr>
            </w:pPr>
            <w:r w:rsidRPr="00A7481E">
              <w:rPr>
                <w:rFonts w:asciiTheme="majorBidi" w:hAnsiTheme="majorBidi" w:cstheme="majorBidi"/>
                <w:sz w:val="24"/>
                <w:szCs w:val="24"/>
              </w:rPr>
              <w:t>0.75</w:t>
            </w:r>
          </w:p>
        </w:tc>
        <w:tc>
          <w:tcPr>
            <w:tcW w:w="1082" w:type="dxa"/>
            <w:shd w:val="clear" w:color="auto" w:fill="auto"/>
          </w:tcPr>
          <w:p w:rsidR="0055472D" w:rsidRPr="00A7481E" w:rsidRDefault="005A1740" w:rsidP="00FC695A">
            <w:pPr>
              <w:bidi w:val="0"/>
              <w:spacing w:after="0" w:line="480" w:lineRule="auto"/>
              <w:jc w:val="center"/>
              <w:rPr>
                <w:rFonts w:asciiTheme="majorBidi" w:hAnsiTheme="majorBidi" w:cstheme="majorBidi"/>
                <w:sz w:val="24"/>
                <w:szCs w:val="24"/>
              </w:rPr>
            </w:pPr>
            <w:r w:rsidRPr="00A7481E">
              <w:rPr>
                <w:rFonts w:asciiTheme="majorBidi" w:hAnsiTheme="majorBidi" w:cstheme="majorBidi"/>
                <w:sz w:val="24"/>
                <w:szCs w:val="24"/>
              </w:rPr>
              <w:t>0.25</w:t>
            </w:r>
          </w:p>
        </w:tc>
        <w:tc>
          <w:tcPr>
            <w:tcW w:w="1270" w:type="dxa"/>
            <w:shd w:val="clear" w:color="auto" w:fill="auto"/>
          </w:tcPr>
          <w:p w:rsidR="0055472D" w:rsidRPr="00A7481E" w:rsidRDefault="0055472D" w:rsidP="00FC695A">
            <w:pPr>
              <w:bidi w:val="0"/>
              <w:spacing w:after="0" w:line="480" w:lineRule="auto"/>
              <w:jc w:val="center"/>
              <w:rPr>
                <w:rFonts w:asciiTheme="majorBidi" w:hAnsiTheme="majorBidi" w:cstheme="majorBidi"/>
                <w:sz w:val="24"/>
                <w:szCs w:val="24"/>
              </w:rPr>
            </w:pPr>
            <w:r w:rsidRPr="00A7481E">
              <w:rPr>
                <w:rFonts w:asciiTheme="majorBidi" w:hAnsiTheme="majorBidi" w:cstheme="majorBidi"/>
                <w:sz w:val="24"/>
                <w:szCs w:val="24"/>
              </w:rPr>
              <w:t>7.08</w:t>
            </w:r>
          </w:p>
        </w:tc>
        <w:tc>
          <w:tcPr>
            <w:tcW w:w="1098" w:type="dxa"/>
            <w:shd w:val="clear" w:color="auto" w:fill="auto"/>
          </w:tcPr>
          <w:p w:rsidR="0055472D" w:rsidRPr="00A7481E" w:rsidRDefault="0055472D" w:rsidP="00FC695A">
            <w:pPr>
              <w:bidi w:val="0"/>
              <w:spacing w:after="0" w:line="480" w:lineRule="auto"/>
              <w:jc w:val="center"/>
              <w:rPr>
                <w:rFonts w:asciiTheme="majorBidi" w:hAnsiTheme="majorBidi" w:cstheme="majorBidi"/>
                <w:sz w:val="24"/>
                <w:szCs w:val="24"/>
              </w:rPr>
            </w:pPr>
            <w:r w:rsidRPr="00A7481E">
              <w:rPr>
                <w:rFonts w:asciiTheme="majorBidi" w:hAnsiTheme="majorBidi" w:cstheme="majorBidi"/>
                <w:sz w:val="24"/>
                <w:szCs w:val="24"/>
              </w:rPr>
              <w:t>0.27</w:t>
            </w:r>
          </w:p>
        </w:tc>
        <w:tc>
          <w:tcPr>
            <w:tcW w:w="1276" w:type="dxa"/>
            <w:shd w:val="clear" w:color="auto" w:fill="auto"/>
          </w:tcPr>
          <w:p w:rsidR="0055472D" w:rsidRPr="00A7481E" w:rsidRDefault="00F14087" w:rsidP="00FC695A">
            <w:pPr>
              <w:bidi w:val="0"/>
              <w:spacing w:after="0" w:line="480" w:lineRule="auto"/>
              <w:jc w:val="center"/>
              <w:rPr>
                <w:rFonts w:asciiTheme="majorBidi" w:hAnsiTheme="majorBidi" w:cstheme="majorBidi"/>
                <w:sz w:val="24"/>
                <w:szCs w:val="24"/>
              </w:rPr>
            </w:pPr>
            <w:r w:rsidRPr="00A7481E">
              <w:rPr>
                <w:rFonts w:asciiTheme="majorBidi" w:hAnsiTheme="majorBidi" w:cstheme="majorBidi"/>
                <w:sz w:val="24"/>
                <w:szCs w:val="24"/>
              </w:rPr>
              <w:t>5.05</w:t>
            </w:r>
          </w:p>
        </w:tc>
        <w:tc>
          <w:tcPr>
            <w:tcW w:w="1149" w:type="dxa"/>
            <w:shd w:val="clear" w:color="auto" w:fill="auto"/>
          </w:tcPr>
          <w:p w:rsidR="0055472D" w:rsidRPr="00A7481E" w:rsidRDefault="00F14087" w:rsidP="00FC695A">
            <w:pPr>
              <w:bidi w:val="0"/>
              <w:spacing w:after="0" w:line="480" w:lineRule="auto"/>
              <w:jc w:val="center"/>
              <w:rPr>
                <w:rFonts w:asciiTheme="majorBidi" w:hAnsiTheme="majorBidi" w:cstheme="majorBidi"/>
                <w:sz w:val="24"/>
                <w:szCs w:val="24"/>
              </w:rPr>
            </w:pPr>
            <w:r w:rsidRPr="00A7481E">
              <w:rPr>
                <w:rFonts w:asciiTheme="majorBidi" w:hAnsiTheme="majorBidi" w:cstheme="majorBidi"/>
                <w:sz w:val="24"/>
                <w:szCs w:val="24"/>
              </w:rPr>
              <w:t>0.51</w:t>
            </w:r>
          </w:p>
        </w:tc>
      </w:tr>
    </w:tbl>
    <w:p w:rsidR="007C3449" w:rsidRPr="00A7481E" w:rsidRDefault="007C3449" w:rsidP="00FC695A">
      <w:pPr>
        <w:bidi w:val="0"/>
        <w:spacing w:after="0" w:line="480" w:lineRule="auto"/>
        <w:jc w:val="lowKashida"/>
        <w:rPr>
          <w:rFonts w:asciiTheme="majorBidi" w:hAnsiTheme="majorBidi" w:cstheme="majorBidi"/>
          <w:sz w:val="24"/>
          <w:szCs w:val="24"/>
        </w:rPr>
      </w:pPr>
    </w:p>
    <w:p w:rsidR="009D4612" w:rsidRPr="00A7481E" w:rsidRDefault="009D4612" w:rsidP="00F35CA9">
      <w:pPr>
        <w:bidi w:val="0"/>
        <w:spacing w:after="0" w:line="480" w:lineRule="auto"/>
        <w:rPr>
          <w:rFonts w:asciiTheme="majorBidi" w:hAnsiTheme="majorBidi" w:cstheme="majorBidi"/>
          <w:sz w:val="24"/>
          <w:szCs w:val="24"/>
        </w:rPr>
      </w:pPr>
      <w:r w:rsidRPr="00A7481E">
        <w:rPr>
          <w:rFonts w:asciiTheme="majorBidi" w:hAnsiTheme="majorBidi" w:cstheme="majorBidi"/>
          <w:sz w:val="24"/>
          <w:szCs w:val="24"/>
          <w:lang w:bidi="ar-EG"/>
        </w:rPr>
        <w:t>Discussion</w:t>
      </w:r>
    </w:p>
    <w:p w:rsidR="007C05FE" w:rsidRPr="00A7481E" w:rsidRDefault="006714DE" w:rsidP="00FC695A">
      <w:pPr>
        <w:bidi w:val="0"/>
        <w:spacing w:after="0" w:line="480" w:lineRule="auto"/>
        <w:jc w:val="both"/>
        <w:rPr>
          <w:rFonts w:asciiTheme="majorBidi" w:hAnsiTheme="majorBidi" w:cstheme="majorBidi"/>
          <w:sz w:val="24"/>
          <w:szCs w:val="24"/>
        </w:rPr>
      </w:pPr>
      <w:r w:rsidRPr="00A7481E">
        <w:rPr>
          <w:rFonts w:asciiTheme="majorBidi" w:hAnsiTheme="majorBidi" w:cstheme="majorBidi"/>
          <w:sz w:val="24"/>
          <w:szCs w:val="24"/>
        </w:rPr>
        <w:t xml:space="preserve">The present work is the first study to compare the efficacy of </w:t>
      </w:r>
      <w:r w:rsidR="005560E7" w:rsidRPr="00A7481E">
        <w:rPr>
          <w:rFonts w:asciiTheme="majorBidi" w:hAnsiTheme="majorBidi" w:cstheme="majorBidi"/>
          <w:sz w:val="24"/>
          <w:szCs w:val="24"/>
        </w:rPr>
        <w:t>GS</w:t>
      </w:r>
      <w:r w:rsidRPr="00A7481E">
        <w:rPr>
          <w:rFonts w:asciiTheme="majorBidi" w:hAnsiTheme="majorBidi" w:cstheme="majorBidi"/>
          <w:sz w:val="24"/>
          <w:szCs w:val="24"/>
        </w:rPr>
        <w:t xml:space="preserve">, </w:t>
      </w:r>
      <w:r w:rsidR="005560E7" w:rsidRPr="00A7481E">
        <w:rPr>
          <w:rFonts w:asciiTheme="majorBidi" w:hAnsiTheme="majorBidi" w:cstheme="majorBidi"/>
          <w:sz w:val="24"/>
          <w:szCs w:val="24"/>
        </w:rPr>
        <w:t>CS</w:t>
      </w:r>
      <w:r w:rsidRPr="00A7481E">
        <w:rPr>
          <w:rFonts w:asciiTheme="majorBidi" w:hAnsiTheme="majorBidi" w:cstheme="majorBidi"/>
          <w:sz w:val="24"/>
          <w:szCs w:val="24"/>
        </w:rPr>
        <w:t xml:space="preserve"> and MSM </w:t>
      </w:r>
      <w:proofErr w:type="spellStart"/>
      <w:r w:rsidRPr="00A7481E">
        <w:rPr>
          <w:rFonts w:asciiTheme="majorBidi" w:hAnsiTheme="majorBidi" w:cstheme="majorBidi"/>
          <w:sz w:val="24"/>
          <w:szCs w:val="24"/>
        </w:rPr>
        <w:t>phonophoresis</w:t>
      </w:r>
      <w:proofErr w:type="spellEnd"/>
      <w:r w:rsidRPr="00A7481E">
        <w:rPr>
          <w:rFonts w:asciiTheme="majorBidi" w:hAnsiTheme="majorBidi" w:cstheme="majorBidi"/>
          <w:sz w:val="24"/>
          <w:szCs w:val="24"/>
        </w:rPr>
        <w:t xml:space="preserve"> </w:t>
      </w:r>
      <w:r w:rsidR="00F30C67" w:rsidRPr="00A7481E">
        <w:rPr>
          <w:rFonts w:asciiTheme="majorBidi" w:hAnsiTheme="majorBidi" w:cstheme="majorBidi"/>
          <w:sz w:val="24"/>
          <w:szCs w:val="24"/>
        </w:rPr>
        <w:t>versus</w:t>
      </w:r>
      <w:r w:rsidRPr="00A7481E">
        <w:rPr>
          <w:rFonts w:asciiTheme="majorBidi" w:hAnsiTheme="majorBidi" w:cstheme="majorBidi"/>
          <w:sz w:val="24"/>
          <w:szCs w:val="24"/>
        </w:rPr>
        <w:t xml:space="preserve"> topical application on pai</w:t>
      </w:r>
      <w:r w:rsidR="00874007" w:rsidRPr="00A7481E">
        <w:rPr>
          <w:rFonts w:asciiTheme="majorBidi" w:hAnsiTheme="majorBidi" w:cstheme="majorBidi"/>
          <w:sz w:val="24"/>
          <w:szCs w:val="24"/>
        </w:rPr>
        <w:t xml:space="preserve">n level, ROM, functional </w:t>
      </w:r>
      <w:r w:rsidR="005560E7" w:rsidRPr="00A7481E">
        <w:rPr>
          <w:rFonts w:asciiTheme="majorBidi" w:hAnsiTheme="majorBidi" w:cstheme="majorBidi"/>
          <w:sz w:val="24"/>
          <w:szCs w:val="24"/>
        </w:rPr>
        <w:t>disability</w:t>
      </w:r>
      <w:r w:rsidR="00874007" w:rsidRPr="00A7481E">
        <w:rPr>
          <w:rFonts w:asciiTheme="majorBidi" w:hAnsiTheme="majorBidi" w:cstheme="majorBidi"/>
          <w:sz w:val="24"/>
          <w:szCs w:val="24"/>
        </w:rPr>
        <w:t xml:space="preserve"> </w:t>
      </w:r>
      <w:r w:rsidR="002F3F62" w:rsidRPr="00A7481E">
        <w:rPr>
          <w:rFonts w:asciiTheme="majorBidi" w:hAnsiTheme="majorBidi" w:cstheme="majorBidi"/>
          <w:sz w:val="24"/>
          <w:szCs w:val="24"/>
        </w:rPr>
        <w:t xml:space="preserve">of the knee joint </w:t>
      </w:r>
      <w:r w:rsidRPr="00A7481E">
        <w:rPr>
          <w:rFonts w:asciiTheme="majorBidi" w:hAnsiTheme="majorBidi" w:cstheme="majorBidi"/>
          <w:sz w:val="24"/>
          <w:szCs w:val="24"/>
        </w:rPr>
        <w:t xml:space="preserve">in patients with knee OA. The current study primary end point was the functional impact of treatment based on a validated instrument such as VAS, modified </w:t>
      </w:r>
      <w:proofErr w:type="spellStart"/>
      <w:r w:rsidRPr="00A7481E">
        <w:rPr>
          <w:rFonts w:asciiTheme="majorBidi" w:hAnsiTheme="majorBidi" w:cstheme="majorBidi"/>
          <w:sz w:val="24"/>
          <w:szCs w:val="24"/>
        </w:rPr>
        <w:t>electrogoniometer</w:t>
      </w:r>
      <w:proofErr w:type="spellEnd"/>
      <w:r w:rsidRPr="00A7481E">
        <w:rPr>
          <w:rFonts w:asciiTheme="majorBidi" w:hAnsiTheme="majorBidi" w:cstheme="majorBidi"/>
          <w:sz w:val="24"/>
          <w:szCs w:val="24"/>
        </w:rPr>
        <w:t xml:space="preserve">, and WOMAC scale. Significant improvements in pain </w:t>
      </w:r>
      <w:r w:rsidR="0097676A" w:rsidRPr="00A7481E">
        <w:rPr>
          <w:rFonts w:asciiTheme="majorBidi" w:hAnsiTheme="majorBidi" w:cstheme="majorBidi"/>
          <w:sz w:val="24"/>
          <w:szCs w:val="24"/>
        </w:rPr>
        <w:t>level</w:t>
      </w:r>
      <w:r w:rsidRPr="00A7481E">
        <w:rPr>
          <w:rFonts w:asciiTheme="majorBidi" w:hAnsiTheme="majorBidi" w:cstheme="majorBidi"/>
          <w:sz w:val="24"/>
          <w:szCs w:val="24"/>
        </w:rPr>
        <w:t xml:space="preserve">, knee ROM were attained </w:t>
      </w:r>
      <w:r w:rsidR="007C05FE" w:rsidRPr="00A7481E">
        <w:rPr>
          <w:rFonts w:asciiTheme="majorBidi" w:hAnsiTheme="majorBidi" w:cstheme="majorBidi"/>
          <w:sz w:val="24"/>
          <w:szCs w:val="24"/>
        </w:rPr>
        <w:t>with</w:t>
      </w:r>
      <w:r w:rsidRPr="00A7481E">
        <w:rPr>
          <w:rFonts w:asciiTheme="majorBidi" w:hAnsiTheme="majorBidi" w:cstheme="majorBidi"/>
          <w:sz w:val="24"/>
          <w:szCs w:val="24"/>
        </w:rPr>
        <w:t xml:space="preserve"> </w:t>
      </w:r>
      <w:proofErr w:type="spellStart"/>
      <w:r w:rsidR="008A6D27" w:rsidRPr="00A7481E">
        <w:rPr>
          <w:rFonts w:asciiTheme="majorBidi" w:hAnsiTheme="majorBidi" w:cstheme="majorBidi"/>
          <w:sz w:val="24"/>
          <w:szCs w:val="24"/>
        </w:rPr>
        <w:t>phonophoresis</w:t>
      </w:r>
      <w:proofErr w:type="spellEnd"/>
      <w:r w:rsidRPr="00A7481E">
        <w:rPr>
          <w:rFonts w:asciiTheme="majorBidi" w:hAnsiTheme="majorBidi" w:cstheme="majorBidi"/>
          <w:sz w:val="24"/>
          <w:szCs w:val="24"/>
        </w:rPr>
        <w:t xml:space="preserve">, topical application, and traditional exercise. The degree of improvement was </w:t>
      </w:r>
      <w:r w:rsidR="007C05FE" w:rsidRPr="00A7481E">
        <w:rPr>
          <w:rFonts w:asciiTheme="majorBidi" w:hAnsiTheme="majorBidi" w:cstheme="majorBidi"/>
          <w:sz w:val="24"/>
          <w:szCs w:val="24"/>
        </w:rPr>
        <w:t>different</w:t>
      </w:r>
      <w:r w:rsidRPr="00A7481E">
        <w:rPr>
          <w:rFonts w:asciiTheme="majorBidi" w:hAnsiTheme="majorBidi" w:cstheme="majorBidi"/>
          <w:sz w:val="24"/>
          <w:szCs w:val="24"/>
        </w:rPr>
        <w:t xml:space="preserve"> in the three </w:t>
      </w:r>
      <w:r w:rsidR="00874007" w:rsidRPr="00A7481E">
        <w:rPr>
          <w:rFonts w:asciiTheme="majorBidi" w:hAnsiTheme="majorBidi" w:cstheme="majorBidi"/>
          <w:sz w:val="24"/>
          <w:szCs w:val="24"/>
        </w:rPr>
        <w:t>groups;</w:t>
      </w:r>
      <w:r w:rsidR="007C05FE" w:rsidRPr="00A7481E">
        <w:rPr>
          <w:rFonts w:asciiTheme="majorBidi" w:hAnsiTheme="majorBidi" w:cstheme="majorBidi"/>
          <w:sz w:val="24"/>
          <w:szCs w:val="24"/>
        </w:rPr>
        <w:t xml:space="preserve"> </w:t>
      </w:r>
      <w:proofErr w:type="spellStart"/>
      <w:r w:rsidR="008A6D27" w:rsidRPr="00A7481E">
        <w:rPr>
          <w:rFonts w:asciiTheme="majorBidi" w:hAnsiTheme="majorBidi" w:cstheme="majorBidi"/>
          <w:sz w:val="24"/>
          <w:szCs w:val="24"/>
        </w:rPr>
        <w:t>phonophoresis</w:t>
      </w:r>
      <w:proofErr w:type="spellEnd"/>
      <w:r w:rsidRPr="00A7481E">
        <w:rPr>
          <w:rFonts w:asciiTheme="majorBidi" w:hAnsiTheme="majorBidi" w:cstheme="majorBidi"/>
          <w:sz w:val="24"/>
          <w:szCs w:val="24"/>
        </w:rPr>
        <w:t xml:space="preserve"> was superior to topical application and traditional exercise </w:t>
      </w:r>
      <w:r w:rsidR="007C05FE" w:rsidRPr="00A7481E">
        <w:rPr>
          <w:rFonts w:asciiTheme="majorBidi" w:hAnsiTheme="majorBidi" w:cstheme="majorBidi"/>
          <w:sz w:val="24"/>
          <w:szCs w:val="24"/>
        </w:rPr>
        <w:t>that may be</w:t>
      </w:r>
      <w:r w:rsidRPr="00A7481E">
        <w:rPr>
          <w:rFonts w:asciiTheme="majorBidi" w:hAnsiTheme="majorBidi" w:cstheme="majorBidi"/>
          <w:sz w:val="24"/>
          <w:szCs w:val="24"/>
        </w:rPr>
        <w:t xml:space="preserve"> due to the deeper penetration of the </w:t>
      </w:r>
      <w:r w:rsidR="008A6D27" w:rsidRPr="00A7481E">
        <w:rPr>
          <w:rFonts w:asciiTheme="majorBidi" w:hAnsiTheme="majorBidi" w:cstheme="majorBidi"/>
          <w:sz w:val="24"/>
          <w:szCs w:val="24"/>
        </w:rPr>
        <w:t>GS</w:t>
      </w:r>
      <w:r w:rsidRPr="00A7481E">
        <w:rPr>
          <w:rFonts w:asciiTheme="majorBidi" w:hAnsiTheme="majorBidi" w:cstheme="majorBidi"/>
          <w:sz w:val="24"/>
          <w:szCs w:val="24"/>
        </w:rPr>
        <w:t xml:space="preserve">, </w:t>
      </w:r>
      <w:r w:rsidR="008A6D27" w:rsidRPr="00A7481E">
        <w:rPr>
          <w:rFonts w:asciiTheme="majorBidi" w:hAnsiTheme="majorBidi" w:cstheme="majorBidi"/>
          <w:sz w:val="24"/>
          <w:szCs w:val="24"/>
        </w:rPr>
        <w:t>CS</w:t>
      </w:r>
      <w:r w:rsidRPr="00A7481E">
        <w:rPr>
          <w:rFonts w:asciiTheme="majorBidi" w:hAnsiTheme="majorBidi" w:cstheme="majorBidi"/>
          <w:sz w:val="24"/>
          <w:szCs w:val="24"/>
        </w:rPr>
        <w:t xml:space="preserve"> and MSM by the action of the ultrasound in addition to the primary ultrasound effect (double action).</w:t>
      </w:r>
    </w:p>
    <w:p w:rsidR="00CA5253" w:rsidRPr="00A7481E" w:rsidRDefault="009D4612" w:rsidP="00FC695A">
      <w:pPr>
        <w:bidi w:val="0"/>
        <w:spacing w:after="0" w:line="480" w:lineRule="auto"/>
        <w:jc w:val="both"/>
        <w:rPr>
          <w:rFonts w:asciiTheme="majorBidi" w:hAnsiTheme="majorBidi" w:cstheme="majorBidi"/>
          <w:sz w:val="24"/>
          <w:szCs w:val="24"/>
          <w:lang w:bidi="ar-EG"/>
        </w:rPr>
      </w:pPr>
      <w:r w:rsidRPr="00A7481E">
        <w:rPr>
          <w:rFonts w:asciiTheme="majorBidi" w:hAnsiTheme="majorBidi" w:cstheme="majorBidi"/>
          <w:sz w:val="24"/>
          <w:szCs w:val="24"/>
        </w:rPr>
        <w:lastRenderedPageBreak/>
        <w:t xml:space="preserve">Therapeutic </w:t>
      </w:r>
      <w:r w:rsidR="00E56816" w:rsidRPr="00A7481E">
        <w:rPr>
          <w:rFonts w:asciiTheme="majorBidi" w:hAnsiTheme="majorBidi" w:cstheme="majorBidi"/>
          <w:sz w:val="24"/>
          <w:szCs w:val="24"/>
        </w:rPr>
        <w:t>ultrasound</w:t>
      </w:r>
      <w:r w:rsidRPr="00A7481E">
        <w:rPr>
          <w:rFonts w:asciiTheme="majorBidi" w:hAnsiTheme="majorBidi" w:cstheme="majorBidi"/>
          <w:sz w:val="24"/>
          <w:szCs w:val="24"/>
        </w:rPr>
        <w:t xml:space="preserve"> </w:t>
      </w:r>
      <w:r w:rsidR="00E56816" w:rsidRPr="00A7481E">
        <w:rPr>
          <w:rFonts w:asciiTheme="majorBidi" w:hAnsiTheme="majorBidi" w:cstheme="majorBidi"/>
          <w:sz w:val="24"/>
          <w:szCs w:val="24"/>
        </w:rPr>
        <w:t>is</w:t>
      </w:r>
      <w:r w:rsidRPr="00A7481E">
        <w:rPr>
          <w:rFonts w:asciiTheme="majorBidi" w:hAnsiTheme="majorBidi" w:cstheme="majorBidi"/>
          <w:sz w:val="24"/>
          <w:szCs w:val="24"/>
        </w:rPr>
        <w:t xml:space="preserve"> frequently used in physiotherapy clinics to treat various musculoskeletal disorders</w:t>
      </w:r>
      <w:r w:rsidR="00D90E43" w:rsidRPr="00A7481E">
        <w:rPr>
          <w:rFonts w:asciiTheme="majorBidi" w:hAnsiTheme="majorBidi" w:cstheme="majorBidi"/>
          <w:sz w:val="24"/>
          <w:szCs w:val="24"/>
        </w:rPr>
        <w:t xml:space="preserve"> </w:t>
      </w:r>
      <w:r w:rsidR="00B36761" w:rsidRPr="00A7481E">
        <w:rPr>
          <w:rFonts w:asciiTheme="majorBidi" w:hAnsiTheme="majorBidi" w:cstheme="majorBidi"/>
          <w:sz w:val="24"/>
          <w:szCs w:val="24"/>
        </w:rPr>
        <w:t>[36]</w:t>
      </w:r>
      <w:r w:rsidR="00D90E43" w:rsidRPr="00A7481E">
        <w:rPr>
          <w:rFonts w:asciiTheme="majorBidi" w:hAnsiTheme="majorBidi" w:cstheme="majorBidi"/>
          <w:sz w:val="24"/>
          <w:szCs w:val="24"/>
        </w:rPr>
        <w:t>.</w:t>
      </w:r>
      <w:r w:rsidRPr="00A7481E">
        <w:rPr>
          <w:rFonts w:asciiTheme="majorBidi" w:hAnsiTheme="majorBidi" w:cstheme="majorBidi"/>
          <w:sz w:val="24"/>
          <w:szCs w:val="24"/>
        </w:rPr>
        <w:t xml:space="preserve"> </w:t>
      </w:r>
      <w:proofErr w:type="spellStart"/>
      <w:r w:rsidR="00815AAD" w:rsidRPr="00A7481E">
        <w:rPr>
          <w:rFonts w:asciiTheme="majorBidi" w:hAnsiTheme="majorBidi" w:cstheme="majorBidi"/>
          <w:sz w:val="24"/>
          <w:szCs w:val="24"/>
        </w:rPr>
        <w:t>Phonophoresis</w:t>
      </w:r>
      <w:proofErr w:type="spellEnd"/>
      <w:r w:rsidR="00815AAD" w:rsidRPr="00A7481E">
        <w:rPr>
          <w:rFonts w:asciiTheme="majorBidi" w:hAnsiTheme="majorBidi" w:cstheme="majorBidi"/>
          <w:sz w:val="24"/>
          <w:szCs w:val="24"/>
        </w:rPr>
        <w:t xml:space="preserve"> is the use of</w:t>
      </w:r>
      <w:r w:rsidR="00CA5253" w:rsidRPr="00A7481E">
        <w:rPr>
          <w:rFonts w:asciiTheme="majorBidi" w:hAnsiTheme="majorBidi" w:cstheme="majorBidi"/>
          <w:sz w:val="24"/>
          <w:szCs w:val="24"/>
        </w:rPr>
        <w:t xml:space="preserve"> US with specific medication to encourage </w:t>
      </w:r>
      <w:proofErr w:type="spellStart"/>
      <w:r w:rsidR="00CA5253" w:rsidRPr="00A7481E">
        <w:rPr>
          <w:rFonts w:asciiTheme="majorBidi" w:hAnsiTheme="majorBidi" w:cstheme="majorBidi"/>
          <w:sz w:val="24"/>
          <w:szCs w:val="24"/>
        </w:rPr>
        <w:t>transdermal</w:t>
      </w:r>
      <w:proofErr w:type="spellEnd"/>
      <w:r w:rsidR="00CA5253" w:rsidRPr="00A7481E">
        <w:rPr>
          <w:rFonts w:asciiTheme="majorBidi" w:hAnsiTheme="majorBidi" w:cstheme="majorBidi"/>
          <w:sz w:val="24"/>
          <w:szCs w:val="24"/>
        </w:rPr>
        <w:t xml:space="preserve"> penetration of the compound. Significant amounts of drug are picked up by the subcutaneous circulation with </w:t>
      </w:r>
      <w:proofErr w:type="spellStart"/>
      <w:r w:rsidR="00CA5253" w:rsidRPr="00A7481E">
        <w:rPr>
          <w:rFonts w:asciiTheme="majorBidi" w:hAnsiTheme="majorBidi" w:cstheme="majorBidi"/>
          <w:sz w:val="24"/>
          <w:szCs w:val="24"/>
        </w:rPr>
        <w:t>phonophoresis</w:t>
      </w:r>
      <w:proofErr w:type="spellEnd"/>
      <w:r w:rsidR="00CA5253" w:rsidRPr="00A7481E">
        <w:rPr>
          <w:rFonts w:asciiTheme="majorBidi" w:hAnsiTheme="majorBidi" w:cstheme="majorBidi"/>
          <w:sz w:val="24"/>
          <w:szCs w:val="24"/>
        </w:rPr>
        <w:t>. Both the thermal and non</w:t>
      </w:r>
      <w:r w:rsidR="00F30C67" w:rsidRPr="00A7481E">
        <w:rPr>
          <w:rFonts w:asciiTheme="majorBidi" w:hAnsiTheme="majorBidi" w:cstheme="majorBidi"/>
          <w:sz w:val="24"/>
          <w:szCs w:val="24"/>
        </w:rPr>
        <w:t xml:space="preserve">-thermal characteristics of high </w:t>
      </w:r>
      <w:r w:rsidR="00CA5253" w:rsidRPr="00A7481E">
        <w:rPr>
          <w:rFonts w:asciiTheme="majorBidi" w:hAnsiTheme="majorBidi" w:cstheme="majorBidi"/>
          <w:sz w:val="24"/>
          <w:szCs w:val="24"/>
        </w:rPr>
        <w:t>f</w:t>
      </w:r>
      <w:r w:rsidR="00F30C67" w:rsidRPr="00A7481E">
        <w:rPr>
          <w:rFonts w:asciiTheme="majorBidi" w:hAnsiTheme="majorBidi" w:cstheme="majorBidi"/>
          <w:sz w:val="24"/>
          <w:szCs w:val="24"/>
        </w:rPr>
        <w:t>r</w:t>
      </w:r>
      <w:r w:rsidR="00CA5253" w:rsidRPr="00A7481E">
        <w:rPr>
          <w:rFonts w:asciiTheme="majorBidi" w:hAnsiTheme="majorBidi" w:cstheme="majorBidi"/>
          <w:sz w:val="24"/>
          <w:szCs w:val="24"/>
        </w:rPr>
        <w:t xml:space="preserve">equency sound waves can enhance the diffusion of topically applied drugs. Heating from US increases the kinetic energy of the molecules in the drug and in the cell membrane, dilates points of entry such as the hair follicles and the sweat glands, and increases the circulation to the area </w:t>
      </w:r>
      <w:r w:rsidR="00F30C67" w:rsidRPr="00A7481E">
        <w:rPr>
          <w:rFonts w:asciiTheme="majorBidi" w:hAnsiTheme="majorBidi" w:cstheme="majorBidi"/>
          <w:sz w:val="24"/>
          <w:szCs w:val="24"/>
        </w:rPr>
        <w:t>treated with US</w:t>
      </w:r>
      <w:r w:rsidR="00CA5253" w:rsidRPr="00A7481E">
        <w:rPr>
          <w:rFonts w:asciiTheme="majorBidi" w:hAnsiTheme="majorBidi" w:cstheme="majorBidi"/>
          <w:sz w:val="24"/>
          <w:szCs w:val="24"/>
        </w:rPr>
        <w:t xml:space="preserve">. These physiological changes enhance the opportunity for drug molecules to diffuse through the stratum </w:t>
      </w:r>
      <w:proofErr w:type="spellStart"/>
      <w:r w:rsidR="00CA5253" w:rsidRPr="00A7481E">
        <w:rPr>
          <w:rFonts w:asciiTheme="majorBidi" w:hAnsiTheme="majorBidi" w:cstheme="majorBidi"/>
          <w:sz w:val="24"/>
          <w:szCs w:val="24"/>
        </w:rPr>
        <w:t>corneum</w:t>
      </w:r>
      <w:proofErr w:type="spellEnd"/>
      <w:r w:rsidR="00CA5253" w:rsidRPr="00A7481E">
        <w:rPr>
          <w:rFonts w:asciiTheme="majorBidi" w:hAnsiTheme="majorBidi" w:cstheme="majorBidi"/>
          <w:sz w:val="24"/>
          <w:szCs w:val="24"/>
        </w:rPr>
        <w:t xml:space="preserve"> and be collected by the capillary network in the dermis. Both the thermal and non</w:t>
      </w:r>
      <w:r w:rsidR="00F30C67" w:rsidRPr="00A7481E">
        <w:rPr>
          <w:rFonts w:asciiTheme="majorBidi" w:hAnsiTheme="majorBidi" w:cstheme="majorBidi"/>
          <w:sz w:val="24"/>
          <w:szCs w:val="24"/>
        </w:rPr>
        <w:t>-</w:t>
      </w:r>
      <w:r w:rsidR="00CA5253" w:rsidRPr="00A7481E">
        <w:rPr>
          <w:rFonts w:asciiTheme="majorBidi" w:hAnsiTheme="majorBidi" w:cstheme="majorBidi"/>
          <w:sz w:val="24"/>
          <w:szCs w:val="24"/>
        </w:rPr>
        <w:t>thermal effects of US increase cell permeability. The mechanical characteristics of the sound wave also enhance drug diffusion by oscillating the cells at high speed, changing the resting potential of the cell membrane and potentially disrupting the cell membrane of</w:t>
      </w:r>
      <w:r w:rsidR="007462F4" w:rsidRPr="00A7481E">
        <w:rPr>
          <w:rFonts w:asciiTheme="majorBidi" w:hAnsiTheme="majorBidi" w:cstheme="majorBidi"/>
          <w:sz w:val="24"/>
          <w:szCs w:val="24"/>
        </w:rPr>
        <w:t xml:space="preserve"> some of the cells in the area [37]</w:t>
      </w:r>
      <w:r w:rsidR="00CA5253" w:rsidRPr="00A7481E">
        <w:rPr>
          <w:rFonts w:asciiTheme="majorBidi" w:hAnsiTheme="majorBidi" w:cstheme="majorBidi"/>
          <w:sz w:val="24"/>
          <w:szCs w:val="24"/>
        </w:rPr>
        <w:t>.</w:t>
      </w:r>
    </w:p>
    <w:p w:rsidR="008B7820" w:rsidRPr="00A7481E" w:rsidRDefault="009D4612" w:rsidP="00FC695A">
      <w:pPr>
        <w:bidi w:val="0"/>
        <w:spacing w:after="0" w:line="480" w:lineRule="auto"/>
        <w:jc w:val="both"/>
        <w:rPr>
          <w:rFonts w:asciiTheme="majorBidi" w:hAnsiTheme="majorBidi" w:cstheme="majorBidi"/>
          <w:sz w:val="24"/>
          <w:szCs w:val="24"/>
        </w:rPr>
      </w:pPr>
      <w:r w:rsidRPr="00A7481E">
        <w:rPr>
          <w:rFonts w:asciiTheme="majorBidi" w:hAnsiTheme="majorBidi" w:cstheme="majorBidi"/>
          <w:sz w:val="24"/>
          <w:szCs w:val="24"/>
        </w:rPr>
        <w:t xml:space="preserve">Topically applied drugs can induce local and systemic effects that can be distinguished by examining local tissue drug concentrations (under the site of application) and blood or urine level. </w:t>
      </w:r>
      <w:r w:rsidR="00CA5253" w:rsidRPr="00A7481E">
        <w:rPr>
          <w:rFonts w:asciiTheme="majorBidi" w:hAnsiTheme="majorBidi" w:cstheme="majorBidi"/>
          <w:sz w:val="24"/>
          <w:szCs w:val="24"/>
        </w:rPr>
        <w:t xml:space="preserve">Topically applied drugs with particularly systemic effects diffuse through the epidermis to the dermis to reach the capillary network. Drugs with local targets diffuse into the area immediately below the administration site, such as subcutaneous tissue, muscle, </w:t>
      </w:r>
      <w:proofErr w:type="spellStart"/>
      <w:r w:rsidR="00CA5253" w:rsidRPr="00A7481E">
        <w:rPr>
          <w:rFonts w:asciiTheme="majorBidi" w:hAnsiTheme="majorBidi" w:cstheme="majorBidi"/>
          <w:sz w:val="24"/>
          <w:szCs w:val="24"/>
        </w:rPr>
        <w:t>synovium</w:t>
      </w:r>
      <w:proofErr w:type="spellEnd"/>
      <w:r w:rsidR="00CA5253" w:rsidRPr="00A7481E">
        <w:rPr>
          <w:rFonts w:asciiTheme="majorBidi" w:hAnsiTheme="majorBidi" w:cstheme="majorBidi"/>
          <w:sz w:val="24"/>
          <w:szCs w:val="24"/>
        </w:rPr>
        <w:t xml:space="preserve">, ligaments, tendons, and joints </w:t>
      </w:r>
      <w:r w:rsidR="00A67DA5" w:rsidRPr="00A7481E">
        <w:rPr>
          <w:rFonts w:asciiTheme="majorBidi" w:hAnsiTheme="majorBidi" w:cstheme="majorBidi"/>
          <w:sz w:val="24"/>
          <w:szCs w:val="24"/>
        </w:rPr>
        <w:t>[38]</w:t>
      </w:r>
      <w:r w:rsidR="00CA5253" w:rsidRPr="00A7481E">
        <w:rPr>
          <w:rFonts w:asciiTheme="majorBidi" w:hAnsiTheme="majorBidi" w:cstheme="majorBidi"/>
          <w:sz w:val="24"/>
          <w:szCs w:val="24"/>
        </w:rPr>
        <w:t xml:space="preserve">. </w:t>
      </w:r>
    </w:p>
    <w:p w:rsidR="0014006E" w:rsidRPr="00A7481E" w:rsidRDefault="009D4612" w:rsidP="00FC695A">
      <w:pPr>
        <w:bidi w:val="0"/>
        <w:spacing w:after="0" w:line="480" w:lineRule="auto"/>
        <w:jc w:val="both"/>
        <w:rPr>
          <w:rFonts w:asciiTheme="majorBidi" w:hAnsiTheme="majorBidi" w:cstheme="majorBidi"/>
          <w:sz w:val="24"/>
          <w:szCs w:val="24"/>
          <w:rtl/>
        </w:rPr>
      </w:pPr>
      <w:r w:rsidRPr="00A7481E">
        <w:rPr>
          <w:rFonts w:asciiTheme="majorBidi" w:hAnsiTheme="majorBidi" w:cstheme="majorBidi"/>
          <w:sz w:val="24"/>
          <w:szCs w:val="24"/>
        </w:rPr>
        <w:lastRenderedPageBreak/>
        <w:t xml:space="preserve"> The current study </w:t>
      </w:r>
      <w:r w:rsidR="00BB3246" w:rsidRPr="00A7481E">
        <w:rPr>
          <w:rFonts w:asciiTheme="majorBidi" w:hAnsiTheme="majorBidi" w:cstheme="majorBidi"/>
          <w:sz w:val="24"/>
          <w:szCs w:val="24"/>
        </w:rPr>
        <w:t>results come</w:t>
      </w:r>
      <w:r w:rsidRPr="00A7481E">
        <w:rPr>
          <w:rFonts w:asciiTheme="majorBidi" w:hAnsiTheme="majorBidi" w:cstheme="majorBidi"/>
          <w:sz w:val="24"/>
          <w:szCs w:val="24"/>
        </w:rPr>
        <w:t xml:space="preserve"> in line </w:t>
      </w:r>
      <w:r w:rsidR="00BB3246" w:rsidRPr="00A7481E">
        <w:rPr>
          <w:rFonts w:asciiTheme="majorBidi" w:hAnsiTheme="majorBidi" w:cstheme="majorBidi"/>
          <w:sz w:val="24"/>
          <w:szCs w:val="24"/>
        </w:rPr>
        <w:t>with the</w:t>
      </w:r>
      <w:r w:rsidRPr="00A7481E">
        <w:rPr>
          <w:rFonts w:asciiTheme="majorBidi" w:hAnsiTheme="majorBidi" w:cstheme="majorBidi"/>
          <w:sz w:val="24"/>
          <w:szCs w:val="24"/>
        </w:rPr>
        <w:t xml:space="preserve"> work of</w:t>
      </w:r>
      <w:r w:rsidRPr="00A7481E">
        <w:rPr>
          <w:rFonts w:asciiTheme="majorBidi" w:hAnsiTheme="majorBidi" w:cstheme="majorBidi"/>
          <w:i/>
          <w:iCs/>
          <w:sz w:val="24"/>
          <w:szCs w:val="24"/>
        </w:rPr>
        <w:t xml:space="preserve"> </w:t>
      </w:r>
      <w:proofErr w:type="spellStart"/>
      <w:r w:rsidRPr="00A7481E">
        <w:rPr>
          <w:rFonts w:asciiTheme="majorBidi" w:hAnsiTheme="majorBidi" w:cstheme="majorBidi"/>
          <w:sz w:val="24"/>
          <w:szCs w:val="24"/>
        </w:rPr>
        <w:t>Cagnie</w:t>
      </w:r>
      <w:proofErr w:type="spellEnd"/>
      <w:r w:rsidRPr="00A7481E">
        <w:rPr>
          <w:rFonts w:asciiTheme="majorBidi" w:hAnsiTheme="majorBidi" w:cstheme="majorBidi"/>
          <w:sz w:val="24"/>
          <w:szCs w:val="24"/>
        </w:rPr>
        <w:t xml:space="preserve"> et al</w:t>
      </w:r>
      <w:r w:rsidR="00BB3246" w:rsidRPr="00A7481E">
        <w:rPr>
          <w:rFonts w:asciiTheme="majorBidi" w:hAnsiTheme="majorBidi" w:cstheme="majorBidi"/>
          <w:sz w:val="24"/>
          <w:szCs w:val="24"/>
        </w:rPr>
        <w:t>.</w:t>
      </w:r>
      <w:r w:rsidRPr="00A7481E">
        <w:rPr>
          <w:rFonts w:asciiTheme="majorBidi" w:hAnsiTheme="majorBidi" w:cstheme="majorBidi"/>
          <w:sz w:val="24"/>
          <w:szCs w:val="24"/>
        </w:rPr>
        <w:t xml:space="preserve">  </w:t>
      </w:r>
      <w:proofErr w:type="gramStart"/>
      <w:r w:rsidRPr="00A7481E">
        <w:rPr>
          <w:rFonts w:asciiTheme="majorBidi" w:hAnsiTheme="majorBidi" w:cstheme="majorBidi"/>
          <w:sz w:val="24"/>
          <w:szCs w:val="24"/>
        </w:rPr>
        <w:t>who</w:t>
      </w:r>
      <w:proofErr w:type="gramEnd"/>
      <w:r w:rsidRPr="00A7481E">
        <w:rPr>
          <w:rFonts w:asciiTheme="majorBidi" w:hAnsiTheme="majorBidi" w:cstheme="majorBidi"/>
          <w:sz w:val="24"/>
          <w:szCs w:val="24"/>
        </w:rPr>
        <w:t xml:space="preserve"> examined the influence of ultrasound on the </w:t>
      </w:r>
      <w:proofErr w:type="spellStart"/>
      <w:r w:rsidRPr="00A7481E">
        <w:rPr>
          <w:rFonts w:asciiTheme="majorBidi" w:hAnsiTheme="majorBidi" w:cstheme="majorBidi"/>
          <w:sz w:val="24"/>
          <w:szCs w:val="24"/>
        </w:rPr>
        <w:t>transdermal</w:t>
      </w:r>
      <w:proofErr w:type="spellEnd"/>
      <w:r w:rsidRPr="00A7481E">
        <w:rPr>
          <w:rFonts w:asciiTheme="majorBidi" w:hAnsiTheme="majorBidi" w:cstheme="majorBidi"/>
          <w:sz w:val="24"/>
          <w:szCs w:val="24"/>
        </w:rPr>
        <w:t xml:space="preserve"> delivery of </w:t>
      </w:r>
      <w:proofErr w:type="spellStart"/>
      <w:r w:rsidRPr="00A7481E">
        <w:rPr>
          <w:rFonts w:asciiTheme="majorBidi" w:hAnsiTheme="majorBidi" w:cstheme="majorBidi"/>
          <w:sz w:val="24"/>
          <w:szCs w:val="24"/>
        </w:rPr>
        <w:t>ketoprofen</w:t>
      </w:r>
      <w:proofErr w:type="spellEnd"/>
      <w:r w:rsidRPr="00A7481E">
        <w:rPr>
          <w:rFonts w:asciiTheme="majorBidi" w:hAnsiTheme="majorBidi" w:cstheme="majorBidi"/>
          <w:sz w:val="24"/>
          <w:szCs w:val="24"/>
        </w:rPr>
        <w:t xml:space="preserve"> in humans and to compare the concentrations found after continuous and pulsed application. The results indicate that, in contrast to sham </w:t>
      </w:r>
      <w:proofErr w:type="spellStart"/>
      <w:r w:rsidRPr="00A7481E">
        <w:rPr>
          <w:rFonts w:asciiTheme="majorBidi" w:hAnsiTheme="majorBidi" w:cstheme="majorBidi"/>
          <w:sz w:val="24"/>
          <w:szCs w:val="24"/>
        </w:rPr>
        <w:t>phonopheresis</w:t>
      </w:r>
      <w:proofErr w:type="spellEnd"/>
      <w:r w:rsidRPr="00A7481E">
        <w:rPr>
          <w:rFonts w:asciiTheme="majorBidi" w:hAnsiTheme="majorBidi" w:cstheme="majorBidi"/>
          <w:sz w:val="24"/>
          <w:szCs w:val="24"/>
        </w:rPr>
        <w:t xml:space="preserve">, ultrasound can increase the </w:t>
      </w:r>
      <w:proofErr w:type="spellStart"/>
      <w:r w:rsidRPr="00A7481E">
        <w:rPr>
          <w:rFonts w:asciiTheme="majorBidi" w:hAnsiTheme="majorBidi" w:cstheme="majorBidi"/>
          <w:sz w:val="24"/>
          <w:szCs w:val="24"/>
        </w:rPr>
        <w:t>transdermal</w:t>
      </w:r>
      <w:proofErr w:type="spellEnd"/>
      <w:r w:rsidRPr="00A7481E">
        <w:rPr>
          <w:rFonts w:asciiTheme="majorBidi" w:hAnsiTheme="majorBidi" w:cstheme="majorBidi"/>
          <w:sz w:val="24"/>
          <w:szCs w:val="24"/>
        </w:rPr>
        <w:t xml:space="preserve"> delivery of </w:t>
      </w:r>
      <w:proofErr w:type="spellStart"/>
      <w:r w:rsidRPr="00A7481E">
        <w:rPr>
          <w:rFonts w:asciiTheme="majorBidi" w:hAnsiTheme="majorBidi" w:cstheme="majorBidi"/>
          <w:sz w:val="24"/>
          <w:szCs w:val="24"/>
        </w:rPr>
        <w:t>ketoprofen</w:t>
      </w:r>
      <w:proofErr w:type="spellEnd"/>
      <w:r w:rsidR="00A67DA5" w:rsidRPr="00A7481E">
        <w:rPr>
          <w:rFonts w:asciiTheme="majorBidi" w:hAnsiTheme="majorBidi" w:cstheme="majorBidi"/>
          <w:sz w:val="24"/>
          <w:szCs w:val="24"/>
        </w:rPr>
        <w:t xml:space="preserve"> [24]</w:t>
      </w:r>
      <w:r w:rsidRPr="00A7481E">
        <w:rPr>
          <w:rFonts w:asciiTheme="majorBidi" w:hAnsiTheme="majorBidi" w:cstheme="majorBidi"/>
          <w:sz w:val="24"/>
          <w:szCs w:val="24"/>
        </w:rPr>
        <w:t>.</w:t>
      </w:r>
      <w:r w:rsidR="0014006E" w:rsidRPr="00A7481E">
        <w:rPr>
          <w:rFonts w:asciiTheme="majorBidi" w:hAnsiTheme="majorBidi" w:cstheme="majorBidi"/>
          <w:sz w:val="24"/>
          <w:szCs w:val="24"/>
        </w:rPr>
        <w:t xml:space="preserve">   </w:t>
      </w:r>
    </w:p>
    <w:p w:rsidR="00190EB9" w:rsidRPr="00A7481E" w:rsidRDefault="0014006E" w:rsidP="00FC695A">
      <w:pPr>
        <w:bidi w:val="0"/>
        <w:spacing w:after="0" w:line="480" w:lineRule="auto"/>
        <w:jc w:val="both"/>
        <w:rPr>
          <w:rFonts w:asciiTheme="majorBidi" w:hAnsiTheme="majorBidi" w:cstheme="majorBidi"/>
          <w:sz w:val="24"/>
          <w:szCs w:val="24"/>
        </w:rPr>
      </w:pPr>
      <w:r w:rsidRPr="00A7481E">
        <w:rPr>
          <w:rFonts w:asciiTheme="majorBidi" w:hAnsiTheme="majorBidi" w:cstheme="majorBidi"/>
          <w:sz w:val="24"/>
          <w:szCs w:val="24"/>
        </w:rPr>
        <w:t xml:space="preserve">The findings of this study come </w:t>
      </w:r>
      <w:r w:rsidR="00804CA4" w:rsidRPr="00A7481E">
        <w:rPr>
          <w:rFonts w:asciiTheme="majorBidi" w:hAnsiTheme="majorBidi" w:cstheme="majorBidi"/>
          <w:sz w:val="24"/>
          <w:szCs w:val="24"/>
        </w:rPr>
        <w:t xml:space="preserve">also </w:t>
      </w:r>
      <w:r w:rsidRPr="00A7481E">
        <w:rPr>
          <w:rFonts w:asciiTheme="majorBidi" w:hAnsiTheme="majorBidi" w:cstheme="majorBidi"/>
          <w:sz w:val="24"/>
          <w:szCs w:val="24"/>
        </w:rPr>
        <w:t>in agreement</w:t>
      </w:r>
      <w:r w:rsidR="00FF7640" w:rsidRPr="00A7481E">
        <w:rPr>
          <w:rFonts w:asciiTheme="majorBidi" w:hAnsiTheme="majorBidi" w:cstheme="majorBidi"/>
          <w:sz w:val="24"/>
          <w:szCs w:val="24"/>
        </w:rPr>
        <w:t xml:space="preserve"> with the work of </w:t>
      </w:r>
      <w:proofErr w:type="spellStart"/>
      <w:r w:rsidR="00FF7640" w:rsidRPr="00A7481E">
        <w:rPr>
          <w:rFonts w:asciiTheme="majorBidi" w:hAnsiTheme="majorBidi" w:cstheme="majorBidi"/>
          <w:sz w:val="24"/>
          <w:szCs w:val="24"/>
        </w:rPr>
        <w:t>Koeke</w:t>
      </w:r>
      <w:proofErr w:type="spellEnd"/>
      <w:r w:rsidR="00FF7640" w:rsidRPr="00A7481E">
        <w:rPr>
          <w:rFonts w:asciiTheme="majorBidi" w:hAnsiTheme="majorBidi" w:cstheme="majorBidi"/>
          <w:sz w:val="24"/>
          <w:szCs w:val="24"/>
        </w:rPr>
        <w:t xml:space="preserve"> et al</w:t>
      </w:r>
      <w:r w:rsidRPr="00A7481E">
        <w:rPr>
          <w:rFonts w:asciiTheme="majorBidi" w:hAnsiTheme="majorBidi" w:cstheme="majorBidi"/>
          <w:sz w:val="24"/>
          <w:szCs w:val="24"/>
        </w:rPr>
        <w:t xml:space="preserve"> who compared the treatment efficacy of topical application of hydrocortisone and </w:t>
      </w:r>
      <w:proofErr w:type="spellStart"/>
      <w:r w:rsidRPr="00A7481E">
        <w:rPr>
          <w:rFonts w:asciiTheme="majorBidi" w:hAnsiTheme="majorBidi" w:cstheme="majorBidi"/>
          <w:sz w:val="24"/>
          <w:szCs w:val="24"/>
        </w:rPr>
        <w:t>phonophoresis</w:t>
      </w:r>
      <w:proofErr w:type="spellEnd"/>
      <w:r w:rsidRPr="00A7481E">
        <w:rPr>
          <w:rFonts w:asciiTheme="majorBidi" w:hAnsiTheme="majorBidi" w:cstheme="majorBidi"/>
          <w:sz w:val="24"/>
          <w:szCs w:val="24"/>
        </w:rPr>
        <w:t xml:space="preserve"> with hydrocortisone on the rat's Achilles tendon repair process after </w:t>
      </w:r>
      <w:proofErr w:type="spellStart"/>
      <w:r w:rsidRPr="00A7481E">
        <w:rPr>
          <w:rFonts w:asciiTheme="majorBidi" w:hAnsiTheme="majorBidi" w:cstheme="majorBidi"/>
          <w:sz w:val="24"/>
          <w:szCs w:val="24"/>
        </w:rPr>
        <w:t>tenotomy</w:t>
      </w:r>
      <w:proofErr w:type="spellEnd"/>
      <w:r w:rsidRPr="00A7481E">
        <w:rPr>
          <w:rFonts w:asciiTheme="majorBidi" w:hAnsiTheme="majorBidi" w:cstheme="majorBidi"/>
          <w:sz w:val="24"/>
          <w:szCs w:val="24"/>
        </w:rPr>
        <w:t xml:space="preserve">. Their results showed that the treated group with the topical application of hydrocortisone has not been delivered </w:t>
      </w:r>
      <w:proofErr w:type="spellStart"/>
      <w:r w:rsidRPr="00A7481E">
        <w:rPr>
          <w:rFonts w:asciiTheme="majorBidi" w:hAnsiTheme="majorBidi" w:cstheme="majorBidi"/>
          <w:sz w:val="24"/>
          <w:szCs w:val="24"/>
        </w:rPr>
        <w:t>transdermally</w:t>
      </w:r>
      <w:proofErr w:type="spellEnd"/>
      <w:r w:rsidRPr="00A7481E">
        <w:rPr>
          <w:rFonts w:asciiTheme="majorBidi" w:hAnsiTheme="majorBidi" w:cstheme="majorBidi"/>
          <w:sz w:val="24"/>
          <w:szCs w:val="24"/>
        </w:rPr>
        <w:t xml:space="preserve"> and that the molecule of collagen responds to the ultrasonic stimulation. The treatment with </w:t>
      </w:r>
      <w:proofErr w:type="spellStart"/>
      <w:r w:rsidRPr="00A7481E">
        <w:rPr>
          <w:rFonts w:asciiTheme="majorBidi" w:hAnsiTheme="majorBidi" w:cstheme="majorBidi"/>
          <w:sz w:val="24"/>
          <w:szCs w:val="24"/>
        </w:rPr>
        <w:t>phonophoresis</w:t>
      </w:r>
      <w:proofErr w:type="spellEnd"/>
      <w:r w:rsidRPr="00A7481E">
        <w:rPr>
          <w:rFonts w:asciiTheme="majorBidi" w:hAnsiTheme="majorBidi" w:cstheme="majorBidi"/>
          <w:sz w:val="24"/>
          <w:szCs w:val="24"/>
        </w:rPr>
        <w:t xml:space="preserve"> was the more efficient method. They concluded that the US stimulates the acceleration of tissue repair processes and induces the </w:t>
      </w:r>
      <w:proofErr w:type="spellStart"/>
      <w:r w:rsidRPr="00A7481E">
        <w:rPr>
          <w:rFonts w:asciiTheme="majorBidi" w:hAnsiTheme="majorBidi" w:cstheme="majorBidi"/>
          <w:sz w:val="24"/>
          <w:szCs w:val="24"/>
        </w:rPr>
        <w:t>transdermal</w:t>
      </w:r>
      <w:proofErr w:type="spellEnd"/>
      <w:r w:rsidRPr="00A7481E">
        <w:rPr>
          <w:rFonts w:asciiTheme="majorBidi" w:hAnsiTheme="majorBidi" w:cstheme="majorBidi"/>
          <w:sz w:val="24"/>
          <w:szCs w:val="24"/>
        </w:rPr>
        <w:t xml:space="preserve"> delivery of hydrocortisone in a therapeutic concentration on the tendon</w:t>
      </w:r>
      <w:r w:rsidR="00CE725B" w:rsidRPr="00A7481E">
        <w:rPr>
          <w:rFonts w:asciiTheme="majorBidi" w:hAnsiTheme="majorBidi" w:cstheme="majorBidi"/>
          <w:sz w:val="24"/>
          <w:szCs w:val="24"/>
        </w:rPr>
        <w:t xml:space="preserve"> [39]</w:t>
      </w:r>
      <w:r w:rsidRPr="00A7481E">
        <w:rPr>
          <w:rFonts w:asciiTheme="majorBidi" w:hAnsiTheme="majorBidi" w:cstheme="majorBidi"/>
          <w:sz w:val="24"/>
          <w:szCs w:val="24"/>
        </w:rPr>
        <w:t>.</w:t>
      </w:r>
    </w:p>
    <w:p w:rsidR="009C5A94" w:rsidRPr="00A7481E" w:rsidRDefault="0014006E" w:rsidP="00FC695A">
      <w:pPr>
        <w:bidi w:val="0"/>
        <w:spacing w:after="0" w:line="480" w:lineRule="auto"/>
        <w:jc w:val="both"/>
        <w:rPr>
          <w:rFonts w:asciiTheme="majorBidi" w:hAnsiTheme="majorBidi" w:cstheme="majorBidi"/>
          <w:sz w:val="24"/>
          <w:szCs w:val="24"/>
        </w:rPr>
      </w:pPr>
      <w:r w:rsidRPr="00A7481E">
        <w:rPr>
          <w:rFonts w:asciiTheme="majorBidi" w:hAnsiTheme="majorBidi" w:cstheme="majorBidi"/>
          <w:sz w:val="24"/>
          <w:szCs w:val="24"/>
        </w:rPr>
        <w:t xml:space="preserve">Also </w:t>
      </w:r>
      <w:r w:rsidR="00804CA4" w:rsidRPr="00A7481E">
        <w:rPr>
          <w:rFonts w:asciiTheme="majorBidi" w:hAnsiTheme="majorBidi" w:cstheme="majorBidi"/>
          <w:sz w:val="24"/>
          <w:szCs w:val="24"/>
        </w:rPr>
        <w:t>they are consistent</w:t>
      </w:r>
      <w:r w:rsidRPr="00A7481E">
        <w:rPr>
          <w:rFonts w:asciiTheme="majorBidi" w:hAnsiTheme="majorBidi" w:cstheme="majorBidi"/>
          <w:sz w:val="24"/>
          <w:szCs w:val="24"/>
        </w:rPr>
        <w:t xml:space="preserve"> with case report study </w:t>
      </w:r>
      <w:r w:rsidR="000A668B" w:rsidRPr="00A7481E">
        <w:rPr>
          <w:rFonts w:asciiTheme="majorBidi" w:hAnsiTheme="majorBidi" w:cstheme="majorBidi"/>
          <w:sz w:val="24"/>
          <w:szCs w:val="24"/>
        </w:rPr>
        <w:t>in which</w:t>
      </w:r>
      <w:r w:rsidR="00190EB9" w:rsidRPr="00A7481E">
        <w:rPr>
          <w:rFonts w:asciiTheme="majorBidi" w:hAnsiTheme="majorBidi" w:cstheme="majorBidi"/>
          <w:sz w:val="24"/>
          <w:szCs w:val="24"/>
        </w:rPr>
        <w:t xml:space="preserve"> the effect of</w:t>
      </w:r>
      <w:r w:rsidRPr="00A7481E">
        <w:rPr>
          <w:rFonts w:asciiTheme="majorBidi" w:hAnsiTheme="majorBidi" w:cstheme="majorBidi"/>
          <w:sz w:val="24"/>
          <w:szCs w:val="24"/>
        </w:rPr>
        <w:t xml:space="preserve"> </w:t>
      </w:r>
      <w:proofErr w:type="spellStart"/>
      <w:r w:rsidRPr="00A7481E">
        <w:rPr>
          <w:rFonts w:asciiTheme="majorBidi" w:hAnsiTheme="majorBidi" w:cstheme="majorBidi"/>
          <w:sz w:val="24"/>
          <w:szCs w:val="24"/>
        </w:rPr>
        <w:t>Gluucosaminoglycan</w:t>
      </w:r>
      <w:proofErr w:type="spellEnd"/>
      <w:r w:rsidRPr="00A7481E">
        <w:rPr>
          <w:rFonts w:asciiTheme="majorBidi" w:hAnsiTheme="majorBidi" w:cstheme="majorBidi"/>
          <w:sz w:val="24"/>
          <w:szCs w:val="24"/>
        </w:rPr>
        <w:t xml:space="preserve"> </w:t>
      </w:r>
      <w:proofErr w:type="spellStart"/>
      <w:r w:rsidRPr="00A7481E">
        <w:rPr>
          <w:rFonts w:asciiTheme="majorBidi" w:hAnsiTheme="majorBidi" w:cstheme="majorBidi"/>
          <w:sz w:val="24"/>
          <w:szCs w:val="24"/>
        </w:rPr>
        <w:t>phonophoresis</w:t>
      </w:r>
      <w:proofErr w:type="spellEnd"/>
      <w:r w:rsidRPr="00A7481E">
        <w:rPr>
          <w:rFonts w:asciiTheme="majorBidi" w:hAnsiTheme="majorBidi" w:cstheme="majorBidi"/>
          <w:sz w:val="24"/>
          <w:szCs w:val="24"/>
        </w:rPr>
        <w:t xml:space="preserve"> </w:t>
      </w:r>
      <w:r w:rsidR="000A668B" w:rsidRPr="00A7481E">
        <w:rPr>
          <w:rFonts w:asciiTheme="majorBidi" w:hAnsiTheme="majorBidi" w:cstheme="majorBidi"/>
          <w:sz w:val="24"/>
          <w:szCs w:val="24"/>
        </w:rPr>
        <w:t xml:space="preserve">was investigated </w:t>
      </w:r>
      <w:r w:rsidRPr="00A7481E">
        <w:rPr>
          <w:rFonts w:asciiTheme="majorBidi" w:hAnsiTheme="majorBidi" w:cstheme="majorBidi"/>
          <w:sz w:val="24"/>
          <w:szCs w:val="24"/>
        </w:rPr>
        <w:t xml:space="preserve">in the treatment of </w:t>
      </w:r>
      <w:proofErr w:type="spellStart"/>
      <w:r w:rsidRPr="00A7481E">
        <w:rPr>
          <w:rFonts w:asciiTheme="majorBidi" w:hAnsiTheme="majorBidi" w:cstheme="majorBidi"/>
          <w:sz w:val="24"/>
          <w:szCs w:val="24"/>
        </w:rPr>
        <w:t>temporomandibular</w:t>
      </w:r>
      <w:proofErr w:type="spellEnd"/>
      <w:r w:rsidRPr="00A7481E">
        <w:rPr>
          <w:rFonts w:asciiTheme="majorBidi" w:hAnsiTheme="majorBidi" w:cstheme="majorBidi"/>
          <w:sz w:val="24"/>
          <w:szCs w:val="24"/>
        </w:rPr>
        <w:t xml:space="preserve"> joint </w:t>
      </w:r>
      <w:r w:rsidR="00043A16" w:rsidRPr="00A7481E">
        <w:rPr>
          <w:rFonts w:asciiTheme="majorBidi" w:hAnsiTheme="majorBidi" w:cstheme="majorBidi"/>
          <w:sz w:val="24"/>
          <w:szCs w:val="24"/>
        </w:rPr>
        <w:t>pain;</w:t>
      </w:r>
      <w:r w:rsidRPr="00A7481E">
        <w:rPr>
          <w:rFonts w:asciiTheme="majorBidi" w:hAnsiTheme="majorBidi" w:cstheme="majorBidi"/>
          <w:sz w:val="24"/>
          <w:szCs w:val="24"/>
        </w:rPr>
        <w:t xml:space="preserve"> it was reported to reduce pain significantly</w:t>
      </w:r>
      <w:r w:rsidR="00CE725B" w:rsidRPr="00A7481E">
        <w:rPr>
          <w:rFonts w:asciiTheme="majorBidi" w:hAnsiTheme="majorBidi" w:cstheme="majorBidi"/>
          <w:sz w:val="24"/>
          <w:szCs w:val="24"/>
        </w:rPr>
        <w:t xml:space="preserve"> [40]</w:t>
      </w:r>
      <w:r w:rsidRPr="00A7481E">
        <w:rPr>
          <w:rFonts w:asciiTheme="majorBidi" w:hAnsiTheme="majorBidi" w:cstheme="majorBidi"/>
          <w:sz w:val="24"/>
          <w:szCs w:val="24"/>
        </w:rPr>
        <w:t xml:space="preserve">. </w:t>
      </w:r>
    </w:p>
    <w:p w:rsidR="0014006E" w:rsidRPr="00A7481E" w:rsidRDefault="009C5A94" w:rsidP="00B863F2">
      <w:pPr>
        <w:bidi w:val="0"/>
        <w:spacing w:after="0" w:line="480" w:lineRule="auto"/>
        <w:jc w:val="both"/>
        <w:rPr>
          <w:rFonts w:asciiTheme="majorBidi" w:hAnsiTheme="majorBidi" w:cstheme="majorBidi"/>
          <w:sz w:val="24"/>
          <w:szCs w:val="24"/>
        </w:rPr>
      </w:pPr>
      <w:r w:rsidRPr="00A7481E">
        <w:rPr>
          <w:rFonts w:asciiTheme="majorBidi" w:hAnsiTheme="majorBidi" w:cstheme="majorBidi"/>
          <w:sz w:val="24"/>
          <w:szCs w:val="24"/>
        </w:rPr>
        <w:t>They also agree with</w:t>
      </w:r>
      <w:r w:rsidRPr="00A7481E">
        <w:rPr>
          <w:rFonts w:asciiTheme="majorBidi" w:hAnsiTheme="majorBidi" w:cstheme="majorBidi"/>
          <w:i/>
          <w:iCs/>
          <w:sz w:val="24"/>
          <w:szCs w:val="24"/>
        </w:rPr>
        <w:t xml:space="preserve"> </w:t>
      </w:r>
      <w:proofErr w:type="spellStart"/>
      <w:r w:rsidRPr="00A7481E">
        <w:rPr>
          <w:rFonts w:asciiTheme="majorBidi" w:hAnsiTheme="majorBidi" w:cstheme="majorBidi"/>
          <w:sz w:val="24"/>
          <w:szCs w:val="24"/>
        </w:rPr>
        <w:t>Zjuzin</w:t>
      </w:r>
      <w:proofErr w:type="spellEnd"/>
      <w:r w:rsidRPr="00A7481E">
        <w:rPr>
          <w:rFonts w:asciiTheme="majorBidi" w:hAnsiTheme="majorBidi" w:cstheme="majorBidi"/>
          <w:sz w:val="24"/>
          <w:szCs w:val="24"/>
        </w:rPr>
        <w:t xml:space="preserve"> et al who </w:t>
      </w:r>
      <w:proofErr w:type="spellStart"/>
      <w:r w:rsidRPr="00A7481E">
        <w:rPr>
          <w:rFonts w:asciiTheme="majorBidi" w:hAnsiTheme="majorBidi" w:cstheme="majorBidi"/>
          <w:sz w:val="24"/>
          <w:szCs w:val="24"/>
        </w:rPr>
        <w:t>analysed</w:t>
      </w:r>
      <w:proofErr w:type="spellEnd"/>
      <w:r w:rsidRPr="00A7481E">
        <w:rPr>
          <w:rFonts w:asciiTheme="majorBidi" w:hAnsiTheme="majorBidi" w:cstheme="majorBidi"/>
          <w:sz w:val="24"/>
          <w:szCs w:val="24"/>
        </w:rPr>
        <w:t xml:space="preserve"> 130 persons with osteoarthritis of knee and compared efficiency of Deep Relief gel with </w:t>
      </w:r>
      <w:proofErr w:type="spellStart"/>
      <w:r w:rsidRPr="00A7481E">
        <w:rPr>
          <w:rFonts w:asciiTheme="majorBidi" w:hAnsiTheme="majorBidi" w:cstheme="majorBidi"/>
          <w:sz w:val="24"/>
          <w:szCs w:val="24"/>
        </w:rPr>
        <w:t>phonophoresis</w:t>
      </w:r>
      <w:proofErr w:type="spellEnd"/>
      <w:r w:rsidRPr="00A7481E">
        <w:rPr>
          <w:rFonts w:asciiTheme="majorBidi" w:hAnsiTheme="majorBidi" w:cstheme="majorBidi"/>
          <w:sz w:val="24"/>
          <w:szCs w:val="24"/>
        </w:rPr>
        <w:t xml:space="preserve"> and ultrasound with standard gel. Deep Relief has significant better effect for less pain and better </w:t>
      </w:r>
      <w:r w:rsidRPr="00A7481E">
        <w:rPr>
          <w:rFonts w:asciiTheme="majorBidi" w:hAnsiTheme="majorBidi" w:cstheme="majorBidi"/>
          <w:sz w:val="24"/>
          <w:szCs w:val="24"/>
        </w:rPr>
        <w:lastRenderedPageBreak/>
        <w:t xml:space="preserve">improvement of functional capacity in comparison with ultrasound. There were significant difference between the </w:t>
      </w:r>
      <w:proofErr w:type="spellStart"/>
      <w:r w:rsidRPr="00A7481E">
        <w:rPr>
          <w:rFonts w:asciiTheme="majorBidi" w:hAnsiTheme="majorBidi" w:cstheme="majorBidi"/>
          <w:sz w:val="24"/>
          <w:szCs w:val="24"/>
        </w:rPr>
        <w:t>phon</w:t>
      </w:r>
      <w:r w:rsidR="00CE725B" w:rsidRPr="00A7481E">
        <w:rPr>
          <w:rFonts w:asciiTheme="majorBidi" w:hAnsiTheme="majorBidi" w:cstheme="majorBidi"/>
          <w:sz w:val="24"/>
          <w:szCs w:val="24"/>
        </w:rPr>
        <w:t>ophoresis</w:t>
      </w:r>
      <w:proofErr w:type="spellEnd"/>
      <w:r w:rsidR="00CE725B" w:rsidRPr="00A7481E">
        <w:rPr>
          <w:rFonts w:asciiTheme="majorBidi" w:hAnsiTheme="majorBidi" w:cstheme="majorBidi"/>
          <w:sz w:val="24"/>
          <w:szCs w:val="24"/>
        </w:rPr>
        <w:t xml:space="preserve"> and ultrasound group [41]</w:t>
      </w:r>
      <w:r w:rsidRPr="00A7481E">
        <w:rPr>
          <w:rFonts w:asciiTheme="majorBidi" w:hAnsiTheme="majorBidi" w:cstheme="majorBidi"/>
          <w:sz w:val="24"/>
          <w:szCs w:val="24"/>
        </w:rPr>
        <w:t>.</w:t>
      </w:r>
      <w:r w:rsidR="0014006E" w:rsidRPr="00A7481E">
        <w:rPr>
          <w:rFonts w:asciiTheme="majorBidi" w:hAnsiTheme="majorBidi" w:cstheme="majorBidi"/>
          <w:sz w:val="24"/>
          <w:szCs w:val="24"/>
        </w:rPr>
        <w:t xml:space="preserve"> </w:t>
      </w:r>
    </w:p>
    <w:p w:rsidR="0014006E" w:rsidRPr="00A7481E" w:rsidRDefault="0014006E" w:rsidP="00FC695A">
      <w:pPr>
        <w:bidi w:val="0"/>
        <w:spacing w:after="0" w:line="480" w:lineRule="auto"/>
        <w:jc w:val="both"/>
        <w:rPr>
          <w:rFonts w:asciiTheme="majorBidi" w:hAnsiTheme="majorBidi" w:cstheme="majorBidi"/>
          <w:sz w:val="24"/>
          <w:szCs w:val="24"/>
        </w:rPr>
      </w:pPr>
      <w:r w:rsidRPr="00A7481E">
        <w:rPr>
          <w:rFonts w:asciiTheme="majorBidi" w:hAnsiTheme="majorBidi" w:cstheme="majorBidi"/>
          <w:sz w:val="24"/>
          <w:szCs w:val="24"/>
        </w:rPr>
        <w:t xml:space="preserve">In this study the pain level was detected using VAS. The validity and the reliability of this scale in the assessment of the pain level have been demonstrated by </w:t>
      </w:r>
      <w:hyperlink r:id="rId15" w:history="1">
        <w:proofErr w:type="spellStart"/>
        <w:r w:rsidRPr="00A7481E">
          <w:rPr>
            <w:rFonts w:asciiTheme="majorBidi" w:hAnsiTheme="majorBidi" w:cstheme="majorBidi"/>
            <w:sz w:val="24"/>
            <w:szCs w:val="24"/>
          </w:rPr>
          <w:t>Boonstra</w:t>
        </w:r>
        <w:proofErr w:type="spellEnd"/>
        <w:r w:rsidRPr="00A7481E">
          <w:rPr>
            <w:rFonts w:asciiTheme="majorBidi" w:hAnsiTheme="majorBidi" w:cstheme="majorBidi"/>
            <w:sz w:val="24"/>
            <w:szCs w:val="24"/>
          </w:rPr>
          <w:t xml:space="preserve"> </w:t>
        </w:r>
      </w:hyperlink>
      <w:r w:rsidR="005B78C0" w:rsidRPr="00A7481E">
        <w:rPr>
          <w:rFonts w:asciiTheme="majorBidi" w:hAnsiTheme="majorBidi" w:cstheme="majorBidi"/>
          <w:sz w:val="24"/>
          <w:szCs w:val="24"/>
        </w:rPr>
        <w:t xml:space="preserve"> [42]</w:t>
      </w:r>
      <w:r w:rsidRPr="00A7481E">
        <w:rPr>
          <w:rFonts w:asciiTheme="majorBidi" w:hAnsiTheme="majorBidi" w:cstheme="majorBidi"/>
          <w:sz w:val="24"/>
          <w:szCs w:val="24"/>
        </w:rPr>
        <w:t xml:space="preserve">. The range of motion was measured by the modified </w:t>
      </w:r>
      <w:proofErr w:type="spellStart"/>
      <w:r w:rsidRPr="00A7481E">
        <w:rPr>
          <w:rFonts w:asciiTheme="majorBidi" w:hAnsiTheme="majorBidi" w:cstheme="majorBidi"/>
          <w:sz w:val="24"/>
          <w:szCs w:val="24"/>
        </w:rPr>
        <w:t>electrogoniometer</w:t>
      </w:r>
      <w:proofErr w:type="spellEnd"/>
      <w:r w:rsidRPr="00A7481E">
        <w:rPr>
          <w:rFonts w:asciiTheme="majorBidi" w:hAnsiTheme="majorBidi" w:cstheme="majorBidi"/>
          <w:sz w:val="24"/>
          <w:szCs w:val="24"/>
        </w:rPr>
        <w:t xml:space="preserve">, the validity and the reliability of this instrument in the assessment of the range of motion have been demonstrated by </w:t>
      </w:r>
      <w:proofErr w:type="spellStart"/>
      <w:proofErr w:type="gramStart"/>
      <w:r w:rsidRPr="00A7481E">
        <w:rPr>
          <w:rFonts w:asciiTheme="majorBidi" w:hAnsiTheme="majorBidi" w:cstheme="majorBidi"/>
          <w:sz w:val="24"/>
          <w:szCs w:val="24"/>
        </w:rPr>
        <w:t>Elerian</w:t>
      </w:r>
      <w:proofErr w:type="spellEnd"/>
      <w:r w:rsidRPr="00A7481E">
        <w:rPr>
          <w:rFonts w:asciiTheme="majorBidi" w:hAnsiTheme="majorBidi" w:cstheme="majorBidi"/>
          <w:sz w:val="24"/>
          <w:szCs w:val="24"/>
        </w:rPr>
        <w:t xml:space="preserve"> </w:t>
      </w:r>
      <w:r w:rsidR="005B78C0" w:rsidRPr="00A7481E">
        <w:rPr>
          <w:rFonts w:asciiTheme="majorBidi" w:hAnsiTheme="majorBidi" w:cstheme="majorBidi"/>
          <w:sz w:val="24"/>
          <w:szCs w:val="24"/>
        </w:rPr>
        <w:t xml:space="preserve"> [</w:t>
      </w:r>
      <w:proofErr w:type="gramEnd"/>
      <w:r w:rsidR="005B78C0" w:rsidRPr="00A7481E">
        <w:rPr>
          <w:rFonts w:asciiTheme="majorBidi" w:hAnsiTheme="majorBidi" w:cstheme="majorBidi"/>
          <w:sz w:val="24"/>
          <w:szCs w:val="24"/>
        </w:rPr>
        <w:t>43]</w:t>
      </w:r>
      <w:r w:rsidRPr="00A7481E">
        <w:rPr>
          <w:rFonts w:asciiTheme="majorBidi" w:hAnsiTheme="majorBidi" w:cstheme="majorBidi"/>
          <w:sz w:val="24"/>
          <w:szCs w:val="24"/>
        </w:rPr>
        <w:t xml:space="preserve">.The functional level was measured by the WOMAC Functional assessment scale. The Reliability, validity and repeatability of this scale in the assessment of the functional scale have been demonstrated by </w:t>
      </w:r>
      <w:hyperlink r:id="rId16" w:history="1">
        <w:proofErr w:type="spellStart"/>
        <w:r w:rsidRPr="00A7481E">
          <w:rPr>
            <w:rFonts w:asciiTheme="majorBidi" w:hAnsiTheme="majorBidi" w:cstheme="majorBidi"/>
            <w:sz w:val="24"/>
            <w:szCs w:val="24"/>
          </w:rPr>
          <w:t>Salaffi</w:t>
        </w:r>
        <w:proofErr w:type="spellEnd"/>
        <w:r w:rsidRPr="00A7481E">
          <w:rPr>
            <w:rFonts w:asciiTheme="majorBidi" w:hAnsiTheme="majorBidi" w:cstheme="majorBidi"/>
            <w:sz w:val="24"/>
            <w:szCs w:val="24"/>
          </w:rPr>
          <w:t xml:space="preserve"> </w:t>
        </w:r>
      </w:hyperlink>
      <w:r w:rsidR="005B78C0" w:rsidRPr="00A7481E">
        <w:rPr>
          <w:rFonts w:asciiTheme="majorBidi" w:hAnsiTheme="majorBidi" w:cstheme="majorBidi"/>
          <w:sz w:val="24"/>
          <w:szCs w:val="24"/>
        </w:rPr>
        <w:t>et al. [44].</w:t>
      </w:r>
    </w:p>
    <w:p w:rsidR="00160089" w:rsidRPr="00A7481E" w:rsidRDefault="0014006E" w:rsidP="00B863F2">
      <w:pPr>
        <w:bidi w:val="0"/>
        <w:spacing w:after="0" w:line="480" w:lineRule="auto"/>
        <w:jc w:val="both"/>
        <w:rPr>
          <w:rFonts w:asciiTheme="majorBidi" w:hAnsiTheme="majorBidi" w:cstheme="majorBidi"/>
          <w:sz w:val="24"/>
          <w:szCs w:val="24"/>
        </w:rPr>
      </w:pPr>
      <w:r w:rsidRPr="00A7481E">
        <w:rPr>
          <w:rFonts w:asciiTheme="majorBidi" w:hAnsiTheme="majorBidi" w:cstheme="majorBidi"/>
          <w:sz w:val="24"/>
          <w:szCs w:val="24"/>
        </w:rPr>
        <w:t xml:space="preserve">Within the limitations of this randomized controlled study, statistically significant difference with varying degrees were detected in the therapeutic </w:t>
      </w:r>
      <w:proofErr w:type="spellStart"/>
      <w:r w:rsidRPr="00A7481E">
        <w:rPr>
          <w:rFonts w:asciiTheme="majorBidi" w:hAnsiTheme="majorBidi" w:cstheme="majorBidi"/>
          <w:sz w:val="24"/>
          <w:szCs w:val="24"/>
        </w:rPr>
        <w:t>phonophoresis</w:t>
      </w:r>
      <w:proofErr w:type="spellEnd"/>
      <w:r w:rsidRPr="00A7481E">
        <w:rPr>
          <w:rFonts w:asciiTheme="majorBidi" w:hAnsiTheme="majorBidi" w:cstheme="majorBidi"/>
          <w:sz w:val="24"/>
          <w:szCs w:val="24"/>
        </w:rPr>
        <w:t xml:space="preserve"> group, topical application group and control group in the pain level (P = 0.0001) , range of motion (P = 0.001)  and functional level (P = 0.0001)</w:t>
      </w:r>
      <w:r w:rsidR="00BD5792" w:rsidRPr="00A7481E">
        <w:rPr>
          <w:rFonts w:asciiTheme="majorBidi" w:hAnsiTheme="majorBidi" w:cstheme="majorBidi"/>
          <w:sz w:val="24"/>
          <w:szCs w:val="24"/>
        </w:rPr>
        <w:t xml:space="preserve">, the highest </w:t>
      </w:r>
      <w:r w:rsidR="00504C2A" w:rsidRPr="00A7481E">
        <w:rPr>
          <w:rFonts w:asciiTheme="majorBidi" w:hAnsiTheme="majorBidi" w:cstheme="majorBidi"/>
          <w:sz w:val="24"/>
          <w:szCs w:val="24"/>
        </w:rPr>
        <w:t>percent</w:t>
      </w:r>
      <w:r w:rsidR="00BD5792" w:rsidRPr="00A7481E">
        <w:rPr>
          <w:rFonts w:asciiTheme="majorBidi" w:hAnsiTheme="majorBidi" w:cstheme="majorBidi"/>
          <w:sz w:val="24"/>
          <w:szCs w:val="24"/>
        </w:rPr>
        <w:t xml:space="preserve"> of improvement was in the </w:t>
      </w:r>
      <w:proofErr w:type="spellStart"/>
      <w:r w:rsidR="00504C2A" w:rsidRPr="00A7481E">
        <w:rPr>
          <w:rFonts w:asciiTheme="majorBidi" w:hAnsiTheme="majorBidi" w:cstheme="majorBidi"/>
          <w:sz w:val="24"/>
          <w:szCs w:val="24"/>
        </w:rPr>
        <w:t>phonophoresis</w:t>
      </w:r>
      <w:proofErr w:type="spellEnd"/>
      <w:r w:rsidR="00BD5792" w:rsidRPr="00A7481E">
        <w:rPr>
          <w:rFonts w:asciiTheme="majorBidi" w:hAnsiTheme="majorBidi" w:cstheme="majorBidi"/>
          <w:sz w:val="24"/>
          <w:szCs w:val="24"/>
        </w:rPr>
        <w:t xml:space="preserve"> group</w:t>
      </w:r>
      <w:r w:rsidRPr="00A7481E">
        <w:rPr>
          <w:rFonts w:asciiTheme="majorBidi" w:hAnsiTheme="majorBidi" w:cstheme="majorBidi"/>
          <w:sz w:val="24"/>
          <w:szCs w:val="24"/>
        </w:rPr>
        <w:t>.</w:t>
      </w:r>
    </w:p>
    <w:p w:rsidR="00AB3A60" w:rsidRPr="00A7481E" w:rsidRDefault="0014006E" w:rsidP="00B863F2">
      <w:pPr>
        <w:bidi w:val="0"/>
        <w:spacing w:after="0" w:line="480" w:lineRule="auto"/>
        <w:jc w:val="both"/>
        <w:rPr>
          <w:rFonts w:asciiTheme="majorBidi" w:hAnsiTheme="majorBidi" w:cstheme="majorBidi"/>
          <w:sz w:val="24"/>
          <w:szCs w:val="24"/>
        </w:rPr>
      </w:pPr>
      <w:r w:rsidRPr="00A7481E">
        <w:rPr>
          <w:rFonts w:asciiTheme="majorBidi" w:hAnsiTheme="majorBidi" w:cstheme="majorBidi"/>
          <w:sz w:val="24"/>
          <w:szCs w:val="24"/>
        </w:rPr>
        <w:t>There</w:t>
      </w:r>
      <w:r w:rsidR="006F677A" w:rsidRPr="00A7481E">
        <w:rPr>
          <w:rFonts w:asciiTheme="majorBidi" w:hAnsiTheme="majorBidi" w:cstheme="majorBidi"/>
          <w:sz w:val="24"/>
          <w:szCs w:val="24"/>
        </w:rPr>
        <w:t xml:space="preserve"> was improvement in pain level </w:t>
      </w:r>
      <w:r w:rsidRPr="00A7481E">
        <w:rPr>
          <w:rFonts w:asciiTheme="majorBidi" w:hAnsiTheme="majorBidi" w:cstheme="majorBidi"/>
          <w:sz w:val="24"/>
          <w:szCs w:val="24"/>
        </w:rPr>
        <w:t>in the three groups. Group A showed a higher improvement more than group B and group B more than group C. The highest improvement in group A may be attributed to the triple effect of higher penetration of drugs included analgesic (MSM) and cartilage rebuilding enhancer (</w:t>
      </w:r>
      <w:proofErr w:type="spellStart"/>
      <w:r w:rsidRPr="00A7481E">
        <w:rPr>
          <w:rFonts w:asciiTheme="majorBidi" w:hAnsiTheme="majorBidi" w:cstheme="majorBidi"/>
          <w:sz w:val="24"/>
          <w:szCs w:val="24"/>
        </w:rPr>
        <w:t>Gluucosamine</w:t>
      </w:r>
      <w:proofErr w:type="spellEnd"/>
      <w:r w:rsidRPr="00A7481E">
        <w:rPr>
          <w:rFonts w:asciiTheme="majorBidi" w:hAnsiTheme="majorBidi" w:cstheme="majorBidi"/>
          <w:sz w:val="24"/>
          <w:szCs w:val="24"/>
        </w:rPr>
        <w:t xml:space="preserve"> sulfate and </w:t>
      </w:r>
      <w:proofErr w:type="spellStart"/>
      <w:r w:rsidRPr="00A7481E">
        <w:rPr>
          <w:rFonts w:asciiTheme="majorBidi" w:hAnsiTheme="majorBidi" w:cstheme="majorBidi"/>
          <w:sz w:val="24"/>
          <w:szCs w:val="24"/>
        </w:rPr>
        <w:t>chondrotin</w:t>
      </w:r>
      <w:proofErr w:type="spellEnd"/>
      <w:r w:rsidRPr="00A7481E">
        <w:rPr>
          <w:rFonts w:asciiTheme="majorBidi" w:hAnsiTheme="majorBidi" w:cstheme="majorBidi"/>
          <w:sz w:val="24"/>
          <w:szCs w:val="24"/>
        </w:rPr>
        <w:t xml:space="preserve"> sulfate) enhanced by </w:t>
      </w:r>
      <w:proofErr w:type="spellStart"/>
      <w:proofErr w:type="gramStart"/>
      <w:r w:rsidRPr="00A7481E">
        <w:rPr>
          <w:rFonts w:asciiTheme="majorBidi" w:hAnsiTheme="majorBidi" w:cstheme="majorBidi"/>
          <w:sz w:val="24"/>
          <w:szCs w:val="24"/>
        </w:rPr>
        <w:t>phonophoresis</w:t>
      </w:r>
      <w:proofErr w:type="spellEnd"/>
      <w:r w:rsidRPr="00A7481E">
        <w:rPr>
          <w:rFonts w:asciiTheme="majorBidi" w:hAnsiTheme="majorBidi" w:cstheme="majorBidi"/>
          <w:sz w:val="24"/>
          <w:szCs w:val="24"/>
        </w:rPr>
        <w:t xml:space="preserve"> ,</w:t>
      </w:r>
      <w:proofErr w:type="gramEnd"/>
      <w:r w:rsidRPr="00A7481E">
        <w:rPr>
          <w:rFonts w:asciiTheme="majorBidi" w:hAnsiTheme="majorBidi" w:cstheme="majorBidi"/>
          <w:sz w:val="24"/>
          <w:szCs w:val="24"/>
        </w:rPr>
        <w:t xml:space="preserve"> the effect of US itself on pain and the effect of exercise program. The higher improvement found in group B </w:t>
      </w:r>
      <w:r w:rsidRPr="00A7481E">
        <w:rPr>
          <w:rFonts w:asciiTheme="majorBidi" w:hAnsiTheme="majorBidi" w:cstheme="majorBidi"/>
          <w:sz w:val="24"/>
          <w:szCs w:val="24"/>
        </w:rPr>
        <w:lastRenderedPageBreak/>
        <w:t>more than in group C may be attributed to the double effect of drug  that include analgesic (MSM) and cartilage rebuilding enhancer (</w:t>
      </w:r>
      <w:proofErr w:type="spellStart"/>
      <w:r w:rsidRPr="00A7481E">
        <w:rPr>
          <w:rFonts w:asciiTheme="majorBidi" w:hAnsiTheme="majorBidi" w:cstheme="majorBidi"/>
          <w:sz w:val="24"/>
          <w:szCs w:val="24"/>
        </w:rPr>
        <w:t>Gluucosamine</w:t>
      </w:r>
      <w:proofErr w:type="spellEnd"/>
      <w:r w:rsidRPr="00A7481E">
        <w:rPr>
          <w:rFonts w:asciiTheme="majorBidi" w:hAnsiTheme="majorBidi" w:cstheme="majorBidi"/>
          <w:sz w:val="24"/>
          <w:szCs w:val="24"/>
        </w:rPr>
        <w:t xml:space="preserve"> sulfate and </w:t>
      </w:r>
      <w:proofErr w:type="spellStart"/>
      <w:r w:rsidRPr="00A7481E">
        <w:rPr>
          <w:rFonts w:asciiTheme="majorBidi" w:hAnsiTheme="majorBidi" w:cstheme="majorBidi"/>
          <w:sz w:val="24"/>
          <w:szCs w:val="24"/>
        </w:rPr>
        <w:t>chondrotin</w:t>
      </w:r>
      <w:proofErr w:type="spellEnd"/>
      <w:r w:rsidRPr="00A7481E">
        <w:rPr>
          <w:rFonts w:asciiTheme="majorBidi" w:hAnsiTheme="majorBidi" w:cstheme="majorBidi"/>
          <w:sz w:val="24"/>
          <w:szCs w:val="24"/>
        </w:rPr>
        <w:t xml:space="preserve"> sulfate) and the effect of exercise program. The improvement found in group C is attributed only to the effect of stretching and </w:t>
      </w:r>
      <w:proofErr w:type="spellStart"/>
      <w:r w:rsidRPr="00A7481E">
        <w:rPr>
          <w:rFonts w:asciiTheme="majorBidi" w:hAnsiTheme="majorBidi" w:cstheme="majorBidi"/>
          <w:sz w:val="24"/>
          <w:szCs w:val="24"/>
        </w:rPr>
        <w:t>strengthing</w:t>
      </w:r>
      <w:proofErr w:type="spellEnd"/>
      <w:r w:rsidRPr="00A7481E">
        <w:rPr>
          <w:rFonts w:asciiTheme="majorBidi" w:hAnsiTheme="majorBidi" w:cstheme="majorBidi"/>
          <w:sz w:val="24"/>
          <w:szCs w:val="24"/>
        </w:rPr>
        <w:t xml:space="preserve"> exercise program.</w:t>
      </w:r>
    </w:p>
    <w:p w:rsidR="0014006E" w:rsidRPr="00A7481E" w:rsidRDefault="0014006E" w:rsidP="00FC695A">
      <w:pPr>
        <w:bidi w:val="0"/>
        <w:spacing w:after="0" w:line="480" w:lineRule="auto"/>
        <w:jc w:val="both"/>
        <w:rPr>
          <w:rFonts w:asciiTheme="majorBidi" w:hAnsiTheme="majorBidi" w:cstheme="majorBidi"/>
          <w:sz w:val="24"/>
          <w:szCs w:val="24"/>
        </w:rPr>
      </w:pPr>
      <w:r w:rsidRPr="00A7481E">
        <w:rPr>
          <w:rFonts w:asciiTheme="majorBidi" w:hAnsiTheme="majorBidi" w:cstheme="majorBidi"/>
          <w:sz w:val="24"/>
          <w:szCs w:val="24"/>
        </w:rPr>
        <w:t>Pain improvement in Group</w:t>
      </w:r>
      <w:r w:rsidR="00DA4983" w:rsidRPr="00A7481E">
        <w:rPr>
          <w:rFonts w:asciiTheme="majorBidi" w:hAnsiTheme="majorBidi" w:cstheme="majorBidi"/>
          <w:sz w:val="24"/>
          <w:szCs w:val="24"/>
        </w:rPr>
        <w:t>s</w:t>
      </w:r>
      <w:r w:rsidRPr="00A7481E">
        <w:rPr>
          <w:rFonts w:asciiTheme="majorBidi" w:hAnsiTheme="majorBidi" w:cstheme="majorBidi"/>
          <w:sz w:val="24"/>
          <w:szCs w:val="24"/>
        </w:rPr>
        <w:t xml:space="preserve"> A and B may be attributed to the effects of MSM which is a basic gradient of the gel used for the treatment that evoked a number of pharmacological effects deep within the knee soft tissues, including analgesia, reducing inflammation, and inhibition of prostaglandins production </w:t>
      </w:r>
      <w:r w:rsidR="003F25E2" w:rsidRPr="00A7481E">
        <w:rPr>
          <w:rFonts w:asciiTheme="majorBidi" w:hAnsiTheme="majorBidi" w:cstheme="majorBidi"/>
          <w:sz w:val="24"/>
          <w:szCs w:val="24"/>
        </w:rPr>
        <w:t>[45]</w:t>
      </w:r>
      <w:r w:rsidRPr="00A7481E">
        <w:rPr>
          <w:rFonts w:asciiTheme="majorBidi" w:hAnsiTheme="majorBidi" w:cstheme="majorBidi"/>
          <w:sz w:val="24"/>
          <w:szCs w:val="24"/>
        </w:rPr>
        <w:t xml:space="preserve">.  </w:t>
      </w:r>
    </w:p>
    <w:p w:rsidR="0014006E" w:rsidRPr="00A7481E" w:rsidRDefault="0014006E" w:rsidP="00FC695A">
      <w:pPr>
        <w:bidi w:val="0"/>
        <w:spacing w:after="0" w:line="480" w:lineRule="auto"/>
        <w:jc w:val="lowKashida"/>
        <w:rPr>
          <w:rFonts w:asciiTheme="majorBidi" w:hAnsiTheme="majorBidi" w:cstheme="majorBidi"/>
          <w:sz w:val="24"/>
          <w:szCs w:val="24"/>
          <w:lang w:eastAsia="ar-SA"/>
        </w:rPr>
      </w:pPr>
      <w:r w:rsidRPr="00A7481E">
        <w:rPr>
          <w:rFonts w:asciiTheme="majorBidi" w:hAnsiTheme="majorBidi" w:cstheme="majorBidi"/>
          <w:sz w:val="24"/>
          <w:szCs w:val="24"/>
          <w:lang w:eastAsia="ar-SA"/>
        </w:rPr>
        <w:t xml:space="preserve">Pain improvement may be </w:t>
      </w:r>
      <w:r w:rsidR="00287965" w:rsidRPr="00A7481E">
        <w:rPr>
          <w:rFonts w:asciiTheme="majorBidi" w:hAnsiTheme="majorBidi" w:cstheme="majorBidi"/>
          <w:sz w:val="24"/>
          <w:szCs w:val="24"/>
          <w:lang w:eastAsia="ar-SA"/>
        </w:rPr>
        <w:t xml:space="preserve">also </w:t>
      </w:r>
      <w:r w:rsidRPr="00A7481E">
        <w:rPr>
          <w:rFonts w:asciiTheme="majorBidi" w:hAnsiTheme="majorBidi" w:cstheme="majorBidi"/>
          <w:sz w:val="24"/>
          <w:szCs w:val="24"/>
          <w:lang w:eastAsia="ar-SA"/>
        </w:rPr>
        <w:t xml:space="preserve">attributed to the Glucosamine sulfate and </w:t>
      </w:r>
      <w:proofErr w:type="spellStart"/>
      <w:r w:rsidRPr="00A7481E">
        <w:rPr>
          <w:rFonts w:asciiTheme="majorBidi" w:hAnsiTheme="majorBidi" w:cstheme="majorBidi"/>
          <w:sz w:val="24"/>
          <w:szCs w:val="24"/>
          <w:lang w:eastAsia="ar-SA"/>
        </w:rPr>
        <w:t>Chondroitin</w:t>
      </w:r>
      <w:proofErr w:type="spellEnd"/>
      <w:r w:rsidRPr="00A7481E">
        <w:rPr>
          <w:rFonts w:asciiTheme="majorBidi" w:hAnsiTheme="majorBidi" w:cstheme="majorBidi"/>
          <w:sz w:val="24"/>
          <w:szCs w:val="24"/>
          <w:lang w:eastAsia="ar-SA"/>
        </w:rPr>
        <w:t xml:space="preserve"> sulfate. They are the building blocks for </w:t>
      </w:r>
      <w:proofErr w:type="spellStart"/>
      <w:r w:rsidRPr="00A7481E">
        <w:rPr>
          <w:rFonts w:asciiTheme="majorBidi" w:hAnsiTheme="majorBidi" w:cstheme="majorBidi"/>
          <w:sz w:val="24"/>
          <w:szCs w:val="24"/>
          <w:lang w:eastAsia="ar-SA"/>
        </w:rPr>
        <w:t>proteoglycans</w:t>
      </w:r>
      <w:proofErr w:type="spellEnd"/>
      <w:r w:rsidRPr="00A7481E">
        <w:rPr>
          <w:rFonts w:asciiTheme="majorBidi" w:hAnsiTheme="majorBidi" w:cstheme="majorBidi"/>
          <w:sz w:val="24"/>
          <w:szCs w:val="24"/>
          <w:lang w:eastAsia="ar-SA"/>
        </w:rPr>
        <w:t xml:space="preserve"> and stimulate </w:t>
      </w:r>
      <w:proofErr w:type="spellStart"/>
      <w:r w:rsidRPr="00A7481E">
        <w:rPr>
          <w:rFonts w:asciiTheme="majorBidi" w:hAnsiTheme="majorBidi" w:cstheme="majorBidi"/>
          <w:sz w:val="24"/>
          <w:szCs w:val="24"/>
          <w:lang w:eastAsia="ar-SA"/>
        </w:rPr>
        <w:t>chondrocytes</w:t>
      </w:r>
      <w:proofErr w:type="spellEnd"/>
      <w:r w:rsidRPr="00A7481E">
        <w:rPr>
          <w:rFonts w:asciiTheme="majorBidi" w:hAnsiTheme="majorBidi" w:cstheme="majorBidi"/>
          <w:sz w:val="24"/>
          <w:szCs w:val="24"/>
          <w:lang w:eastAsia="ar-SA"/>
        </w:rPr>
        <w:t xml:space="preserve"> to make new collagen and </w:t>
      </w:r>
      <w:proofErr w:type="spellStart"/>
      <w:r w:rsidRPr="00A7481E">
        <w:rPr>
          <w:rFonts w:asciiTheme="majorBidi" w:hAnsiTheme="majorBidi" w:cstheme="majorBidi"/>
          <w:sz w:val="24"/>
          <w:szCs w:val="24"/>
          <w:lang w:eastAsia="ar-SA"/>
        </w:rPr>
        <w:t>proteoglycans</w:t>
      </w:r>
      <w:proofErr w:type="spellEnd"/>
      <w:r w:rsidRPr="00A7481E">
        <w:rPr>
          <w:rFonts w:asciiTheme="majorBidi" w:hAnsiTheme="majorBidi" w:cstheme="majorBidi"/>
          <w:sz w:val="24"/>
          <w:szCs w:val="24"/>
          <w:lang w:eastAsia="ar-SA"/>
        </w:rPr>
        <w:t>. Because these supplements stimulate the production of new cartilage components that may be able to help the body repair damaged cartilage</w:t>
      </w:r>
      <w:r w:rsidR="00287965" w:rsidRPr="00A7481E">
        <w:rPr>
          <w:rFonts w:asciiTheme="majorBidi" w:hAnsiTheme="majorBidi" w:cstheme="majorBidi"/>
          <w:sz w:val="24"/>
          <w:szCs w:val="24"/>
          <w:lang w:eastAsia="ar-SA"/>
        </w:rPr>
        <w:t xml:space="preserve"> </w:t>
      </w:r>
      <w:r w:rsidR="005D7573" w:rsidRPr="00A7481E">
        <w:rPr>
          <w:rFonts w:asciiTheme="majorBidi" w:hAnsiTheme="majorBidi" w:cstheme="majorBidi"/>
          <w:sz w:val="24"/>
          <w:szCs w:val="24"/>
        </w:rPr>
        <w:t>[46]</w:t>
      </w:r>
      <w:r w:rsidRPr="00A7481E">
        <w:rPr>
          <w:rFonts w:asciiTheme="majorBidi" w:hAnsiTheme="majorBidi" w:cstheme="majorBidi"/>
          <w:sz w:val="24"/>
          <w:szCs w:val="24"/>
        </w:rPr>
        <w:t>.</w:t>
      </w:r>
      <w:r w:rsidRPr="00A7481E">
        <w:rPr>
          <w:rFonts w:asciiTheme="majorBidi" w:hAnsiTheme="majorBidi" w:cstheme="majorBidi"/>
          <w:sz w:val="24"/>
          <w:szCs w:val="24"/>
          <w:lang w:eastAsia="ar-SA"/>
        </w:rPr>
        <w:t xml:space="preserve"> On the other hand Glucosamine sulfate serves as a precursor for, and inhibits the degradation of, </w:t>
      </w:r>
      <w:proofErr w:type="spellStart"/>
      <w:r w:rsidRPr="00A7481E">
        <w:rPr>
          <w:rFonts w:asciiTheme="majorBidi" w:hAnsiTheme="majorBidi" w:cstheme="majorBidi"/>
          <w:sz w:val="24"/>
          <w:szCs w:val="24"/>
          <w:lang w:eastAsia="ar-SA"/>
        </w:rPr>
        <w:t>proteoglycans</w:t>
      </w:r>
      <w:proofErr w:type="spellEnd"/>
      <w:r w:rsidRPr="00A7481E">
        <w:rPr>
          <w:rFonts w:asciiTheme="majorBidi" w:hAnsiTheme="majorBidi" w:cstheme="majorBidi"/>
          <w:sz w:val="24"/>
          <w:szCs w:val="24"/>
          <w:lang w:eastAsia="ar-SA"/>
        </w:rPr>
        <w:t xml:space="preserve"> (the ground substance of </w:t>
      </w:r>
      <w:proofErr w:type="spellStart"/>
      <w:r w:rsidRPr="00A7481E">
        <w:rPr>
          <w:rFonts w:asciiTheme="majorBidi" w:hAnsiTheme="majorBidi" w:cstheme="majorBidi"/>
          <w:sz w:val="24"/>
          <w:szCs w:val="24"/>
          <w:lang w:eastAsia="ar-SA"/>
        </w:rPr>
        <w:t>articular</w:t>
      </w:r>
      <w:proofErr w:type="spellEnd"/>
      <w:r w:rsidRPr="00A7481E">
        <w:rPr>
          <w:rFonts w:asciiTheme="majorBidi" w:hAnsiTheme="majorBidi" w:cstheme="majorBidi"/>
          <w:sz w:val="24"/>
          <w:szCs w:val="24"/>
          <w:lang w:eastAsia="ar-SA"/>
        </w:rPr>
        <w:t xml:space="preserve"> cartilage); it rebuilds experimentally induced cartilaginous damage; and it has </w:t>
      </w:r>
      <w:proofErr w:type="spellStart"/>
      <w:r w:rsidRPr="00A7481E">
        <w:rPr>
          <w:rFonts w:asciiTheme="majorBidi" w:hAnsiTheme="majorBidi" w:cstheme="majorBidi"/>
          <w:sz w:val="24"/>
          <w:szCs w:val="24"/>
          <w:lang w:eastAsia="ar-SA"/>
        </w:rPr>
        <w:t>chondroprotective</w:t>
      </w:r>
      <w:proofErr w:type="spellEnd"/>
      <w:r w:rsidRPr="00A7481E">
        <w:rPr>
          <w:rFonts w:asciiTheme="majorBidi" w:hAnsiTheme="majorBidi" w:cstheme="majorBidi"/>
          <w:sz w:val="24"/>
          <w:szCs w:val="24"/>
          <w:lang w:eastAsia="ar-SA"/>
        </w:rPr>
        <w:t xml:space="preserve"> and </w:t>
      </w:r>
      <w:proofErr w:type="spellStart"/>
      <w:r w:rsidRPr="00A7481E">
        <w:rPr>
          <w:rFonts w:asciiTheme="majorBidi" w:hAnsiTheme="majorBidi" w:cstheme="majorBidi"/>
          <w:sz w:val="24"/>
          <w:szCs w:val="24"/>
          <w:lang w:eastAsia="ar-SA"/>
        </w:rPr>
        <w:t>antiarthritic</w:t>
      </w:r>
      <w:proofErr w:type="spellEnd"/>
      <w:r w:rsidRPr="00A7481E">
        <w:rPr>
          <w:rFonts w:asciiTheme="majorBidi" w:hAnsiTheme="majorBidi" w:cstheme="majorBidi"/>
          <w:sz w:val="24"/>
          <w:szCs w:val="24"/>
          <w:lang w:eastAsia="ar-SA"/>
        </w:rPr>
        <w:t xml:space="preserve"> effects (</w:t>
      </w:r>
      <w:r w:rsidRPr="00A7481E">
        <w:rPr>
          <w:rFonts w:asciiTheme="majorBidi" w:hAnsiTheme="majorBidi" w:cstheme="majorBidi"/>
          <w:sz w:val="24"/>
          <w:szCs w:val="24"/>
        </w:rPr>
        <w:t xml:space="preserve">Vidal, 2008), it </w:t>
      </w:r>
      <w:r w:rsidRPr="00A7481E">
        <w:rPr>
          <w:rFonts w:asciiTheme="majorBidi" w:hAnsiTheme="majorBidi" w:cstheme="majorBidi"/>
          <w:sz w:val="24"/>
          <w:szCs w:val="24"/>
          <w:lang w:eastAsia="ar-SA"/>
        </w:rPr>
        <w:t xml:space="preserve">has very mild anti-inflammatory and </w:t>
      </w:r>
      <w:proofErr w:type="spellStart"/>
      <w:r w:rsidRPr="00A7481E">
        <w:rPr>
          <w:rFonts w:asciiTheme="majorBidi" w:hAnsiTheme="majorBidi" w:cstheme="majorBidi"/>
          <w:sz w:val="24"/>
          <w:szCs w:val="24"/>
          <w:lang w:eastAsia="ar-SA"/>
        </w:rPr>
        <w:t>antireactive</w:t>
      </w:r>
      <w:proofErr w:type="spellEnd"/>
      <w:r w:rsidRPr="00A7481E">
        <w:rPr>
          <w:rFonts w:asciiTheme="majorBidi" w:hAnsiTheme="majorBidi" w:cstheme="majorBidi"/>
          <w:sz w:val="24"/>
          <w:szCs w:val="24"/>
          <w:lang w:eastAsia="ar-SA"/>
        </w:rPr>
        <w:t xml:space="preserve"> effects on edema-provoking agents including </w:t>
      </w:r>
      <w:proofErr w:type="spellStart"/>
      <w:r w:rsidRPr="00A7481E">
        <w:rPr>
          <w:rFonts w:asciiTheme="majorBidi" w:hAnsiTheme="majorBidi" w:cstheme="majorBidi"/>
          <w:sz w:val="24"/>
          <w:szCs w:val="24"/>
          <w:lang w:eastAsia="ar-SA"/>
        </w:rPr>
        <w:t>carrageenan</w:t>
      </w:r>
      <w:proofErr w:type="spellEnd"/>
      <w:r w:rsidRPr="00A7481E">
        <w:rPr>
          <w:rFonts w:asciiTheme="majorBidi" w:hAnsiTheme="majorBidi" w:cstheme="majorBidi"/>
          <w:sz w:val="24"/>
          <w:szCs w:val="24"/>
          <w:lang w:eastAsia="ar-SA"/>
        </w:rPr>
        <w:t xml:space="preserve">, </w:t>
      </w:r>
      <w:proofErr w:type="spellStart"/>
      <w:r w:rsidRPr="00A7481E">
        <w:rPr>
          <w:rFonts w:asciiTheme="majorBidi" w:hAnsiTheme="majorBidi" w:cstheme="majorBidi"/>
          <w:sz w:val="24"/>
          <w:szCs w:val="24"/>
          <w:lang w:eastAsia="ar-SA"/>
        </w:rPr>
        <w:t>dextran</w:t>
      </w:r>
      <w:proofErr w:type="spellEnd"/>
      <w:r w:rsidRPr="00A7481E">
        <w:rPr>
          <w:rFonts w:asciiTheme="majorBidi" w:hAnsiTheme="majorBidi" w:cstheme="majorBidi"/>
          <w:sz w:val="24"/>
          <w:szCs w:val="24"/>
          <w:lang w:eastAsia="ar-SA"/>
        </w:rPr>
        <w:t>, acetic acid and formalin.</w:t>
      </w:r>
    </w:p>
    <w:p w:rsidR="00AB34D5" w:rsidRPr="00A7481E" w:rsidRDefault="0014006E" w:rsidP="00B863F2">
      <w:pPr>
        <w:bidi w:val="0"/>
        <w:spacing w:after="0" w:line="480" w:lineRule="auto"/>
        <w:jc w:val="both"/>
        <w:rPr>
          <w:rFonts w:asciiTheme="majorBidi" w:hAnsiTheme="majorBidi" w:cstheme="majorBidi"/>
          <w:sz w:val="24"/>
          <w:szCs w:val="24"/>
        </w:rPr>
      </w:pPr>
      <w:r w:rsidRPr="00A7481E">
        <w:rPr>
          <w:rFonts w:asciiTheme="majorBidi" w:hAnsiTheme="majorBidi" w:cstheme="majorBidi"/>
          <w:sz w:val="24"/>
          <w:szCs w:val="24"/>
        </w:rPr>
        <w:t xml:space="preserve">Also pain improvement in Group A </w:t>
      </w:r>
      <w:r w:rsidR="00AB34D5" w:rsidRPr="00A7481E">
        <w:rPr>
          <w:rFonts w:asciiTheme="majorBidi" w:hAnsiTheme="majorBidi" w:cstheme="majorBidi"/>
          <w:sz w:val="24"/>
          <w:szCs w:val="24"/>
        </w:rPr>
        <w:t xml:space="preserve">by </w:t>
      </w:r>
      <w:proofErr w:type="spellStart"/>
      <w:r w:rsidR="00AB34D5" w:rsidRPr="00A7481E">
        <w:rPr>
          <w:rFonts w:asciiTheme="majorBidi" w:hAnsiTheme="majorBidi" w:cstheme="majorBidi"/>
          <w:sz w:val="24"/>
          <w:szCs w:val="24"/>
        </w:rPr>
        <w:t>phonophoresis</w:t>
      </w:r>
      <w:proofErr w:type="spellEnd"/>
      <w:r w:rsidR="00AB34D5" w:rsidRPr="00A7481E">
        <w:rPr>
          <w:rFonts w:asciiTheme="majorBidi" w:hAnsiTheme="majorBidi" w:cstheme="majorBidi"/>
          <w:sz w:val="24"/>
          <w:szCs w:val="24"/>
        </w:rPr>
        <w:t xml:space="preserve"> </w:t>
      </w:r>
      <w:r w:rsidRPr="00A7481E">
        <w:rPr>
          <w:rFonts w:asciiTheme="majorBidi" w:hAnsiTheme="majorBidi" w:cstheme="majorBidi"/>
          <w:sz w:val="24"/>
          <w:szCs w:val="24"/>
        </w:rPr>
        <w:t xml:space="preserve">may be the </w:t>
      </w:r>
      <w:r w:rsidR="00AB34D5" w:rsidRPr="00A7481E">
        <w:rPr>
          <w:rFonts w:asciiTheme="majorBidi" w:hAnsiTheme="majorBidi" w:cstheme="majorBidi"/>
          <w:sz w:val="24"/>
          <w:szCs w:val="24"/>
        </w:rPr>
        <w:t xml:space="preserve">attributed to </w:t>
      </w:r>
      <w:r w:rsidRPr="00A7481E">
        <w:rPr>
          <w:rFonts w:asciiTheme="majorBidi" w:hAnsiTheme="majorBidi" w:cstheme="majorBidi"/>
          <w:sz w:val="24"/>
          <w:szCs w:val="24"/>
        </w:rPr>
        <w:t xml:space="preserve">ultrasound </w:t>
      </w:r>
      <w:r w:rsidR="00FA7BDC" w:rsidRPr="00A7481E">
        <w:rPr>
          <w:rFonts w:asciiTheme="majorBidi" w:hAnsiTheme="majorBidi" w:cstheme="majorBidi"/>
          <w:sz w:val="24"/>
          <w:szCs w:val="24"/>
        </w:rPr>
        <w:t>that</w:t>
      </w:r>
      <w:r w:rsidRPr="00A7481E">
        <w:rPr>
          <w:rFonts w:asciiTheme="majorBidi" w:hAnsiTheme="majorBidi" w:cstheme="majorBidi"/>
          <w:sz w:val="24"/>
          <w:szCs w:val="24"/>
        </w:rPr>
        <w:t xml:space="preserve"> relieve</w:t>
      </w:r>
      <w:r w:rsidR="00FA7BDC" w:rsidRPr="00A7481E">
        <w:rPr>
          <w:rFonts w:asciiTheme="majorBidi" w:hAnsiTheme="majorBidi" w:cstheme="majorBidi"/>
          <w:sz w:val="24"/>
          <w:szCs w:val="24"/>
        </w:rPr>
        <w:t>s</w:t>
      </w:r>
      <w:r w:rsidRPr="00A7481E">
        <w:rPr>
          <w:rFonts w:asciiTheme="majorBidi" w:hAnsiTheme="majorBidi" w:cstheme="majorBidi"/>
          <w:sz w:val="24"/>
          <w:szCs w:val="24"/>
        </w:rPr>
        <w:t xml:space="preserve"> pain, decrease</w:t>
      </w:r>
      <w:r w:rsidR="00FA7BDC" w:rsidRPr="00A7481E">
        <w:rPr>
          <w:rFonts w:asciiTheme="majorBidi" w:hAnsiTheme="majorBidi" w:cstheme="majorBidi"/>
          <w:sz w:val="24"/>
          <w:szCs w:val="24"/>
        </w:rPr>
        <w:t>s</w:t>
      </w:r>
      <w:r w:rsidRPr="00A7481E">
        <w:rPr>
          <w:rFonts w:asciiTheme="majorBidi" w:hAnsiTheme="majorBidi" w:cstheme="majorBidi"/>
          <w:sz w:val="24"/>
          <w:szCs w:val="24"/>
        </w:rPr>
        <w:t xml:space="preserve"> muscle spasm and increase tissue extensibility</w:t>
      </w:r>
      <w:r w:rsidR="009C5A94" w:rsidRPr="00A7481E">
        <w:rPr>
          <w:rFonts w:asciiTheme="majorBidi" w:hAnsiTheme="majorBidi" w:cstheme="majorBidi"/>
          <w:sz w:val="24"/>
          <w:szCs w:val="24"/>
        </w:rPr>
        <w:t xml:space="preserve"> </w:t>
      </w:r>
      <w:r w:rsidR="005D7573" w:rsidRPr="00A7481E">
        <w:rPr>
          <w:rFonts w:asciiTheme="majorBidi" w:hAnsiTheme="majorBidi" w:cstheme="majorBidi"/>
          <w:sz w:val="24"/>
          <w:szCs w:val="24"/>
        </w:rPr>
        <w:lastRenderedPageBreak/>
        <w:t>[47]</w:t>
      </w:r>
      <w:r w:rsidRPr="00A7481E">
        <w:rPr>
          <w:rFonts w:asciiTheme="majorBidi" w:hAnsiTheme="majorBidi" w:cstheme="majorBidi"/>
          <w:sz w:val="24"/>
          <w:szCs w:val="24"/>
        </w:rPr>
        <w:t xml:space="preserve">, it is mostly used in combination with stretching exercises to achieve optimal tissue length. The non-thermal mechanical characteristics of ultrasound also can enhance drug diffusion by oscillating the cells at high speed, changing the resting potential of the cell membrane and potentially disrupting the cell membrane of some of the cells in the area </w:t>
      </w:r>
      <w:proofErr w:type="spellStart"/>
      <w:r w:rsidRPr="00A7481E">
        <w:rPr>
          <w:rFonts w:asciiTheme="majorBidi" w:hAnsiTheme="majorBidi" w:cstheme="majorBidi"/>
          <w:sz w:val="24"/>
          <w:szCs w:val="24"/>
        </w:rPr>
        <w:t>sonicated</w:t>
      </w:r>
      <w:proofErr w:type="spellEnd"/>
      <w:r w:rsidRPr="00A7481E">
        <w:rPr>
          <w:rFonts w:asciiTheme="majorBidi" w:hAnsiTheme="majorBidi" w:cstheme="majorBidi"/>
          <w:sz w:val="24"/>
          <w:szCs w:val="24"/>
        </w:rPr>
        <w:t xml:space="preserve">. There may be some pushing and pulling of the cells with the propagation of the sound wave through the tissues, the effect of ultrasound on a biological system also may be associated with </w:t>
      </w:r>
      <w:proofErr w:type="spellStart"/>
      <w:r w:rsidRPr="00A7481E">
        <w:rPr>
          <w:rFonts w:asciiTheme="majorBidi" w:hAnsiTheme="majorBidi" w:cstheme="majorBidi"/>
          <w:sz w:val="24"/>
          <w:szCs w:val="24"/>
        </w:rPr>
        <w:t>cavitation</w:t>
      </w:r>
      <w:proofErr w:type="spellEnd"/>
      <w:r w:rsidRPr="00A7481E">
        <w:rPr>
          <w:rFonts w:asciiTheme="majorBidi" w:hAnsiTheme="majorBidi" w:cstheme="majorBidi"/>
          <w:sz w:val="24"/>
          <w:szCs w:val="24"/>
        </w:rPr>
        <w:t xml:space="preserve"> that is the formation of small gaseous bubbles. </w:t>
      </w:r>
      <w:proofErr w:type="spellStart"/>
      <w:r w:rsidRPr="00A7481E">
        <w:rPr>
          <w:rFonts w:asciiTheme="majorBidi" w:hAnsiTheme="majorBidi" w:cstheme="majorBidi"/>
          <w:sz w:val="24"/>
          <w:szCs w:val="24"/>
        </w:rPr>
        <w:t>Cavitation</w:t>
      </w:r>
      <w:proofErr w:type="spellEnd"/>
      <w:r w:rsidRPr="00A7481E">
        <w:rPr>
          <w:rFonts w:asciiTheme="majorBidi" w:hAnsiTheme="majorBidi" w:cstheme="majorBidi"/>
          <w:sz w:val="24"/>
          <w:szCs w:val="24"/>
        </w:rPr>
        <w:t xml:space="preserve"> may cause mechanical stress, temperature elevation, or enhanced chemical reactivity, thus affecting drug transport. The US helps more and efficient absorption of the gel which infiltrates the tissue to a higher </w:t>
      </w:r>
      <w:r w:rsidR="005D7573" w:rsidRPr="00A7481E">
        <w:rPr>
          <w:rFonts w:asciiTheme="majorBidi" w:hAnsiTheme="majorBidi" w:cstheme="majorBidi"/>
          <w:sz w:val="24"/>
          <w:szCs w:val="24"/>
        </w:rPr>
        <w:t>depth than topical application [48]</w:t>
      </w:r>
      <w:r w:rsidRPr="00A7481E">
        <w:rPr>
          <w:rFonts w:asciiTheme="majorBidi" w:hAnsiTheme="majorBidi" w:cstheme="majorBidi"/>
          <w:sz w:val="24"/>
          <w:szCs w:val="24"/>
        </w:rPr>
        <w:t>.</w:t>
      </w:r>
    </w:p>
    <w:p w:rsidR="00AB34D5" w:rsidRPr="00A7481E" w:rsidRDefault="0014006E" w:rsidP="00B863F2">
      <w:pPr>
        <w:bidi w:val="0"/>
        <w:spacing w:after="0" w:line="480" w:lineRule="auto"/>
        <w:jc w:val="both"/>
        <w:rPr>
          <w:rFonts w:asciiTheme="majorBidi" w:hAnsiTheme="majorBidi" w:cstheme="majorBidi"/>
          <w:sz w:val="24"/>
          <w:szCs w:val="24"/>
        </w:rPr>
      </w:pPr>
      <w:r w:rsidRPr="00A7481E">
        <w:rPr>
          <w:rFonts w:asciiTheme="majorBidi" w:hAnsiTheme="majorBidi" w:cstheme="majorBidi"/>
          <w:sz w:val="24"/>
          <w:szCs w:val="24"/>
        </w:rPr>
        <w:t xml:space="preserve">Range of motion improvement in Group A, B might be due to the effects of the introduced </w:t>
      </w:r>
      <w:r w:rsidR="00FA7BDC" w:rsidRPr="00A7481E">
        <w:rPr>
          <w:rFonts w:asciiTheme="majorBidi" w:hAnsiTheme="majorBidi" w:cstheme="majorBidi"/>
          <w:sz w:val="24"/>
          <w:szCs w:val="24"/>
        </w:rPr>
        <w:t>drugs</w:t>
      </w:r>
      <w:r w:rsidRPr="00A7481E">
        <w:rPr>
          <w:rFonts w:asciiTheme="majorBidi" w:hAnsiTheme="majorBidi" w:cstheme="majorBidi"/>
          <w:sz w:val="24"/>
          <w:szCs w:val="24"/>
        </w:rPr>
        <w:t xml:space="preserve"> that regenerate the cartilage and inhibit pain, this allowed easier application of stretching and strengthening techniques. The increased ROM enables the patients to maintain more active knees and reduce its immobilization. The accumulated effect of stretching exercises through 12 sessions that tend to increase knee capsule extensibility and increase joint range of motion in addition to its sedative effect</w:t>
      </w:r>
      <w:r w:rsidR="00AB34D5" w:rsidRPr="00A7481E">
        <w:rPr>
          <w:rFonts w:asciiTheme="majorBidi" w:hAnsiTheme="majorBidi" w:cstheme="majorBidi"/>
          <w:sz w:val="24"/>
          <w:szCs w:val="24"/>
        </w:rPr>
        <w:t xml:space="preserve"> </w:t>
      </w:r>
      <w:r w:rsidR="005D7573" w:rsidRPr="00A7481E">
        <w:rPr>
          <w:rFonts w:asciiTheme="majorBidi" w:hAnsiTheme="majorBidi" w:cstheme="majorBidi"/>
          <w:sz w:val="24"/>
          <w:szCs w:val="24"/>
        </w:rPr>
        <w:t>[49]</w:t>
      </w:r>
      <w:r w:rsidR="00AB34D5" w:rsidRPr="00A7481E">
        <w:rPr>
          <w:rFonts w:asciiTheme="majorBidi" w:hAnsiTheme="majorBidi" w:cstheme="majorBidi"/>
          <w:sz w:val="24"/>
          <w:szCs w:val="24"/>
        </w:rPr>
        <w:t>.</w:t>
      </w:r>
    </w:p>
    <w:p w:rsidR="009D4612" w:rsidRPr="00A7481E" w:rsidRDefault="0014006E" w:rsidP="00B863F2">
      <w:pPr>
        <w:bidi w:val="0"/>
        <w:spacing w:after="0" w:line="480" w:lineRule="auto"/>
        <w:jc w:val="both"/>
        <w:rPr>
          <w:rFonts w:asciiTheme="majorBidi" w:hAnsiTheme="majorBidi" w:cstheme="majorBidi"/>
          <w:sz w:val="24"/>
          <w:szCs w:val="24"/>
        </w:rPr>
      </w:pPr>
      <w:r w:rsidRPr="00A7481E">
        <w:rPr>
          <w:rFonts w:asciiTheme="majorBidi" w:hAnsiTheme="majorBidi" w:cstheme="majorBidi"/>
          <w:sz w:val="24"/>
          <w:szCs w:val="24"/>
        </w:rPr>
        <w:t xml:space="preserve">For Group C (the traditional exercise group) the significant difference after treatment might be due to the influence of stretching exercise which leads to increase muscle flexibility so minimize shortening of muscle and capsule and decrease pain and increase range of motion which maintained by strengthening exercise leading to more practice </w:t>
      </w:r>
      <w:r w:rsidRPr="00A7481E">
        <w:rPr>
          <w:rFonts w:asciiTheme="majorBidi" w:hAnsiTheme="majorBidi" w:cstheme="majorBidi"/>
          <w:sz w:val="24"/>
          <w:szCs w:val="24"/>
        </w:rPr>
        <w:lastRenderedPageBreak/>
        <w:t>and activities that patient can do through daily living activities so improve functional performance.</w:t>
      </w:r>
    </w:p>
    <w:p w:rsidR="007C05FE" w:rsidRPr="00A7481E" w:rsidRDefault="009D4612" w:rsidP="00FC695A">
      <w:pPr>
        <w:bidi w:val="0"/>
        <w:spacing w:after="0" w:line="480" w:lineRule="auto"/>
        <w:jc w:val="both"/>
        <w:rPr>
          <w:rFonts w:asciiTheme="majorBidi" w:hAnsiTheme="majorBidi" w:cstheme="majorBidi"/>
          <w:sz w:val="24"/>
          <w:szCs w:val="24"/>
        </w:rPr>
      </w:pPr>
      <w:r w:rsidRPr="00A7481E">
        <w:rPr>
          <w:rFonts w:asciiTheme="majorBidi" w:hAnsiTheme="majorBidi" w:cstheme="majorBidi"/>
          <w:sz w:val="24"/>
          <w:szCs w:val="24"/>
        </w:rPr>
        <w:t xml:space="preserve">Range of motion improvement might be due to the effects of the introduced materials that inhibit </w:t>
      </w:r>
      <w:r w:rsidR="00690A8B" w:rsidRPr="00A7481E">
        <w:rPr>
          <w:rFonts w:asciiTheme="majorBidi" w:hAnsiTheme="majorBidi" w:cstheme="majorBidi"/>
          <w:sz w:val="24"/>
          <w:szCs w:val="24"/>
        </w:rPr>
        <w:t>pain;</w:t>
      </w:r>
      <w:r w:rsidRPr="00A7481E">
        <w:rPr>
          <w:rFonts w:asciiTheme="majorBidi" w:hAnsiTheme="majorBidi" w:cstheme="majorBidi"/>
          <w:sz w:val="24"/>
          <w:szCs w:val="24"/>
        </w:rPr>
        <w:t xml:space="preserve"> this allowed the application of stretching techniques and the therapeutic exercises program. In addition to that the increased ability of the patients to maintain their daily living activities and to maintain their home care program, enable them to maintain more active knees and avoid its immobilization. The accumulated effect of stretching exercises through 12 sessions that tend to increase knee capsule extensibility and increase joint range of motion in addition to its sedative effect. Pain level improvement was due to the effects of MSM gel that evoked a number of pharmacological effects deep within the knee soft tissues, including analgesia, reducing inflammation</w:t>
      </w:r>
      <w:r w:rsidR="008B0EC2" w:rsidRPr="00A7481E">
        <w:rPr>
          <w:rFonts w:asciiTheme="majorBidi" w:hAnsiTheme="majorBidi" w:cstheme="majorBidi"/>
          <w:sz w:val="24"/>
          <w:szCs w:val="24"/>
        </w:rPr>
        <w:t xml:space="preserve"> </w:t>
      </w:r>
      <w:r w:rsidR="005D7573" w:rsidRPr="00A7481E">
        <w:rPr>
          <w:rFonts w:asciiTheme="majorBidi" w:hAnsiTheme="majorBidi" w:cstheme="majorBidi"/>
          <w:sz w:val="24"/>
          <w:szCs w:val="24"/>
        </w:rPr>
        <w:t>[</w:t>
      </w:r>
      <w:r w:rsidR="005E5B7A" w:rsidRPr="00A7481E">
        <w:rPr>
          <w:rFonts w:asciiTheme="majorBidi" w:hAnsiTheme="majorBidi" w:cstheme="majorBidi"/>
          <w:sz w:val="24"/>
          <w:szCs w:val="24"/>
        </w:rPr>
        <w:t>17</w:t>
      </w:r>
      <w:r w:rsidR="005D7573" w:rsidRPr="00A7481E">
        <w:rPr>
          <w:rFonts w:asciiTheme="majorBidi" w:hAnsiTheme="majorBidi" w:cstheme="majorBidi"/>
          <w:sz w:val="24"/>
          <w:szCs w:val="24"/>
        </w:rPr>
        <w:t>]</w:t>
      </w:r>
      <w:r w:rsidRPr="00A7481E">
        <w:rPr>
          <w:rFonts w:asciiTheme="majorBidi" w:hAnsiTheme="majorBidi" w:cstheme="majorBidi"/>
          <w:sz w:val="24"/>
          <w:szCs w:val="24"/>
        </w:rPr>
        <w:t>.</w:t>
      </w:r>
      <w:r w:rsidR="001D4DCB" w:rsidRPr="00A7481E">
        <w:rPr>
          <w:rFonts w:asciiTheme="majorBidi" w:hAnsiTheme="majorBidi" w:cstheme="majorBidi"/>
          <w:sz w:val="24"/>
          <w:szCs w:val="24"/>
          <w:shd w:val="clear" w:color="auto" w:fill="FFFFFF"/>
        </w:rPr>
        <w:t xml:space="preserve"> The effect of therapeutic ultrasound on ROM would be caused by a combination of the changes in SP threshold and tissue extensibility. One of these changes in the SP threshold and tissue extensibility is due to the thermal effect of ultrasound</w:t>
      </w:r>
      <w:r w:rsidR="005E5B7A" w:rsidRPr="00A7481E">
        <w:rPr>
          <w:rFonts w:asciiTheme="majorBidi" w:hAnsiTheme="majorBidi" w:cstheme="majorBidi"/>
          <w:sz w:val="24"/>
          <w:szCs w:val="24"/>
          <w:shd w:val="clear" w:color="auto" w:fill="FFFFFF"/>
        </w:rPr>
        <w:t xml:space="preserve"> [50]</w:t>
      </w:r>
      <w:r w:rsidR="00A707A3" w:rsidRPr="00A7481E">
        <w:rPr>
          <w:rFonts w:asciiTheme="majorBidi" w:hAnsiTheme="majorBidi" w:cstheme="majorBidi"/>
          <w:sz w:val="24"/>
          <w:szCs w:val="24"/>
          <w:shd w:val="clear" w:color="auto" w:fill="FFFFFF"/>
        </w:rPr>
        <w:t>.</w:t>
      </w:r>
    </w:p>
    <w:p w:rsidR="009C5A94" w:rsidRPr="00A7481E" w:rsidRDefault="009D4612" w:rsidP="00FC695A">
      <w:pPr>
        <w:bidi w:val="0"/>
        <w:spacing w:after="0" w:line="480" w:lineRule="auto"/>
        <w:ind w:firstLine="720"/>
        <w:jc w:val="both"/>
        <w:rPr>
          <w:rFonts w:asciiTheme="majorBidi" w:hAnsiTheme="majorBidi" w:cstheme="majorBidi"/>
          <w:sz w:val="24"/>
          <w:szCs w:val="24"/>
        </w:rPr>
      </w:pPr>
      <w:r w:rsidRPr="00A7481E">
        <w:rPr>
          <w:rFonts w:asciiTheme="majorBidi" w:hAnsiTheme="majorBidi" w:cstheme="majorBidi"/>
          <w:sz w:val="24"/>
          <w:szCs w:val="24"/>
        </w:rPr>
        <w:t xml:space="preserve">  </w:t>
      </w:r>
    </w:p>
    <w:p w:rsidR="009D4612" w:rsidRPr="00A7481E" w:rsidRDefault="00307B78" w:rsidP="00FC695A">
      <w:pPr>
        <w:bidi w:val="0"/>
        <w:spacing w:after="0" w:line="480" w:lineRule="auto"/>
        <w:jc w:val="both"/>
        <w:rPr>
          <w:rFonts w:asciiTheme="majorBidi" w:hAnsiTheme="majorBidi" w:cstheme="majorBidi"/>
          <w:sz w:val="24"/>
          <w:szCs w:val="24"/>
        </w:rPr>
      </w:pPr>
      <w:r w:rsidRPr="00A7481E">
        <w:rPr>
          <w:rFonts w:asciiTheme="majorBidi" w:hAnsiTheme="majorBidi" w:cstheme="majorBidi"/>
          <w:sz w:val="24"/>
          <w:szCs w:val="24"/>
        </w:rPr>
        <w:t xml:space="preserve">This come in line with </w:t>
      </w:r>
      <w:r w:rsidR="009D4612" w:rsidRPr="00A7481E">
        <w:rPr>
          <w:rFonts w:asciiTheme="majorBidi" w:hAnsiTheme="majorBidi" w:cstheme="majorBidi"/>
          <w:sz w:val="24"/>
          <w:szCs w:val="24"/>
        </w:rPr>
        <w:t>a double-blind, placebo</w:t>
      </w:r>
      <w:r w:rsidRPr="00A7481E">
        <w:rPr>
          <w:rFonts w:asciiTheme="majorBidi" w:hAnsiTheme="majorBidi" w:cstheme="majorBidi"/>
          <w:sz w:val="24"/>
          <w:szCs w:val="24"/>
        </w:rPr>
        <w:t xml:space="preserve"> </w:t>
      </w:r>
      <w:r w:rsidR="009D4612" w:rsidRPr="00A7481E">
        <w:rPr>
          <w:rFonts w:asciiTheme="majorBidi" w:hAnsiTheme="majorBidi" w:cstheme="majorBidi"/>
          <w:sz w:val="24"/>
          <w:szCs w:val="24"/>
        </w:rPr>
        <w:t xml:space="preserve">controlled study; </w:t>
      </w:r>
      <w:r w:rsidRPr="00A7481E">
        <w:rPr>
          <w:rFonts w:asciiTheme="majorBidi" w:hAnsiTheme="majorBidi" w:cstheme="majorBidi"/>
          <w:sz w:val="24"/>
          <w:szCs w:val="24"/>
        </w:rPr>
        <w:t xml:space="preserve">used </w:t>
      </w:r>
      <w:proofErr w:type="spellStart"/>
      <w:r w:rsidR="009D4612" w:rsidRPr="00A7481E">
        <w:rPr>
          <w:rFonts w:asciiTheme="majorBidi" w:hAnsiTheme="majorBidi" w:cstheme="majorBidi"/>
          <w:sz w:val="24"/>
          <w:szCs w:val="24"/>
        </w:rPr>
        <w:t>indomethacin</w:t>
      </w:r>
      <w:proofErr w:type="spellEnd"/>
      <w:r w:rsidR="009D4612" w:rsidRPr="00A7481E">
        <w:rPr>
          <w:rFonts w:asciiTheme="majorBidi" w:hAnsiTheme="majorBidi" w:cstheme="majorBidi"/>
          <w:sz w:val="24"/>
          <w:szCs w:val="24"/>
        </w:rPr>
        <w:t xml:space="preserve"> </w:t>
      </w:r>
      <w:proofErr w:type="spellStart"/>
      <w:r w:rsidR="009D4612" w:rsidRPr="00A7481E">
        <w:rPr>
          <w:rFonts w:asciiTheme="majorBidi" w:hAnsiTheme="majorBidi" w:cstheme="majorBidi"/>
          <w:sz w:val="24"/>
          <w:szCs w:val="24"/>
        </w:rPr>
        <w:t>phonophoresis</w:t>
      </w:r>
      <w:proofErr w:type="spellEnd"/>
      <w:r w:rsidR="009D4612" w:rsidRPr="00A7481E">
        <w:rPr>
          <w:rFonts w:asciiTheme="majorBidi" w:hAnsiTheme="majorBidi" w:cstheme="majorBidi"/>
          <w:sz w:val="24"/>
          <w:szCs w:val="24"/>
        </w:rPr>
        <w:t xml:space="preserve"> in the treatment of </w:t>
      </w:r>
      <w:proofErr w:type="spellStart"/>
      <w:r w:rsidR="009D4612" w:rsidRPr="00A7481E">
        <w:rPr>
          <w:rFonts w:asciiTheme="majorBidi" w:hAnsiTheme="majorBidi" w:cstheme="majorBidi"/>
          <w:sz w:val="24"/>
          <w:szCs w:val="24"/>
        </w:rPr>
        <w:t>temporomandibular</w:t>
      </w:r>
      <w:proofErr w:type="spellEnd"/>
      <w:r w:rsidR="009D4612" w:rsidRPr="00A7481E">
        <w:rPr>
          <w:rFonts w:asciiTheme="majorBidi" w:hAnsiTheme="majorBidi" w:cstheme="majorBidi"/>
          <w:sz w:val="24"/>
          <w:szCs w:val="24"/>
        </w:rPr>
        <w:t xml:space="preserve"> joint pain in 20 patients, and signif</w:t>
      </w:r>
      <w:r w:rsidR="00AD1D6F" w:rsidRPr="00A7481E">
        <w:rPr>
          <w:rFonts w:asciiTheme="majorBidi" w:hAnsiTheme="majorBidi" w:cstheme="majorBidi"/>
          <w:sz w:val="24"/>
          <w:szCs w:val="24"/>
        </w:rPr>
        <w:t>icant pain relief was reported [51]</w:t>
      </w:r>
      <w:r w:rsidR="009D4612" w:rsidRPr="00A7481E">
        <w:rPr>
          <w:rFonts w:asciiTheme="majorBidi" w:hAnsiTheme="majorBidi" w:cstheme="majorBidi"/>
          <w:i/>
          <w:iCs/>
          <w:sz w:val="24"/>
          <w:szCs w:val="24"/>
        </w:rPr>
        <w:t>.</w:t>
      </w:r>
      <w:r w:rsidR="009D4612" w:rsidRPr="00A7481E">
        <w:rPr>
          <w:rFonts w:asciiTheme="majorBidi" w:hAnsiTheme="majorBidi" w:cstheme="majorBidi"/>
          <w:sz w:val="24"/>
          <w:szCs w:val="24"/>
        </w:rPr>
        <w:t xml:space="preserve"> Similarly, the efficacy of </w:t>
      </w:r>
      <w:proofErr w:type="spellStart"/>
      <w:r w:rsidR="009D4612" w:rsidRPr="00A7481E">
        <w:rPr>
          <w:rFonts w:asciiTheme="majorBidi" w:hAnsiTheme="majorBidi" w:cstheme="majorBidi"/>
          <w:sz w:val="24"/>
          <w:szCs w:val="24"/>
        </w:rPr>
        <w:t>trolamine</w:t>
      </w:r>
      <w:proofErr w:type="spellEnd"/>
      <w:r w:rsidR="009D4612" w:rsidRPr="00A7481E">
        <w:rPr>
          <w:rFonts w:asciiTheme="majorBidi" w:hAnsiTheme="majorBidi" w:cstheme="majorBidi"/>
          <w:sz w:val="24"/>
          <w:szCs w:val="24"/>
        </w:rPr>
        <w:t xml:space="preserve"> </w:t>
      </w:r>
      <w:proofErr w:type="spellStart"/>
      <w:r w:rsidR="009D4612" w:rsidRPr="00A7481E">
        <w:rPr>
          <w:rFonts w:asciiTheme="majorBidi" w:hAnsiTheme="majorBidi" w:cstheme="majorBidi"/>
          <w:sz w:val="24"/>
          <w:szCs w:val="24"/>
        </w:rPr>
        <w:t>salicylate</w:t>
      </w:r>
      <w:proofErr w:type="spellEnd"/>
      <w:r w:rsidR="009D4612" w:rsidRPr="00A7481E">
        <w:rPr>
          <w:rFonts w:asciiTheme="majorBidi" w:hAnsiTheme="majorBidi" w:cstheme="majorBidi"/>
          <w:sz w:val="24"/>
          <w:szCs w:val="24"/>
        </w:rPr>
        <w:t xml:space="preserve"> </w:t>
      </w:r>
      <w:proofErr w:type="spellStart"/>
      <w:r w:rsidR="009D4612" w:rsidRPr="00A7481E">
        <w:rPr>
          <w:rFonts w:asciiTheme="majorBidi" w:hAnsiTheme="majorBidi" w:cstheme="majorBidi"/>
          <w:sz w:val="24"/>
          <w:szCs w:val="24"/>
        </w:rPr>
        <w:t>phonophoresis</w:t>
      </w:r>
      <w:proofErr w:type="spellEnd"/>
      <w:r w:rsidR="009D4612" w:rsidRPr="00A7481E">
        <w:rPr>
          <w:rFonts w:asciiTheme="majorBidi" w:hAnsiTheme="majorBidi" w:cstheme="majorBidi"/>
          <w:sz w:val="24"/>
          <w:szCs w:val="24"/>
        </w:rPr>
        <w:t xml:space="preserve"> and ultrasound therapy </w:t>
      </w:r>
      <w:r w:rsidRPr="00A7481E">
        <w:rPr>
          <w:rFonts w:asciiTheme="majorBidi" w:hAnsiTheme="majorBidi" w:cstheme="majorBidi"/>
          <w:sz w:val="24"/>
          <w:szCs w:val="24"/>
        </w:rPr>
        <w:t xml:space="preserve">was evaluated </w:t>
      </w:r>
      <w:r w:rsidR="009D4612" w:rsidRPr="00A7481E">
        <w:rPr>
          <w:rFonts w:asciiTheme="majorBidi" w:hAnsiTheme="majorBidi" w:cstheme="majorBidi"/>
          <w:sz w:val="24"/>
          <w:szCs w:val="24"/>
        </w:rPr>
        <w:t xml:space="preserve">on delayed onset muscle soreness. </w:t>
      </w:r>
      <w:r w:rsidR="009D4612" w:rsidRPr="00A7481E">
        <w:rPr>
          <w:rFonts w:asciiTheme="majorBidi" w:hAnsiTheme="majorBidi" w:cstheme="majorBidi"/>
          <w:sz w:val="24"/>
          <w:szCs w:val="24"/>
        </w:rPr>
        <w:lastRenderedPageBreak/>
        <w:t xml:space="preserve">The investigators found that ultrasound enhanced the development of delayed onset muscle soreness but this effect was prevented by the application of </w:t>
      </w:r>
      <w:proofErr w:type="spellStart"/>
      <w:r w:rsidR="009D4612" w:rsidRPr="00A7481E">
        <w:rPr>
          <w:rFonts w:asciiTheme="majorBidi" w:hAnsiTheme="majorBidi" w:cstheme="majorBidi"/>
          <w:sz w:val="24"/>
          <w:szCs w:val="24"/>
        </w:rPr>
        <w:t>salicylate</w:t>
      </w:r>
      <w:proofErr w:type="spellEnd"/>
      <w:r w:rsidR="009D4612" w:rsidRPr="00A7481E">
        <w:rPr>
          <w:rFonts w:asciiTheme="majorBidi" w:hAnsiTheme="majorBidi" w:cstheme="majorBidi"/>
          <w:sz w:val="24"/>
          <w:szCs w:val="24"/>
        </w:rPr>
        <w:t xml:space="preserve"> </w:t>
      </w:r>
      <w:proofErr w:type="spellStart"/>
      <w:r w:rsidR="009D4612" w:rsidRPr="00A7481E">
        <w:rPr>
          <w:rFonts w:asciiTheme="majorBidi" w:hAnsiTheme="majorBidi" w:cstheme="majorBidi"/>
          <w:sz w:val="24"/>
          <w:szCs w:val="24"/>
        </w:rPr>
        <w:t>phonophoresis</w:t>
      </w:r>
      <w:proofErr w:type="spellEnd"/>
      <w:r w:rsidR="00AD1D6F" w:rsidRPr="00A7481E">
        <w:rPr>
          <w:rFonts w:asciiTheme="majorBidi" w:hAnsiTheme="majorBidi" w:cstheme="majorBidi"/>
          <w:sz w:val="24"/>
          <w:szCs w:val="24"/>
        </w:rPr>
        <w:t xml:space="preserve"> [52]</w:t>
      </w:r>
      <w:r w:rsidR="009D4612" w:rsidRPr="00A7481E">
        <w:rPr>
          <w:rFonts w:asciiTheme="majorBidi" w:hAnsiTheme="majorBidi" w:cstheme="majorBidi"/>
          <w:sz w:val="24"/>
          <w:szCs w:val="24"/>
        </w:rPr>
        <w:t>.</w:t>
      </w:r>
    </w:p>
    <w:p w:rsidR="006D21B0" w:rsidRPr="00A7481E" w:rsidRDefault="006D21B0" w:rsidP="00F35CA9">
      <w:pPr>
        <w:autoSpaceDE w:val="0"/>
        <w:autoSpaceDN w:val="0"/>
        <w:bidi w:val="0"/>
        <w:adjustRightInd w:val="0"/>
        <w:spacing w:after="0" w:line="480" w:lineRule="auto"/>
        <w:rPr>
          <w:rFonts w:asciiTheme="majorBidi" w:hAnsiTheme="majorBidi" w:cstheme="majorBidi"/>
          <w:sz w:val="24"/>
          <w:szCs w:val="24"/>
          <w:shd w:val="clear" w:color="auto" w:fill="FFFFFF"/>
        </w:rPr>
      </w:pPr>
      <w:r w:rsidRPr="00A7481E">
        <w:rPr>
          <w:rFonts w:asciiTheme="majorBidi" w:hAnsiTheme="majorBidi" w:cstheme="majorBidi"/>
          <w:sz w:val="24"/>
          <w:szCs w:val="24"/>
          <w:shd w:val="clear" w:color="auto" w:fill="FFFFFF"/>
        </w:rPr>
        <w:t>Conclusions</w:t>
      </w:r>
    </w:p>
    <w:p w:rsidR="00015BDF" w:rsidRPr="00A7481E" w:rsidRDefault="006D21B0" w:rsidP="00FC695A">
      <w:pPr>
        <w:bidi w:val="0"/>
        <w:spacing w:after="0" w:line="480" w:lineRule="auto"/>
        <w:jc w:val="lowKashida"/>
        <w:rPr>
          <w:rFonts w:asciiTheme="majorBidi" w:hAnsiTheme="majorBidi" w:cstheme="majorBidi"/>
          <w:snapToGrid w:val="0"/>
          <w:sz w:val="24"/>
          <w:szCs w:val="24"/>
          <w:lang w:eastAsia="ar-SA" w:bidi="ar-EG"/>
        </w:rPr>
      </w:pPr>
      <w:r w:rsidRPr="00A7481E">
        <w:rPr>
          <w:rFonts w:asciiTheme="majorBidi" w:hAnsiTheme="majorBidi" w:cstheme="majorBidi"/>
          <w:sz w:val="24"/>
          <w:szCs w:val="24"/>
        </w:rPr>
        <w:t>Within the limitation of this study;</w:t>
      </w:r>
      <w:r w:rsidRPr="00A7481E">
        <w:rPr>
          <w:rFonts w:asciiTheme="majorBidi" w:hAnsiTheme="majorBidi" w:cstheme="majorBidi"/>
          <w:snapToGrid w:val="0"/>
          <w:sz w:val="24"/>
          <w:szCs w:val="24"/>
          <w:lang w:eastAsia="ar-SA" w:bidi="ar-EG"/>
        </w:rPr>
        <w:t xml:space="preserve"> the use of </w:t>
      </w:r>
      <w:r w:rsidR="003441E3" w:rsidRPr="00A7481E">
        <w:rPr>
          <w:rFonts w:asciiTheme="majorBidi" w:hAnsiTheme="majorBidi" w:cstheme="majorBidi"/>
          <w:snapToGrid w:val="0"/>
          <w:sz w:val="24"/>
          <w:szCs w:val="24"/>
          <w:lang w:eastAsia="ar-SA" w:bidi="ar-EG"/>
        </w:rPr>
        <w:t xml:space="preserve">ultrasound </w:t>
      </w:r>
      <w:proofErr w:type="spellStart"/>
      <w:r w:rsidR="003441E3" w:rsidRPr="00A7481E">
        <w:rPr>
          <w:rFonts w:asciiTheme="majorBidi" w:hAnsiTheme="majorBidi" w:cstheme="majorBidi"/>
          <w:snapToGrid w:val="0"/>
          <w:sz w:val="24"/>
          <w:szCs w:val="24"/>
          <w:lang w:eastAsia="ar-SA" w:bidi="ar-EG"/>
        </w:rPr>
        <w:t>phonophoresis</w:t>
      </w:r>
      <w:proofErr w:type="spellEnd"/>
      <w:r w:rsidR="003441E3" w:rsidRPr="00A7481E">
        <w:rPr>
          <w:rFonts w:asciiTheme="majorBidi" w:hAnsiTheme="majorBidi" w:cstheme="majorBidi"/>
          <w:snapToGrid w:val="0"/>
          <w:sz w:val="24"/>
          <w:szCs w:val="24"/>
          <w:lang w:eastAsia="ar-SA" w:bidi="ar-EG"/>
        </w:rPr>
        <w:t xml:space="preserve"> or topical</w:t>
      </w:r>
      <w:r w:rsidRPr="00A7481E">
        <w:rPr>
          <w:rFonts w:asciiTheme="majorBidi" w:hAnsiTheme="majorBidi" w:cstheme="majorBidi"/>
          <w:snapToGrid w:val="0"/>
          <w:sz w:val="24"/>
          <w:szCs w:val="24"/>
          <w:lang w:eastAsia="ar-SA" w:bidi="ar-EG"/>
        </w:rPr>
        <w:t xml:space="preserve"> application </w:t>
      </w:r>
      <w:r w:rsidR="000D70D7" w:rsidRPr="00A7481E">
        <w:rPr>
          <w:rFonts w:asciiTheme="majorBidi" w:hAnsiTheme="majorBidi" w:cstheme="majorBidi"/>
          <w:snapToGrid w:val="0"/>
          <w:sz w:val="24"/>
          <w:szCs w:val="24"/>
          <w:lang w:eastAsia="ar-SA" w:bidi="ar-EG"/>
        </w:rPr>
        <w:t>of Glucosamine</w:t>
      </w:r>
      <w:r w:rsidRPr="00A7481E">
        <w:rPr>
          <w:rFonts w:asciiTheme="majorBidi" w:hAnsiTheme="majorBidi" w:cstheme="majorBidi"/>
          <w:snapToGrid w:val="0"/>
          <w:sz w:val="24"/>
          <w:szCs w:val="24"/>
          <w:lang w:eastAsia="ar-SA" w:bidi="ar-EG"/>
        </w:rPr>
        <w:t xml:space="preserve"> sulfate, </w:t>
      </w:r>
      <w:proofErr w:type="spellStart"/>
      <w:r w:rsidRPr="00A7481E">
        <w:rPr>
          <w:rFonts w:asciiTheme="majorBidi" w:hAnsiTheme="majorBidi" w:cstheme="majorBidi"/>
          <w:snapToGrid w:val="0"/>
          <w:sz w:val="24"/>
          <w:szCs w:val="24"/>
          <w:lang w:eastAsia="ar-SA" w:bidi="ar-EG"/>
        </w:rPr>
        <w:t>Chondroitin</w:t>
      </w:r>
      <w:proofErr w:type="spellEnd"/>
      <w:r w:rsidRPr="00A7481E">
        <w:rPr>
          <w:rFonts w:asciiTheme="majorBidi" w:hAnsiTheme="majorBidi" w:cstheme="majorBidi"/>
          <w:snapToGrid w:val="0"/>
          <w:sz w:val="24"/>
          <w:szCs w:val="24"/>
          <w:lang w:eastAsia="ar-SA" w:bidi="ar-EG"/>
        </w:rPr>
        <w:t xml:space="preserve"> sulfate and </w:t>
      </w:r>
      <w:proofErr w:type="spellStart"/>
      <w:r w:rsidR="00AF1E44" w:rsidRPr="00A7481E">
        <w:rPr>
          <w:rFonts w:asciiTheme="majorBidi" w:hAnsiTheme="majorBidi" w:cstheme="majorBidi"/>
          <w:sz w:val="24"/>
          <w:szCs w:val="24"/>
        </w:rPr>
        <w:t>Methylsulfonylmethane</w:t>
      </w:r>
      <w:proofErr w:type="spellEnd"/>
      <w:r w:rsidRPr="00A7481E">
        <w:rPr>
          <w:rFonts w:asciiTheme="majorBidi" w:hAnsiTheme="majorBidi" w:cstheme="majorBidi"/>
          <w:snapToGrid w:val="0"/>
          <w:sz w:val="24"/>
          <w:szCs w:val="24"/>
          <w:lang w:eastAsia="ar-SA" w:bidi="ar-EG"/>
        </w:rPr>
        <w:t xml:space="preserve"> gel </w:t>
      </w:r>
      <w:r w:rsidR="003441E3" w:rsidRPr="00A7481E">
        <w:rPr>
          <w:rFonts w:asciiTheme="majorBidi" w:hAnsiTheme="majorBidi" w:cstheme="majorBidi"/>
          <w:snapToGrid w:val="0"/>
          <w:sz w:val="24"/>
          <w:szCs w:val="24"/>
          <w:lang w:eastAsia="ar-SA" w:bidi="ar-EG"/>
        </w:rPr>
        <w:t>are</w:t>
      </w:r>
      <w:r w:rsidRPr="00A7481E">
        <w:rPr>
          <w:rFonts w:asciiTheme="majorBidi" w:hAnsiTheme="majorBidi" w:cstheme="majorBidi"/>
          <w:snapToGrid w:val="0"/>
          <w:sz w:val="24"/>
          <w:szCs w:val="24"/>
          <w:lang w:eastAsia="ar-SA" w:bidi="ar-EG"/>
        </w:rPr>
        <w:t xml:space="preserve"> effective and safe modalit</w:t>
      </w:r>
      <w:r w:rsidR="003441E3" w:rsidRPr="00A7481E">
        <w:rPr>
          <w:rFonts w:asciiTheme="majorBidi" w:hAnsiTheme="majorBidi" w:cstheme="majorBidi"/>
          <w:snapToGrid w:val="0"/>
          <w:sz w:val="24"/>
          <w:szCs w:val="24"/>
          <w:lang w:eastAsia="ar-SA" w:bidi="ar-EG"/>
        </w:rPr>
        <w:t>ies</w:t>
      </w:r>
      <w:r w:rsidRPr="00A7481E">
        <w:rPr>
          <w:rFonts w:asciiTheme="majorBidi" w:hAnsiTheme="majorBidi" w:cstheme="majorBidi"/>
          <w:snapToGrid w:val="0"/>
          <w:sz w:val="24"/>
          <w:szCs w:val="24"/>
          <w:lang w:eastAsia="ar-SA" w:bidi="ar-EG"/>
        </w:rPr>
        <w:t xml:space="preserve"> for </w:t>
      </w:r>
      <w:r w:rsidR="003441E3" w:rsidRPr="00A7481E">
        <w:rPr>
          <w:rFonts w:asciiTheme="majorBidi" w:hAnsiTheme="majorBidi" w:cstheme="majorBidi"/>
          <w:snapToGrid w:val="0"/>
          <w:sz w:val="24"/>
          <w:szCs w:val="24"/>
          <w:lang w:eastAsia="ar-SA" w:bidi="ar-EG"/>
        </w:rPr>
        <w:t xml:space="preserve">the treatment of </w:t>
      </w:r>
      <w:r w:rsidRPr="00A7481E">
        <w:rPr>
          <w:rFonts w:asciiTheme="majorBidi" w:hAnsiTheme="majorBidi" w:cstheme="majorBidi"/>
          <w:snapToGrid w:val="0"/>
          <w:sz w:val="24"/>
          <w:szCs w:val="24"/>
          <w:lang w:eastAsia="ar-SA" w:bidi="ar-EG"/>
        </w:rPr>
        <w:t xml:space="preserve">OA </w:t>
      </w:r>
      <w:r w:rsidR="003441E3" w:rsidRPr="00A7481E">
        <w:rPr>
          <w:rFonts w:asciiTheme="majorBidi" w:hAnsiTheme="majorBidi" w:cstheme="majorBidi"/>
          <w:snapToGrid w:val="0"/>
          <w:sz w:val="24"/>
          <w:szCs w:val="24"/>
          <w:lang w:eastAsia="ar-SA" w:bidi="ar-EG"/>
        </w:rPr>
        <w:t xml:space="preserve">but ultrasound </w:t>
      </w:r>
      <w:proofErr w:type="spellStart"/>
      <w:r w:rsidR="003441E3" w:rsidRPr="00A7481E">
        <w:rPr>
          <w:rFonts w:asciiTheme="majorBidi" w:hAnsiTheme="majorBidi" w:cstheme="majorBidi"/>
          <w:snapToGrid w:val="0"/>
          <w:sz w:val="24"/>
          <w:szCs w:val="24"/>
          <w:lang w:eastAsia="ar-SA" w:bidi="ar-EG"/>
        </w:rPr>
        <w:t>phonophoresis</w:t>
      </w:r>
      <w:proofErr w:type="spellEnd"/>
      <w:r w:rsidR="003441E3" w:rsidRPr="00A7481E">
        <w:rPr>
          <w:rFonts w:asciiTheme="majorBidi" w:hAnsiTheme="majorBidi" w:cstheme="majorBidi"/>
          <w:snapToGrid w:val="0"/>
          <w:sz w:val="24"/>
          <w:szCs w:val="24"/>
          <w:lang w:eastAsia="ar-SA" w:bidi="ar-EG"/>
        </w:rPr>
        <w:t xml:space="preserve"> may be better for drug transportation than topical application</w:t>
      </w:r>
      <w:r w:rsidRPr="00A7481E">
        <w:rPr>
          <w:rFonts w:asciiTheme="majorBidi" w:hAnsiTheme="majorBidi" w:cstheme="majorBidi"/>
          <w:snapToGrid w:val="0"/>
          <w:sz w:val="24"/>
          <w:szCs w:val="24"/>
          <w:lang w:eastAsia="ar-SA" w:bidi="ar-EG"/>
        </w:rPr>
        <w:t>.</w:t>
      </w:r>
    </w:p>
    <w:p w:rsidR="00553C63" w:rsidRPr="00A7481E" w:rsidRDefault="00553C63" w:rsidP="00F35CA9">
      <w:pPr>
        <w:pStyle w:val="Default"/>
        <w:spacing w:line="480" w:lineRule="auto"/>
        <w:jc w:val="both"/>
        <w:rPr>
          <w:rFonts w:asciiTheme="majorBidi" w:hAnsiTheme="majorBidi" w:cstheme="majorBidi"/>
          <w:color w:val="000000" w:themeColor="text1"/>
        </w:rPr>
      </w:pPr>
      <w:r w:rsidRPr="00A7481E">
        <w:rPr>
          <w:rFonts w:asciiTheme="majorBidi" w:hAnsiTheme="majorBidi" w:cstheme="majorBidi"/>
          <w:color w:val="000000" w:themeColor="text1"/>
        </w:rPr>
        <w:t>Acknowledgments</w:t>
      </w:r>
    </w:p>
    <w:p w:rsidR="00553C63" w:rsidRPr="00A7481E" w:rsidRDefault="00553C63" w:rsidP="00FC695A">
      <w:pPr>
        <w:pStyle w:val="Default"/>
        <w:spacing w:line="480" w:lineRule="auto"/>
        <w:jc w:val="both"/>
        <w:rPr>
          <w:rFonts w:asciiTheme="majorBidi" w:hAnsiTheme="majorBidi" w:cstheme="majorBidi"/>
          <w:color w:val="000000" w:themeColor="text1"/>
        </w:rPr>
      </w:pPr>
      <w:r w:rsidRPr="00A7481E">
        <w:rPr>
          <w:rFonts w:asciiTheme="majorBidi" w:hAnsiTheme="majorBidi" w:cstheme="majorBidi"/>
          <w:color w:val="000000" w:themeColor="text1"/>
        </w:rPr>
        <w:t>Authors of this paper are very thankful to our patients who have helped us in making the present study possible.</w:t>
      </w:r>
    </w:p>
    <w:p w:rsidR="00F86C8F" w:rsidRPr="00A7481E" w:rsidRDefault="00F86C8F" w:rsidP="00F35CA9">
      <w:pPr>
        <w:pStyle w:val="Default"/>
        <w:spacing w:line="480" w:lineRule="auto"/>
        <w:jc w:val="both"/>
        <w:rPr>
          <w:rFonts w:asciiTheme="majorBidi" w:hAnsiTheme="majorBidi" w:cstheme="majorBidi"/>
        </w:rPr>
      </w:pPr>
      <w:r w:rsidRPr="00A7481E">
        <w:rPr>
          <w:rFonts w:asciiTheme="majorBidi" w:hAnsiTheme="majorBidi" w:cstheme="majorBidi"/>
        </w:rPr>
        <w:t>Funding source</w:t>
      </w:r>
    </w:p>
    <w:p w:rsidR="00F86C8F" w:rsidRPr="00A7481E" w:rsidRDefault="00015BDF" w:rsidP="00FC695A">
      <w:pPr>
        <w:pStyle w:val="Heading1"/>
        <w:shd w:val="clear" w:color="auto" w:fill="FFFFFF"/>
        <w:spacing w:before="0" w:beforeAutospacing="0" w:after="0" w:afterAutospacing="0" w:line="480" w:lineRule="auto"/>
        <w:jc w:val="both"/>
        <w:rPr>
          <w:rFonts w:asciiTheme="majorBidi" w:hAnsiTheme="majorBidi" w:cstheme="majorBidi"/>
          <w:b w:val="0"/>
          <w:bCs w:val="0"/>
          <w:sz w:val="24"/>
          <w:szCs w:val="24"/>
        </w:rPr>
      </w:pPr>
      <w:r w:rsidRPr="00A7481E">
        <w:rPr>
          <w:rFonts w:asciiTheme="majorBidi" w:hAnsiTheme="majorBidi" w:cstheme="majorBidi"/>
          <w:b w:val="0"/>
          <w:bCs w:val="0"/>
          <w:sz w:val="24"/>
          <w:szCs w:val="24"/>
        </w:rPr>
        <w:t>This research did not receive any specific grant from funding agencies in the public, commercial, or not-for-profit sectors.</w:t>
      </w:r>
    </w:p>
    <w:p w:rsidR="003C2BFC" w:rsidRPr="00A7481E" w:rsidRDefault="003C2BFC" w:rsidP="00F35CA9">
      <w:pPr>
        <w:pStyle w:val="Heading1"/>
        <w:shd w:val="clear" w:color="auto" w:fill="FFFFFF"/>
        <w:spacing w:before="0" w:beforeAutospacing="0" w:after="0" w:afterAutospacing="0" w:line="480" w:lineRule="auto"/>
        <w:jc w:val="both"/>
        <w:rPr>
          <w:rFonts w:asciiTheme="majorBidi" w:hAnsiTheme="majorBidi" w:cstheme="majorBidi"/>
          <w:b w:val="0"/>
          <w:bCs w:val="0"/>
          <w:color w:val="000000" w:themeColor="text1"/>
          <w:sz w:val="24"/>
          <w:szCs w:val="24"/>
        </w:rPr>
      </w:pPr>
      <w:r w:rsidRPr="00A7481E">
        <w:rPr>
          <w:rFonts w:asciiTheme="majorBidi" w:hAnsiTheme="majorBidi" w:cstheme="majorBidi"/>
          <w:b w:val="0"/>
          <w:bCs w:val="0"/>
          <w:color w:val="000000" w:themeColor="text1"/>
          <w:sz w:val="24"/>
          <w:szCs w:val="24"/>
        </w:rPr>
        <w:t>References</w:t>
      </w:r>
    </w:p>
    <w:p w:rsidR="003C2BFC" w:rsidRPr="00A7481E" w:rsidRDefault="003C2BFC" w:rsidP="00FC695A">
      <w:pPr>
        <w:pStyle w:val="Heading1"/>
        <w:numPr>
          <w:ilvl w:val="0"/>
          <w:numId w:val="5"/>
        </w:numPr>
        <w:shd w:val="clear" w:color="auto" w:fill="FFFFFF"/>
        <w:spacing w:before="0" w:beforeAutospacing="0" w:after="0" w:afterAutospacing="0" w:line="480" w:lineRule="auto"/>
        <w:ind w:left="720"/>
        <w:jc w:val="both"/>
        <w:rPr>
          <w:rFonts w:asciiTheme="majorBidi" w:hAnsiTheme="majorBidi" w:cstheme="majorBidi"/>
          <w:b w:val="0"/>
          <w:bCs w:val="0"/>
          <w:color w:val="000000" w:themeColor="text1"/>
          <w:sz w:val="24"/>
          <w:szCs w:val="24"/>
        </w:rPr>
      </w:pPr>
      <w:r w:rsidRPr="00A7481E">
        <w:rPr>
          <w:rFonts w:asciiTheme="majorBidi" w:hAnsiTheme="majorBidi" w:cstheme="majorBidi"/>
          <w:b w:val="0"/>
          <w:bCs w:val="0"/>
          <w:color w:val="000000" w:themeColor="text1"/>
          <w:sz w:val="24"/>
          <w:szCs w:val="24"/>
          <w:lang w:bidi="ar-EG"/>
        </w:rPr>
        <w:t xml:space="preserve">Dieppe P. Osteoarthritis and </w:t>
      </w:r>
      <w:proofErr w:type="spellStart"/>
      <w:r w:rsidRPr="00A7481E">
        <w:rPr>
          <w:rFonts w:asciiTheme="majorBidi" w:hAnsiTheme="majorBidi" w:cstheme="majorBidi"/>
          <w:b w:val="0"/>
          <w:bCs w:val="0"/>
          <w:color w:val="000000" w:themeColor="text1"/>
          <w:sz w:val="24"/>
          <w:szCs w:val="24"/>
          <w:lang w:bidi="ar-EG"/>
        </w:rPr>
        <w:t>molealar</w:t>
      </w:r>
      <w:proofErr w:type="spellEnd"/>
      <w:r w:rsidRPr="00A7481E">
        <w:rPr>
          <w:rFonts w:asciiTheme="majorBidi" w:hAnsiTheme="majorBidi" w:cstheme="majorBidi"/>
          <w:b w:val="0"/>
          <w:bCs w:val="0"/>
          <w:color w:val="000000" w:themeColor="text1"/>
          <w:sz w:val="24"/>
          <w:szCs w:val="24"/>
          <w:lang w:bidi="ar-EG"/>
        </w:rPr>
        <w:t xml:space="preserve"> marks .A rheumatologist s perspective. </w:t>
      </w:r>
      <w:proofErr w:type="spellStart"/>
      <w:r w:rsidRPr="00A7481E">
        <w:rPr>
          <w:rFonts w:asciiTheme="majorBidi" w:hAnsiTheme="majorBidi" w:cstheme="majorBidi"/>
          <w:b w:val="0"/>
          <w:bCs w:val="0"/>
          <w:color w:val="000000" w:themeColor="text1"/>
          <w:sz w:val="24"/>
          <w:szCs w:val="24"/>
          <w:lang w:bidi="ar-EG"/>
        </w:rPr>
        <w:t>Acta</w:t>
      </w:r>
      <w:proofErr w:type="spellEnd"/>
      <w:r w:rsidRPr="00A7481E">
        <w:rPr>
          <w:rFonts w:asciiTheme="majorBidi" w:hAnsiTheme="majorBidi" w:cstheme="majorBidi"/>
          <w:b w:val="0"/>
          <w:bCs w:val="0"/>
          <w:color w:val="000000" w:themeColor="text1"/>
          <w:sz w:val="24"/>
          <w:szCs w:val="24"/>
          <w:lang w:bidi="ar-EG"/>
        </w:rPr>
        <w:t xml:space="preserve"> </w:t>
      </w:r>
      <w:proofErr w:type="spellStart"/>
      <w:r w:rsidRPr="00A7481E">
        <w:rPr>
          <w:rFonts w:asciiTheme="majorBidi" w:hAnsiTheme="majorBidi" w:cstheme="majorBidi"/>
          <w:b w:val="0"/>
          <w:bCs w:val="0"/>
          <w:color w:val="000000" w:themeColor="text1"/>
          <w:sz w:val="24"/>
          <w:szCs w:val="24"/>
          <w:lang w:bidi="ar-EG"/>
        </w:rPr>
        <w:t>orthop</w:t>
      </w:r>
      <w:proofErr w:type="spellEnd"/>
      <w:r w:rsidRPr="00A7481E">
        <w:rPr>
          <w:rFonts w:asciiTheme="majorBidi" w:hAnsiTheme="majorBidi" w:cstheme="majorBidi"/>
          <w:b w:val="0"/>
          <w:bCs w:val="0"/>
          <w:color w:val="000000" w:themeColor="text1"/>
          <w:sz w:val="24"/>
          <w:szCs w:val="24"/>
          <w:lang w:bidi="ar-EG"/>
        </w:rPr>
        <w:t xml:space="preserve"> </w:t>
      </w:r>
      <w:proofErr w:type="spellStart"/>
      <w:proofErr w:type="gramStart"/>
      <w:r w:rsidRPr="00A7481E">
        <w:rPr>
          <w:rFonts w:asciiTheme="majorBidi" w:hAnsiTheme="majorBidi" w:cstheme="majorBidi"/>
          <w:b w:val="0"/>
          <w:bCs w:val="0"/>
          <w:color w:val="000000" w:themeColor="text1"/>
          <w:sz w:val="24"/>
          <w:szCs w:val="24"/>
          <w:lang w:bidi="ar-EG"/>
        </w:rPr>
        <w:t>scand</w:t>
      </w:r>
      <w:proofErr w:type="spellEnd"/>
      <w:proofErr w:type="gramEnd"/>
      <w:r w:rsidRPr="00A7481E">
        <w:rPr>
          <w:rFonts w:asciiTheme="majorBidi" w:hAnsiTheme="majorBidi" w:cstheme="majorBidi"/>
          <w:b w:val="0"/>
          <w:bCs w:val="0"/>
          <w:color w:val="000000" w:themeColor="text1"/>
          <w:sz w:val="24"/>
          <w:szCs w:val="24"/>
          <w:lang w:bidi="ar-EG"/>
        </w:rPr>
        <w:t>. 2008:661-5</w:t>
      </w:r>
      <w:r w:rsidRPr="00A7481E">
        <w:rPr>
          <w:rFonts w:asciiTheme="majorBidi" w:hAnsiTheme="majorBidi" w:cstheme="majorBidi"/>
          <w:b w:val="0"/>
          <w:bCs w:val="0"/>
          <w:color w:val="000000" w:themeColor="text1"/>
          <w:sz w:val="24"/>
          <w:szCs w:val="24"/>
        </w:rPr>
        <w:t>.</w:t>
      </w:r>
    </w:p>
    <w:p w:rsidR="003C2BFC" w:rsidRPr="00A7481E" w:rsidRDefault="003C2BFC" w:rsidP="00FC695A">
      <w:pPr>
        <w:pStyle w:val="ListParagraph"/>
        <w:numPr>
          <w:ilvl w:val="0"/>
          <w:numId w:val="5"/>
        </w:numPr>
        <w:bidi w:val="0"/>
        <w:spacing w:after="0" w:line="480" w:lineRule="auto"/>
        <w:ind w:left="720"/>
        <w:jc w:val="both"/>
        <w:rPr>
          <w:rFonts w:asciiTheme="majorBidi" w:hAnsiTheme="majorBidi" w:cstheme="majorBidi"/>
          <w:color w:val="000000" w:themeColor="text1"/>
          <w:sz w:val="24"/>
          <w:szCs w:val="24"/>
          <w:lang w:bidi="ar-EG"/>
        </w:rPr>
      </w:pPr>
      <w:r w:rsidRPr="00A7481E">
        <w:rPr>
          <w:rFonts w:asciiTheme="majorBidi" w:hAnsiTheme="majorBidi" w:cstheme="majorBidi"/>
          <w:color w:val="000000" w:themeColor="text1"/>
          <w:sz w:val="24"/>
          <w:szCs w:val="24"/>
          <w:lang w:bidi="ar-EG"/>
        </w:rPr>
        <w:t xml:space="preserve">Zhang Y, </w:t>
      </w:r>
      <w:proofErr w:type="spellStart"/>
      <w:r w:rsidRPr="00A7481E">
        <w:rPr>
          <w:rFonts w:asciiTheme="majorBidi" w:hAnsiTheme="majorBidi" w:cstheme="majorBidi"/>
          <w:color w:val="000000" w:themeColor="text1"/>
          <w:sz w:val="24"/>
          <w:szCs w:val="24"/>
          <w:lang w:bidi="ar-EG"/>
        </w:rPr>
        <w:t>Hamman</w:t>
      </w:r>
      <w:proofErr w:type="spellEnd"/>
      <w:r w:rsidRPr="00A7481E">
        <w:rPr>
          <w:rFonts w:asciiTheme="majorBidi" w:hAnsiTheme="majorBidi" w:cstheme="majorBidi"/>
          <w:color w:val="000000" w:themeColor="text1"/>
          <w:sz w:val="24"/>
          <w:szCs w:val="24"/>
          <w:lang w:bidi="ar-EG"/>
        </w:rPr>
        <w:t xml:space="preserve"> M, </w:t>
      </w:r>
      <w:proofErr w:type="spellStart"/>
      <w:r w:rsidRPr="00A7481E">
        <w:rPr>
          <w:rFonts w:asciiTheme="majorBidi" w:hAnsiTheme="majorBidi" w:cstheme="majorBidi"/>
          <w:color w:val="000000" w:themeColor="text1"/>
          <w:sz w:val="24"/>
          <w:szCs w:val="24"/>
          <w:lang w:bidi="ar-EG"/>
        </w:rPr>
        <w:t>Chaissonc</w:t>
      </w:r>
      <w:proofErr w:type="spellEnd"/>
      <w:r w:rsidRPr="00A7481E">
        <w:rPr>
          <w:rFonts w:asciiTheme="majorBidi" w:hAnsiTheme="majorBidi" w:cstheme="majorBidi"/>
          <w:color w:val="000000" w:themeColor="text1"/>
          <w:sz w:val="24"/>
          <w:szCs w:val="24"/>
          <w:lang w:bidi="ar-EG"/>
        </w:rPr>
        <w:t xml:space="preserve">, Mc </w:t>
      </w:r>
      <w:proofErr w:type="spellStart"/>
      <w:r w:rsidRPr="00A7481E">
        <w:rPr>
          <w:rFonts w:asciiTheme="majorBidi" w:hAnsiTheme="majorBidi" w:cstheme="majorBidi"/>
          <w:color w:val="000000" w:themeColor="text1"/>
          <w:sz w:val="24"/>
          <w:szCs w:val="24"/>
          <w:lang w:bidi="ar-EG"/>
        </w:rPr>
        <w:t>Alindon</w:t>
      </w:r>
      <w:proofErr w:type="spellEnd"/>
      <w:r w:rsidRPr="00A7481E">
        <w:rPr>
          <w:rFonts w:asciiTheme="majorBidi" w:hAnsiTheme="majorBidi" w:cstheme="majorBidi"/>
          <w:color w:val="000000" w:themeColor="text1"/>
          <w:sz w:val="24"/>
          <w:szCs w:val="24"/>
          <w:lang w:bidi="ar-EG"/>
        </w:rPr>
        <w:t xml:space="preserve"> T, Evan SR. Bone mineral density and risk of incident and progressive radiographic knee osteoarthritis </w:t>
      </w:r>
      <w:proofErr w:type="gramStart"/>
      <w:r w:rsidRPr="00A7481E">
        <w:rPr>
          <w:rFonts w:asciiTheme="majorBidi" w:hAnsiTheme="majorBidi" w:cstheme="majorBidi"/>
          <w:color w:val="000000" w:themeColor="text1"/>
          <w:sz w:val="24"/>
          <w:szCs w:val="24"/>
          <w:lang w:bidi="ar-EG"/>
        </w:rPr>
        <w:t>in  women</w:t>
      </w:r>
      <w:proofErr w:type="gramEnd"/>
      <w:r w:rsidRPr="00A7481E">
        <w:rPr>
          <w:rFonts w:asciiTheme="majorBidi" w:hAnsiTheme="majorBidi" w:cstheme="majorBidi"/>
          <w:color w:val="000000" w:themeColor="text1"/>
          <w:sz w:val="24"/>
          <w:szCs w:val="24"/>
          <w:lang w:bidi="ar-EG"/>
        </w:rPr>
        <w:t xml:space="preserve">. Framingham study .J </w:t>
      </w:r>
      <w:proofErr w:type="spellStart"/>
      <w:r w:rsidRPr="00A7481E">
        <w:rPr>
          <w:rFonts w:asciiTheme="majorBidi" w:hAnsiTheme="majorBidi" w:cstheme="majorBidi"/>
          <w:color w:val="000000" w:themeColor="text1"/>
          <w:sz w:val="24"/>
          <w:szCs w:val="24"/>
          <w:lang w:bidi="ar-EG"/>
        </w:rPr>
        <w:t>Rheumatol</w:t>
      </w:r>
      <w:proofErr w:type="spellEnd"/>
      <w:r w:rsidRPr="00A7481E">
        <w:rPr>
          <w:rFonts w:asciiTheme="majorBidi" w:hAnsiTheme="majorBidi" w:cstheme="majorBidi"/>
          <w:color w:val="000000" w:themeColor="text1"/>
          <w:sz w:val="24"/>
          <w:szCs w:val="24"/>
          <w:lang w:bidi="ar-EG"/>
        </w:rPr>
        <w:t>. 2010; 27: 1032-37.</w:t>
      </w:r>
    </w:p>
    <w:p w:rsidR="003C2BFC" w:rsidRPr="00A7481E" w:rsidRDefault="003C2BFC" w:rsidP="00FC695A">
      <w:pPr>
        <w:pStyle w:val="ListParagraph"/>
        <w:numPr>
          <w:ilvl w:val="0"/>
          <w:numId w:val="5"/>
        </w:numPr>
        <w:bidi w:val="0"/>
        <w:spacing w:after="0" w:line="480" w:lineRule="auto"/>
        <w:ind w:left="720"/>
        <w:jc w:val="both"/>
        <w:rPr>
          <w:rFonts w:asciiTheme="majorBidi" w:hAnsiTheme="majorBidi" w:cstheme="majorBidi"/>
          <w:color w:val="000000" w:themeColor="text1"/>
          <w:sz w:val="24"/>
          <w:szCs w:val="24"/>
          <w:lang w:bidi="ar-EG"/>
        </w:rPr>
      </w:pPr>
      <w:r w:rsidRPr="00A7481E">
        <w:rPr>
          <w:rFonts w:asciiTheme="majorBidi" w:hAnsiTheme="majorBidi" w:cstheme="majorBidi"/>
          <w:color w:val="000000" w:themeColor="text1"/>
          <w:sz w:val="24"/>
          <w:szCs w:val="24"/>
        </w:rPr>
        <w:lastRenderedPageBreak/>
        <w:t xml:space="preserve">Hunter DJ, McDougall JJ, Keefe FJ. The symptoms of OA and the genesis of pain. </w:t>
      </w:r>
      <w:hyperlink r:id="rId17" w:tgtFrame="pmc_ext" w:history="1">
        <w:r w:rsidRPr="00A7481E">
          <w:rPr>
            <w:rStyle w:val="cit"/>
            <w:rFonts w:asciiTheme="majorBidi" w:hAnsiTheme="majorBidi" w:cstheme="majorBidi"/>
            <w:color w:val="000000" w:themeColor="text1"/>
            <w:sz w:val="24"/>
            <w:szCs w:val="24"/>
          </w:rPr>
          <w:t xml:space="preserve">Rheum </w:t>
        </w:r>
        <w:proofErr w:type="spellStart"/>
        <w:r w:rsidRPr="00A7481E">
          <w:rPr>
            <w:rStyle w:val="cit"/>
            <w:rFonts w:asciiTheme="majorBidi" w:hAnsiTheme="majorBidi" w:cstheme="majorBidi"/>
            <w:color w:val="000000" w:themeColor="text1"/>
            <w:sz w:val="24"/>
            <w:szCs w:val="24"/>
          </w:rPr>
          <w:t>Dis</w:t>
        </w:r>
        <w:proofErr w:type="spellEnd"/>
        <w:r w:rsidRPr="00A7481E">
          <w:rPr>
            <w:rStyle w:val="cit"/>
            <w:rFonts w:asciiTheme="majorBidi" w:hAnsiTheme="majorBidi" w:cstheme="majorBidi"/>
            <w:color w:val="000000" w:themeColor="text1"/>
            <w:sz w:val="24"/>
            <w:szCs w:val="24"/>
          </w:rPr>
          <w:t xml:space="preserve"> </w:t>
        </w:r>
        <w:proofErr w:type="spellStart"/>
        <w:r w:rsidRPr="00A7481E">
          <w:rPr>
            <w:rStyle w:val="cit"/>
            <w:rFonts w:asciiTheme="majorBidi" w:hAnsiTheme="majorBidi" w:cstheme="majorBidi"/>
            <w:color w:val="000000" w:themeColor="text1"/>
            <w:sz w:val="24"/>
            <w:szCs w:val="24"/>
          </w:rPr>
          <w:t>Clin</w:t>
        </w:r>
        <w:proofErr w:type="spellEnd"/>
        <w:r w:rsidRPr="00A7481E">
          <w:rPr>
            <w:rStyle w:val="cit"/>
            <w:rFonts w:asciiTheme="majorBidi" w:hAnsiTheme="majorBidi" w:cstheme="majorBidi"/>
            <w:color w:val="000000" w:themeColor="text1"/>
            <w:sz w:val="24"/>
            <w:szCs w:val="24"/>
          </w:rPr>
          <w:t xml:space="preserve"> North Am. 2008; 34 (3): 623–43.</w:t>
        </w:r>
      </w:hyperlink>
      <w:r w:rsidRPr="00A7481E">
        <w:rPr>
          <w:rFonts w:asciiTheme="majorBidi" w:hAnsiTheme="majorBidi" w:cstheme="majorBidi"/>
          <w:color w:val="000000" w:themeColor="text1"/>
          <w:sz w:val="24"/>
          <w:szCs w:val="24"/>
        </w:rPr>
        <w:t xml:space="preserve"> </w:t>
      </w:r>
      <w:proofErr w:type="spellStart"/>
      <w:r w:rsidRPr="00A7481E">
        <w:rPr>
          <w:rStyle w:val="doi"/>
          <w:rFonts w:asciiTheme="majorBidi" w:hAnsiTheme="majorBidi" w:cstheme="majorBidi"/>
          <w:color w:val="000000" w:themeColor="text1"/>
          <w:sz w:val="24"/>
          <w:szCs w:val="24"/>
          <w:shd w:val="clear" w:color="auto" w:fill="FFFFFF"/>
        </w:rPr>
        <w:t>doi</w:t>
      </w:r>
      <w:proofErr w:type="spellEnd"/>
      <w:r w:rsidRPr="00A7481E">
        <w:rPr>
          <w:rStyle w:val="doi"/>
          <w:rFonts w:asciiTheme="majorBidi" w:hAnsiTheme="majorBidi" w:cstheme="majorBidi"/>
          <w:color w:val="000000" w:themeColor="text1"/>
          <w:sz w:val="24"/>
          <w:szCs w:val="24"/>
          <w:shd w:val="clear" w:color="auto" w:fill="FFFFFF"/>
        </w:rPr>
        <w:t>: </w:t>
      </w:r>
      <w:r w:rsidRPr="00A7481E">
        <w:rPr>
          <w:rStyle w:val="apple-converted-space"/>
          <w:rFonts w:asciiTheme="majorBidi" w:hAnsiTheme="majorBidi" w:cstheme="majorBidi"/>
          <w:color w:val="000000" w:themeColor="text1"/>
          <w:sz w:val="24"/>
          <w:szCs w:val="24"/>
          <w:shd w:val="clear" w:color="auto" w:fill="FFFFFF"/>
        </w:rPr>
        <w:t> </w:t>
      </w:r>
      <w:hyperlink r:id="rId18" w:tgtFrame="pmc_ext" w:history="1">
        <w:r w:rsidRPr="00A7481E">
          <w:rPr>
            <w:rStyle w:val="Hyperlink"/>
            <w:rFonts w:asciiTheme="majorBidi" w:hAnsiTheme="majorBidi" w:cstheme="majorBidi"/>
            <w:color w:val="000000" w:themeColor="text1"/>
            <w:sz w:val="24"/>
            <w:szCs w:val="24"/>
            <w:u w:val="none"/>
            <w:shd w:val="clear" w:color="auto" w:fill="FFFFFF"/>
          </w:rPr>
          <w:t>10.1016/j.rdc.2008.05.004</w:t>
        </w:r>
      </w:hyperlink>
    </w:p>
    <w:p w:rsidR="003C2BFC" w:rsidRPr="00A7481E" w:rsidRDefault="003C2BFC" w:rsidP="00FC695A">
      <w:pPr>
        <w:pStyle w:val="ListParagraph"/>
        <w:numPr>
          <w:ilvl w:val="0"/>
          <w:numId w:val="5"/>
        </w:numPr>
        <w:bidi w:val="0"/>
        <w:spacing w:after="0" w:line="480" w:lineRule="auto"/>
        <w:ind w:left="720"/>
        <w:jc w:val="both"/>
        <w:rPr>
          <w:rFonts w:asciiTheme="majorBidi" w:hAnsiTheme="majorBidi" w:cstheme="majorBidi"/>
          <w:color w:val="000000" w:themeColor="text1"/>
          <w:sz w:val="24"/>
          <w:szCs w:val="24"/>
          <w:lang w:bidi="ar-EG"/>
        </w:rPr>
      </w:pPr>
      <w:r w:rsidRPr="00A7481E">
        <w:rPr>
          <w:rFonts w:asciiTheme="majorBidi" w:hAnsiTheme="majorBidi" w:cstheme="majorBidi"/>
          <w:color w:val="000000" w:themeColor="text1"/>
          <w:sz w:val="24"/>
          <w:szCs w:val="24"/>
          <w:shd w:val="clear" w:color="auto" w:fill="FFFFFF"/>
        </w:rPr>
        <w:t>Wolfe F, Zhao S, Lane N. Preference for non-steroidal anti-inflammatory drugs over acetaminophen by rheumatic disease patients: a survey of 1,799 patients with osteoarthritis, rheumatoid arthritis, and fibromyalgia.</w:t>
      </w:r>
      <w:r w:rsidRPr="00A7481E">
        <w:rPr>
          <w:rStyle w:val="apple-converted-space"/>
          <w:rFonts w:asciiTheme="majorBidi" w:hAnsiTheme="majorBidi" w:cstheme="majorBidi"/>
          <w:color w:val="000000" w:themeColor="text1"/>
          <w:sz w:val="24"/>
          <w:szCs w:val="24"/>
          <w:shd w:val="clear" w:color="auto" w:fill="FFFFFF"/>
        </w:rPr>
        <w:t> </w:t>
      </w:r>
      <w:r w:rsidRPr="00A7481E">
        <w:rPr>
          <w:rStyle w:val="ref-journal"/>
          <w:rFonts w:asciiTheme="majorBidi" w:hAnsiTheme="majorBidi" w:cstheme="majorBidi"/>
          <w:color w:val="000000" w:themeColor="text1"/>
          <w:sz w:val="24"/>
          <w:szCs w:val="24"/>
          <w:shd w:val="clear" w:color="auto" w:fill="FFFFFF"/>
        </w:rPr>
        <w:t>Arthritis Rheum.</w:t>
      </w:r>
      <w:r w:rsidRPr="00A7481E">
        <w:rPr>
          <w:rStyle w:val="apple-converted-space"/>
          <w:rFonts w:asciiTheme="majorBidi" w:hAnsiTheme="majorBidi" w:cstheme="majorBidi"/>
          <w:color w:val="000000" w:themeColor="text1"/>
          <w:sz w:val="24"/>
          <w:szCs w:val="24"/>
          <w:shd w:val="clear" w:color="auto" w:fill="FFFFFF"/>
        </w:rPr>
        <w:t> </w:t>
      </w:r>
      <w:r w:rsidRPr="00A7481E">
        <w:rPr>
          <w:rFonts w:asciiTheme="majorBidi" w:hAnsiTheme="majorBidi" w:cstheme="majorBidi"/>
          <w:color w:val="000000" w:themeColor="text1"/>
          <w:sz w:val="24"/>
          <w:szCs w:val="24"/>
          <w:shd w:val="clear" w:color="auto" w:fill="FFFFFF"/>
        </w:rPr>
        <w:t>2000;</w:t>
      </w:r>
      <w:r w:rsidRPr="00A7481E">
        <w:rPr>
          <w:rStyle w:val="ref-vol"/>
          <w:rFonts w:asciiTheme="majorBidi" w:hAnsiTheme="majorBidi" w:cstheme="majorBidi"/>
          <w:color w:val="000000" w:themeColor="text1"/>
          <w:sz w:val="24"/>
          <w:szCs w:val="24"/>
          <w:shd w:val="clear" w:color="auto" w:fill="FFFFFF"/>
        </w:rPr>
        <w:t xml:space="preserve"> 43</w:t>
      </w:r>
      <w:r w:rsidRPr="00A7481E">
        <w:rPr>
          <w:rFonts w:asciiTheme="majorBidi" w:hAnsiTheme="majorBidi" w:cstheme="majorBidi"/>
          <w:color w:val="000000" w:themeColor="text1"/>
          <w:sz w:val="24"/>
          <w:szCs w:val="24"/>
          <w:shd w:val="clear" w:color="auto" w:fill="FFFFFF"/>
        </w:rPr>
        <w:t>(</w:t>
      </w:r>
      <w:proofErr w:type="gramStart"/>
      <w:r w:rsidRPr="00A7481E">
        <w:rPr>
          <w:rFonts w:asciiTheme="majorBidi" w:hAnsiTheme="majorBidi" w:cstheme="majorBidi"/>
          <w:color w:val="000000" w:themeColor="text1"/>
          <w:sz w:val="24"/>
          <w:szCs w:val="24"/>
          <w:shd w:val="clear" w:color="auto" w:fill="FFFFFF"/>
        </w:rPr>
        <w:t>2 )</w:t>
      </w:r>
      <w:proofErr w:type="gramEnd"/>
      <w:r w:rsidRPr="00A7481E">
        <w:rPr>
          <w:rFonts w:asciiTheme="majorBidi" w:hAnsiTheme="majorBidi" w:cstheme="majorBidi"/>
          <w:color w:val="000000" w:themeColor="text1"/>
          <w:sz w:val="24"/>
          <w:szCs w:val="24"/>
          <w:shd w:val="clear" w:color="auto" w:fill="FFFFFF"/>
        </w:rPr>
        <w:t>:378–85.</w:t>
      </w:r>
      <w:r w:rsidRPr="00A7481E">
        <w:rPr>
          <w:rStyle w:val="apple-converted-space"/>
          <w:rFonts w:asciiTheme="majorBidi" w:hAnsiTheme="majorBidi" w:cstheme="majorBidi"/>
          <w:color w:val="000000" w:themeColor="text1"/>
          <w:sz w:val="24"/>
          <w:szCs w:val="24"/>
          <w:shd w:val="clear" w:color="auto" w:fill="FFFFFF"/>
        </w:rPr>
        <w:t> </w:t>
      </w:r>
      <w:r w:rsidRPr="00A7481E">
        <w:rPr>
          <w:rStyle w:val="nowrap"/>
          <w:rFonts w:asciiTheme="majorBidi" w:hAnsiTheme="majorBidi" w:cstheme="majorBidi"/>
          <w:color w:val="000000" w:themeColor="text1"/>
          <w:sz w:val="24"/>
          <w:szCs w:val="24"/>
          <w:shd w:val="clear" w:color="auto" w:fill="FFFFFF"/>
        </w:rPr>
        <w:t>[</w:t>
      </w:r>
      <w:proofErr w:type="spellStart"/>
      <w:r w:rsidR="00D4023E" w:rsidRPr="00A7481E">
        <w:rPr>
          <w:rStyle w:val="nowrap"/>
          <w:rFonts w:asciiTheme="majorBidi" w:hAnsiTheme="majorBidi" w:cstheme="majorBidi"/>
          <w:color w:val="000000" w:themeColor="text1"/>
          <w:sz w:val="24"/>
          <w:szCs w:val="24"/>
          <w:shd w:val="clear" w:color="auto" w:fill="FFFFFF"/>
        </w:rPr>
        <w:fldChar w:fldCharType="begin"/>
      </w:r>
      <w:r w:rsidRPr="00A7481E">
        <w:rPr>
          <w:rStyle w:val="nowrap"/>
          <w:rFonts w:asciiTheme="majorBidi" w:hAnsiTheme="majorBidi" w:cstheme="majorBidi"/>
          <w:color w:val="000000" w:themeColor="text1"/>
          <w:sz w:val="24"/>
          <w:szCs w:val="24"/>
          <w:shd w:val="clear" w:color="auto" w:fill="FFFFFF"/>
        </w:rPr>
        <w:instrText xml:space="preserve"> HYPERLINK "http://www.ncbi.nlm.nih.gov/pubmed/10693878" \t "pmc_ext" </w:instrText>
      </w:r>
      <w:r w:rsidR="00D4023E" w:rsidRPr="00A7481E">
        <w:rPr>
          <w:rStyle w:val="nowrap"/>
          <w:rFonts w:asciiTheme="majorBidi" w:hAnsiTheme="majorBidi" w:cstheme="majorBidi"/>
          <w:color w:val="000000" w:themeColor="text1"/>
          <w:sz w:val="24"/>
          <w:szCs w:val="24"/>
          <w:shd w:val="clear" w:color="auto" w:fill="FFFFFF"/>
        </w:rPr>
        <w:fldChar w:fldCharType="separate"/>
      </w:r>
      <w:r w:rsidRPr="00A7481E">
        <w:rPr>
          <w:rStyle w:val="Hyperlink"/>
          <w:rFonts w:asciiTheme="majorBidi" w:hAnsiTheme="majorBidi" w:cstheme="majorBidi"/>
          <w:color w:val="000000" w:themeColor="text1"/>
          <w:sz w:val="24"/>
          <w:szCs w:val="24"/>
          <w:u w:val="none"/>
          <w:shd w:val="clear" w:color="auto" w:fill="FFFFFF"/>
        </w:rPr>
        <w:t>PubMed</w:t>
      </w:r>
      <w:proofErr w:type="spellEnd"/>
      <w:r w:rsidR="00D4023E" w:rsidRPr="00A7481E">
        <w:rPr>
          <w:rStyle w:val="nowrap"/>
          <w:rFonts w:asciiTheme="majorBidi" w:hAnsiTheme="majorBidi" w:cstheme="majorBidi"/>
          <w:color w:val="000000" w:themeColor="text1"/>
          <w:sz w:val="24"/>
          <w:szCs w:val="24"/>
          <w:shd w:val="clear" w:color="auto" w:fill="FFFFFF"/>
        </w:rPr>
        <w:fldChar w:fldCharType="end"/>
      </w:r>
      <w:r w:rsidRPr="00A7481E">
        <w:rPr>
          <w:rStyle w:val="nowrap"/>
          <w:rFonts w:asciiTheme="majorBidi" w:hAnsiTheme="majorBidi" w:cstheme="majorBidi"/>
          <w:color w:val="000000" w:themeColor="text1"/>
          <w:sz w:val="24"/>
          <w:szCs w:val="24"/>
          <w:shd w:val="clear" w:color="auto" w:fill="FFFFFF"/>
        </w:rPr>
        <w:t>]</w:t>
      </w:r>
    </w:p>
    <w:p w:rsidR="003C2BFC" w:rsidRPr="00A7481E" w:rsidRDefault="003C2BFC" w:rsidP="00FC695A">
      <w:pPr>
        <w:pStyle w:val="ListParagraph"/>
        <w:numPr>
          <w:ilvl w:val="0"/>
          <w:numId w:val="5"/>
        </w:numPr>
        <w:autoSpaceDE w:val="0"/>
        <w:autoSpaceDN w:val="0"/>
        <w:bidi w:val="0"/>
        <w:adjustRightInd w:val="0"/>
        <w:spacing w:after="0" w:line="480" w:lineRule="auto"/>
        <w:ind w:left="720"/>
        <w:jc w:val="both"/>
        <w:rPr>
          <w:rFonts w:asciiTheme="majorBidi" w:hAnsiTheme="majorBidi" w:cstheme="majorBidi"/>
          <w:color w:val="000000" w:themeColor="text1"/>
          <w:sz w:val="24"/>
          <w:szCs w:val="24"/>
        </w:rPr>
      </w:pPr>
      <w:r w:rsidRPr="00A7481E">
        <w:rPr>
          <w:rFonts w:asciiTheme="majorBidi" w:hAnsiTheme="majorBidi" w:cstheme="majorBidi"/>
          <w:color w:val="000000" w:themeColor="text1"/>
          <w:sz w:val="24"/>
          <w:szCs w:val="24"/>
          <w:shd w:val="clear" w:color="auto" w:fill="FFFFFF"/>
        </w:rPr>
        <w:t xml:space="preserve">Wu D, Huang Y, </w:t>
      </w:r>
      <w:proofErr w:type="spellStart"/>
      <w:r w:rsidRPr="00A7481E">
        <w:rPr>
          <w:rFonts w:asciiTheme="majorBidi" w:hAnsiTheme="majorBidi" w:cstheme="majorBidi"/>
          <w:color w:val="000000" w:themeColor="text1"/>
          <w:sz w:val="24"/>
          <w:szCs w:val="24"/>
          <w:shd w:val="clear" w:color="auto" w:fill="FFFFFF"/>
        </w:rPr>
        <w:t>Gu</w:t>
      </w:r>
      <w:proofErr w:type="spellEnd"/>
      <w:r w:rsidRPr="00A7481E">
        <w:rPr>
          <w:rFonts w:asciiTheme="majorBidi" w:hAnsiTheme="majorBidi" w:cstheme="majorBidi"/>
          <w:color w:val="000000" w:themeColor="text1"/>
          <w:sz w:val="24"/>
          <w:szCs w:val="24"/>
          <w:shd w:val="clear" w:color="auto" w:fill="FFFFFF"/>
        </w:rPr>
        <w:t xml:space="preserve"> Y, Fan W. Efficacies of different preparations of glucosamine for the treatment of osteoarthritis: a meta-analysis of </w:t>
      </w:r>
      <w:proofErr w:type="spellStart"/>
      <w:r w:rsidRPr="00A7481E">
        <w:rPr>
          <w:rFonts w:asciiTheme="majorBidi" w:hAnsiTheme="majorBidi" w:cstheme="majorBidi"/>
          <w:color w:val="000000" w:themeColor="text1"/>
          <w:sz w:val="24"/>
          <w:szCs w:val="24"/>
          <w:shd w:val="clear" w:color="auto" w:fill="FFFFFF"/>
        </w:rPr>
        <w:t>randomised</w:t>
      </w:r>
      <w:proofErr w:type="spellEnd"/>
      <w:r w:rsidRPr="00A7481E">
        <w:rPr>
          <w:rFonts w:asciiTheme="majorBidi" w:hAnsiTheme="majorBidi" w:cstheme="majorBidi"/>
          <w:color w:val="000000" w:themeColor="text1"/>
          <w:sz w:val="24"/>
          <w:szCs w:val="24"/>
          <w:shd w:val="clear" w:color="auto" w:fill="FFFFFF"/>
        </w:rPr>
        <w:t>, double-blind, placebo-controlled trials.</w:t>
      </w:r>
      <w:r w:rsidRPr="00A7481E">
        <w:rPr>
          <w:rStyle w:val="apple-converted-space"/>
          <w:rFonts w:asciiTheme="majorBidi" w:hAnsiTheme="majorBidi" w:cstheme="majorBidi"/>
          <w:color w:val="000000" w:themeColor="text1"/>
          <w:sz w:val="24"/>
          <w:szCs w:val="24"/>
          <w:shd w:val="clear" w:color="auto" w:fill="FFFFFF"/>
        </w:rPr>
        <w:t> </w:t>
      </w:r>
      <w:proofErr w:type="spellStart"/>
      <w:r w:rsidRPr="00A7481E">
        <w:rPr>
          <w:rFonts w:asciiTheme="majorBidi" w:hAnsiTheme="majorBidi" w:cstheme="majorBidi"/>
          <w:color w:val="000000" w:themeColor="text1"/>
          <w:sz w:val="24"/>
          <w:szCs w:val="24"/>
          <w:shd w:val="clear" w:color="auto" w:fill="FFFFFF"/>
        </w:rPr>
        <w:t>Int</w:t>
      </w:r>
      <w:proofErr w:type="spellEnd"/>
      <w:r w:rsidRPr="00A7481E">
        <w:rPr>
          <w:rFonts w:asciiTheme="majorBidi" w:hAnsiTheme="majorBidi" w:cstheme="majorBidi"/>
          <w:color w:val="000000" w:themeColor="text1"/>
          <w:sz w:val="24"/>
          <w:szCs w:val="24"/>
          <w:shd w:val="clear" w:color="auto" w:fill="FFFFFF"/>
        </w:rPr>
        <w:t xml:space="preserve"> J </w:t>
      </w:r>
      <w:proofErr w:type="spellStart"/>
      <w:r w:rsidRPr="00A7481E">
        <w:rPr>
          <w:rFonts w:asciiTheme="majorBidi" w:hAnsiTheme="majorBidi" w:cstheme="majorBidi"/>
          <w:color w:val="000000" w:themeColor="text1"/>
          <w:sz w:val="24"/>
          <w:szCs w:val="24"/>
          <w:shd w:val="clear" w:color="auto" w:fill="FFFFFF"/>
        </w:rPr>
        <w:t>Clin</w:t>
      </w:r>
      <w:proofErr w:type="spellEnd"/>
      <w:r w:rsidRPr="00A7481E">
        <w:rPr>
          <w:rFonts w:asciiTheme="majorBidi" w:hAnsiTheme="majorBidi" w:cstheme="majorBidi"/>
          <w:color w:val="000000" w:themeColor="text1"/>
          <w:sz w:val="24"/>
          <w:szCs w:val="24"/>
          <w:shd w:val="clear" w:color="auto" w:fill="FFFFFF"/>
        </w:rPr>
        <w:t xml:space="preserve"> </w:t>
      </w:r>
      <w:proofErr w:type="spellStart"/>
      <w:r w:rsidRPr="00A7481E">
        <w:rPr>
          <w:rFonts w:asciiTheme="majorBidi" w:hAnsiTheme="majorBidi" w:cstheme="majorBidi"/>
          <w:color w:val="000000" w:themeColor="text1"/>
          <w:sz w:val="24"/>
          <w:szCs w:val="24"/>
          <w:shd w:val="clear" w:color="auto" w:fill="FFFFFF"/>
        </w:rPr>
        <w:t>Pract</w:t>
      </w:r>
      <w:proofErr w:type="spellEnd"/>
      <w:r w:rsidRPr="00A7481E">
        <w:rPr>
          <w:rFonts w:asciiTheme="majorBidi" w:hAnsiTheme="majorBidi" w:cstheme="majorBidi"/>
          <w:color w:val="000000" w:themeColor="text1"/>
          <w:sz w:val="24"/>
          <w:szCs w:val="24"/>
          <w:shd w:val="clear" w:color="auto" w:fill="FFFFFF"/>
        </w:rPr>
        <w:t>.</w:t>
      </w:r>
      <w:r w:rsidRPr="00A7481E">
        <w:rPr>
          <w:rStyle w:val="apple-converted-space"/>
          <w:rFonts w:asciiTheme="majorBidi" w:hAnsiTheme="majorBidi" w:cstheme="majorBidi"/>
          <w:color w:val="000000" w:themeColor="text1"/>
          <w:sz w:val="24"/>
          <w:szCs w:val="24"/>
          <w:shd w:val="clear" w:color="auto" w:fill="FFFFFF"/>
        </w:rPr>
        <w:t> </w:t>
      </w:r>
      <w:r w:rsidRPr="00A7481E">
        <w:rPr>
          <w:rFonts w:asciiTheme="majorBidi" w:hAnsiTheme="majorBidi" w:cstheme="majorBidi"/>
          <w:color w:val="000000" w:themeColor="text1"/>
          <w:sz w:val="24"/>
          <w:szCs w:val="24"/>
          <w:shd w:val="clear" w:color="auto" w:fill="FFFFFF"/>
        </w:rPr>
        <w:t>2013; 67</w:t>
      </w:r>
      <w:r w:rsidRPr="00A7481E">
        <w:rPr>
          <w:rStyle w:val="apple-converted-space"/>
          <w:rFonts w:asciiTheme="majorBidi" w:hAnsiTheme="majorBidi" w:cstheme="majorBidi"/>
          <w:color w:val="000000" w:themeColor="text1"/>
          <w:sz w:val="24"/>
          <w:szCs w:val="24"/>
          <w:shd w:val="clear" w:color="auto" w:fill="FFFFFF"/>
        </w:rPr>
        <w:t> </w:t>
      </w:r>
      <w:r w:rsidRPr="00A7481E">
        <w:rPr>
          <w:rFonts w:asciiTheme="majorBidi" w:hAnsiTheme="majorBidi" w:cstheme="majorBidi"/>
          <w:color w:val="000000" w:themeColor="text1"/>
          <w:sz w:val="24"/>
          <w:szCs w:val="24"/>
          <w:shd w:val="clear" w:color="auto" w:fill="FFFFFF"/>
        </w:rPr>
        <w:t>(6): 585–94.</w:t>
      </w:r>
      <w:r w:rsidRPr="00A7481E">
        <w:rPr>
          <w:rStyle w:val="apple-converted-space"/>
          <w:rFonts w:asciiTheme="majorBidi" w:hAnsiTheme="majorBidi" w:cstheme="majorBidi"/>
          <w:color w:val="000000" w:themeColor="text1"/>
          <w:sz w:val="24"/>
          <w:szCs w:val="24"/>
          <w:shd w:val="clear" w:color="auto" w:fill="FFFFFF"/>
        </w:rPr>
        <w:t> </w:t>
      </w:r>
      <w:hyperlink r:id="rId19" w:tooltip="Digital object identifier" w:history="1">
        <w:proofErr w:type="gramStart"/>
        <w:r w:rsidRPr="00A7481E">
          <w:rPr>
            <w:rStyle w:val="Hyperlink"/>
            <w:rFonts w:asciiTheme="majorBidi" w:hAnsiTheme="majorBidi" w:cstheme="majorBidi"/>
            <w:color w:val="000000" w:themeColor="text1"/>
            <w:sz w:val="24"/>
            <w:szCs w:val="24"/>
            <w:u w:val="none"/>
            <w:shd w:val="clear" w:color="auto" w:fill="FFFFFF"/>
          </w:rPr>
          <w:t>doi</w:t>
        </w:r>
        <w:proofErr w:type="gramEnd"/>
      </w:hyperlink>
      <w:r w:rsidRPr="00A7481E">
        <w:rPr>
          <w:rFonts w:asciiTheme="majorBidi" w:hAnsiTheme="majorBidi" w:cstheme="majorBidi"/>
          <w:color w:val="000000" w:themeColor="text1"/>
          <w:sz w:val="24"/>
          <w:szCs w:val="24"/>
          <w:shd w:val="clear" w:color="auto" w:fill="FFFFFF"/>
        </w:rPr>
        <w:t>:</w:t>
      </w:r>
      <w:hyperlink r:id="rId20" w:history="1">
        <w:r w:rsidRPr="00A7481E">
          <w:rPr>
            <w:rStyle w:val="Hyperlink"/>
            <w:rFonts w:asciiTheme="majorBidi" w:hAnsiTheme="majorBidi" w:cstheme="majorBidi"/>
            <w:color w:val="000000" w:themeColor="text1"/>
            <w:sz w:val="24"/>
            <w:szCs w:val="24"/>
            <w:u w:val="none"/>
          </w:rPr>
          <w:t>10.1111/ijcp.12115</w:t>
        </w:r>
      </w:hyperlink>
      <w:r w:rsidRPr="00A7481E">
        <w:rPr>
          <w:rFonts w:asciiTheme="majorBidi" w:hAnsiTheme="majorBidi" w:cstheme="majorBidi"/>
          <w:color w:val="000000" w:themeColor="text1"/>
          <w:sz w:val="24"/>
          <w:szCs w:val="24"/>
          <w:shd w:val="clear" w:color="auto" w:fill="FFFFFF"/>
        </w:rPr>
        <w:t>.</w:t>
      </w:r>
      <w:hyperlink r:id="rId21" w:tooltip="PubMed Identifier" w:history="1">
        <w:r w:rsidRPr="00A7481E">
          <w:rPr>
            <w:rStyle w:val="Hyperlink"/>
            <w:rFonts w:asciiTheme="majorBidi" w:hAnsiTheme="majorBidi" w:cstheme="majorBidi"/>
            <w:color w:val="000000" w:themeColor="text1"/>
            <w:sz w:val="24"/>
            <w:szCs w:val="24"/>
            <w:u w:val="none"/>
            <w:shd w:val="clear" w:color="auto" w:fill="FFFFFF"/>
          </w:rPr>
          <w:t>PMID</w:t>
        </w:r>
      </w:hyperlink>
      <w:r w:rsidRPr="00A7481E">
        <w:rPr>
          <w:rFonts w:asciiTheme="majorBidi" w:hAnsiTheme="majorBidi" w:cstheme="majorBidi"/>
          <w:color w:val="000000" w:themeColor="text1"/>
          <w:sz w:val="24"/>
          <w:szCs w:val="24"/>
          <w:shd w:val="clear" w:color="auto" w:fill="FFFFFF"/>
        </w:rPr>
        <w:t> </w:t>
      </w:r>
      <w:hyperlink r:id="rId22" w:history="1">
        <w:r w:rsidRPr="00A7481E">
          <w:rPr>
            <w:rStyle w:val="Hyperlink"/>
            <w:rFonts w:asciiTheme="majorBidi" w:hAnsiTheme="majorBidi" w:cstheme="majorBidi"/>
            <w:color w:val="000000" w:themeColor="text1"/>
            <w:sz w:val="24"/>
            <w:szCs w:val="24"/>
            <w:u w:val="none"/>
          </w:rPr>
          <w:t>23679910</w:t>
        </w:r>
      </w:hyperlink>
    </w:p>
    <w:p w:rsidR="003C2BFC" w:rsidRPr="00A7481E" w:rsidRDefault="003C2BFC" w:rsidP="00FC695A">
      <w:pPr>
        <w:pStyle w:val="ListParagraph"/>
        <w:numPr>
          <w:ilvl w:val="0"/>
          <w:numId w:val="5"/>
        </w:numPr>
        <w:bidi w:val="0"/>
        <w:spacing w:after="0" w:line="480" w:lineRule="auto"/>
        <w:ind w:left="714" w:hanging="357"/>
        <w:jc w:val="both"/>
        <w:rPr>
          <w:rFonts w:asciiTheme="majorBidi" w:hAnsiTheme="majorBidi" w:cstheme="majorBidi"/>
          <w:color w:val="000000" w:themeColor="text1"/>
          <w:sz w:val="24"/>
          <w:szCs w:val="24"/>
          <w:lang w:bidi="ar-EG"/>
        </w:rPr>
      </w:pPr>
      <w:r w:rsidRPr="00A7481E">
        <w:rPr>
          <w:rFonts w:asciiTheme="majorBidi" w:hAnsiTheme="majorBidi" w:cstheme="majorBidi"/>
          <w:color w:val="000000" w:themeColor="text1"/>
          <w:sz w:val="24"/>
          <w:szCs w:val="24"/>
          <w:lang w:bidi="ar-EG"/>
        </w:rPr>
        <w:t xml:space="preserve">Anderson JW, </w:t>
      </w:r>
      <w:proofErr w:type="spellStart"/>
      <w:r w:rsidRPr="00A7481E">
        <w:rPr>
          <w:rFonts w:asciiTheme="majorBidi" w:hAnsiTheme="majorBidi" w:cstheme="majorBidi"/>
          <w:color w:val="000000" w:themeColor="text1"/>
          <w:sz w:val="24"/>
          <w:szCs w:val="24"/>
          <w:lang w:bidi="ar-EG"/>
        </w:rPr>
        <w:t>Nicolosi</w:t>
      </w:r>
      <w:proofErr w:type="spellEnd"/>
      <w:r w:rsidRPr="00A7481E">
        <w:rPr>
          <w:rFonts w:asciiTheme="majorBidi" w:hAnsiTheme="majorBidi" w:cstheme="majorBidi"/>
          <w:color w:val="000000" w:themeColor="text1"/>
          <w:sz w:val="24"/>
          <w:szCs w:val="24"/>
          <w:lang w:bidi="ar-EG"/>
        </w:rPr>
        <w:t xml:space="preserve"> RJ, </w:t>
      </w:r>
      <w:proofErr w:type="spellStart"/>
      <w:r w:rsidRPr="00A7481E">
        <w:rPr>
          <w:rFonts w:asciiTheme="majorBidi" w:hAnsiTheme="majorBidi" w:cstheme="majorBidi"/>
          <w:color w:val="000000" w:themeColor="text1"/>
          <w:sz w:val="24"/>
          <w:szCs w:val="24"/>
          <w:lang w:bidi="ar-EG"/>
        </w:rPr>
        <w:t>Borzelleca</w:t>
      </w:r>
      <w:proofErr w:type="spellEnd"/>
      <w:r w:rsidRPr="00A7481E">
        <w:rPr>
          <w:rFonts w:asciiTheme="majorBidi" w:hAnsiTheme="majorBidi" w:cstheme="majorBidi"/>
          <w:color w:val="000000" w:themeColor="text1"/>
          <w:sz w:val="24"/>
          <w:szCs w:val="24"/>
          <w:lang w:bidi="ar-EG"/>
        </w:rPr>
        <w:t xml:space="preserve"> JF. Glucosamine effects in humans: a review of effects on glucose metabolism, side effects, safety considerations and efficacy. Food </w:t>
      </w:r>
      <w:proofErr w:type="spellStart"/>
      <w:r w:rsidRPr="00A7481E">
        <w:rPr>
          <w:rFonts w:asciiTheme="majorBidi" w:hAnsiTheme="majorBidi" w:cstheme="majorBidi"/>
          <w:color w:val="000000" w:themeColor="text1"/>
          <w:sz w:val="24"/>
          <w:szCs w:val="24"/>
          <w:lang w:bidi="ar-EG"/>
        </w:rPr>
        <w:t>Chem</w:t>
      </w:r>
      <w:proofErr w:type="spellEnd"/>
      <w:r w:rsidRPr="00A7481E">
        <w:rPr>
          <w:rFonts w:asciiTheme="majorBidi" w:hAnsiTheme="majorBidi" w:cstheme="majorBidi"/>
          <w:color w:val="000000" w:themeColor="text1"/>
          <w:sz w:val="24"/>
          <w:szCs w:val="24"/>
          <w:lang w:bidi="ar-EG"/>
        </w:rPr>
        <w:t xml:space="preserve"> </w:t>
      </w:r>
      <w:proofErr w:type="spellStart"/>
      <w:r w:rsidRPr="00A7481E">
        <w:rPr>
          <w:rFonts w:asciiTheme="majorBidi" w:hAnsiTheme="majorBidi" w:cstheme="majorBidi"/>
          <w:color w:val="000000" w:themeColor="text1"/>
          <w:sz w:val="24"/>
          <w:szCs w:val="24"/>
          <w:lang w:bidi="ar-EG"/>
        </w:rPr>
        <w:t>Toxicol</w:t>
      </w:r>
      <w:proofErr w:type="spellEnd"/>
      <w:r w:rsidRPr="00A7481E">
        <w:rPr>
          <w:rFonts w:asciiTheme="majorBidi" w:hAnsiTheme="majorBidi" w:cstheme="majorBidi"/>
          <w:color w:val="000000" w:themeColor="text1"/>
          <w:sz w:val="24"/>
          <w:szCs w:val="24"/>
          <w:lang w:bidi="ar-EG"/>
        </w:rPr>
        <w:t xml:space="preserve"> 2005; 43: 187–201.</w:t>
      </w:r>
    </w:p>
    <w:p w:rsidR="003C2BFC" w:rsidRPr="00A7481E" w:rsidRDefault="003C2BFC" w:rsidP="00FC695A">
      <w:pPr>
        <w:numPr>
          <w:ilvl w:val="0"/>
          <w:numId w:val="5"/>
        </w:numPr>
        <w:shd w:val="clear" w:color="auto" w:fill="FFFFFF"/>
        <w:bidi w:val="0"/>
        <w:spacing w:after="0" w:line="480" w:lineRule="auto"/>
        <w:ind w:left="714" w:hanging="357"/>
        <w:jc w:val="both"/>
        <w:textAlignment w:val="baseline"/>
        <w:rPr>
          <w:rFonts w:asciiTheme="majorBidi" w:hAnsiTheme="majorBidi" w:cstheme="majorBidi"/>
          <w:color w:val="000000" w:themeColor="text1"/>
          <w:sz w:val="24"/>
          <w:szCs w:val="24"/>
        </w:rPr>
      </w:pPr>
      <w:proofErr w:type="spellStart"/>
      <w:r w:rsidRPr="00A7481E">
        <w:rPr>
          <w:rFonts w:asciiTheme="majorBidi" w:hAnsiTheme="majorBidi" w:cstheme="majorBidi"/>
          <w:color w:val="000000" w:themeColor="text1"/>
          <w:sz w:val="24"/>
          <w:szCs w:val="24"/>
        </w:rPr>
        <w:t>Pavelka</w:t>
      </w:r>
      <w:proofErr w:type="spellEnd"/>
      <w:r w:rsidRPr="00A7481E">
        <w:rPr>
          <w:rFonts w:asciiTheme="majorBidi" w:hAnsiTheme="majorBidi" w:cstheme="majorBidi"/>
          <w:color w:val="000000" w:themeColor="text1"/>
          <w:sz w:val="24"/>
          <w:szCs w:val="24"/>
        </w:rPr>
        <w:t xml:space="preserve"> K, </w:t>
      </w:r>
      <w:proofErr w:type="spellStart"/>
      <w:r w:rsidRPr="00A7481E">
        <w:rPr>
          <w:rFonts w:asciiTheme="majorBidi" w:hAnsiTheme="majorBidi" w:cstheme="majorBidi"/>
          <w:color w:val="000000" w:themeColor="text1"/>
          <w:sz w:val="24"/>
          <w:szCs w:val="24"/>
        </w:rPr>
        <w:t>Gatterova</w:t>
      </w:r>
      <w:proofErr w:type="spellEnd"/>
      <w:r w:rsidRPr="00A7481E">
        <w:rPr>
          <w:rFonts w:asciiTheme="majorBidi" w:hAnsiTheme="majorBidi" w:cstheme="majorBidi"/>
          <w:color w:val="000000" w:themeColor="text1"/>
          <w:sz w:val="24"/>
          <w:szCs w:val="24"/>
        </w:rPr>
        <w:t xml:space="preserve"> J, </w:t>
      </w:r>
      <w:proofErr w:type="spellStart"/>
      <w:r w:rsidRPr="00A7481E">
        <w:rPr>
          <w:rFonts w:asciiTheme="majorBidi" w:hAnsiTheme="majorBidi" w:cstheme="majorBidi"/>
          <w:color w:val="000000" w:themeColor="text1"/>
          <w:sz w:val="24"/>
          <w:szCs w:val="24"/>
        </w:rPr>
        <w:t>Olejarova</w:t>
      </w:r>
      <w:proofErr w:type="spellEnd"/>
      <w:r w:rsidRPr="00A7481E">
        <w:rPr>
          <w:rFonts w:asciiTheme="majorBidi" w:hAnsiTheme="majorBidi" w:cstheme="majorBidi"/>
          <w:color w:val="000000" w:themeColor="text1"/>
          <w:sz w:val="24"/>
          <w:szCs w:val="24"/>
        </w:rPr>
        <w:t xml:space="preserve"> M, </w:t>
      </w:r>
      <w:proofErr w:type="spellStart"/>
      <w:r w:rsidRPr="00A7481E">
        <w:rPr>
          <w:rFonts w:asciiTheme="majorBidi" w:hAnsiTheme="majorBidi" w:cstheme="majorBidi"/>
          <w:color w:val="000000" w:themeColor="text1"/>
          <w:sz w:val="24"/>
          <w:szCs w:val="24"/>
        </w:rPr>
        <w:t>Machacek</w:t>
      </w:r>
      <w:proofErr w:type="spellEnd"/>
      <w:r w:rsidRPr="00A7481E">
        <w:rPr>
          <w:rFonts w:asciiTheme="majorBidi" w:hAnsiTheme="majorBidi" w:cstheme="majorBidi"/>
          <w:color w:val="000000" w:themeColor="text1"/>
          <w:sz w:val="24"/>
          <w:szCs w:val="24"/>
        </w:rPr>
        <w:t xml:space="preserve"> S, </w:t>
      </w:r>
      <w:proofErr w:type="spellStart"/>
      <w:r w:rsidRPr="00A7481E">
        <w:rPr>
          <w:rFonts w:asciiTheme="majorBidi" w:hAnsiTheme="majorBidi" w:cstheme="majorBidi"/>
          <w:color w:val="000000" w:themeColor="text1"/>
          <w:sz w:val="24"/>
          <w:szCs w:val="24"/>
        </w:rPr>
        <w:t>Giacovelli</w:t>
      </w:r>
      <w:proofErr w:type="spellEnd"/>
      <w:r w:rsidRPr="00A7481E">
        <w:rPr>
          <w:rFonts w:asciiTheme="majorBidi" w:hAnsiTheme="majorBidi" w:cstheme="majorBidi"/>
          <w:color w:val="000000" w:themeColor="text1"/>
          <w:sz w:val="24"/>
          <w:szCs w:val="24"/>
        </w:rPr>
        <w:t xml:space="preserve"> G, </w:t>
      </w:r>
      <w:proofErr w:type="spellStart"/>
      <w:r w:rsidRPr="00A7481E">
        <w:rPr>
          <w:rFonts w:asciiTheme="majorBidi" w:hAnsiTheme="majorBidi" w:cstheme="majorBidi"/>
          <w:color w:val="000000" w:themeColor="text1"/>
          <w:sz w:val="24"/>
          <w:szCs w:val="24"/>
        </w:rPr>
        <w:t>Rovati</w:t>
      </w:r>
      <w:proofErr w:type="spellEnd"/>
      <w:r w:rsidRPr="00A7481E">
        <w:rPr>
          <w:rFonts w:asciiTheme="majorBidi" w:hAnsiTheme="majorBidi" w:cstheme="majorBidi"/>
          <w:color w:val="000000" w:themeColor="text1"/>
          <w:sz w:val="24"/>
          <w:szCs w:val="24"/>
        </w:rPr>
        <w:t xml:space="preserve"> LC. Glucosamine sulfate use and delay of progression of knee osteoarthritis: a 3-year, randomized, placebo-controlled, double-blind study. Arch Intern Med, 162 (2002), pp. 2113–2123 </w:t>
      </w:r>
      <w:hyperlink r:id="rId23" w:tgtFrame="outwardLink" w:history="1">
        <w:proofErr w:type="spellStart"/>
        <w:r w:rsidRPr="00A7481E">
          <w:rPr>
            <w:rStyle w:val="Hyperlink"/>
            <w:rFonts w:asciiTheme="majorBidi" w:hAnsiTheme="majorBidi" w:cstheme="majorBidi"/>
            <w:color w:val="000000" w:themeColor="text1"/>
            <w:sz w:val="24"/>
            <w:szCs w:val="24"/>
            <w:u w:val="none"/>
            <w:bdr w:val="none" w:sz="0" w:space="0" w:color="auto" w:frame="1"/>
          </w:rPr>
          <w:t>CrossRef</w:t>
        </w:r>
        <w:proofErr w:type="spellEnd"/>
      </w:hyperlink>
    </w:p>
    <w:p w:rsidR="003C2BFC" w:rsidRPr="00A7481E" w:rsidRDefault="003C2BFC" w:rsidP="00FC695A">
      <w:pPr>
        <w:numPr>
          <w:ilvl w:val="0"/>
          <w:numId w:val="5"/>
        </w:numPr>
        <w:shd w:val="clear" w:color="auto" w:fill="FFFFFF"/>
        <w:bidi w:val="0"/>
        <w:spacing w:after="0" w:line="480" w:lineRule="auto"/>
        <w:ind w:left="720"/>
        <w:jc w:val="both"/>
        <w:textAlignment w:val="baseline"/>
        <w:rPr>
          <w:rFonts w:asciiTheme="majorBidi" w:eastAsia="Times New Roman" w:hAnsiTheme="majorBidi" w:cstheme="majorBidi"/>
          <w:color w:val="000000" w:themeColor="text1"/>
          <w:sz w:val="24"/>
          <w:szCs w:val="24"/>
        </w:rPr>
      </w:pPr>
      <w:proofErr w:type="spellStart"/>
      <w:r w:rsidRPr="00A7481E">
        <w:rPr>
          <w:rFonts w:asciiTheme="majorBidi" w:eastAsia="Times New Roman" w:hAnsiTheme="majorBidi" w:cstheme="majorBidi"/>
          <w:color w:val="000000" w:themeColor="text1"/>
          <w:sz w:val="24"/>
          <w:szCs w:val="24"/>
        </w:rPr>
        <w:t>Reginster</w:t>
      </w:r>
      <w:proofErr w:type="spellEnd"/>
      <w:r w:rsidRPr="00A7481E">
        <w:rPr>
          <w:rFonts w:asciiTheme="majorBidi" w:eastAsia="Times New Roman" w:hAnsiTheme="majorBidi" w:cstheme="majorBidi"/>
          <w:color w:val="000000" w:themeColor="text1"/>
          <w:sz w:val="24"/>
          <w:szCs w:val="24"/>
        </w:rPr>
        <w:t xml:space="preserve"> JY, </w:t>
      </w:r>
      <w:proofErr w:type="spellStart"/>
      <w:r w:rsidRPr="00A7481E">
        <w:rPr>
          <w:rFonts w:asciiTheme="majorBidi" w:eastAsia="Times New Roman" w:hAnsiTheme="majorBidi" w:cstheme="majorBidi"/>
          <w:color w:val="000000" w:themeColor="text1"/>
          <w:sz w:val="24"/>
          <w:szCs w:val="24"/>
        </w:rPr>
        <w:t>Deroisy</w:t>
      </w:r>
      <w:proofErr w:type="spellEnd"/>
      <w:r w:rsidRPr="00A7481E">
        <w:rPr>
          <w:rFonts w:asciiTheme="majorBidi" w:eastAsia="Times New Roman" w:hAnsiTheme="majorBidi" w:cstheme="majorBidi"/>
          <w:color w:val="000000" w:themeColor="text1"/>
          <w:sz w:val="24"/>
          <w:szCs w:val="24"/>
        </w:rPr>
        <w:t xml:space="preserve"> R, </w:t>
      </w:r>
      <w:proofErr w:type="spellStart"/>
      <w:r w:rsidRPr="00A7481E">
        <w:rPr>
          <w:rFonts w:asciiTheme="majorBidi" w:eastAsia="Times New Roman" w:hAnsiTheme="majorBidi" w:cstheme="majorBidi"/>
          <w:color w:val="000000" w:themeColor="text1"/>
          <w:sz w:val="24"/>
          <w:szCs w:val="24"/>
        </w:rPr>
        <w:t>Rovati</w:t>
      </w:r>
      <w:proofErr w:type="spellEnd"/>
      <w:r w:rsidRPr="00A7481E">
        <w:rPr>
          <w:rFonts w:asciiTheme="majorBidi" w:eastAsia="Times New Roman" w:hAnsiTheme="majorBidi" w:cstheme="majorBidi"/>
          <w:color w:val="000000" w:themeColor="text1"/>
          <w:sz w:val="24"/>
          <w:szCs w:val="24"/>
        </w:rPr>
        <w:t xml:space="preserve"> LC, Lee RL, </w:t>
      </w:r>
      <w:proofErr w:type="spellStart"/>
      <w:r w:rsidRPr="00A7481E">
        <w:rPr>
          <w:rFonts w:asciiTheme="majorBidi" w:eastAsia="Times New Roman" w:hAnsiTheme="majorBidi" w:cstheme="majorBidi"/>
          <w:color w:val="000000" w:themeColor="text1"/>
          <w:sz w:val="24"/>
          <w:szCs w:val="24"/>
        </w:rPr>
        <w:t>Lejeune</w:t>
      </w:r>
      <w:proofErr w:type="spellEnd"/>
      <w:r w:rsidRPr="00A7481E">
        <w:rPr>
          <w:rFonts w:asciiTheme="majorBidi" w:eastAsia="Times New Roman" w:hAnsiTheme="majorBidi" w:cstheme="majorBidi"/>
          <w:color w:val="000000" w:themeColor="text1"/>
          <w:sz w:val="24"/>
          <w:szCs w:val="24"/>
        </w:rPr>
        <w:t xml:space="preserve"> E, </w:t>
      </w:r>
      <w:proofErr w:type="spellStart"/>
      <w:r w:rsidRPr="00A7481E">
        <w:rPr>
          <w:rFonts w:asciiTheme="majorBidi" w:eastAsia="Times New Roman" w:hAnsiTheme="majorBidi" w:cstheme="majorBidi"/>
          <w:color w:val="000000" w:themeColor="text1"/>
          <w:sz w:val="24"/>
          <w:szCs w:val="24"/>
        </w:rPr>
        <w:t>Bruyere</w:t>
      </w:r>
      <w:proofErr w:type="spellEnd"/>
      <w:r w:rsidRPr="00A7481E">
        <w:rPr>
          <w:rFonts w:asciiTheme="majorBidi" w:eastAsia="Times New Roman" w:hAnsiTheme="majorBidi" w:cstheme="majorBidi"/>
          <w:color w:val="000000" w:themeColor="text1"/>
          <w:sz w:val="24"/>
          <w:szCs w:val="24"/>
        </w:rPr>
        <w:t xml:space="preserve"> O, </w:t>
      </w:r>
      <w:proofErr w:type="spellStart"/>
      <w:r w:rsidR="00D4023E" w:rsidRPr="00A7481E">
        <w:rPr>
          <w:rFonts w:asciiTheme="majorBidi" w:hAnsiTheme="majorBidi" w:cstheme="majorBidi"/>
          <w:color w:val="000000" w:themeColor="text1"/>
          <w:sz w:val="24"/>
          <w:szCs w:val="24"/>
        </w:rPr>
        <w:fldChar w:fldCharType="begin"/>
      </w:r>
      <w:r w:rsidRPr="00A7481E">
        <w:rPr>
          <w:rFonts w:asciiTheme="majorBidi" w:hAnsiTheme="majorBidi" w:cstheme="majorBidi"/>
          <w:color w:val="000000" w:themeColor="text1"/>
          <w:sz w:val="24"/>
          <w:szCs w:val="24"/>
        </w:rPr>
        <w:instrText xml:space="preserve"> HYPERLINK "https://www.ncbi.nlm.nih.gov/pubmed/?term=Giacovelli%20G%5BAuthor%5D&amp;cauthor=true&amp;cauthor_uid=11214126" </w:instrText>
      </w:r>
      <w:r w:rsidR="00D4023E" w:rsidRPr="00A7481E">
        <w:rPr>
          <w:rFonts w:asciiTheme="majorBidi" w:hAnsiTheme="majorBidi" w:cstheme="majorBidi"/>
          <w:color w:val="000000" w:themeColor="text1"/>
          <w:sz w:val="24"/>
          <w:szCs w:val="24"/>
        </w:rPr>
        <w:fldChar w:fldCharType="separate"/>
      </w:r>
      <w:r w:rsidRPr="00A7481E">
        <w:rPr>
          <w:rStyle w:val="Hyperlink"/>
          <w:rFonts w:asciiTheme="majorBidi" w:hAnsiTheme="majorBidi" w:cstheme="majorBidi"/>
          <w:color w:val="000000" w:themeColor="text1"/>
          <w:sz w:val="24"/>
          <w:szCs w:val="24"/>
          <w:u w:val="none"/>
          <w:shd w:val="clear" w:color="auto" w:fill="FFFFFF"/>
        </w:rPr>
        <w:t>Giacovelli</w:t>
      </w:r>
      <w:proofErr w:type="spellEnd"/>
      <w:r w:rsidRPr="00A7481E">
        <w:rPr>
          <w:rStyle w:val="Hyperlink"/>
          <w:rFonts w:asciiTheme="majorBidi" w:hAnsiTheme="majorBidi" w:cstheme="majorBidi"/>
          <w:color w:val="000000" w:themeColor="text1"/>
          <w:sz w:val="24"/>
          <w:szCs w:val="24"/>
          <w:u w:val="none"/>
          <w:shd w:val="clear" w:color="auto" w:fill="FFFFFF"/>
        </w:rPr>
        <w:t xml:space="preserve"> G</w:t>
      </w:r>
      <w:r w:rsidR="00D4023E" w:rsidRPr="00A7481E">
        <w:rPr>
          <w:rFonts w:asciiTheme="majorBidi" w:hAnsiTheme="majorBidi" w:cstheme="majorBidi"/>
          <w:color w:val="000000" w:themeColor="text1"/>
          <w:sz w:val="24"/>
          <w:szCs w:val="24"/>
        </w:rPr>
        <w:fldChar w:fldCharType="end"/>
      </w:r>
      <w:r w:rsidRPr="00A7481E">
        <w:rPr>
          <w:rFonts w:asciiTheme="majorBidi" w:hAnsiTheme="majorBidi" w:cstheme="majorBidi"/>
          <w:color w:val="000000" w:themeColor="text1"/>
          <w:sz w:val="24"/>
          <w:szCs w:val="24"/>
          <w:shd w:val="clear" w:color="auto" w:fill="FFFFFF"/>
        </w:rPr>
        <w:t>,</w:t>
      </w:r>
      <w:r w:rsidRPr="00A7481E">
        <w:rPr>
          <w:rStyle w:val="apple-converted-space"/>
          <w:rFonts w:asciiTheme="majorBidi" w:hAnsiTheme="majorBidi" w:cstheme="majorBidi"/>
          <w:color w:val="000000" w:themeColor="text1"/>
          <w:sz w:val="24"/>
          <w:szCs w:val="24"/>
          <w:shd w:val="clear" w:color="auto" w:fill="FFFFFF"/>
        </w:rPr>
        <w:t> </w:t>
      </w:r>
      <w:proofErr w:type="spellStart"/>
      <w:r w:rsidR="00D4023E" w:rsidRPr="00A7481E">
        <w:rPr>
          <w:rFonts w:asciiTheme="majorBidi" w:hAnsiTheme="majorBidi" w:cstheme="majorBidi"/>
          <w:color w:val="000000" w:themeColor="text1"/>
          <w:sz w:val="24"/>
          <w:szCs w:val="24"/>
        </w:rPr>
        <w:fldChar w:fldCharType="begin"/>
      </w:r>
      <w:r w:rsidRPr="00A7481E">
        <w:rPr>
          <w:rFonts w:asciiTheme="majorBidi" w:hAnsiTheme="majorBidi" w:cstheme="majorBidi"/>
          <w:color w:val="000000" w:themeColor="text1"/>
          <w:sz w:val="24"/>
          <w:szCs w:val="24"/>
        </w:rPr>
        <w:instrText xml:space="preserve"> HYPERLINK "https://www.ncbi.nlm.nih.gov/pubmed/?term=Henrotin%20Y%5BAuthor%5D&amp;cauthor=true&amp;cauthor_uid=11214126" </w:instrText>
      </w:r>
      <w:r w:rsidR="00D4023E" w:rsidRPr="00A7481E">
        <w:rPr>
          <w:rFonts w:asciiTheme="majorBidi" w:hAnsiTheme="majorBidi" w:cstheme="majorBidi"/>
          <w:color w:val="000000" w:themeColor="text1"/>
          <w:sz w:val="24"/>
          <w:szCs w:val="24"/>
        </w:rPr>
        <w:fldChar w:fldCharType="separate"/>
      </w:r>
      <w:r w:rsidRPr="00A7481E">
        <w:rPr>
          <w:rStyle w:val="Hyperlink"/>
          <w:rFonts w:asciiTheme="majorBidi" w:hAnsiTheme="majorBidi" w:cstheme="majorBidi"/>
          <w:color w:val="000000" w:themeColor="text1"/>
          <w:sz w:val="24"/>
          <w:szCs w:val="24"/>
          <w:u w:val="none"/>
          <w:shd w:val="clear" w:color="auto" w:fill="FFFFFF"/>
        </w:rPr>
        <w:t>Henrotin</w:t>
      </w:r>
      <w:proofErr w:type="spellEnd"/>
      <w:r w:rsidRPr="00A7481E">
        <w:rPr>
          <w:rStyle w:val="Hyperlink"/>
          <w:rFonts w:asciiTheme="majorBidi" w:hAnsiTheme="majorBidi" w:cstheme="majorBidi"/>
          <w:color w:val="000000" w:themeColor="text1"/>
          <w:sz w:val="24"/>
          <w:szCs w:val="24"/>
          <w:u w:val="none"/>
          <w:shd w:val="clear" w:color="auto" w:fill="FFFFFF"/>
        </w:rPr>
        <w:t xml:space="preserve"> Y</w:t>
      </w:r>
      <w:r w:rsidR="00D4023E" w:rsidRPr="00A7481E">
        <w:rPr>
          <w:rFonts w:asciiTheme="majorBidi" w:hAnsiTheme="majorBidi" w:cstheme="majorBidi"/>
          <w:color w:val="000000" w:themeColor="text1"/>
          <w:sz w:val="24"/>
          <w:szCs w:val="24"/>
        </w:rPr>
        <w:fldChar w:fldCharType="end"/>
      </w:r>
      <w:r w:rsidRPr="00A7481E">
        <w:rPr>
          <w:rFonts w:asciiTheme="majorBidi" w:hAnsiTheme="majorBidi" w:cstheme="majorBidi"/>
          <w:color w:val="000000" w:themeColor="text1"/>
          <w:sz w:val="24"/>
          <w:szCs w:val="24"/>
          <w:shd w:val="clear" w:color="auto" w:fill="FFFFFF"/>
        </w:rPr>
        <w:t>,</w:t>
      </w:r>
      <w:r w:rsidRPr="00A7481E">
        <w:rPr>
          <w:rStyle w:val="apple-converted-space"/>
          <w:rFonts w:asciiTheme="majorBidi" w:hAnsiTheme="majorBidi" w:cstheme="majorBidi"/>
          <w:color w:val="000000" w:themeColor="text1"/>
          <w:sz w:val="24"/>
          <w:szCs w:val="24"/>
          <w:shd w:val="clear" w:color="auto" w:fill="FFFFFF"/>
        </w:rPr>
        <w:t> </w:t>
      </w:r>
      <w:proofErr w:type="spellStart"/>
      <w:r w:rsidR="00D4023E" w:rsidRPr="00A7481E">
        <w:rPr>
          <w:rFonts w:asciiTheme="majorBidi" w:hAnsiTheme="majorBidi" w:cstheme="majorBidi"/>
          <w:color w:val="000000" w:themeColor="text1"/>
          <w:sz w:val="24"/>
          <w:szCs w:val="24"/>
        </w:rPr>
        <w:fldChar w:fldCharType="begin"/>
      </w:r>
      <w:r w:rsidRPr="00A7481E">
        <w:rPr>
          <w:rFonts w:asciiTheme="majorBidi" w:hAnsiTheme="majorBidi" w:cstheme="majorBidi"/>
          <w:color w:val="000000" w:themeColor="text1"/>
          <w:sz w:val="24"/>
          <w:szCs w:val="24"/>
        </w:rPr>
        <w:instrText xml:space="preserve"> HYPERLINK "https://www.ncbi.nlm.nih.gov/pubmed/?term=Dacre%20JE%5BAuthor%5D&amp;cauthor=true&amp;cauthor_uid=11214126" </w:instrText>
      </w:r>
      <w:r w:rsidR="00D4023E" w:rsidRPr="00A7481E">
        <w:rPr>
          <w:rFonts w:asciiTheme="majorBidi" w:hAnsiTheme="majorBidi" w:cstheme="majorBidi"/>
          <w:color w:val="000000" w:themeColor="text1"/>
          <w:sz w:val="24"/>
          <w:szCs w:val="24"/>
        </w:rPr>
        <w:fldChar w:fldCharType="separate"/>
      </w:r>
      <w:r w:rsidRPr="00A7481E">
        <w:rPr>
          <w:rStyle w:val="Hyperlink"/>
          <w:rFonts w:asciiTheme="majorBidi" w:hAnsiTheme="majorBidi" w:cstheme="majorBidi"/>
          <w:color w:val="000000" w:themeColor="text1"/>
          <w:sz w:val="24"/>
          <w:szCs w:val="24"/>
          <w:u w:val="none"/>
          <w:shd w:val="clear" w:color="auto" w:fill="FFFFFF"/>
        </w:rPr>
        <w:t>Dacre</w:t>
      </w:r>
      <w:proofErr w:type="spellEnd"/>
      <w:r w:rsidRPr="00A7481E">
        <w:rPr>
          <w:rStyle w:val="Hyperlink"/>
          <w:rFonts w:asciiTheme="majorBidi" w:hAnsiTheme="majorBidi" w:cstheme="majorBidi"/>
          <w:color w:val="000000" w:themeColor="text1"/>
          <w:sz w:val="24"/>
          <w:szCs w:val="24"/>
          <w:u w:val="none"/>
          <w:shd w:val="clear" w:color="auto" w:fill="FFFFFF"/>
        </w:rPr>
        <w:t xml:space="preserve"> JE</w:t>
      </w:r>
      <w:r w:rsidR="00D4023E" w:rsidRPr="00A7481E">
        <w:rPr>
          <w:rFonts w:asciiTheme="majorBidi" w:hAnsiTheme="majorBidi" w:cstheme="majorBidi"/>
          <w:color w:val="000000" w:themeColor="text1"/>
          <w:sz w:val="24"/>
          <w:szCs w:val="24"/>
        </w:rPr>
        <w:fldChar w:fldCharType="end"/>
      </w:r>
      <w:r w:rsidRPr="00A7481E">
        <w:rPr>
          <w:rFonts w:asciiTheme="majorBidi" w:hAnsiTheme="majorBidi" w:cstheme="majorBidi"/>
          <w:color w:val="000000" w:themeColor="text1"/>
          <w:sz w:val="24"/>
          <w:szCs w:val="24"/>
          <w:shd w:val="clear" w:color="auto" w:fill="FFFFFF"/>
        </w:rPr>
        <w:t>,</w:t>
      </w:r>
      <w:r w:rsidRPr="00A7481E">
        <w:rPr>
          <w:rStyle w:val="apple-converted-space"/>
          <w:rFonts w:asciiTheme="majorBidi" w:hAnsiTheme="majorBidi" w:cstheme="majorBidi"/>
          <w:color w:val="000000" w:themeColor="text1"/>
          <w:sz w:val="24"/>
          <w:szCs w:val="24"/>
          <w:shd w:val="clear" w:color="auto" w:fill="FFFFFF"/>
        </w:rPr>
        <w:t> </w:t>
      </w:r>
      <w:hyperlink r:id="rId24" w:history="1">
        <w:r w:rsidRPr="00A7481E">
          <w:rPr>
            <w:rStyle w:val="Hyperlink"/>
            <w:rFonts w:asciiTheme="majorBidi" w:hAnsiTheme="majorBidi" w:cstheme="majorBidi"/>
            <w:color w:val="000000" w:themeColor="text1"/>
            <w:sz w:val="24"/>
            <w:szCs w:val="24"/>
            <w:u w:val="none"/>
            <w:shd w:val="clear" w:color="auto" w:fill="FFFFFF"/>
          </w:rPr>
          <w:t>Gossett C</w:t>
        </w:r>
      </w:hyperlink>
      <w:r w:rsidRPr="00A7481E">
        <w:rPr>
          <w:rFonts w:asciiTheme="majorBidi" w:hAnsiTheme="majorBidi" w:cstheme="majorBidi"/>
          <w:color w:val="000000" w:themeColor="text1"/>
          <w:sz w:val="24"/>
          <w:szCs w:val="24"/>
          <w:shd w:val="clear" w:color="auto" w:fill="FFFFFF"/>
        </w:rPr>
        <w:t>.</w:t>
      </w:r>
      <w:r w:rsidRPr="00A7481E">
        <w:rPr>
          <w:rFonts w:asciiTheme="majorBidi" w:eastAsia="Times New Roman" w:hAnsiTheme="majorBidi" w:cstheme="majorBidi"/>
          <w:color w:val="000000" w:themeColor="text1"/>
          <w:sz w:val="24"/>
          <w:szCs w:val="24"/>
        </w:rPr>
        <w:t xml:space="preserve"> Long-term effects of glucosamine </w:t>
      </w:r>
      <w:proofErr w:type="spellStart"/>
      <w:r w:rsidRPr="00A7481E">
        <w:rPr>
          <w:rFonts w:asciiTheme="majorBidi" w:eastAsia="Times New Roman" w:hAnsiTheme="majorBidi" w:cstheme="majorBidi"/>
          <w:color w:val="000000" w:themeColor="text1"/>
          <w:sz w:val="24"/>
          <w:szCs w:val="24"/>
        </w:rPr>
        <w:t>sulphate</w:t>
      </w:r>
      <w:proofErr w:type="spellEnd"/>
      <w:r w:rsidRPr="00A7481E">
        <w:rPr>
          <w:rFonts w:asciiTheme="majorBidi" w:eastAsia="Times New Roman" w:hAnsiTheme="majorBidi" w:cstheme="majorBidi"/>
          <w:color w:val="000000" w:themeColor="text1"/>
          <w:sz w:val="24"/>
          <w:szCs w:val="24"/>
        </w:rPr>
        <w:t xml:space="preserve"> </w:t>
      </w:r>
      <w:r w:rsidRPr="00A7481E">
        <w:rPr>
          <w:rFonts w:asciiTheme="majorBidi" w:eastAsia="Times New Roman" w:hAnsiTheme="majorBidi" w:cstheme="majorBidi"/>
          <w:color w:val="000000" w:themeColor="text1"/>
          <w:sz w:val="24"/>
          <w:szCs w:val="24"/>
        </w:rPr>
        <w:lastRenderedPageBreak/>
        <w:t xml:space="preserve">on osteoarthritis progression: a </w:t>
      </w:r>
      <w:proofErr w:type="spellStart"/>
      <w:r w:rsidRPr="00A7481E">
        <w:rPr>
          <w:rFonts w:asciiTheme="majorBidi" w:eastAsia="Times New Roman" w:hAnsiTheme="majorBidi" w:cstheme="majorBidi"/>
          <w:color w:val="000000" w:themeColor="text1"/>
          <w:sz w:val="24"/>
          <w:szCs w:val="24"/>
        </w:rPr>
        <w:t>randomised</w:t>
      </w:r>
      <w:proofErr w:type="spellEnd"/>
      <w:r w:rsidRPr="00A7481E">
        <w:rPr>
          <w:rFonts w:asciiTheme="majorBidi" w:eastAsia="Times New Roman" w:hAnsiTheme="majorBidi" w:cstheme="majorBidi"/>
          <w:color w:val="000000" w:themeColor="text1"/>
          <w:sz w:val="24"/>
          <w:szCs w:val="24"/>
        </w:rPr>
        <w:t xml:space="preserve">, placebo-controlled clinical trial. </w:t>
      </w:r>
      <w:hyperlink r:id="rId25" w:tooltip="Lancet (London, England)." w:history="1">
        <w:r w:rsidRPr="00A7481E">
          <w:rPr>
            <w:rStyle w:val="Hyperlink"/>
            <w:rFonts w:asciiTheme="majorBidi" w:hAnsiTheme="majorBidi" w:cstheme="majorBidi"/>
            <w:color w:val="000000" w:themeColor="text1"/>
            <w:sz w:val="24"/>
            <w:szCs w:val="24"/>
            <w:u w:val="none"/>
            <w:shd w:val="clear" w:color="auto" w:fill="FFFFFF"/>
          </w:rPr>
          <w:t>Lancet.</w:t>
        </w:r>
      </w:hyperlink>
      <w:r w:rsidRPr="00A7481E">
        <w:rPr>
          <w:rStyle w:val="apple-converted-space"/>
          <w:rFonts w:asciiTheme="majorBidi" w:hAnsiTheme="majorBidi" w:cstheme="majorBidi"/>
          <w:color w:val="000000" w:themeColor="text1"/>
          <w:sz w:val="24"/>
          <w:szCs w:val="24"/>
          <w:shd w:val="clear" w:color="auto" w:fill="FFFFFF"/>
        </w:rPr>
        <w:t> </w:t>
      </w:r>
      <w:r w:rsidRPr="00A7481E">
        <w:rPr>
          <w:rFonts w:asciiTheme="majorBidi" w:hAnsiTheme="majorBidi" w:cstheme="majorBidi"/>
          <w:color w:val="000000" w:themeColor="text1"/>
          <w:sz w:val="24"/>
          <w:szCs w:val="24"/>
          <w:shd w:val="clear" w:color="auto" w:fill="FFFFFF"/>
        </w:rPr>
        <w:t>2001; 357(9252):251-6.</w:t>
      </w:r>
    </w:p>
    <w:p w:rsidR="003C2BFC" w:rsidRPr="00A7481E" w:rsidRDefault="003C2BFC" w:rsidP="00FC695A">
      <w:pPr>
        <w:numPr>
          <w:ilvl w:val="0"/>
          <w:numId w:val="5"/>
        </w:numPr>
        <w:shd w:val="clear" w:color="auto" w:fill="FFFFFF"/>
        <w:bidi w:val="0"/>
        <w:spacing w:after="0" w:line="480" w:lineRule="auto"/>
        <w:ind w:left="720"/>
        <w:jc w:val="both"/>
        <w:textAlignment w:val="baseline"/>
        <w:rPr>
          <w:rFonts w:asciiTheme="majorBidi" w:eastAsia="Times New Roman" w:hAnsiTheme="majorBidi" w:cstheme="majorBidi"/>
          <w:color w:val="000000" w:themeColor="text1"/>
          <w:sz w:val="24"/>
          <w:szCs w:val="24"/>
        </w:rPr>
      </w:pPr>
      <w:proofErr w:type="spellStart"/>
      <w:r w:rsidRPr="00A7481E">
        <w:rPr>
          <w:rFonts w:asciiTheme="majorBidi" w:eastAsia="Times New Roman" w:hAnsiTheme="majorBidi" w:cstheme="majorBidi"/>
          <w:sz w:val="24"/>
          <w:szCs w:val="24"/>
        </w:rPr>
        <w:t>Bruyere</w:t>
      </w:r>
      <w:proofErr w:type="spellEnd"/>
      <w:r w:rsidRPr="00A7481E">
        <w:rPr>
          <w:rFonts w:asciiTheme="majorBidi" w:eastAsia="Times New Roman" w:hAnsiTheme="majorBidi" w:cstheme="majorBidi"/>
          <w:sz w:val="24"/>
          <w:szCs w:val="24"/>
        </w:rPr>
        <w:t xml:space="preserve"> O, </w:t>
      </w:r>
      <w:proofErr w:type="spellStart"/>
      <w:r w:rsidRPr="00A7481E">
        <w:rPr>
          <w:rFonts w:asciiTheme="majorBidi" w:eastAsia="Times New Roman" w:hAnsiTheme="majorBidi" w:cstheme="majorBidi"/>
          <w:sz w:val="24"/>
          <w:szCs w:val="24"/>
        </w:rPr>
        <w:t>Pavelka</w:t>
      </w:r>
      <w:proofErr w:type="spellEnd"/>
      <w:r w:rsidRPr="00A7481E">
        <w:rPr>
          <w:rFonts w:asciiTheme="majorBidi" w:eastAsia="Times New Roman" w:hAnsiTheme="majorBidi" w:cstheme="majorBidi"/>
          <w:sz w:val="24"/>
          <w:szCs w:val="24"/>
        </w:rPr>
        <w:t xml:space="preserve"> K, </w:t>
      </w:r>
      <w:proofErr w:type="spellStart"/>
      <w:r w:rsidRPr="00A7481E">
        <w:rPr>
          <w:rFonts w:asciiTheme="majorBidi" w:eastAsia="Times New Roman" w:hAnsiTheme="majorBidi" w:cstheme="majorBidi"/>
          <w:sz w:val="24"/>
          <w:szCs w:val="24"/>
        </w:rPr>
        <w:t>Rovati</w:t>
      </w:r>
      <w:proofErr w:type="spellEnd"/>
      <w:r w:rsidRPr="00A7481E">
        <w:rPr>
          <w:rFonts w:asciiTheme="majorBidi" w:eastAsia="Times New Roman" w:hAnsiTheme="majorBidi" w:cstheme="majorBidi"/>
          <w:sz w:val="24"/>
          <w:szCs w:val="24"/>
        </w:rPr>
        <w:t xml:space="preserve"> LC, </w:t>
      </w:r>
      <w:proofErr w:type="spellStart"/>
      <w:r w:rsidRPr="00A7481E">
        <w:rPr>
          <w:rFonts w:asciiTheme="majorBidi" w:eastAsia="Times New Roman" w:hAnsiTheme="majorBidi" w:cstheme="majorBidi"/>
          <w:sz w:val="24"/>
          <w:szCs w:val="24"/>
        </w:rPr>
        <w:t>Gatterova</w:t>
      </w:r>
      <w:proofErr w:type="spellEnd"/>
      <w:r w:rsidRPr="00A7481E">
        <w:rPr>
          <w:rFonts w:asciiTheme="majorBidi" w:eastAsia="Times New Roman" w:hAnsiTheme="majorBidi" w:cstheme="majorBidi"/>
          <w:sz w:val="24"/>
          <w:szCs w:val="24"/>
        </w:rPr>
        <w:t xml:space="preserve"> J, </w:t>
      </w:r>
      <w:proofErr w:type="spellStart"/>
      <w:r w:rsidRPr="00A7481E">
        <w:rPr>
          <w:rFonts w:asciiTheme="majorBidi" w:eastAsia="Times New Roman" w:hAnsiTheme="majorBidi" w:cstheme="majorBidi"/>
          <w:sz w:val="24"/>
          <w:szCs w:val="24"/>
        </w:rPr>
        <w:t>Giacovelli</w:t>
      </w:r>
      <w:proofErr w:type="spellEnd"/>
      <w:r w:rsidRPr="00A7481E">
        <w:rPr>
          <w:rFonts w:asciiTheme="majorBidi" w:eastAsia="Times New Roman" w:hAnsiTheme="majorBidi" w:cstheme="majorBidi"/>
          <w:sz w:val="24"/>
          <w:szCs w:val="24"/>
        </w:rPr>
        <w:t xml:space="preserve"> G, </w:t>
      </w:r>
      <w:proofErr w:type="spellStart"/>
      <w:r w:rsidRPr="00A7481E">
        <w:rPr>
          <w:rFonts w:asciiTheme="majorBidi" w:eastAsia="Times New Roman" w:hAnsiTheme="majorBidi" w:cstheme="majorBidi"/>
          <w:sz w:val="24"/>
          <w:szCs w:val="24"/>
        </w:rPr>
        <w:t>Olejarova</w:t>
      </w:r>
      <w:proofErr w:type="spellEnd"/>
      <w:r w:rsidRPr="00A7481E">
        <w:rPr>
          <w:rFonts w:asciiTheme="majorBidi" w:eastAsia="Times New Roman" w:hAnsiTheme="majorBidi" w:cstheme="majorBidi"/>
          <w:sz w:val="24"/>
          <w:szCs w:val="24"/>
        </w:rPr>
        <w:t xml:space="preserve"> M, </w:t>
      </w:r>
      <w:r w:rsidRPr="00A7481E">
        <w:rPr>
          <w:rStyle w:val="apple-converted-space"/>
          <w:rFonts w:asciiTheme="majorBidi" w:hAnsiTheme="majorBidi" w:cstheme="majorBidi"/>
          <w:color w:val="000000"/>
          <w:sz w:val="24"/>
          <w:szCs w:val="24"/>
        </w:rPr>
        <w:t> </w:t>
      </w:r>
      <w:proofErr w:type="spellStart"/>
      <w:r w:rsidR="00D4023E" w:rsidRPr="00A7481E">
        <w:rPr>
          <w:rFonts w:asciiTheme="majorBidi" w:hAnsiTheme="majorBidi" w:cstheme="majorBidi"/>
          <w:sz w:val="24"/>
          <w:szCs w:val="24"/>
        </w:rPr>
        <w:fldChar w:fldCharType="begin"/>
      </w:r>
      <w:r w:rsidRPr="00A7481E">
        <w:rPr>
          <w:rFonts w:asciiTheme="majorBidi" w:hAnsiTheme="majorBidi" w:cstheme="majorBidi"/>
          <w:sz w:val="24"/>
          <w:szCs w:val="24"/>
        </w:rPr>
        <w:instrText xml:space="preserve"> HYPERLINK "https://www.ncbi.nlm.nih.gov/pubmed/?term=Olejarov%C3%A1%20M%5BAuthor%5D&amp;cauthor=true&amp;cauthor_uid=17681803" </w:instrText>
      </w:r>
      <w:r w:rsidR="00D4023E" w:rsidRPr="00A7481E">
        <w:rPr>
          <w:rFonts w:asciiTheme="majorBidi" w:hAnsiTheme="majorBidi" w:cstheme="majorBidi"/>
          <w:sz w:val="24"/>
          <w:szCs w:val="24"/>
        </w:rPr>
        <w:fldChar w:fldCharType="separate"/>
      </w:r>
      <w:r w:rsidRPr="00A7481E">
        <w:rPr>
          <w:rStyle w:val="Hyperlink"/>
          <w:rFonts w:asciiTheme="majorBidi" w:hAnsiTheme="majorBidi" w:cstheme="majorBidi"/>
          <w:color w:val="auto"/>
          <w:sz w:val="24"/>
          <w:szCs w:val="24"/>
          <w:u w:val="none"/>
        </w:rPr>
        <w:t>Olejarová</w:t>
      </w:r>
      <w:proofErr w:type="spellEnd"/>
      <w:r w:rsidRPr="00A7481E">
        <w:rPr>
          <w:rStyle w:val="Hyperlink"/>
          <w:rFonts w:asciiTheme="majorBidi" w:hAnsiTheme="majorBidi" w:cstheme="majorBidi"/>
          <w:color w:val="auto"/>
          <w:sz w:val="24"/>
          <w:szCs w:val="24"/>
          <w:u w:val="none"/>
        </w:rPr>
        <w:t xml:space="preserve"> M</w:t>
      </w:r>
      <w:r w:rsidR="00D4023E" w:rsidRPr="00A7481E">
        <w:rPr>
          <w:rFonts w:asciiTheme="majorBidi" w:hAnsiTheme="majorBidi" w:cstheme="majorBidi"/>
          <w:sz w:val="24"/>
          <w:szCs w:val="24"/>
        </w:rPr>
        <w:fldChar w:fldCharType="end"/>
      </w:r>
      <w:r w:rsidRPr="00A7481E">
        <w:rPr>
          <w:rFonts w:asciiTheme="majorBidi" w:hAnsiTheme="majorBidi" w:cstheme="majorBidi"/>
          <w:sz w:val="24"/>
          <w:szCs w:val="24"/>
        </w:rPr>
        <w:t>,</w:t>
      </w:r>
      <w:r w:rsidRPr="00A7481E">
        <w:rPr>
          <w:rStyle w:val="apple-converted-space"/>
          <w:rFonts w:asciiTheme="majorBidi" w:hAnsiTheme="majorBidi" w:cstheme="majorBidi"/>
          <w:sz w:val="24"/>
          <w:szCs w:val="24"/>
        </w:rPr>
        <w:t> </w:t>
      </w:r>
      <w:proofErr w:type="spellStart"/>
      <w:r w:rsidR="00D4023E" w:rsidRPr="00A7481E">
        <w:rPr>
          <w:rFonts w:asciiTheme="majorBidi" w:hAnsiTheme="majorBidi" w:cstheme="majorBidi"/>
          <w:sz w:val="24"/>
          <w:szCs w:val="24"/>
        </w:rPr>
        <w:fldChar w:fldCharType="begin"/>
      </w:r>
      <w:r w:rsidRPr="00A7481E">
        <w:rPr>
          <w:rFonts w:asciiTheme="majorBidi" w:hAnsiTheme="majorBidi" w:cstheme="majorBidi"/>
          <w:sz w:val="24"/>
          <w:szCs w:val="24"/>
        </w:rPr>
        <w:instrText>HYPERLINK "https://www.ncbi.nlm.nih.gov/pubmed/?term=Deroisy%20R%5BAuthor%5D&amp;cauthor=true&amp;cauthor_uid=17681803"</w:instrText>
      </w:r>
      <w:r w:rsidR="00D4023E" w:rsidRPr="00A7481E">
        <w:rPr>
          <w:rFonts w:asciiTheme="majorBidi" w:hAnsiTheme="majorBidi" w:cstheme="majorBidi"/>
          <w:sz w:val="24"/>
          <w:szCs w:val="24"/>
        </w:rPr>
        <w:fldChar w:fldCharType="separate"/>
      </w:r>
      <w:r w:rsidRPr="00A7481E">
        <w:rPr>
          <w:rStyle w:val="Hyperlink"/>
          <w:rFonts w:asciiTheme="majorBidi" w:hAnsiTheme="majorBidi" w:cstheme="majorBidi"/>
          <w:color w:val="auto"/>
          <w:sz w:val="24"/>
          <w:szCs w:val="24"/>
          <w:u w:val="none"/>
        </w:rPr>
        <w:t>Deroisy</w:t>
      </w:r>
      <w:proofErr w:type="spellEnd"/>
      <w:r w:rsidRPr="00A7481E">
        <w:rPr>
          <w:rStyle w:val="Hyperlink"/>
          <w:rFonts w:asciiTheme="majorBidi" w:hAnsiTheme="majorBidi" w:cstheme="majorBidi"/>
          <w:color w:val="auto"/>
          <w:sz w:val="24"/>
          <w:szCs w:val="24"/>
          <w:u w:val="none"/>
        </w:rPr>
        <w:t xml:space="preserve"> R</w:t>
      </w:r>
      <w:r w:rsidR="00D4023E" w:rsidRPr="00A7481E">
        <w:rPr>
          <w:rFonts w:asciiTheme="majorBidi" w:hAnsiTheme="majorBidi" w:cstheme="majorBidi"/>
          <w:sz w:val="24"/>
          <w:szCs w:val="24"/>
        </w:rPr>
        <w:fldChar w:fldCharType="end"/>
      </w:r>
      <w:r w:rsidRPr="00A7481E">
        <w:rPr>
          <w:rFonts w:asciiTheme="majorBidi" w:hAnsiTheme="majorBidi" w:cstheme="majorBidi"/>
          <w:sz w:val="24"/>
          <w:szCs w:val="24"/>
        </w:rPr>
        <w:t>,</w:t>
      </w:r>
      <w:r w:rsidRPr="00A7481E">
        <w:rPr>
          <w:rStyle w:val="apple-converted-space"/>
          <w:rFonts w:asciiTheme="majorBidi" w:hAnsiTheme="majorBidi" w:cstheme="majorBidi"/>
          <w:sz w:val="24"/>
          <w:szCs w:val="24"/>
        </w:rPr>
        <w:t> </w:t>
      </w:r>
      <w:proofErr w:type="spellStart"/>
      <w:r w:rsidR="00D4023E" w:rsidRPr="00A7481E">
        <w:rPr>
          <w:rFonts w:asciiTheme="majorBidi" w:hAnsiTheme="majorBidi" w:cstheme="majorBidi"/>
          <w:sz w:val="24"/>
          <w:szCs w:val="24"/>
        </w:rPr>
        <w:fldChar w:fldCharType="begin"/>
      </w:r>
      <w:r w:rsidRPr="00A7481E">
        <w:rPr>
          <w:rFonts w:asciiTheme="majorBidi" w:hAnsiTheme="majorBidi" w:cstheme="majorBidi"/>
          <w:sz w:val="24"/>
          <w:szCs w:val="24"/>
        </w:rPr>
        <w:instrText xml:space="preserve"> HYPERLINK "https://www.ncbi.nlm.nih.gov/pubmed/?term=Reginster%20JY%5BAuthor%5D&amp;cauthor=true&amp;cauthor_uid=17681803" </w:instrText>
      </w:r>
      <w:r w:rsidR="00D4023E" w:rsidRPr="00A7481E">
        <w:rPr>
          <w:rFonts w:asciiTheme="majorBidi" w:hAnsiTheme="majorBidi" w:cstheme="majorBidi"/>
          <w:sz w:val="24"/>
          <w:szCs w:val="24"/>
        </w:rPr>
        <w:fldChar w:fldCharType="separate"/>
      </w:r>
      <w:r w:rsidRPr="00A7481E">
        <w:rPr>
          <w:rStyle w:val="Hyperlink"/>
          <w:rFonts w:asciiTheme="majorBidi" w:hAnsiTheme="majorBidi" w:cstheme="majorBidi"/>
          <w:color w:val="auto"/>
          <w:sz w:val="24"/>
          <w:szCs w:val="24"/>
          <w:u w:val="none"/>
        </w:rPr>
        <w:t>Reginster</w:t>
      </w:r>
      <w:proofErr w:type="spellEnd"/>
      <w:r w:rsidRPr="00A7481E">
        <w:rPr>
          <w:rStyle w:val="Hyperlink"/>
          <w:rFonts w:asciiTheme="majorBidi" w:hAnsiTheme="majorBidi" w:cstheme="majorBidi"/>
          <w:color w:val="auto"/>
          <w:sz w:val="24"/>
          <w:szCs w:val="24"/>
          <w:u w:val="none"/>
        </w:rPr>
        <w:t xml:space="preserve"> JY</w:t>
      </w:r>
      <w:r w:rsidR="00D4023E" w:rsidRPr="00A7481E">
        <w:rPr>
          <w:rFonts w:asciiTheme="majorBidi" w:hAnsiTheme="majorBidi" w:cstheme="majorBidi"/>
          <w:sz w:val="24"/>
          <w:szCs w:val="24"/>
        </w:rPr>
        <w:fldChar w:fldCharType="end"/>
      </w:r>
      <w:r w:rsidRPr="00A7481E">
        <w:rPr>
          <w:rStyle w:val="ui-ncbitoggler-master-text"/>
          <w:rFonts w:asciiTheme="majorBidi" w:hAnsiTheme="majorBidi" w:cstheme="majorBidi"/>
          <w:sz w:val="24"/>
          <w:szCs w:val="24"/>
        </w:rPr>
        <w:t>.</w:t>
      </w:r>
      <w:r w:rsidRPr="00A7481E">
        <w:rPr>
          <w:rStyle w:val="ui-ncbitoggler-master-text"/>
          <w:rFonts w:asciiTheme="majorBidi" w:hAnsiTheme="majorBidi" w:cstheme="majorBidi"/>
          <w:color w:val="660066"/>
          <w:sz w:val="24"/>
          <w:szCs w:val="24"/>
        </w:rPr>
        <w:t xml:space="preserve"> </w:t>
      </w:r>
      <w:r w:rsidRPr="00A7481E">
        <w:rPr>
          <w:rFonts w:asciiTheme="majorBidi" w:eastAsia="Times New Roman" w:hAnsiTheme="majorBidi" w:cstheme="majorBidi"/>
          <w:sz w:val="24"/>
          <w:szCs w:val="24"/>
        </w:rPr>
        <w:t xml:space="preserve">Total joint replacement after glucosamine </w:t>
      </w:r>
      <w:proofErr w:type="spellStart"/>
      <w:r w:rsidRPr="00A7481E">
        <w:rPr>
          <w:rFonts w:asciiTheme="majorBidi" w:eastAsia="Times New Roman" w:hAnsiTheme="majorBidi" w:cstheme="majorBidi"/>
          <w:sz w:val="24"/>
          <w:szCs w:val="24"/>
        </w:rPr>
        <w:t>sulphate</w:t>
      </w:r>
      <w:proofErr w:type="spellEnd"/>
      <w:r w:rsidRPr="00A7481E">
        <w:rPr>
          <w:rFonts w:asciiTheme="majorBidi" w:eastAsia="Times New Roman" w:hAnsiTheme="majorBidi" w:cstheme="majorBidi"/>
          <w:sz w:val="24"/>
          <w:szCs w:val="24"/>
        </w:rPr>
        <w:t xml:space="preserve"> treatment in knee osteoarthritis: results of a mean 8-year observation of patients from two previous 3-year, </w:t>
      </w:r>
      <w:proofErr w:type="spellStart"/>
      <w:r w:rsidRPr="00A7481E">
        <w:rPr>
          <w:rFonts w:asciiTheme="majorBidi" w:eastAsia="Times New Roman" w:hAnsiTheme="majorBidi" w:cstheme="majorBidi"/>
          <w:sz w:val="24"/>
          <w:szCs w:val="24"/>
        </w:rPr>
        <w:t>randomised</w:t>
      </w:r>
      <w:proofErr w:type="spellEnd"/>
      <w:r w:rsidRPr="00A7481E">
        <w:rPr>
          <w:rFonts w:asciiTheme="majorBidi" w:eastAsia="Times New Roman" w:hAnsiTheme="majorBidi" w:cstheme="majorBidi"/>
          <w:sz w:val="24"/>
          <w:szCs w:val="24"/>
        </w:rPr>
        <w:t>, placebo-controlled trials. Osteoarthritis Cartilage, 16 (2008), pp. 254–260</w:t>
      </w:r>
    </w:p>
    <w:p w:rsidR="003C2BFC" w:rsidRPr="00A7481E" w:rsidRDefault="00D4023E" w:rsidP="00FC695A">
      <w:pPr>
        <w:pStyle w:val="Heading1"/>
        <w:numPr>
          <w:ilvl w:val="0"/>
          <w:numId w:val="5"/>
        </w:numPr>
        <w:shd w:val="clear" w:color="auto" w:fill="FFFFFF"/>
        <w:spacing w:before="0" w:beforeAutospacing="0" w:after="0" w:afterAutospacing="0" w:line="480" w:lineRule="auto"/>
        <w:ind w:left="714" w:hanging="357"/>
        <w:jc w:val="both"/>
        <w:rPr>
          <w:rFonts w:asciiTheme="majorBidi" w:hAnsiTheme="majorBidi" w:cstheme="majorBidi"/>
          <w:b w:val="0"/>
          <w:bCs w:val="0"/>
          <w:color w:val="000000" w:themeColor="text1"/>
          <w:sz w:val="24"/>
          <w:szCs w:val="24"/>
        </w:rPr>
      </w:pPr>
      <w:hyperlink r:id="rId26" w:history="1">
        <w:r w:rsidR="003C2BFC" w:rsidRPr="00A7481E">
          <w:rPr>
            <w:rStyle w:val="Hyperlink"/>
            <w:rFonts w:asciiTheme="majorBidi" w:hAnsiTheme="majorBidi" w:cstheme="majorBidi"/>
            <w:b w:val="0"/>
            <w:bCs w:val="0"/>
            <w:color w:val="000000" w:themeColor="text1"/>
            <w:sz w:val="24"/>
            <w:szCs w:val="24"/>
            <w:u w:val="none"/>
          </w:rPr>
          <w:t xml:space="preserve"> </w:t>
        </w:r>
        <w:proofErr w:type="spellStart"/>
        <w:r w:rsidR="003C2BFC" w:rsidRPr="00A7481E">
          <w:rPr>
            <w:rStyle w:val="Hyperlink"/>
            <w:rFonts w:asciiTheme="majorBidi" w:hAnsiTheme="majorBidi" w:cstheme="majorBidi"/>
            <w:b w:val="0"/>
            <w:bCs w:val="0"/>
            <w:color w:val="000000" w:themeColor="text1"/>
            <w:sz w:val="24"/>
            <w:szCs w:val="24"/>
            <w:u w:val="none"/>
          </w:rPr>
          <w:t>Henrotin</w:t>
        </w:r>
        <w:proofErr w:type="spellEnd"/>
      </w:hyperlink>
      <w:r w:rsidR="003C2BFC" w:rsidRPr="00A7481E">
        <w:rPr>
          <w:rFonts w:asciiTheme="majorBidi" w:hAnsiTheme="majorBidi" w:cstheme="majorBidi"/>
          <w:b w:val="0"/>
          <w:bCs w:val="0"/>
          <w:color w:val="000000" w:themeColor="text1"/>
          <w:sz w:val="24"/>
          <w:szCs w:val="24"/>
        </w:rPr>
        <w:t xml:space="preserve"> Y,</w:t>
      </w:r>
      <w:r w:rsidR="003C2BFC" w:rsidRPr="00A7481E">
        <w:rPr>
          <w:rStyle w:val="apple-converted-space"/>
          <w:rFonts w:asciiTheme="majorBidi" w:hAnsiTheme="majorBidi" w:cstheme="majorBidi"/>
          <w:b w:val="0"/>
          <w:bCs w:val="0"/>
          <w:color w:val="000000" w:themeColor="text1"/>
          <w:sz w:val="24"/>
          <w:szCs w:val="24"/>
        </w:rPr>
        <w:t> </w:t>
      </w:r>
      <w:hyperlink r:id="rId27" w:history="1">
        <w:r w:rsidR="003C2BFC" w:rsidRPr="00A7481E">
          <w:rPr>
            <w:rStyle w:val="Hyperlink"/>
            <w:rFonts w:asciiTheme="majorBidi" w:hAnsiTheme="majorBidi" w:cstheme="majorBidi"/>
            <w:b w:val="0"/>
            <w:bCs w:val="0"/>
            <w:color w:val="000000" w:themeColor="text1"/>
            <w:sz w:val="24"/>
            <w:szCs w:val="24"/>
            <w:u w:val="none"/>
          </w:rPr>
          <w:t xml:space="preserve"> </w:t>
        </w:r>
        <w:proofErr w:type="spellStart"/>
        <w:r w:rsidR="003C2BFC" w:rsidRPr="00A7481E">
          <w:rPr>
            <w:rStyle w:val="Hyperlink"/>
            <w:rFonts w:asciiTheme="majorBidi" w:hAnsiTheme="majorBidi" w:cstheme="majorBidi"/>
            <w:b w:val="0"/>
            <w:bCs w:val="0"/>
            <w:color w:val="000000" w:themeColor="text1"/>
            <w:sz w:val="24"/>
            <w:szCs w:val="24"/>
            <w:u w:val="none"/>
          </w:rPr>
          <w:t>Mathy</w:t>
        </w:r>
        <w:proofErr w:type="spellEnd"/>
      </w:hyperlink>
      <w:r w:rsidR="003C2BFC" w:rsidRPr="00A7481E">
        <w:rPr>
          <w:rFonts w:asciiTheme="majorBidi" w:hAnsiTheme="majorBidi" w:cstheme="majorBidi"/>
          <w:b w:val="0"/>
          <w:bCs w:val="0"/>
          <w:color w:val="000000" w:themeColor="text1"/>
          <w:sz w:val="24"/>
          <w:szCs w:val="24"/>
        </w:rPr>
        <w:t xml:space="preserve"> M</w:t>
      </w:r>
      <w:proofErr w:type="gramStart"/>
      <w:r w:rsidR="003C2BFC" w:rsidRPr="00A7481E">
        <w:rPr>
          <w:rFonts w:asciiTheme="majorBidi" w:hAnsiTheme="majorBidi" w:cstheme="majorBidi"/>
          <w:b w:val="0"/>
          <w:bCs w:val="0"/>
          <w:color w:val="000000" w:themeColor="text1"/>
          <w:sz w:val="24"/>
          <w:szCs w:val="24"/>
        </w:rPr>
        <w:t xml:space="preserve">, </w:t>
      </w:r>
      <w:r w:rsidR="003C2BFC" w:rsidRPr="00A7481E">
        <w:rPr>
          <w:rStyle w:val="apple-converted-space"/>
          <w:rFonts w:asciiTheme="majorBidi" w:hAnsiTheme="majorBidi" w:cstheme="majorBidi"/>
          <w:b w:val="0"/>
          <w:bCs w:val="0"/>
          <w:color w:val="000000" w:themeColor="text1"/>
          <w:sz w:val="24"/>
          <w:szCs w:val="24"/>
        </w:rPr>
        <w:t> </w:t>
      </w:r>
      <w:proofErr w:type="gramEnd"/>
      <w:r w:rsidRPr="00A7481E">
        <w:rPr>
          <w:rFonts w:asciiTheme="majorBidi" w:hAnsiTheme="majorBidi" w:cstheme="majorBidi"/>
          <w:b w:val="0"/>
          <w:bCs w:val="0"/>
          <w:color w:val="000000" w:themeColor="text1"/>
          <w:sz w:val="24"/>
          <w:szCs w:val="24"/>
        </w:rPr>
        <w:fldChar w:fldCharType="begin"/>
      </w:r>
      <w:r w:rsidR="003C2BFC" w:rsidRPr="00A7481E">
        <w:rPr>
          <w:rFonts w:asciiTheme="majorBidi" w:hAnsiTheme="majorBidi" w:cstheme="majorBidi"/>
          <w:b w:val="0"/>
          <w:bCs w:val="0"/>
          <w:color w:val="000000" w:themeColor="text1"/>
          <w:sz w:val="24"/>
          <w:szCs w:val="24"/>
        </w:rPr>
        <w:instrText xml:space="preserve"> HYPERLINK "http://www.ncbi.nlm.nih.gov/pubmed/?term=Sanchez%20C%5BAuthor%5D&amp;cauthor=true&amp;cauthor_uid=22870459" </w:instrText>
      </w:r>
      <w:r w:rsidRPr="00A7481E">
        <w:rPr>
          <w:rFonts w:asciiTheme="majorBidi" w:hAnsiTheme="majorBidi" w:cstheme="majorBidi"/>
          <w:b w:val="0"/>
          <w:bCs w:val="0"/>
          <w:color w:val="000000" w:themeColor="text1"/>
          <w:sz w:val="24"/>
          <w:szCs w:val="24"/>
        </w:rPr>
        <w:fldChar w:fldCharType="separate"/>
      </w:r>
      <w:r w:rsidR="003C2BFC" w:rsidRPr="00A7481E">
        <w:rPr>
          <w:rStyle w:val="Hyperlink"/>
          <w:rFonts w:asciiTheme="majorBidi" w:hAnsiTheme="majorBidi" w:cstheme="majorBidi"/>
          <w:b w:val="0"/>
          <w:bCs w:val="0"/>
          <w:color w:val="000000" w:themeColor="text1"/>
          <w:sz w:val="24"/>
          <w:szCs w:val="24"/>
          <w:u w:val="none"/>
        </w:rPr>
        <w:t>Sanchez</w:t>
      </w:r>
      <w:r w:rsidRPr="00A7481E">
        <w:rPr>
          <w:rFonts w:asciiTheme="majorBidi" w:hAnsiTheme="majorBidi" w:cstheme="majorBidi"/>
          <w:b w:val="0"/>
          <w:bCs w:val="0"/>
          <w:color w:val="000000" w:themeColor="text1"/>
          <w:sz w:val="24"/>
          <w:szCs w:val="24"/>
        </w:rPr>
        <w:fldChar w:fldCharType="end"/>
      </w:r>
      <w:r w:rsidR="003C2BFC" w:rsidRPr="00A7481E">
        <w:rPr>
          <w:rFonts w:asciiTheme="majorBidi" w:hAnsiTheme="majorBidi" w:cstheme="majorBidi"/>
          <w:b w:val="0"/>
          <w:bCs w:val="0"/>
          <w:color w:val="000000" w:themeColor="text1"/>
          <w:sz w:val="24"/>
          <w:szCs w:val="24"/>
        </w:rPr>
        <w:t xml:space="preserve"> C, </w:t>
      </w:r>
      <w:hyperlink r:id="rId28" w:history="1">
        <w:r w:rsidR="003C2BFC" w:rsidRPr="00A7481E">
          <w:rPr>
            <w:rStyle w:val="Hyperlink"/>
            <w:rFonts w:asciiTheme="majorBidi" w:hAnsiTheme="majorBidi" w:cstheme="majorBidi"/>
            <w:b w:val="0"/>
            <w:bCs w:val="0"/>
            <w:color w:val="000000" w:themeColor="text1"/>
            <w:sz w:val="24"/>
            <w:szCs w:val="24"/>
            <w:u w:val="none"/>
          </w:rPr>
          <w:t xml:space="preserve"> Lambert</w:t>
        </w:r>
      </w:hyperlink>
      <w:r w:rsidR="003C2BFC" w:rsidRPr="00A7481E">
        <w:rPr>
          <w:rFonts w:asciiTheme="majorBidi" w:hAnsiTheme="majorBidi" w:cstheme="majorBidi"/>
          <w:b w:val="0"/>
          <w:bCs w:val="0"/>
          <w:color w:val="000000" w:themeColor="text1"/>
          <w:sz w:val="24"/>
          <w:szCs w:val="24"/>
        </w:rPr>
        <w:t xml:space="preserve"> C. </w:t>
      </w:r>
      <w:proofErr w:type="spellStart"/>
      <w:r w:rsidR="003C2BFC" w:rsidRPr="00A7481E">
        <w:rPr>
          <w:rFonts w:asciiTheme="majorBidi" w:hAnsiTheme="majorBidi" w:cstheme="majorBidi"/>
          <w:b w:val="0"/>
          <w:bCs w:val="0"/>
          <w:color w:val="000000" w:themeColor="text1"/>
          <w:sz w:val="24"/>
          <w:szCs w:val="24"/>
        </w:rPr>
        <w:t>Chondroitin</w:t>
      </w:r>
      <w:proofErr w:type="spellEnd"/>
      <w:r w:rsidR="003C2BFC" w:rsidRPr="00A7481E">
        <w:rPr>
          <w:rFonts w:asciiTheme="majorBidi" w:hAnsiTheme="majorBidi" w:cstheme="majorBidi"/>
          <w:b w:val="0"/>
          <w:bCs w:val="0"/>
          <w:color w:val="000000" w:themeColor="text1"/>
          <w:sz w:val="24"/>
          <w:szCs w:val="24"/>
        </w:rPr>
        <w:t xml:space="preserve"> Sulfate in the Treatment of Osteoarthritis: From</w:t>
      </w:r>
      <w:r w:rsidR="003C2BFC" w:rsidRPr="00A7481E">
        <w:rPr>
          <w:rStyle w:val="apple-converted-space"/>
          <w:rFonts w:asciiTheme="majorBidi" w:hAnsiTheme="majorBidi" w:cstheme="majorBidi"/>
          <w:b w:val="0"/>
          <w:bCs w:val="0"/>
          <w:color w:val="000000" w:themeColor="text1"/>
          <w:sz w:val="24"/>
          <w:szCs w:val="24"/>
        </w:rPr>
        <w:t> </w:t>
      </w:r>
      <w:r w:rsidR="003C2BFC" w:rsidRPr="00A7481E">
        <w:rPr>
          <w:rStyle w:val="Emphasis"/>
          <w:rFonts w:asciiTheme="majorBidi" w:hAnsiTheme="majorBidi" w:cstheme="majorBidi"/>
          <w:color w:val="000000" w:themeColor="text1"/>
          <w:sz w:val="24"/>
          <w:szCs w:val="24"/>
        </w:rPr>
        <w:t xml:space="preserve">in Vitro </w:t>
      </w:r>
      <w:r w:rsidR="003C2BFC" w:rsidRPr="00A7481E">
        <w:rPr>
          <w:rFonts w:asciiTheme="majorBidi" w:hAnsiTheme="majorBidi" w:cstheme="majorBidi"/>
          <w:b w:val="0"/>
          <w:bCs w:val="0"/>
          <w:color w:val="000000" w:themeColor="text1"/>
          <w:sz w:val="24"/>
          <w:szCs w:val="24"/>
        </w:rPr>
        <w:t xml:space="preserve">Studies to Clinical Recommendations. </w:t>
      </w:r>
      <w:hyperlink r:id="rId29" w:history="1">
        <w:proofErr w:type="spellStart"/>
        <w:r w:rsidR="003C2BFC" w:rsidRPr="00A7481E">
          <w:rPr>
            <w:rStyle w:val="Hyperlink"/>
            <w:rFonts w:asciiTheme="majorBidi" w:hAnsiTheme="majorBidi" w:cstheme="majorBidi"/>
            <w:b w:val="0"/>
            <w:bCs w:val="0"/>
            <w:color w:val="000000" w:themeColor="text1"/>
            <w:sz w:val="24"/>
            <w:szCs w:val="24"/>
            <w:u w:val="none"/>
          </w:rPr>
          <w:t>Ther</w:t>
        </w:r>
        <w:proofErr w:type="spellEnd"/>
        <w:r w:rsidR="003C2BFC" w:rsidRPr="00A7481E">
          <w:rPr>
            <w:rStyle w:val="Hyperlink"/>
            <w:rFonts w:asciiTheme="majorBidi" w:hAnsiTheme="majorBidi" w:cstheme="majorBidi"/>
            <w:b w:val="0"/>
            <w:bCs w:val="0"/>
            <w:color w:val="000000" w:themeColor="text1"/>
            <w:sz w:val="24"/>
            <w:szCs w:val="24"/>
            <w:u w:val="none"/>
          </w:rPr>
          <w:t xml:space="preserve"> Adv </w:t>
        </w:r>
        <w:proofErr w:type="spellStart"/>
        <w:r w:rsidR="003C2BFC" w:rsidRPr="00A7481E">
          <w:rPr>
            <w:rStyle w:val="Hyperlink"/>
            <w:rFonts w:asciiTheme="majorBidi" w:hAnsiTheme="majorBidi" w:cstheme="majorBidi"/>
            <w:b w:val="0"/>
            <w:bCs w:val="0"/>
            <w:color w:val="000000" w:themeColor="text1"/>
            <w:sz w:val="24"/>
            <w:szCs w:val="24"/>
            <w:u w:val="none"/>
          </w:rPr>
          <w:t>Musculoskelet</w:t>
        </w:r>
        <w:proofErr w:type="spellEnd"/>
        <w:r w:rsidR="003C2BFC" w:rsidRPr="00A7481E">
          <w:rPr>
            <w:rStyle w:val="Hyperlink"/>
            <w:rFonts w:asciiTheme="majorBidi" w:hAnsiTheme="majorBidi" w:cstheme="majorBidi"/>
            <w:b w:val="0"/>
            <w:bCs w:val="0"/>
            <w:color w:val="000000" w:themeColor="text1"/>
            <w:sz w:val="24"/>
            <w:szCs w:val="24"/>
            <w:u w:val="none"/>
          </w:rPr>
          <w:t xml:space="preserve"> Dis</w:t>
        </w:r>
      </w:hyperlink>
      <w:r w:rsidR="003C2BFC" w:rsidRPr="00A7481E">
        <w:rPr>
          <w:rStyle w:val="cit"/>
          <w:rFonts w:asciiTheme="majorBidi" w:hAnsiTheme="majorBidi" w:cstheme="majorBidi"/>
          <w:b w:val="0"/>
          <w:bCs w:val="0"/>
          <w:color w:val="000000" w:themeColor="text1"/>
          <w:sz w:val="24"/>
          <w:szCs w:val="24"/>
        </w:rPr>
        <w:t xml:space="preserve">. 2010; 2(6): 335–348. </w:t>
      </w:r>
      <w:proofErr w:type="spellStart"/>
      <w:proofErr w:type="gramStart"/>
      <w:r w:rsidR="003C2BFC" w:rsidRPr="00A7481E">
        <w:rPr>
          <w:rStyle w:val="doi"/>
          <w:rFonts w:asciiTheme="majorBidi" w:hAnsiTheme="majorBidi" w:cstheme="majorBidi"/>
          <w:b w:val="0"/>
          <w:bCs w:val="0"/>
          <w:color w:val="000000" w:themeColor="text1"/>
          <w:sz w:val="24"/>
          <w:szCs w:val="24"/>
        </w:rPr>
        <w:t>doi</w:t>
      </w:r>
      <w:proofErr w:type="spellEnd"/>
      <w:proofErr w:type="gramEnd"/>
      <w:r w:rsidR="003C2BFC" w:rsidRPr="00A7481E">
        <w:rPr>
          <w:rStyle w:val="doi"/>
          <w:rFonts w:asciiTheme="majorBidi" w:hAnsiTheme="majorBidi" w:cstheme="majorBidi"/>
          <w:b w:val="0"/>
          <w:bCs w:val="0"/>
          <w:color w:val="000000" w:themeColor="text1"/>
          <w:sz w:val="24"/>
          <w:szCs w:val="24"/>
        </w:rPr>
        <w:t>: </w:t>
      </w:r>
      <w:r w:rsidR="003C2BFC" w:rsidRPr="00A7481E">
        <w:rPr>
          <w:rStyle w:val="apple-converted-space"/>
          <w:rFonts w:asciiTheme="majorBidi" w:hAnsiTheme="majorBidi" w:cstheme="majorBidi"/>
          <w:b w:val="0"/>
          <w:bCs w:val="0"/>
          <w:color w:val="000000" w:themeColor="text1"/>
          <w:sz w:val="24"/>
          <w:szCs w:val="24"/>
        </w:rPr>
        <w:t> </w:t>
      </w:r>
      <w:hyperlink r:id="rId30" w:tgtFrame="pmc_ext" w:history="1">
        <w:r w:rsidR="003C2BFC" w:rsidRPr="00A7481E">
          <w:rPr>
            <w:rStyle w:val="Hyperlink"/>
            <w:rFonts w:asciiTheme="majorBidi" w:hAnsiTheme="majorBidi" w:cstheme="majorBidi"/>
            <w:b w:val="0"/>
            <w:bCs w:val="0"/>
            <w:color w:val="000000" w:themeColor="text1"/>
            <w:sz w:val="24"/>
            <w:szCs w:val="24"/>
            <w:u w:val="none"/>
          </w:rPr>
          <w:t>10.1177/1759720X10383076</w:t>
        </w:r>
      </w:hyperlink>
    </w:p>
    <w:p w:rsidR="003C2BFC" w:rsidRPr="00A7481E" w:rsidRDefault="003C2BFC" w:rsidP="00FC695A">
      <w:pPr>
        <w:numPr>
          <w:ilvl w:val="0"/>
          <w:numId w:val="5"/>
        </w:numPr>
        <w:shd w:val="clear" w:color="auto" w:fill="FFFFFF"/>
        <w:bidi w:val="0"/>
        <w:spacing w:after="0" w:line="480" w:lineRule="auto"/>
        <w:ind w:left="720"/>
        <w:jc w:val="both"/>
        <w:rPr>
          <w:rFonts w:asciiTheme="majorBidi" w:hAnsiTheme="majorBidi" w:cstheme="majorBidi"/>
          <w:color w:val="000000" w:themeColor="text1"/>
          <w:sz w:val="24"/>
          <w:szCs w:val="24"/>
        </w:rPr>
      </w:pPr>
      <w:proofErr w:type="spellStart"/>
      <w:r w:rsidRPr="00A7481E">
        <w:rPr>
          <w:rStyle w:val="mixed-citation"/>
          <w:rFonts w:asciiTheme="majorBidi" w:hAnsiTheme="majorBidi" w:cstheme="majorBidi"/>
          <w:color w:val="000000" w:themeColor="text1"/>
          <w:sz w:val="24"/>
          <w:szCs w:val="24"/>
        </w:rPr>
        <w:t>Mourao</w:t>
      </w:r>
      <w:proofErr w:type="spellEnd"/>
      <w:r w:rsidRPr="00A7481E">
        <w:rPr>
          <w:rStyle w:val="mixed-citation"/>
          <w:rFonts w:asciiTheme="majorBidi" w:hAnsiTheme="majorBidi" w:cstheme="majorBidi"/>
          <w:color w:val="000000" w:themeColor="text1"/>
          <w:sz w:val="24"/>
          <w:szCs w:val="24"/>
        </w:rPr>
        <w:t xml:space="preserve"> P.A. </w:t>
      </w:r>
      <w:r w:rsidRPr="00A7481E">
        <w:rPr>
          <w:rStyle w:val="ref-title"/>
          <w:rFonts w:asciiTheme="majorBidi" w:hAnsiTheme="majorBidi" w:cstheme="majorBidi"/>
          <w:color w:val="000000" w:themeColor="text1"/>
          <w:sz w:val="24"/>
          <w:szCs w:val="24"/>
        </w:rPr>
        <w:t xml:space="preserve">Distribution of </w:t>
      </w:r>
      <w:proofErr w:type="spellStart"/>
      <w:r w:rsidRPr="00A7481E">
        <w:rPr>
          <w:rStyle w:val="ref-title"/>
          <w:rFonts w:asciiTheme="majorBidi" w:hAnsiTheme="majorBidi" w:cstheme="majorBidi"/>
          <w:color w:val="000000" w:themeColor="text1"/>
          <w:sz w:val="24"/>
          <w:szCs w:val="24"/>
        </w:rPr>
        <w:t>chondroitin</w:t>
      </w:r>
      <w:proofErr w:type="spellEnd"/>
      <w:r w:rsidRPr="00A7481E">
        <w:rPr>
          <w:rStyle w:val="ref-title"/>
          <w:rFonts w:asciiTheme="majorBidi" w:hAnsiTheme="majorBidi" w:cstheme="majorBidi"/>
          <w:color w:val="000000" w:themeColor="text1"/>
          <w:sz w:val="24"/>
          <w:szCs w:val="24"/>
        </w:rPr>
        <w:t xml:space="preserve"> 4-sulfate and </w:t>
      </w:r>
      <w:proofErr w:type="spellStart"/>
      <w:r w:rsidRPr="00A7481E">
        <w:rPr>
          <w:rStyle w:val="ref-title"/>
          <w:rFonts w:asciiTheme="majorBidi" w:hAnsiTheme="majorBidi" w:cstheme="majorBidi"/>
          <w:color w:val="000000" w:themeColor="text1"/>
          <w:sz w:val="24"/>
          <w:szCs w:val="24"/>
        </w:rPr>
        <w:t>chondroitin</w:t>
      </w:r>
      <w:proofErr w:type="spellEnd"/>
      <w:r w:rsidRPr="00A7481E">
        <w:rPr>
          <w:rStyle w:val="ref-title"/>
          <w:rFonts w:asciiTheme="majorBidi" w:hAnsiTheme="majorBidi" w:cstheme="majorBidi"/>
          <w:color w:val="000000" w:themeColor="text1"/>
          <w:sz w:val="24"/>
          <w:szCs w:val="24"/>
        </w:rPr>
        <w:t xml:space="preserve"> 6-sulfate in human </w:t>
      </w:r>
      <w:proofErr w:type="spellStart"/>
      <w:r w:rsidRPr="00A7481E">
        <w:rPr>
          <w:rStyle w:val="ref-title"/>
          <w:rFonts w:asciiTheme="majorBidi" w:hAnsiTheme="majorBidi" w:cstheme="majorBidi"/>
          <w:color w:val="000000" w:themeColor="text1"/>
          <w:sz w:val="24"/>
          <w:szCs w:val="24"/>
        </w:rPr>
        <w:t>articular</w:t>
      </w:r>
      <w:proofErr w:type="spellEnd"/>
      <w:r w:rsidRPr="00A7481E">
        <w:rPr>
          <w:rStyle w:val="ref-title"/>
          <w:rFonts w:asciiTheme="majorBidi" w:hAnsiTheme="majorBidi" w:cstheme="majorBidi"/>
          <w:color w:val="000000" w:themeColor="text1"/>
          <w:sz w:val="24"/>
          <w:szCs w:val="24"/>
        </w:rPr>
        <w:t xml:space="preserve"> and growth cartilage</w:t>
      </w:r>
      <w:r w:rsidRPr="00A7481E">
        <w:rPr>
          <w:rStyle w:val="mixed-citation"/>
          <w:rFonts w:asciiTheme="majorBidi" w:hAnsiTheme="majorBidi" w:cstheme="majorBidi"/>
          <w:color w:val="000000" w:themeColor="text1"/>
          <w:sz w:val="24"/>
          <w:szCs w:val="24"/>
        </w:rPr>
        <w:t>.</w:t>
      </w:r>
      <w:r w:rsidRPr="00A7481E">
        <w:rPr>
          <w:rStyle w:val="apple-converted-space"/>
          <w:rFonts w:asciiTheme="majorBidi" w:hAnsiTheme="majorBidi" w:cstheme="majorBidi"/>
          <w:color w:val="000000" w:themeColor="text1"/>
          <w:sz w:val="24"/>
          <w:szCs w:val="24"/>
        </w:rPr>
        <w:t> </w:t>
      </w:r>
      <w:r w:rsidRPr="00A7481E">
        <w:rPr>
          <w:rStyle w:val="ref-journal"/>
          <w:rFonts w:asciiTheme="majorBidi" w:hAnsiTheme="majorBidi" w:cstheme="majorBidi"/>
          <w:color w:val="000000" w:themeColor="text1"/>
          <w:sz w:val="24"/>
          <w:szCs w:val="24"/>
        </w:rPr>
        <w:t>Arthritis Rheum</w:t>
      </w:r>
      <w:r w:rsidRPr="00A7481E">
        <w:rPr>
          <w:rStyle w:val="apple-converted-space"/>
          <w:rFonts w:asciiTheme="majorBidi" w:hAnsiTheme="majorBidi" w:cstheme="majorBidi"/>
          <w:color w:val="000000" w:themeColor="text1"/>
          <w:sz w:val="24"/>
          <w:szCs w:val="24"/>
        </w:rPr>
        <w:t> </w:t>
      </w:r>
      <w:r w:rsidRPr="00A7481E">
        <w:rPr>
          <w:rStyle w:val="ref-vol"/>
          <w:rFonts w:asciiTheme="majorBidi" w:hAnsiTheme="majorBidi" w:cstheme="majorBidi"/>
          <w:color w:val="000000" w:themeColor="text1"/>
          <w:sz w:val="24"/>
          <w:szCs w:val="24"/>
        </w:rPr>
        <w:t>1988;31</w:t>
      </w:r>
      <w:r w:rsidRPr="00A7481E">
        <w:rPr>
          <w:rStyle w:val="mixed-citation"/>
          <w:rFonts w:asciiTheme="majorBidi" w:hAnsiTheme="majorBidi" w:cstheme="majorBidi"/>
          <w:color w:val="000000" w:themeColor="text1"/>
          <w:sz w:val="24"/>
          <w:szCs w:val="24"/>
        </w:rPr>
        <w:t>: 1028–33</w:t>
      </w:r>
      <w:r w:rsidRPr="00A7481E">
        <w:rPr>
          <w:rStyle w:val="apple-converted-space"/>
          <w:rFonts w:asciiTheme="majorBidi" w:hAnsiTheme="majorBidi" w:cstheme="majorBidi"/>
          <w:color w:val="000000" w:themeColor="text1"/>
          <w:sz w:val="24"/>
          <w:szCs w:val="24"/>
        </w:rPr>
        <w:t> </w:t>
      </w:r>
      <w:r w:rsidRPr="00A7481E">
        <w:rPr>
          <w:rStyle w:val="nowrap"/>
          <w:rFonts w:asciiTheme="majorBidi" w:hAnsiTheme="majorBidi" w:cstheme="majorBidi"/>
          <w:color w:val="000000" w:themeColor="text1"/>
          <w:sz w:val="24"/>
          <w:szCs w:val="24"/>
        </w:rPr>
        <w:t>[</w:t>
      </w:r>
      <w:proofErr w:type="spellStart"/>
      <w:r w:rsidR="00D4023E" w:rsidRPr="00A7481E">
        <w:rPr>
          <w:rStyle w:val="nowrap"/>
          <w:rFonts w:asciiTheme="majorBidi" w:hAnsiTheme="majorBidi" w:cstheme="majorBidi"/>
          <w:color w:val="000000" w:themeColor="text1"/>
          <w:sz w:val="24"/>
          <w:szCs w:val="24"/>
        </w:rPr>
        <w:fldChar w:fldCharType="begin"/>
      </w:r>
      <w:r w:rsidRPr="00A7481E">
        <w:rPr>
          <w:rStyle w:val="nowrap"/>
          <w:rFonts w:asciiTheme="majorBidi" w:hAnsiTheme="majorBidi" w:cstheme="majorBidi"/>
          <w:color w:val="000000" w:themeColor="text1"/>
          <w:sz w:val="24"/>
          <w:szCs w:val="24"/>
        </w:rPr>
        <w:instrText xml:space="preserve"> HYPERLINK "http://www.ncbi.nlm.nih.gov/pubmed/3136774" \t "pmc_ext" </w:instrText>
      </w:r>
      <w:r w:rsidR="00D4023E" w:rsidRPr="00A7481E">
        <w:rPr>
          <w:rStyle w:val="nowrap"/>
          <w:rFonts w:asciiTheme="majorBidi" w:hAnsiTheme="majorBidi" w:cstheme="majorBidi"/>
          <w:color w:val="000000" w:themeColor="text1"/>
          <w:sz w:val="24"/>
          <w:szCs w:val="24"/>
        </w:rPr>
        <w:fldChar w:fldCharType="separate"/>
      </w:r>
      <w:r w:rsidRPr="00A7481E">
        <w:rPr>
          <w:rStyle w:val="Hyperlink"/>
          <w:rFonts w:asciiTheme="majorBidi" w:hAnsiTheme="majorBidi" w:cstheme="majorBidi"/>
          <w:color w:val="000000" w:themeColor="text1"/>
          <w:sz w:val="24"/>
          <w:szCs w:val="24"/>
          <w:u w:val="none"/>
        </w:rPr>
        <w:t>PubMed</w:t>
      </w:r>
      <w:proofErr w:type="spellEnd"/>
      <w:r w:rsidR="00D4023E" w:rsidRPr="00A7481E">
        <w:rPr>
          <w:rStyle w:val="nowrap"/>
          <w:rFonts w:asciiTheme="majorBidi" w:hAnsiTheme="majorBidi" w:cstheme="majorBidi"/>
          <w:color w:val="000000" w:themeColor="text1"/>
          <w:sz w:val="24"/>
          <w:szCs w:val="24"/>
        </w:rPr>
        <w:fldChar w:fldCharType="end"/>
      </w:r>
      <w:r w:rsidRPr="00A7481E">
        <w:rPr>
          <w:rStyle w:val="nowrap"/>
          <w:rFonts w:asciiTheme="majorBidi" w:hAnsiTheme="majorBidi" w:cstheme="majorBidi"/>
          <w:color w:val="000000" w:themeColor="text1"/>
          <w:sz w:val="24"/>
          <w:szCs w:val="24"/>
        </w:rPr>
        <w:t>]</w:t>
      </w:r>
    </w:p>
    <w:p w:rsidR="003C2BFC" w:rsidRPr="00A7481E" w:rsidRDefault="003C2BFC" w:rsidP="00FC695A">
      <w:pPr>
        <w:numPr>
          <w:ilvl w:val="0"/>
          <w:numId w:val="5"/>
        </w:numPr>
        <w:shd w:val="clear" w:color="auto" w:fill="FFFFFF"/>
        <w:bidi w:val="0"/>
        <w:spacing w:after="0" w:line="480" w:lineRule="auto"/>
        <w:ind w:left="714" w:hanging="357"/>
        <w:jc w:val="both"/>
        <w:rPr>
          <w:rFonts w:asciiTheme="majorBidi" w:hAnsiTheme="majorBidi" w:cstheme="majorBidi"/>
          <w:color w:val="000000" w:themeColor="text1"/>
          <w:sz w:val="24"/>
          <w:szCs w:val="24"/>
        </w:rPr>
      </w:pPr>
      <w:proofErr w:type="spellStart"/>
      <w:r w:rsidRPr="00A7481E">
        <w:rPr>
          <w:rStyle w:val="mixed-citation"/>
          <w:rFonts w:asciiTheme="majorBidi" w:hAnsiTheme="majorBidi" w:cstheme="majorBidi"/>
          <w:color w:val="000000" w:themeColor="text1"/>
          <w:sz w:val="24"/>
          <w:szCs w:val="24"/>
        </w:rPr>
        <w:t>Ronca</w:t>
      </w:r>
      <w:proofErr w:type="spellEnd"/>
      <w:r w:rsidRPr="00A7481E">
        <w:rPr>
          <w:rStyle w:val="mixed-citation"/>
          <w:rFonts w:asciiTheme="majorBidi" w:hAnsiTheme="majorBidi" w:cstheme="majorBidi"/>
          <w:color w:val="000000" w:themeColor="text1"/>
          <w:sz w:val="24"/>
          <w:szCs w:val="24"/>
        </w:rPr>
        <w:t xml:space="preserve"> F., </w:t>
      </w:r>
      <w:proofErr w:type="spellStart"/>
      <w:r w:rsidRPr="00A7481E">
        <w:rPr>
          <w:rStyle w:val="mixed-citation"/>
          <w:rFonts w:asciiTheme="majorBidi" w:hAnsiTheme="majorBidi" w:cstheme="majorBidi"/>
          <w:color w:val="000000" w:themeColor="text1"/>
          <w:sz w:val="24"/>
          <w:szCs w:val="24"/>
        </w:rPr>
        <w:t>Palmieri</w:t>
      </w:r>
      <w:proofErr w:type="spellEnd"/>
      <w:r w:rsidRPr="00A7481E">
        <w:rPr>
          <w:rStyle w:val="mixed-citation"/>
          <w:rFonts w:asciiTheme="majorBidi" w:hAnsiTheme="majorBidi" w:cstheme="majorBidi"/>
          <w:color w:val="000000" w:themeColor="text1"/>
          <w:sz w:val="24"/>
          <w:szCs w:val="24"/>
        </w:rPr>
        <w:t xml:space="preserve"> L., </w:t>
      </w:r>
      <w:proofErr w:type="spellStart"/>
      <w:r w:rsidRPr="00A7481E">
        <w:rPr>
          <w:rStyle w:val="mixed-citation"/>
          <w:rFonts w:asciiTheme="majorBidi" w:hAnsiTheme="majorBidi" w:cstheme="majorBidi"/>
          <w:color w:val="000000" w:themeColor="text1"/>
          <w:sz w:val="24"/>
          <w:szCs w:val="24"/>
        </w:rPr>
        <w:t>Panicucci</w:t>
      </w:r>
      <w:proofErr w:type="spellEnd"/>
      <w:r w:rsidRPr="00A7481E">
        <w:rPr>
          <w:rStyle w:val="mixed-citation"/>
          <w:rFonts w:asciiTheme="majorBidi" w:hAnsiTheme="majorBidi" w:cstheme="majorBidi"/>
          <w:color w:val="000000" w:themeColor="text1"/>
          <w:sz w:val="24"/>
          <w:szCs w:val="24"/>
        </w:rPr>
        <w:t xml:space="preserve"> P., </w:t>
      </w:r>
      <w:proofErr w:type="spellStart"/>
      <w:r w:rsidRPr="00A7481E">
        <w:rPr>
          <w:rStyle w:val="mixed-citation"/>
          <w:rFonts w:asciiTheme="majorBidi" w:hAnsiTheme="majorBidi" w:cstheme="majorBidi"/>
          <w:color w:val="000000" w:themeColor="text1"/>
          <w:sz w:val="24"/>
          <w:szCs w:val="24"/>
        </w:rPr>
        <w:t>Ronca</w:t>
      </w:r>
      <w:proofErr w:type="spellEnd"/>
      <w:r w:rsidRPr="00A7481E">
        <w:rPr>
          <w:rStyle w:val="mixed-citation"/>
          <w:rFonts w:asciiTheme="majorBidi" w:hAnsiTheme="majorBidi" w:cstheme="majorBidi"/>
          <w:color w:val="000000" w:themeColor="text1"/>
          <w:sz w:val="24"/>
          <w:szCs w:val="24"/>
        </w:rPr>
        <w:t xml:space="preserve"> G. (1998)</w:t>
      </w:r>
      <w:r w:rsidRPr="00A7481E">
        <w:rPr>
          <w:rStyle w:val="apple-converted-space"/>
          <w:rFonts w:asciiTheme="majorBidi" w:hAnsiTheme="majorBidi" w:cstheme="majorBidi"/>
          <w:color w:val="000000" w:themeColor="text1"/>
          <w:sz w:val="24"/>
          <w:szCs w:val="24"/>
        </w:rPr>
        <w:t> </w:t>
      </w:r>
      <w:r w:rsidRPr="00A7481E">
        <w:rPr>
          <w:rStyle w:val="ref-title"/>
          <w:rFonts w:asciiTheme="majorBidi" w:hAnsiTheme="majorBidi" w:cstheme="majorBidi"/>
          <w:color w:val="000000" w:themeColor="text1"/>
          <w:sz w:val="24"/>
          <w:szCs w:val="24"/>
        </w:rPr>
        <w:t xml:space="preserve">Anti-inflammatory activity of </w:t>
      </w:r>
      <w:proofErr w:type="spellStart"/>
      <w:r w:rsidRPr="00A7481E">
        <w:rPr>
          <w:rStyle w:val="ref-title"/>
          <w:rFonts w:asciiTheme="majorBidi" w:hAnsiTheme="majorBidi" w:cstheme="majorBidi"/>
          <w:color w:val="000000" w:themeColor="text1"/>
          <w:sz w:val="24"/>
          <w:szCs w:val="24"/>
        </w:rPr>
        <w:t>chondroitin</w:t>
      </w:r>
      <w:proofErr w:type="spellEnd"/>
      <w:r w:rsidRPr="00A7481E">
        <w:rPr>
          <w:rStyle w:val="ref-title"/>
          <w:rFonts w:asciiTheme="majorBidi" w:hAnsiTheme="majorBidi" w:cstheme="majorBidi"/>
          <w:color w:val="000000" w:themeColor="text1"/>
          <w:sz w:val="24"/>
          <w:szCs w:val="24"/>
        </w:rPr>
        <w:t xml:space="preserve"> sulfate</w:t>
      </w:r>
      <w:r w:rsidRPr="00A7481E">
        <w:rPr>
          <w:rStyle w:val="mixed-citation"/>
          <w:rFonts w:asciiTheme="majorBidi" w:hAnsiTheme="majorBidi" w:cstheme="majorBidi"/>
          <w:color w:val="000000" w:themeColor="text1"/>
          <w:sz w:val="24"/>
          <w:szCs w:val="24"/>
        </w:rPr>
        <w:t>.</w:t>
      </w:r>
      <w:r w:rsidRPr="00A7481E">
        <w:rPr>
          <w:rStyle w:val="ref-journal"/>
          <w:rFonts w:asciiTheme="majorBidi" w:hAnsiTheme="majorBidi" w:cstheme="majorBidi"/>
          <w:color w:val="000000" w:themeColor="text1"/>
          <w:sz w:val="24"/>
          <w:szCs w:val="24"/>
        </w:rPr>
        <w:t xml:space="preserve"> Osteoarthritis. Cartilage</w:t>
      </w:r>
      <w:r w:rsidRPr="00A7481E">
        <w:rPr>
          <w:rStyle w:val="apple-converted-space"/>
          <w:rFonts w:asciiTheme="majorBidi" w:hAnsiTheme="majorBidi" w:cstheme="majorBidi"/>
          <w:color w:val="000000" w:themeColor="text1"/>
          <w:sz w:val="24"/>
          <w:szCs w:val="24"/>
        </w:rPr>
        <w:t> </w:t>
      </w:r>
      <w:r w:rsidRPr="00A7481E">
        <w:rPr>
          <w:rStyle w:val="ref-vol"/>
          <w:rFonts w:asciiTheme="majorBidi" w:hAnsiTheme="majorBidi" w:cstheme="majorBidi"/>
          <w:color w:val="000000" w:themeColor="text1"/>
          <w:sz w:val="24"/>
          <w:szCs w:val="24"/>
        </w:rPr>
        <w:t>1998; 6</w:t>
      </w:r>
      <w:r w:rsidRPr="00A7481E">
        <w:rPr>
          <w:rStyle w:val="mixed-citation"/>
          <w:rFonts w:asciiTheme="majorBidi" w:hAnsiTheme="majorBidi" w:cstheme="majorBidi"/>
          <w:color w:val="000000" w:themeColor="text1"/>
          <w:sz w:val="24"/>
          <w:szCs w:val="24"/>
        </w:rPr>
        <w:t xml:space="preserve"> (</w:t>
      </w:r>
      <w:r w:rsidRPr="00A7481E">
        <w:rPr>
          <w:rStyle w:val="ref-iss"/>
          <w:rFonts w:asciiTheme="majorBidi" w:hAnsiTheme="majorBidi" w:cstheme="majorBidi"/>
          <w:color w:val="000000" w:themeColor="text1"/>
          <w:sz w:val="24"/>
          <w:szCs w:val="24"/>
        </w:rPr>
        <w:t>Suppl. A</w:t>
      </w:r>
      <w:r w:rsidRPr="00A7481E">
        <w:rPr>
          <w:rStyle w:val="mixed-citation"/>
          <w:rFonts w:asciiTheme="majorBidi" w:hAnsiTheme="majorBidi" w:cstheme="majorBidi"/>
          <w:color w:val="000000" w:themeColor="text1"/>
          <w:sz w:val="24"/>
          <w:szCs w:val="24"/>
        </w:rPr>
        <w:t>): 14–21</w:t>
      </w:r>
      <w:r w:rsidRPr="00A7481E">
        <w:rPr>
          <w:rStyle w:val="apple-converted-space"/>
          <w:rFonts w:asciiTheme="majorBidi" w:hAnsiTheme="majorBidi" w:cstheme="majorBidi"/>
          <w:color w:val="000000" w:themeColor="text1"/>
          <w:sz w:val="24"/>
          <w:szCs w:val="24"/>
        </w:rPr>
        <w:t> </w:t>
      </w:r>
      <w:r w:rsidRPr="00A7481E">
        <w:rPr>
          <w:rStyle w:val="nowrap"/>
          <w:rFonts w:asciiTheme="majorBidi" w:hAnsiTheme="majorBidi" w:cstheme="majorBidi"/>
          <w:color w:val="000000" w:themeColor="text1"/>
          <w:sz w:val="24"/>
          <w:szCs w:val="24"/>
        </w:rPr>
        <w:t>[</w:t>
      </w:r>
      <w:proofErr w:type="spellStart"/>
      <w:r w:rsidR="00D4023E" w:rsidRPr="00A7481E">
        <w:rPr>
          <w:rStyle w:val="nowrap"/>
          <w:rFonts w:asciiTheme="majorBidi" w:hAnsiTheme="majorBidi" w:cstheme="majorBidi"/>
          <w:color w:val="000000" w:themeColor="text1"/>
          <w:sz w:val="24"/>
          <w:szCs w:val="24"/>
        </w:rPr>
        <w:fldChar w:fldCharType="begin"/>
      </w:r>
      <w:r w:rsidRPr="00A7481E">
        <w:rPr>
          <w:rStyle w:val="nowrap"/>
          <w:rFonts w:asciiTheme="majorBidi" w:hAnsiTheme="majorBidi" w:cstheme="majorBidi"/>
          <w:color w:val="000000" w:themeColor="text1"/>
          <w:sz w:val="24"/>
          <w:szCs w:val="24"/>
        </w:rPr>
        <w:instrText xml:space="preserve"> HYPERLINK "https://www.ncbi.nlm.nih.gov/pubmed/9743814" \t "pmc_ext" </w:instrText>
      </w:r>
      <w:r w:rsidR="00D4023E" w:rsidRPr="00A7481E">
        <w:rPr>
          <w:rStyle w:val="nowrap"/>
          <w:rFonts w:asciiTheme="majorBidi" w:hAnsiTheme="majorBidi" w:cstheme="majorBidi"/>
          <w:color w:val="000000" w:themeColor="text1"/>
          <w:sz w:val="24"/>
          <w:szCs w:val="24"/>
        </w:rPr>
        <w:fldChar w:fldCharType="separate"/>
      </w:r>
      <w:r w:rsidRPr="00A7481E">
        <w:rPr>
          <w:rStyle w:val="Hyperlink"/>
          <w:rFonts w:asciiTheme="majorBidi" w:hAnsiTheme="majorBidi" w:cstheme="majorBidi"/>
          <w:color w:val="000000" w:themeColor="text1"/>
          <w:sz w:val="24"/>
          <w:szCs w:val="24"/>
          <w:u w:val="none"/>
        </w:rPr>
        <w:t>PubMed</w:t>
      </w:r>
      <w:proofErr w:type="spellEnd"/>
      <w:r w:rsidR="00D4023E" w:rsidRPr="00A7481E">
        <w:rPr>
          <w:rStyle w:val="nowrap"/>
          <w:rFonts w:asciiTheme="majorBidi" w:hAnsiTheme="majorBidi" w:cstheme="majorBidi"/>
          <w:color w:val="000000" w:themeColor="text1"/>
          <w:sz w:val="24"/>
          <w:szCs w:val="24"/>
        </w:rPr>
        <w:fldChar w:fldCharType="end"/>
      </w:r>
      <w:r w:rsidRPr="00A7481E">
        <w:rPr>
          <w:rStyle w:val="nowrap"/>
          <w:rFonts w:asciiTheme="majorBidi" w:hAnsiTheme="majorBidi" w:cstheme="majorBidi"/>
          <w:color w:val="000000" w:themeColor="text1"/>
          <w:sz w:val="24"/>
          <w:szCs w:val="24"/>
        </w:rPr>
        <w:t>]</w:t>
      </w:r>
    </w:p>
    <w:p w:rsidR="003C2BFC" w:rsidRPr="00A7481E" w:rsidRDefault="00D4023E" w:rsidP="00FC695A">
      <w:pPr>
        <w:pStyle w:val="ListParagraph"/>
        <w:numPr>
          <w:ilvl w:val="0"/>
          <w:numId w:val="5"/>
        </w:numPr>
        <w:bidi w:val="0"/>
        <w:spacing w:after="0" w:line="480" w:lineRule="auto"/>
        <w:ind w:left="720"/>
        <w:jc w:val="both"/>
        <w:rPr>
          <w:rFonts w:asciiTheme="majorBidi" w:hAnsiTheme="majorBidi" w:cstheme="majorBidi"/>
          <w:color w:val="000000" w:themeColor="text1"/>
          <w:sz w:val="24"/>
          <w:szCs w:val="24"/>
          <w:lang w:val="fr-FR" w:bidi="ar-EG"/>
        </w:rPr>
      </w:pPr>
      <w:hyperlink r:id="rId31" w:history="1">
        <w:r w:rsidR="003C2BFC" w:rsidRPr="00A7481E">
          <w:rPr>
            <w:rFonts w:asciiTheme="majorBidi" w:eastAsia="Calibri" w:hAnsiTheme="majorBidi" w:cstheme="majorBidi"/>
            <w:color w:val="000000" w:themeColor="text1"/>
            <w:sz w:val="24"/>
            <w:szCs w:val="24"/>
            <w:shd w:val="clear" w:color="auto" w:fill="FFFFFF"/>
          </w:rPr>
          <w:t>Cohen M</w:t>
        </w:r>
      </w:hyperlink>
      <w:r w:rsidR="003C2BFC" w:rsidRPr="00A7481E">
        <w:rPr>
          <w:rFonts w:asciiTheme="majorBidi" w:eastAsia="Calibri" w:hAnsiTheme="majorBidi" w:cstheme="majorBidi"/>
          <w:color w:val="000000" w:themeColor="text1"/>
          <w:sz w:val="24"/>
          <w:szCs w:val="24"/>
          <w:shd w:val="clear" w:color="auto" w:fill="FFFFFF"/>
        </w:rPr>
        <w:t xml:space="preserve">, </w:t>
      </w:r>
      <w:hyperlink r:id="rId32" w:history="1">
        <w:r w:rsidR="003C2BFC" w:rsidRPr="00A7481E">
          <w:rPr>
            <w:rFonts w:asciiTheme="majorBidi" w:eastAsia="Calibri" w:hAnsiTheme="majorBidi" w:cstheme="majorBidi"/>
            <w:color w:val="000000" w:themeColor="text1"/>
            <w:sz w:val="24"/>
            <w:szCs w:val="24"/>
            <w:shd w:val="clear" w:color="auto" w:fill="FFFFFF"/>
          </w:rPr>
          <w:t>Wolfe R</w:t>
        </w:r>
      </w:hyperlink>
      <w:r w:rsidR="003C2BFC" w:rsidRPr="00A7481E">
        <w:rPr>
          <w:rFonts w:asciiTheme="majorBidi" w:eastAsia="Calibri" w:hAnsiTheme="majorBidi" w:cstheme="majorBidi"/>
          <w:color w:val="000000" w:themeColor="text1"/>
          <w:sz w:val="24"/>
          <w:szCs w:val="24"/>
          <w:shd w:val="clear" w:color="auto" w:fill="FFFFFF"/>
        </w:rPr>
        <w:t xml:space="preserve">, </w:t>
      </w:r>
      <w:hyperlink r:id="rId33" w:history="1">
        <w:r w:rsidR="003C2BFC" w:rsidRPr="00A7481E">
          <w:rPr>
            <w:rFonts w:asciiTheme="majorBidi" w:eastAsia="Calibri" w:hAnsiTheme="majorBidi" w:cstheme="majorBidi"/>
            <w:color w:val="000000" w:themeColor="text1"/>
            <w:sz w:val="24"/>
            <w:szCs w:val="24"/>
            <w:shd w:val="clear" w:color="auto" w:fill="FFFFFF"/>
          </w:rPr>
          <w:t>Mai T</w:t>
        </w:r>
      </w:hyperlink>
      <w:r w:rsidR="003C2BFC" w:rsidRPr="00A7481E">
        <w:rPr>
          <w:rFonts w:asciiTheme="majorBidi" w:eastAsia="Calibri" w:hAnsiTheme="majorBidi" w:cstheme="majorBidi"/>
          <w:color w:val="000000" w:themeColor="text1"/>
          <w:sz w:val="24"/>
          <w:szCs w:val="24"/>
          <w:shd w:val="clear" w:color="auto" w:fill="FFFFFF"/>
        </w:rPr>
        <w:t xml:space="preserve">, </w:t>
      </w:r>
      <w:hyperlink r:id="rId34" w:history="1">
        <w:r w:rsidR="003C2BFC" w:rsidRPr="00A7481E">
          <w:rPr>
            <w:rFonts w:asciiTheme="majorBidi" w:eastAsia="Calibri" w:hAnsiTheme="majorBidi" w:cstheme="majorBidi"/>
            <w:color w:val="000000" w:themeColor="text1"/>
            <w:sz w:val="24"/>
            <w:szCs w:val="24"/>
            <w:shd w:val="clear" w:color="auto" w:fill="FFFFFF"/>
          </w:rPr>
          <w:t>Lewis D</w:t>
        </w:r>
      </w:hyperlink>
      <w:r w:rsidR="003C2BFC" w:rsidRPr="00A7481E">
        <w:rPr>
          <w:rFonts w:asciiTheme="majorBidi" w:eastAsia="Calibri" w:hAnsiTheme="majorBidi" w:cstheme="majorBidi"/>
          <w:color w:val="000000" w:themeColor="text1"/>
          <w:sz w:val="24"/>
          <w:szCs w:val="24"/>
          <w:shd w:val="clear" w:color="auto" w:fill="FFFFFF"/>
        </w:rPr>
        <w:t xml:space="preserve">. </w:t>
      </w:r>
      <w:r w:rsidR="003C2BFC" w:rsidRPr="00A7481E">
        <w:rPr>
          <w:rFonts w:asciiTheme="majorBidi" w:hAnsiTheme="majorBidi" w:cstheme="majorBidi"/>
          <w:color w:val="000000" w:themeColor="text1"/>
          <w:sz w:val="24"/>
          <w:szCs w:val="24"/>
          <w:lang w:bidi="ar-EG"/>
        </w:rPr>
        <w:t xml:space="preserve">A randomized, double blind, placebo controlled trial of a topical cream containing glucosamine sulfate, </w:t>
      </w:r>
      <w:proofErr w:type="spellStart"/>
      <w:r w:rsidR="003C2BFC" w:rsidRPr="00A7481E">
        <w:rPr>
          <w:rFonts w:asciiTheme="majorBidi" w:hAnsiTheme="majorBidi" w:cstheme="majorBidi"/>
          <w:color w:val="000000" w:themeColor="text1"/>
          <w:sz w:val="24"/>
          <w:szCs w:val="24"/>
          <w:lang w:bidi="ar-EG"/>
        </w:rPr>
        <w:t>chondroitin</w:t>
      </w:r>
      <w:proofErr w:type="spellEnd"/>
      <w:r w:rsidR="003C2BFC" w:rsidRPr="00A7481E">
        <w:rPr>
          <w:rFonts w:asciiTheme="majorBidi" w:hAnsiTheme="majorBidi" w:cstheme="majorBidi"/>
          <w:color w:val="000000" w:themeColor="text1"/>
          <w:sz w:val="24"/>
          <w:szCs w:val="24"/>
          <w:lang w:bidi="ar-EG"/>
        </w:rPr>
        <w:t xml:space="preserve"> </w:t>
      </w:r>
      <w:r w:rsidR="003C2BFC" w:rsidRPr="00A7481E">
        <w:rPr>
          <w:rFonts w:asciiTheme="majorBidi" w:hAnsiTheme="majorBidi" w:cstheme="majorBidi"/>
          <w:color w:val="000000" w:themeColor="text1"/>
          <w:sz w:val="24"/>
          <w:szCs w:val="24"/>
          <w:lang w:bidi="ar-EG"/>
        </w:rPr>
        <w:lastRenderedPageBreak/>
        <w:t xml:space="preserve">sulfate, and camphor for osteoarthritis of the knee. </w:t>
      </w:r>
      <w:hyperlink r:id="rId35" w:tooltip="The Journal of rheumatology." w:history="1">
        <w:r w:rsidR="003C2BFC" w:rsidRPr="00A7481E">
          <w:rPr>
            <w:rFonts w:asciiTheme="majorBidi" w:hAnsiTheme="majorBidi" w:cstheme="majorBidi"/>
            <w:color w:val="000000" w:themeColor="text1"/>
            <w:sz w:val="24"/>
            <w:szCs w:val="24"/>
            <w:lang w:val="fr-FR" w:bidi="ar-EG"/>
          </w:rPr>
          <w:t xml:space="preserve">J </w:t>
        </w:r>
        <w:proofErr w:type="spellStart"/>
        <w:r w:rsidR="003C2BFC" w:rsidRPr="00A7481E">
          <w:rPr>
            <w:rFonts w:asciiTheme="majorBidi" w:hAnsiTheme="majorBidi" w:cstheme="majorBidi"/>
            <w:color w:val="000000" w:themeColor="text1"/>
            <w:sz w:val="24"/>
            <w:szCs w:val="24"/>
            <w:lang w:val="fr-FR" w:bidi="ar-EG"/>
          </w:rPr>
          <w:t>Rheumatol</w:t>
        </w:r>
        <w:proofErr w:type="spellEnd"/>
        <w:r w:rsidR="003C2BFC" w:rsidRPr="00A7481E">
          <w:rPr>
            <w:rFonts w:asciiTheme="majorBidi" w:hAnsiTheme="majorBidi" w:cstheme="majorBidi"/>
            <w:color w:val="000000" w:themeColor="text1"/>
            <w:sz w:val="24"/>
            <w:szCs w:val="24"/>
            <w:lang w:val="fr-FR" w:bidi="ar-EG"/>
          </w:rPr>
          <w:t>.</w:t>
        </w:r>
      </w:hyperlink>
      <w:r w:rsidR="003C2BFC" w:rsidRPr="00A7481E">
        <w:rPr>
          <w:rFonts w:asciiTheme="majorBidi" w:hAnsiTheme="majorBidi" w:cstheme="majorBidi"/>
          <w:color w:val="000000" w:themeColor="text1"/>
          <w:sz w:val="24"/>
          <w:szCs w:val="24"/>
          <w:lang w:val="fr-FR" w:bidi="ar-EG"/>
        </w:rPr>
        <w:t xml:space="preserve"> 2003;30(3):523-8.</w:t>
      </w:r>
    </w:p>
    <w:p w:rsidR="003C2BFC" w:rsidRPr="00A7481E" w:rsidRDefault="00D4023E" w:rsidP="00FC695A">
      <w:pPr>
        <w:pStyle w:val="ListParagraph"/>
        <w:numPr>
          <w:ilvl w:val="0"/>
          <w:numId w:val="5"/>
        </w:numPr>
        <w:shd w:val="clear" w:color="auto" w:fill="FFFFFF"/>
        <w:bidi w:val="0"/>
        <w:spacing w:after="0" w:line="480" w:lineRule="auto"/>
        <w:ind w:left="720"/>
        <w:jc w:val="both"/>
        <w:rPr>
          <w:rFonts w:asciiTheme="majorBidi" w:hAnsiTheme="majorBidi" w:cstheme="majorBidi"/>
          <w:color w:val="000000" w:themeColor="text1"/>
          <w:sz w:val="24"/>
          <w:szCs w:val="24"/>
        </w:rPr>
      </w:pPr>
      <w:hyperlink r:id="rId36" w:history="1">
        <w:proofErr w:type="spellStart"/>
        <w:r w:rsidR="003C2BFC" w:rsidRPr="00A7481E">
          <w:rPr>
            <w:rStyle w:val="Hyperlink"/>
            <w:rFonts w:asciiTheme="majorBidi" w:hAnsiTheme="majorBidi" w:cstheme="majorBidi"/>
            <w:color w:val="000000" w:themeColor="text1"/>
            <w:sz w:val="24"/>
            <w:szCs w:val="24"/>
            <w:u w:val="none"/>
          </w:rPr>
          <w:t>Monauni</w:t>
        </w:r>
        <w:proofErr w:type="spellEnd"/>
        <w:r w:rsidR="003C2BFC" w:rsidRPr="00A7481E">
          <w:rPr>
            <w:rStyle w:val="Hyperlink"/>
            <w:rFonts w:asciiTheme="majorBidi" w:hAnsiTheme="majorBidi" w:cstheme="majorBidi"/>
            <w:color w:val="000000" w:themeColor="text1"/>
            <w:sz w:val="24"/>
            <w:szCs w:val="24"/>
            <w:u w:val="none"/>
          </w:rPr>
          <w:t xml:space="preserve"> T</w:t>
        </w:r>
      </w:hyperlink>
      <w:r w:rsidR="003C2BFC" w:rsidRPr="00A7481E">
        <w:rPr>
          <w:rFonts w:asciiTheme="majorBidi" w:hAnsiTheme="majorBidi" w:cstheme="majorBidi"/>
          <w:color w:val="000000" w:themeColor="text1"/>
          <w:sz w:val="24"/>
          <w:szCs w:val="24"/>
        </w:rPr>
        <w:t>,</w:t>
      </w:r>
      <w:r w:rsidR="003C2BFC" w:rsidRPr="00A7481E">
        <w:rPr>
          <w:rStyle w:val="apple-converted-space"/>
          <w:rFonts w:asciiTheme="majorBidi" w:hAnsiTheme="majorBidi" w:cstheme="majorBidi"/>
          <w:color w:val="000000" w:themeColor="text1"/>
          <w:sz w:val="24"/>
          <w:szCs w:val="24"/>
        </w:rPr>
        <w:t> </w:t>
      </w:r>
      <w:proofErr w:type="spellStart"/>
      <w:r w:rsidRPr="00A7481E">
        <w:rPr>
          <w:rFonts w:asciiTheme="majorBidi" w:hAnsiTheme="majorBidi" w:cstheme="majorBidi"/>
          <w:color w:val="000000" w:themeColor="text1"/>
          <w:sz w:val="24"/>
          <w:szCs w:val="24"/>
        </w:rPr>
        <w:fldChar w:fldCharType="begin"/>
      </w:r>
      <w:r w:rsidR="003C2BFC" w:rsidRPr="00A7481E">
        <w:rPr>
          <w:rFonts w:asciiTheme="majorBidi" w:hAnsiTheme="majorBidi" w:cstheme="majorBidi"/>
          <w:color w:val="000000" w:themeColor="text1"/>
          <w:sz w:val="24"/>
          <w:szCs w:val="24"/>
        </w:rPr>
        <w:instrText xml:space="preserve"> HYPERLINK "http://www.ncbi.nlm.nih.gov/pubmed/?term=Zenti%20MG%5BAuthor%5D&amp;cauthor=true&amp;cauthor_uid=10866044" </w:instrText>
      </w:r>
      <w:r w:rsidRPr="00A7481E">
        <w:rPr>
          <w:rFonts w:asciiTheme="majorBidi" w:hAnsiTheme="majorBidi" w:cstheme="majorBidi"/>
          <w:color w:val="000000" w:themeColor="text1"/>
          <w:sz w:val="24"/>
          <w:szCs w:val="24"/>
        </w:rPr>
        <w:fldChar w:fldCharType="separate"/>
      </w:r>
      <w:r w:rsidR="003C2BFC" w:rsidRPr="00A7481E">
        <w:rPr>
          <w:rStyle w:val="Hyperlink"/>
          <w:rFonts w:asciiTheme="majorBidi" w:hAnsiTheme="majorBidi" w:cstheme="majorBidi"/>
          <w:color w:val="000000" w:themeColor="text1"/>
          <w:sz w:val="24"/>
          <w:szCs w:val="24"/>
          <w:u w:val="none"/>
        </w:rPr>
        <w:t>Zenti</w:t>
      </w:r>
      <w:proofErr w:type="spellEnd"/>
      <w:r w:rsidR="003C2BFC" w:rsidRPr="00A7481E">
        <w:rPr>
          <w:rStyle w:val="Hyperlink"/>
          <w:rFonts w:asciiTheme="majorBidi" w:hAnsiTheme="majorBidi" w:cstheme="majorBidi"/>
          <w:color w:val="000000" w:themeColor="text1"/>
          <w:sz w:val="24"/>
          <w:szCs w:val="24"/>
          <w:u w:val="none"/>
        </w:rPr>
        <w:t xml:space="preserve"> MG</w:t>
      </w:r>
      <w:r w:rsidRPr="00A7481E">
        <w:rPr>
          <w:rFonts w:asciiTheme="majorBidi" w:hAnsiTheme="majorBidi" w:cstheme="majorBidi"/>
          <w:color w:val="000000" w:themeColor="text1"/>
          <w:sz w:val="24"/>
          <w:szCs w:val="24"/>
        </w:rPr>
        <w:fldChar w:fldCharType="end"/>
      </w:r>
      <w:r w:rsidR="003C2BFC" w:rsidRPr="00A7481E">
        <w:rPr>
          <w:rFonts w:asciiTheme="majorBidi" w:hAnsiTheme="majorBidi" w:cstheme="majorBidi"/>
          <w:color w:val="000000" w:themeColor="text1"/>
          <w:sz w:val="24"/>
          <w:szCs w:val="24"/>
        </w:rPr>
        <w:t>,</w:t>
      </w:r>
      <w:r w:rsidR="003C2BFC" w:rsidRPr="00A7481E">
        <w:rPr>
          <w:rStyle w:val="apple-converted-space"/>
          <w:rFonts w:asciiTheme="majorBidi" w:hAnsiTheme="majorBidi" w:cstheme="majorBidi"/>
          <w:color w:val="000000" w:themeColor="text1"/>
          <w:sz w:val="24"/>
          <w:szCs w:val="24"/>
        </w:rPr>
        <w:t> </w:t>
      </w:r>
      <w:proofErr w:type="spellStart"/>
      <w:r w:rsidRPr="00A7481E">
        <w:rPr>
          <w:rFonts w:asciiTheme="majorBidi" w:hAnsiTheme="majorBidi" w:cstheme="majorBidi"/>
          <w:color w:val="000000" w:themeColor="text1"/>
          <w:sz w:val="24"/>
          <w:szCs w:val="24"/>
        </w:rPr>
        <w:fldChar w:fldCharType="begin"/>
      </w:r>
      <w:r w:rsidR="003C2BFC" w:rsidRPr="00A7481E">
        <w:rPr>
          <w:rFonts w:asciiTheme="majorBidi" w:hAnsiTheme="majorBidi" w:cstheme="majorBidi"/>
          <w:color w:val="000000" w:themeColor="text1"/>
          <w:sz w:val="24"/>
          <w:szCs w:val="24"/>
        </w:rPr>
        <w:instrText xml:space="preserve"> HYPERLINK "http://www.ncbi.nlm.nih.gov/pubmed/?term=Cretti%20A%5BAuthor%5D&amp;cauthor=true&amp;cauthor_uid=10866044" </w:instrText>
      </w:r>
      <w:r w:rsidRPr="00A7481E">
        <w:rPr>
          <w:rFonts w:asciiTheme="majorBidi" w:hAnsiTheme="majorBidi" w:cstheme="majorBidi"/>
          <w:color w:val="000000" w:themeColor="text1"/>
          <w:sz w:val="24"/>
          <w:szCs w:val="24"/>
        </w:rPr>
        <w:fldChar w:fldCharType="separate"/>
      </w:r>
      <w:r w:rsidR="003C2BFC" w:rsidRPr="00A7481E">
        <w:rPr>
          <w:rStyle w:val="Hyperlink"/>
          <w:rFonts w:asciiTheme="majorBidi" w:hAnsiTheme="majorBidi" w:cstheme="majorBidi"/>
          <w:color w:val="000000" w:themeColor="text1"/>
          <w:sz w:val="24"/>
          <w:szCs w:val="24"/>
          <w:u w:val="none"/>
        </w:rPr>
        <w:t>Cretti</w:t>
      </w:r>
      <w:proofErr w:type="spellEnd"/>
      <w:r w:rsidR="003C2BFC" w:rsidRPr="00A7481E">
        <w:rPr>
          <w:rStyle w:val="Hyperlink"/>
          <w:rFonts w:asciiTheme="majorBidi" w:hAnsiTheme="majorBidi" w:cstheme="majorBidi"/>
          <w:color w:val="000000" w:themeColor="text1"/>
          <w:sz w:val="24"/>
          <w:szCs w:val="24"/>
          <w:u w:val="none"/>
        </w:rPr>
        <w:t xml:space="preserve"> A</w:t>
      </w:r>
      <w:r w:rsidRPr="00A7481E">
        <w:rPr>
          <w:rFonts w:asciiTheme="majorBidi" w:hAnsiTheme="majorBidi" w:cstheme="majorBidi"/>
          <w:color w:val="000000" w:themeColor="text1"/>
          <w:sz w:val="24"/>
          <w:szCs w:val="24"/>
        </w:rPr>
        <w:fldChar w:fldCharType="end"/>
      </w:r>
      <w:r w:rsidR="003C2BFC" w:rsidRPr="00A7481E">
        <w:rPr>
          <w:rFonts w:asciiTheme="majorBidi" w:hAnsiTheme="majorBidi" w:cstheme="majorBidi"/>
          <w:color w:val="000000" w:themeColor="text1"/>
          <w:sz w:val="24"/>
          <w:szCs w:val="24"/>
        </w:rPr>
        <w:t>,</w:t>
      </w:r>
      <w:r w:rsidR="003C2BFC" w:rsidRPr="00A7481E">
        <w:rPr>
          <w:rStyle w:val="apple-converted-space"/>
          <w:rFonts w:asciiTheme="majorBidi" w:hAnsiTheme="majorBidi" w:cstheme="majorBidi"/>
          <w:color w:val="000000" w:themeColor="text1"/>
          <w:sz w:val="24"/>
          <w:szCs w:val="24"/>
        </w:rPr>
        <w:t> </w:t>
      </w:r>
      <w:hyperlink r:id="rId37" w:history="1">
        <w:r w:rsidR="003C2BFC" w:rsidRPr="00A7481E">
          <w:rPr>
            <w:rStyle w:val="Hyperlink"/>
            <w:rFonts w:asciiTheme="majorBidi" w:hAnsiTheme="majorBidi" w:cstheme="majorBidi"/>
            <w:color w:val="000000" w:themeColor="text1"/>
            <w:sz w:val="24"/>
            <w:szCs w:val="24"/>
            <w:u w:val="none"/>
          </w:rPr>
          <w:t>Daniels MC</w:t>
        </w:r>
      </w:hyperlink>
      <w:r w:rsidR="003C2BFC" w:rsidRPr="00A7481E">
        <w:rPr>
          <w:rFonts w:asciiTheme="majorBidi" w:hAnsiTheme="majorBidi" w:cstheme="majorBidi"/>
          <w:color w:val="000000" w:themeColor="text1"/>
          <w:sz w:val="24"/>
          <w:szCs w:val="24"/>
        </w:rPr>
        <w:t>,</w:t>
      </w:r>
      <w:r w:rsidR="003C2BFC" w:rsidRPr="00A7481E">
        <w:rPr>
          <w:rStyle w:val="apple-converted-space"/>
          <w:rFonts w:asciiTheme="majorBidi" w:hAnsiTheme="majorBidi" w:cstheme="majorBidi"/>
          <w:color w:val="000000" w:themeColor="text1"/>
          <w:sz w:val="24"/>
          <w:szCs w:val="24"/>
        </w:rPr>
        <w:t> </w:t>
      </w:r>
      <w:proofErr w:type="spellStart"/>
      <w:r w:rsidRPr="00A7481E">
        <w:rPr>
          <w:rFonts w:asciiTheme="majorBidi" w:hAnsiTheme="majorBidi" w:cstheme="majorBidi"/>
          <w:color w:val="000000" w:themeColor="text1"/>
          <w:sz w:val="24"/>
          <w:szCs w:val="24"/>
        </w:rPr>
        <w:fldChar w:fldCharType="begin"/>
      </w:r>
      <w:r w:rsidR="003C2BFC" w:rsidRPr="00A7481E">
        <w:rPr>
          <w:rFonts w:asciiTheme="majorBidi" w:hAnsiTheme="majorBidi" w:cstheme="majorBidi"/>
          <w:color w:val="000000" w:themeColor="text1"/>
          <w:sz w:val="24"/>
          <w:szCs w:val="24"/>
        </w:rPr>
        <w:instrText xml:space="preserve"> HYPERLINK "http://www.ncbi.nlm.nih.gov/pubmed/?term=Targher%20G%5BAuthor%5D&amp;cauthor=true&amp;cauthor_uid=10866044" </w:instrText>
      </w:r>
      <w:r w:rsidRPr="00A7481E">
        <w:rPr>
          <w:rFonts w:asciiTheme="majorBidi" w:hAnsiTheme="majorBidi" w:cstheme="majorBidi"/>
          <w:color w:val="000000" w:themeColor="text1"/>
          <w:sz w:val="24"/>
          <w:szCs w:val="24"/>
        </w:rPr>
        <w:fldChar w:fldCharType="separate"/>
      </w:r>
      <w:r w:rsidR="003C2BFC" w:rsidRPr="00A7481E">
        <w:rPr>
          <w:rStyle w:val="Hyperlink"/>
          <w:rFonts w:asciiTheme="majorBidi" w:hAnsiTheme="majorBidi" w:cstheme="majorBidi"/>
          <w:color w:val="000000" w:themeColor="text1"/>
          <w:sz w:val="24"/>
          <w:szCs w:val="24"/>
          <w:u w:val="none"/>
        </w:rPr>
        <w:t>Targher</w:t>
      </w:r>
      <w:proofErr w:type="spellEnd"/>
      <w:r w:rsidR="003C2BFC" w:rsidRPr="00A7481E">
        <w:rPr>
          <w:rStyle w:val="Hyperlink"/>
          <w:rFonts w:asciiTheme="majorBidi" w:hAnsiTheme="majorBidi" w:cstheme="majorBidi"/>
          <w:color w:val="000000" w:themeColor="text1"/>
          <w:sz w:val="24"/>
          <w:szCs w:val="24"/>
          <w:u w:val="none"/>
        </w:rPr>
        <w:t xml:space="preserve"> G</w:t>
      </w:r>
      <w:r w:rsidRPr="00A7481E">
        <w:rPr>
          <w:rFonts w:asciiTheme="majorBidi" w:hAnsiTheme="majorBidi" w:cstheme="majorBidi"/>
          <w:color w:val="000000" w:themeColor="text1"/>
          <w:sz w:val="24"/>
          <w:szCs w:val="24"/>
        </w:rPr>
        <w:fldChar w:fldCharType="end"/>
      </w:r>
      <w:r w:rsidR="003C2BFC" w:rsidRPr="00A7481E">
        <w:rPr>
          <w:rFonts w:asciiTheme="majorBidi" w:hAnsiTheme="majorBidi" w:cstheme="majorBidi"/>
          <w:color w:val="000000" w:themeColor="text1"/>
          <w:sz w:val="24"/>
          <w:szCs w:val="24"/>
        </w:rPr>
        <w:t>,</w:t>
      </w:r>
      <w:r w:rsidR="003C2BFC" w:rsidRPr="00A7481E">
        <w:rPr>
          <w:rStyle w:val="apple-converted-space"/>
          <w:rFonts w:asciiTheme="majorBidi" w:hAnsiTheme="majorBidi" w:cstheme="majorBidi"/>
          <w:color w:val="000000" w:themeColor="text1"/>
          <w:sz w:val="24"/>
          <w:szCs w:val="24"/>
        </w:rPr>
        <w:t> </w:t>
      </w:r>
      <w:hyperlink r:id="rId38" w:history="1">
        <w:r w:rsidR="003C2BFC" w:rsidRPr="00A7481E">
          <w:rPr>
            <w:rStyle w:val="Hyperlink"/>
            <w:rFonts w:asciiTheme="majorBidi" w:hAnsiTheme="majorBidi" w:cstheme="majorBidi"/>
            <w:color w:val="000000" w:themeColor="text1"/>
            <w:sz w:val="24"/>
            <w:szCs w:val="24"/>
            <w:u w:val="none"/>
          </w:rPr>
          <w:t>Caruso B</w:t>
        </w:r>
      </w:hyperlink>
      <w:r w:rsidR="003C2BFC" w:rsidRPr="00A7481E">
        <w:rPr>
          <w:rFonts w:asciiTheme="majorBidi" w:hAnsiTheme="majorBidi" w:cstheme="majorBidi"/>
          <w:color w:val="000000" w:themeColor="text1"/>
          <w:sz w:val="24"/>
          <w:szCs w:val="24"/>
        </w:rPr>
        <w:t>,</w:t>
      </w:r>
      <w:r w:rsidR="003C2BFC" w:rsidRPr="00A7481E">
        <w:rPr>
          <w:rStyle w:val="apple-converted-space"/>
          <w:rFonts w:asciiTheme="majorBidi" w:hAnsiTheme="majorBidi" w:cstheme="majorBidi"/>
          <w:color w:val="000000" w:themeColor="text1"/>
          <w:sz w:val="24"/>
          <w:szCs w:val="24"/>
        </w:rPr>
        <w:t> </w:t>
      </w:r>
      <w:hyperlink r:id="rId39" w:history="1">
        <w:r w:rsidR="003C2BFC" w:rsidRPr="00A7481E">
          <w:rPr>
            <w:rStyle w:val="Hyperlink"/>
            <w:rFonts w:asciiTheme="majorBidi" w:hAnsiTheme="majorBidi" w:cstheme="majorBidi"/>
            <w:color w:val="000000" w:themeColor="text1"/>
            <w:sz w:val="24"/>
            <w:szCs w:val="24"/>
            <w:u w:val="none"/>
          </w:rPr>
          <w:t>Caputo M</w:t>
        </w:r>
      </w:hyperlink>
      <w:r w:rsidR="003C2BFC" w:rsidRPr="00A7481E">
        <w:rPr>
          <w:rFonts w:asciiTheme="majorBidi" w:hAnsiTheme="majorBidi" w:cstheme="majorBidi"/>
          <w:color w:val="000000" w:themeColor="text1"/>
          <w:sz w:val="24"/>
          <w:szCs w:val="24"/>
        </w:rPr>
        <w:t>,</w:t>
      </w:r>
      <w:r w:rsidR="003C2BFC" w:rsidRPr="00A7481E">
        <w:rPr>
          <w:rStyle w:val="apple-converted-space"/>
          <w:rFonts w:asciiTheme="majorBidi" w:hAnsiTheme="majorBidi" w:cstheme="majorBidi"/>
          <w:color w:val="000000" w:themeColor="text1"/>
          <w:sz w:val="24"/>
          <w:szCs w:val="24"/>
        </w:rPr>
        <w:t> </w:t>
      </w:r>
      <w:hyperlink r:id="rId40" w:history="1">
        <w:r w:rsidR="003C2BFC" w:rsidRPr="00A7481E">
          <w:rPr>
            <w:rStyle w:val="Hyperlink"/>
            <w:rFonts w:asciiTheme="majorBidi" w:hAnsiTheme="majorBidi" w:cstheme="majorBidi"/>
            <w:color w:val="000000" w:themeColor="text1"/>
            <w:sz w:val="24"/>
            <w:szCs w:val="24"/>
            <w:u w:val="none"/>
          </w:rPr>
          <w:t>McClain D</w:t>
        </w:r>
      </w:hyperlink>
      <w:r w:rsidR="003C2BFC" w:rsidRPr="00A7481E">
        <w:rPr>
          <w:rFonts w:asciiTheme="majorBidi" w:hAnsiTheme="majorBidi" w:cstheme="majorBidi"/>
          <w:color w:val="000000" w:themeColor="text1"/>
          <w:sz w:val="24"/>
          <w:szCs w:val="24"/>
        </w:rPr>
        <w:t>,</w:t>
      </w:r>
      <w:r w:rsidR="003C2BFC" w:rsidRPr="00A7481E">
        <w:rPr>
          <w:rStyle w:val="apple-converted-space"/>
          <w:rFonts w:asciiTheme="majorBidi" w:hAnsiTheme="majorBidi" w:cstheme="majorBidi"/>
          <w:color w:val="000000" w:themeColor="text1"/>
          <w:sz w:val="24"/>
          <w:szCs w:val="24"/>
        </w:rPr>
        <w:t> </w:t>
      </w:r>
      <w:hyperlink r:id="rId41" w:history="1">
        <w:r w:rsidR="003C2BFC" w:rsidRPr="00A7481E">
          <w:rPr>
            <w:rStyle w:val="Hyperlink"/>
            <w:rFonts w:asciiTheme="majorBidi" w:hAnsiTheme="majorBidi" w:cstheme="majorBidi"/>
            <w:color w:val="000000" w:themeColor="text1"/>
            <w:sz w:val="24"/>
            <w:szCs w:val="24"/>
            <w:u w:val="none"/>
          </w:rPr>
          <w:t>Del Prato S</w:t>
        </w:r>
      </w:hyperlink>
      <w:r w:rsidR="003C2BFC" w:rsidRPr="00A7481E">
        <w:rPr>
          <w:rFonts w:asciiTheme="majorBidi" w:hAnsiTheme="majorBidi" w:cstheme="majorBidi"/>
          <w:color w:val="000000" w:themeColor="text1"/>
          <w:sz w:val="24"/>
          <w:szCs w:val="24"/>
        </w:rPr>
        <w:t>,</w:t>
      </w:r>
      <w:r w:rsidR="003C2BFC" w:rsidRPr="00A7481E">
        <w:rPr>
          <w:rStyle w:val="apple-converted-space"/>
          <w:rFonts w:asciiTheme="majorBidi" w:hAnsiTheme="majorBidi" w:cstheme="majorBidi"/>
          <w:color w:val="000000" w:themeColor="text1"/>
          <w:sz w:val="24"/>
          <w:szCs w:val="24"/>
        </w:rPr>
        <w:t> </w:t>
      </w:r>
      <w:proofErr w:type="spellStart"/>
      <w:r w:rsidRPr="00A7481E">
        <w:rPr>
          <w:rFonts w:asciiTheme="majorBidi" w:hAnsiTheme="majorBidi" w:cstheme="majorBidi"/>
          <w:color w:val="000000" w:themeColor="text1"/>
          <w:sz w:val="24"/>
          <w:szCs w:val="24"/>
        </w:rPr>
        <w:fldChar w:fldCharType="begin"/>
      </w:r>
      <w:r w:rsidR="003C2BFC" w:rsidRPr="00A7481E">
        <w:rPr>
          <w:rFonts w:asciiTheme="majorBidi" w:hAnsiTheme="majorBidi" w:cstheme="majorBidi"/>
          <w:color w:val="000000" w:themeColor="text1"/>
          <w:sz w:val="24"/>
          <w:szCs w:val="24"/>
        </w:rPr>
        <w:instrText xml:space="preserve"> HYPERLINK "http://www.ncbi.nlm.nih.gov/pubmed/?term=Giaccari%20A%5BAuthor%5D&amp;cauthor=true&amp;cauthor_uid=10866044" </w:instrText>
      </w:r>
      <w:r w:rsidRPr="00A7481E">
        <w:rPr>
          <w:rFonts w:asciiTheme="majorBidi" w:hAnsiTheme="majorBidi" w:cstheme="majorBidi"/>
          <w:color w:val="000000" w:themeColor="text1"/>
          <w:sz w:val="24"/>
          <w:szCs w:val="24"/>
        </w:rPr>
        <w:fldChar w:fldCharType="separate"/>
      </w:r>
      <w:r w:rsidR="003C2BFC" w:rsidRPr="00A7481E">
        <w:rPr>
          <w:rStyle w:val="Hyperlink"/>
          <w:rFonts w:asciiTheme="majorBidi" w:hAnsiTheme="majorBidi" w:cstheme="majorBidi"/>
          <w:color w:val="000000" w:themeColor="text1"/>
          <w:sz w:val="24"/>
          <w:szCs w:val="24"/>
          <w:u w:val="none"/>
        </w:rPr>
        <w:t>Giaccari</w:t>
      </w:r>
      <w:proofErr w:type="spellEnd"/>
      <w:r w:rsidR="003C2BFC" w:rsidRPr="00A7481E">
        <w:rPr>
          <w:rStyle w:val="Hyperlink"/>
          <w:rFonts w:asciiTheme="majorBidi" w:hAnsiTheme="majorBidi" w:cstheme="majorBidi"/>
          <w:color w:val="000000" w:themeColor="text1"/>
          <w:sz w:val="24"/>
          <w:szCs w:val="24"/>
          <w:u w:val="none"/>
        </w:rPr>
        <w:t xml:space="preserve"> A</w:t>
      </w:r>
      <w:r w:rsidRPr="00A7481E">
        <w:rPr>
          <w:rFonts w:asciiTheme="majorBidi" w:hAnsiTheme="majorBidi" w:cstheme="majorBidi"/>
          <w:color w:val="000000" w:themeColor="text1"/>
          <w:sz w:val="24"/>
          <w:szCs w:val="24"/>
        </w:rPr>
        <w:fldChar w:fldCharType="end"/>
      </w:r>
      <w:r w:rsidR="003C2BFC" w:rsidRPr="00A7481E">
        <w:rPr>
          <w:rFonts w:asciiTheme="majorBidi" w:hAnsiTheme="majorBidi" w:cstheme="majorBidi"/>
          <w:color w:val="000000" w:themeColor="text1"/>
          <w:sz w:val="24"/>
          <w:szCs w:val="24"/>
        </w:rPr>
        <w:t>,</w:t>
      </w:r>
      <w:r w:rsidR="003C2BFC" w:rsidRPr="00A7481E">
        <w:rPr>
          <w:rStyle w:val="apple-converted-space"/>
          <w:rFonts w:asciiTheme="majorBidi" w:hAnsiTheme="majorBidi" w:cstheme="majorBidi"/>
          <w:color w:val="000000" w:themeColor="text1"/>
          <w:sz w:val="24"/>
          <w:szCs w:val="24"/>
        </w:rPr>
        <w:t> </w:t>
      </w:r>
      <w:proofErr w:type="spellStart"/>
      <w:r w:rsidRPr="00A7481E">
        <w:rPr>
          <w:rFonts w:asciiTheme="majorBidi" w:hAnsiTheme="majorBidi" w:cstheme="majorBidi"/>
          <w:color w:val="000000" w:themeColor="text1"/>
          <w:sz w:val="24"/>
          <w:szCs w:val="24"/>
        </w:rPr>
        <w:fldChar w:fldCharType="begin"/>
      </w:r>
      <w:r w:rsidR="003C2BFC" w:rsidRPr="00A7481E">
        <w:rPr>
          <w:rFonts w:asciiTheme="majorBidi" w:hAnsiTheme="majorBidi" w:cstheme="majorBidi"/>
          <w:color w:val="000000" w:themeColor="text1"/>
          <w:sz w:val="24"/>
          <w:szCs w:val="24"/>
        </w:rPr>
        <w:instrText xml:space="preserve"> HYPERLINK "http://www.ncbi.nlm.nih.gov/pubmed/?term=Muggeo%20M%5BAuthor%5D&amp;cauthor=true&amp;cauthor_uid=10866044" </w:instrText>
      </w:r>
      <w:r w:rsidRPr="00A7481E">
        <w:rPr>
          <w:rFonts w:asciiTheme="majorBidi" w:hAnsiTheme="majorBidi" w:cstheme="majorBidi"/>
          <w:color w:val="000000" w:themeColor="text1"/>
          <w:sz w:val="24"/>
          <w:szCs w:val="24"/>
        </w:rPr>
        <w:fldChar w:fldCharType="separate"/>
      </w:r>
      <w:r w:rsidR="003C2BFC" w:rsidRPr="00A7481E">
        <w:rPr>
          <w:rStyle w:val="Hyperlink"/>
          <w:rFonts w:asciiTheme="majorBidi" w:hAnsiTheme="majorBidi" w:cstheme="majorBidi"/>
          <w:color w:val="000000" w:themeColor="text1"/>
          <w:sz w:val="24"/>
          <w:szCs w:val="24"/>
          <w:u w:val="none"/>
        </w:rPr>
        <w:t>Muggeo</w:t>
      </w:r>
      <w:proofErr w:type="spellEnd"/>
      <w:r w:rsidR="003C2BFC" w:rsidRPr="00A7481E">
        <w:rPr>
          <w:rStyle w:val="Hyperlink"/>
          <w:rFonts w:asciiTheme="majorBidi" w:hAnsiTheme="majorBidi" w:cstheme="majorBidi"/>
          <w:color w:val="000000" w:themeColor="text1"/>
          <w:sz w:val="24"/>
          <w:szCs w:val="24"/>
          <w:u w:val="none"/>
        </w:rPr>
        <w:t xml:space="preserve"> M</w:t>
      </w:r>
      <w:r w:rsidRPr="00A7481E">
        <w:rPr>
          <w:rFonts w:asciiTheme="majorBidi" w:hAnsiTheme="majorBidi" w:cstheme="majorBidi"/>
          <w:color w:val="000000" w:themeColor="text1"/>
          <w:sz w:val="24"/>
          <w:szCs w:val="24"/>
        </w:rPr>
        <w:fldChar w:fldCharType="end"/>
      </w:r>
      <w:r w:rsidR="003C2BFC" w:rsidRPr="00A7481E">
        <w:rPr>
          <w:rFonts w:asciiTheme="majorBidi" w:hAnsiTheme="majorBidi" w:cstheme="majorBidi"/>
          <w:color w:val="000000" w:themeColor="text1"/>
          <w:sz w:val="24"/>
          <w:szCs w:val="24"/>
        </w:rPr>
        <w:t>,</w:t>
      </w:r>
      <w:r w:rsidR="003C2BFC" w:rsidRPr="00A7481E">
        <w:rPr>
          <w:rStyle w:val="apple-converted-space"/>
          <w:rFonts w:asciiTheme="majorBidi" w:hAnsiTheme="majorBidi" w:cstheme="majorBidi"/>
          <w:color w:val="000000" w:themeColor="text1"/>
          <w:sz w:val="24"/>
          <w:szCs w:val="24"/>
        </w:rPr>
        <w:t> </w:t>
      </w:r>
      <w:proofErr w:type="spellStart"/>
      <w:r w:rsidRPr="00A7481E">
        <w:rPr>
          <w:rFonts w:asciiTheme="majorBidi" w:hAnsiTheme="majorBidi" w:cstheme="majorBidi"/>
          <w:color w:val="000000" w:themeColor="text1"/>
          <w:sz w:val="24"/>
          <w:szCs w:val="24"/>
        </w:rPr>
        <w:fldChar w:fldCharType="begin"/>
      </w:r>
      <w:r w:rsidR="003C2BFC" w:rsidRPr="00A7481E">
        <w:rPr>
          <w:rFonts w:asciiTheme="majorBidi" w:hAnsiTheme="majorBidi" w:cstheme="majorBidi"/>
          <w:color w:val="000000" w:themeColor="text1"/>
          <w:sz w:val="24"/>
          <w:szCs w:val="24"/>
        </w:rPr>
        <w:instrText>HYPERLINK "http://www.ncbi.nlm.nih.gov/pubmed/?term=Bonora%20E%5BAuthor%5D&amp;cauthor=true&amp;cauthor_uid=10866044"</w:instrText>
      </w:r>
      <w:r w:rsidRPr="00A7481E">
        <w:rPr>
          <w:rFonts w:asciiTheme="majorBidi" w:hAnsiTheme="majorBidi" w:cstheme="majorBidi"/>
          <w:color w:val="000000" w:themeColor="text1"/>
          <w:sz w:val="24"/>
          <w:szCs w:val="24"/>
        </w:rPr>
        <w:fldChar w:fldCharType="separate"/>
      </w:r>
      <w:r w:rsidR="003C2BFC" w:rsidRPr="00A7481E">
        <w:rPr>
          <w:rStyle w:val="Hyperlink"/>
          <w:rFonts w:asciiTheme="majorBidi" w:hAnsiTheme="majorBidi" w:cstheme="majorBidi"/>
          <w:color w:val="000000" w:themeColor="text1"/>
          <w:sz w:val="24"/>
          <w:szCs w:val="24"/>
          <w:u w:val="none"/>
        </w:rPr>
        <w:t>Bonora</w:t>
      </w:r>
      <w:proofErr w:type="spellEnd"/>
      <w:r w:rsidR="003C2BFC" w:rsidRPr="00A7481E">
        <w:rPr>
          <w:rStyle w:val="Hyperlink"/>
          <w:rFonts w:asciiTheme="majorBidi" w:hAnsiTheme="majorBidi" w:cstheme="majorBidi"/>
          <w:color w:val="000000" w:themeColor="text1"/>
          <w:sz w:val="24"/>
          <w:szCs w:val="24"/>
          <w:u w:val="none"/>
        </w:rPr>
        <w:t xml:space="preserve"> E</w:t>
      </w:r>
      <w:r w:rsidRPr="00A7481E">
        <w:rPr>
          <w:rFonts w:asciiTheme="majorBidi" w:hAnsiTheme="majorBidi" w:cstheme="majorBidi"/>
          <w:color w:val="000000" w:themeColor="text1"/>
          <w:sz w:val="24"/>
          <w:szCs w:val="24"/>
        </w:rPr>
        <w:fldChar w:fldCharType="end"/>
      </w:r>
      <w:r w:rsidR="003C2BFC" w:rsidRPr="00A7481E">
        <w:rPr>
          <w:rFonts w:asciiTheme="majorBidi" w:hAnsiTheme="majorBidi" w:cstheme="majorBidi"/>
          <w:color w:val="000000" w:themeColor="text1"/>
          <w:sz w:val="24"/>
          <w:szCs w:val="24"/>
        </w:rPr>
        <w:t>,</w:t>
      </w:r>
      <w:r w:rsidR="003C2BFC" w:rsidRPr="00A7481E">
        <w:rPr>
          <w:rStyle w:val="apple-converted-space"/>
          <w:rFonts w:asciiTheme="majorBidi" w:hAnsiTheme="majorBidi" w:cstheme="majorBidi"/>
          <w:color w:val="000000" w:themeColor="text1"/>
          <w:sz w:val="24"/>
          <w:szCs w:val="24"/>
        </w:rPr>
        <w:t> </w:t>
      </w:r>
      <w:proofErr w:type="spellStart"/>
      <w:r w:rsidRPr="00A7481E">
        <w:rPr>
          <w:rFonts w:asciiTheme="majorBidi" w:hAnsiTheme="majorBidi" w:cstheme="majorBidi"/>
          <w:color w:val="000000" w:themeColor="text1"/>
          <w:sz w:val="24"/>
          <w:szCs w:val="24"/>
        </w:rPr>
        <w:fldChar w:fldCharType="begin"/>
      </w:r>
      <w:r w:rsidR="003C2BFC" w:rsidRPr="00A7481E">
        <w:rPr>
          <w:rFonts w:asciiTheme="majorBidi" w:hAnsiTheme="majorBidi" w:cstheme="majorBidi"/>
          <w:color w:val="000000" w:themeColor="text1"/>
          <w:sz w:val="24"/>
          <w:szCs w:val="24"/>
        </w:rPr>
        <w:instrText xml:space="preserve"> HYPERLINK "http://www.ncbi.nlm.nih.gov/pubmed/?term=Bonadonna%20RC%5BAuthor%5D&amp;cauthor=true&amp;cauthor_uid=10866044" </w:instrText>
      </w:r>
      <w:r w:rsidRPr="00A7481E">
        <w:rPr>
          <w:rFonts w:asciiTheme="majorBidi" w:hAnsiTheme="majorBidi" w:cstheme="majorBidi"/>
          <w:color w:val="000000" w:themeColor="text1"/>
          <w:sz w:val="24"/>
          <w:szCs w:val="24"/>
        </w:rPr>
        <w:fldChar w:fldCharType="separate"/>
      </w:r>
      <w:r w:rsidR="003C2BFC" w:rsidRPr="00A7481E">
        <w:rPr>
          <w:rStyle w:val="Hyperlink"/>
          <w:rFonts w:asciiTheme="majorBidi" w:hAnsiTheme="majorBidi" w:cstheme="majorBidi"/>
          <w:color w:val="000000" w:themeColor="text1"/>
          <w:sz w:val="24"/>
          <w:szCs w:val="24"/>
          <w:u w:val="none"/>
        </w:rPr>
        <w:t>Bonadonna</w:t>
      </w:r>
      <w:proofErr w:type="spellEnd"/>
      <w:r w:rsidR="003C2BFC" w:rsidRPr="00A7481E">
        <w:rPr>
          <w:rStyle w:val="Hyperlink"/>
          <w:rFonts w:asciiTheme="majorBidi" w:hAnsiTheme="majorBidi" w:cstheme="majorBidi"/>
          <w:color w:val="000000" w:themeColor="text1"/>
          <w:sz w:val="24"/>
          <w:szCs w:val="24"/>
          <w:u w:val="none"/>
        </w:rPr>
        <w:t xml:space="preserve"> RC</w:t>
      </w:r>
      <w:r w:rsidRPr="00A7481E">
        <w:rPr>
          <w:rFonts w:asciiTheme="majorBidi" w:hAnsiTheme="majorBidi" w:cstheme="majorBidi"/>
          <w:color w:val="000000" w:themeColor="text1"/>
          <w:sz w:val="24"/>
          <w:szCs w:val="24"/>
        </w:rPr>
        <w:fldChar w:fldCharType="end"/>
      </w:r>
      <w:r w:rsidR="003C2BFC" w:rsidRPr="00A7481E">
        <w:rPr>
          <w:rFonts w:asciiTheme="majorBidi" w:hAnsiTheme="majorBidi" w:cstheme="majorBidi"/>
          <w:color w:val="000000" w:themeColor="text1"/>
          <w:sz w:val="24"/>
          <w:szCs w:val="24"/>
        </w:rPr>
        <w:t xml:space="preserve">. Effects of glucosamine infusion on insulin secretion and insulin action in humans. </w:t>
      </w:r>
      <w:hyperlink r:id="rId42" w:tooltip="Diabetes." w:history="1">
        <w:r w:rsidR="003C2BFC" w:rsidRPr="00A7481E">
          <w:rPr>
            <w:rStyle w:val="Hyperlink"/>
            <w:rFonts w:asciiTheme="majorBidi" w:hAnsiTheme="majorBidi" w:cstheme="majorBidi"/>
            <w:color w:val="000000" w:themeColor="text1"/>
            <w:sz w:val="24"/>
            <w:szCs w:val="24"/>
            <w:u w:val="none"/>
          </w:rPr>
          <w:t>Diabetes.</w:t>
        </w:r>
      </w:hyperlink>
      <w:r w:rsidR="003C2BFC" w:rsidRPr="00A7481E">
        <w:rPr>
          <w:rStyle w:val="apple-converted-space"/>
          <w:rFonts w:asciiTheme="majorBidi" w:hAnsiTheme="majorBidi" w:cstheme="majorBidi"/>
          <w:color w:val="000000" w:themeColor="text1"/>
          <w:sz w:val="24"/>
          <w:szCs w:val="24"/>
        </w:rPr>
        <w:t> </w:t>
      </w:r>
      <w:r w:rsidR="003C2BFC" w:rsidRPr="00A7481E">
        <w:rPr>
          <w:rFonts w:asciiTheme="majorBidi" w:hAnsiTheme="majorBidi" w:cstheme="majorBidi"/>
          <w:color w:val="000000" w:themeColor="text1"/>
          <w:sz w:val="24"/>
          <w:szCs w:val="24"/>
        </w:rPr>
        <w:t>2000; 49(6):926-35.</w:t>
      </w:r>
    </w:p>
    <w:p w:rsidR="003C2BFC" w:rsidRPr="00A7481E" w:rsidRDefault="003C2BFC" w:rsidP="00FC695A">
      <w:pPr>
        <w:pStyle w:val="ListParagraph"/>
        <w:numPr>
          <w:ilvl w:val="0"/>
          <w:numId w:val="5"/>
        </w:numPr>
        <w:shd w:val="clear" w:color="auto" w:fill="FFFFFF"/>
        <w:bidi w:val="0"/>
        <w:spacing w:after="0" w:line="480" w:lineRule="auto"/>
        <w:ind w:left="720"/>
        <w:jc w:val="both"/>
        <w:rPr>
          <w:rFonts w:asciiTheme="majorBidi" w:hAnsiTheme="majorBidi" w:cstheme="majorBidi"/>
          <w:color w:val="000000" w:themeColor="text1"/>
          <w:sz w:val="24"/>
          <w:szCs w:val="24"/>
        </w:rPr>
      </w:pPr>
      <w:proofErr w:type="spellStart"/>
      <w:r w:rsidRPr="00A7481E">
        <w:rPr>
          <w:rFonts w:asciiTheme="majorBidi" w:hAnsiTheme="majorBidi" w:cstheme="majorBidi"/>
          <w:color w:val="000000" w:themeColor="text1"/>
          <w:sz w:val="24"/>
          <w:szCs w:val="24"/>
        </w:rPr>
        <w:t>Tannis</w:t>
      </w:r>
      <w:proofErr w:type="spellEnd"/>
      <w:r w:rsidRPr="00A7481E">
        <w:rPr>
          <w:rFonts w:asciiTheme="majorBidi" w:hAnsiTheme="majorBidi" w:cstheme="majorBidi"/>
          <w:color w:val="000000" w:themeColor="text1"/>
          <w:sz w:val="24"/>
          <w:szCs w:val="24"/>
        </w:rPr>
        <w:t xml:space="preserve"> AJ, </w:t>
      </w:r>
      <w:proofErr w:type="spellStart"/>
      <w:r w:rsidRPr="00A7481E">
        <w:rPr>
          <w:rFonts w:asciiTheme="majorBidi" w:hAnsiTheme="majorBidi" w:cstheme="majorBidi"/>
          <w:color w:val="000000" w:themeColor="text1"/>
          <w:sz w:val="24"/>
          <w:szCs w:val="24"/>
        </w:rPr>
        <w:t>Barban</w:t>
      </w:r>
      <w:proofErr w:type="spellEnd"/>
      <w:r w:rsidRPr="00A7481E">
        <w:rPr>
          <w:rFonts w:asciiTheme="majorBidi" w:hAnsiTheme="majorBidi" w:cstheme="majorBidi"/>
          <w:color w:val="000000" w:themeColor="text1"/>
          <w:sz w:val="24"/>
          <w:szCs w:val="24"/>
        </w:rPr>
        <w:t xml:space="preserve"> J, Conquer JA. Effect of glucosamine supplementation on fasting and non-fasting plasma glucose and serum insulin concentrations in healthy individuals. </w:t>
      </w:r>
      <w:proofErr w:type="spellStart"/>
      <w:r w:rsidRPr="00A7481E">
        <w:rPr>
          <w:rFonts w:asciiTheme="majorBidi" w:hAnsiTheme="majorBidi" w:cstheme="majorBidi"/>
          <w:color w:val="000000" w:themeColor="text1"/>
          <w:sz w:val="24"/>
          <w:szCs w:val="24"/>
        </w:rPr>
        <w:t>Osteoarthr</w:t>
      </w:r>
      <w:proofErr w:type="spellEnd"/>
      <w:r w:rsidRPr="00A7481E">
        <w:rPr>
          <w:rFonts w:asciiTheme="majorBidi" w:hAnsiTheme="majorBidi" w:cstheme="majorBidi"/>
          <w:color w:val="000000" w:themeColor="text1"/>
          <w:sz w:val="24"/>
          <w:szCs w:val="24"/>
        </w:rPr>
        <w:t xml:space="preserve"> Cartilage 2004; 12: 506e11. </w:t>
      </w:r>
    </w:p>
    <w:p w:rsidR="003C2BFC" w:rsidRPr="00A7481E" w:rsidRDefault="003C2BFC" w:rsidP="00FC695A">
      <w:pPr>
        <w:pStyle w:val="ListParagraph"/>
        <w:numPr>
          <w:ilvl w:val="0"/>
          <w:numId w:val="5"/>
        </w:numPr>
        <w:shd w:val="clear" w:color="auto" w:fill="FFFFFF"/>
        <w:bidi w:val="0"/>
        <w:spacing w:after="0" w:line="480" w:lineRule="auto"/>
        <w:ind w:left="720"/>
        <w:jc w:val="both"/>
        <w:rPr>
          <w:rFonts w:asciiTheme="majorBidi" w:hAnsiTheme="majorBidi" w:cstheme="majorBidi"/>
          <w:color w:val="000000" w:themeColor="text1"/>
          <w:sz w:val="24"/>
          <w:szCs w:val="24"/>
        </w:rPr>
      </w:pPr>
      <w:r w:rsidRPr="00A7481E">
        <w:rPr>
          <w:rFonts w:asciiTheme="majorBidi" w:hAnsiTheme="majorBidi" w:cstheme="majorBidi"/>
          <w:color w:val="000000" w:themeColor="text1"/>
          <w:sz w:val="24"/>
          <w:szCs w:val="24"/>
        </w:rPr>
        <w:t xml:space="preserve"> Cooksey RC, </w:t>
      </w:r>
      <w:proofErr w:type="spellStart"/>
      <w:r w:rsidRPr="00A7481E">
        <w:rPr>
          <w:rFonts w:asciiTheme="majorBidi" w:hAnsiTheme="majorBidi" w:cstheme="majorBidi"/>
          <w:color w:val="000000" w:themeColor="text1"/>
          <w:sz w:val="24"/>
          <w:szCs w:val="24"/>
        </w:rPr>
        <w:t>Pusuluri</w:t>
      </w:r>
      <w:proofErr w:type="spellEnd"/>
      <w:r w:rsidRPr="00A7481E">
        <w:rPr>
          <w:rFonts w:asciiTheme="majorBidi" w:hAnsiTheme="majorBidi" w:cstheme="majorBidi"/>
          <w:color w:val="000000" w:themeColor="text1"/>
          <w:sz w:val="24"/>
          <w:szCs w:val="24"/>
        </w:rPr>
        <w:t xml:space="preserve"> S, Hazel M, McClain DA. </w:t>
      </w:r>
      <w:proofErr w:type="spellStart"/>
      <w:r w:rsidRPr="00A7481E">
        <w:rPr>
          <w:rFonts w:asciiTheme="majorBidi" w:hAnsiTheme="majorBidi" w:cstheme="majorBidi"/>
          <w:color w:val="000000" w:themeColor="text1"/>
          <w:sz w:val="24"/>
          <w:szCs w:val="24"/>
        </w:rPr>
        <w:t>Hexosamines</w:t>
      </w:r>
      <w:proofErr w:type="spellEnd"/>
      <w:r w:rsidRPr="00A7481E">
        <w:rPr>
          <w:rFonts w:asciiTheme="majorBidi" w:hAnsiTheme="majorBidi" w:cstheme="majorBidi"/>
          <w:color w:val="000000" w:themeColor="text1"/>
          <w:sz w:val="24"/>
          <w:szCs w:val="24"/>
        </w:rPr>
        <w:t xml:space="preserve"> regulate sensitivity of glucose-stimulated insulin secretion in beta-cells. Am J </w:t>
      </w:r>
      <w:proofErr w:type="spellStart"/>
      <w:r w:rsidRPr="00A7481E">
        <w:rPr>
          <w:rFonts w:asciiTheme="majorBidi" w:hAnsiTheme="majorBidi" w:cstheme="majorBidi"/>
          <w:color w:val="000000" w:themeColor="text1"/>
          <w:sz w:val="24"/>
          <w:szCs w:val="24"/>
        </w:rPr>
        <w:t>Physiol</w:t>
      </w:r>
      <w:proofErr w:type="spellEnd"/>
      <w:r w:rsidRPr="00A7481E">
        <w:rPr>
          <w:rFonts w:asciiTheme="majorBidi" w:hAnsiTheme="majorBidi" w:cstheme="majorBidi"/>
          <w:color w:val="000000" w:themeColor="text1"/>
          <w:sz w:val="24"/>
          <w:szCs w:val="24"/>
        </w:rPr>
        <w:t xml:space="preserve"> </w:t>
      </w:r>
      <w:proofErr w:type="spellStart"/>
      <w:r w:rsidRPr="00A7481E">
        <w:rPr>
          <w:rFonts w:asciiTheme="majorBidi" w:hAnsiTheme="majorBidi" w:cstheme="majorBidi"/>
          <w:color w:val="000000" w:themeColor="text1"/>
          <w:sz w:val="24"/>
          <w:szCs w:val="24"/>
        </w:rPr>
        <w:t>Endocrinol</w:t>
      </w:r>
      <w:proofErr w:type="spellEnd"/>
      <w:r w:rsidRPr="00A7481E">
        <w:rPr>
          <w:rFonts w:asciiTheme="majorBidi" w:hAnsiTheme="majorBidi" w:cstheme="majorBidi"/>
          <w:color w:val="000000" w:themeColor="text1"/>
          <w:sz w:val="24"/>
          <w:szCs w:val="24"/>
        </w:rPr>
        <w:t xml:space="preserve"> </w:t>
      </w:r>
      <w:proofErr w:type="spellStart"/>
      <w:r w:rsidRPr="00A7481E">
        <w:rPr>
          <w:rFonts w:asciiTheme="majorBidi" w:hAnsiTheme="majorBidi" w:cstheme="majorBidi"/>
          <w:color w:val="000000" w:themeColor="text1"/>
          <w:sz w:val="24"/>
          <w:szCs w:val="24"/>
        </w:rPr>
        <w:t>Metab</w:t>
      </w:r>
      <w:proofErr w:type="spellEnd"/>
      <w:r w:rsidRPr="00A7481E">
        <w:rPr>
          <w:rFonts w:asciiTheme="majorBidi" w:hAnsiTheme="majorBidi" w:cstheme="majorBidi"/>
          <w:color w:val="000000" w:themeColor="text1"/>
          <w:sz w:val="24"/>
          <w:szCs w:val="24"/>
        </w:rPr>
        <w:t xml:space="preserve"> 2006; 290: E334e40.</w:t>
      </w:r>
    </w:p>
    <w:p w:rsidR="003C2BFC" w:rsidRPr="00A7481E" w:rsidRDefault="00D4023E" w:rsidP="00FC695A">
      <w:pPr>
        <w:pStyle w:val="ListParagraph"/>
        <w:numPr>
          <w:ilvl w:val="0"/>
          <w:numId w:val="5"/>
        </w:numPr>
        <w:shd w:val="clear" w:color="auto" w:fill="FFFFFF"/>
        <w:bidi w:val="0"/>
        <w:spacing w:after="0" w:line="480" w:lineRule="auto"/>
        <w:ind w:left="720"/>
        <w:jc w:val="both"/>
        <w:rPr>
          <w:rFonts w:asciiTheme="majorBidi" w:hAnsiTheme="majorBidi" w:cstheme="majorBidi"/>
          <w:color w:val="000000" w:themeColor="text1"/>
          <w:sz w:val="24"/>
          <w:szCs w:val="24"/>
        </w:rPr>
      </w:pPr>
      <w:hyperlink r:id="rId43" w:history="1">
        <w:r w:rsidR="003C2BFC" w:rsidRPr="00A7481E">
          <w:rPr>
            <w:rStyle w:val="Hyperlink"/>
            <w:rFonts w:asciiTheme="majorBidi" w:hAnsiTheme="majorBidi" w:cstheme="majorBidi"/>
            <w:color w:val="000000" w:themeColor="text1"/>
            <w:sz w:val="24"/>
            <w:szCs w:val="24"/>
            <w:u w:val="none"/>
            <w:shd w:val="clear" w:color="auto" w:fill="FFFFFF"/>
          </w:rPr>
          <w:t>Kim LS</w:t>
        </w:r>
      </w:hyperlink>
      <w:r w:rsidR="003C2BFC" w:rsidRPr="00A7481E">
        <w:rPr>
          <w:rFonts w:asciiTheme="majorBidi" w:hAnsiTheme="majorBidi" w:cstheme="majorBidi"/>
          <w:color w:val="000000" w:themeColor="text1"/>
          <w:sz w:val="24"/>
          <w:szCs w:val="24"/>
          <w:shd w:val="clear" w:color="auto" w:fill="FFFFFF"/>
        </w:rPr>
        <w:t>,</w:t>
      </w:r>
      <w:r w:rsidR="003C2BFC" w:rsidRPr="00A7481E">
        <w:rPr>
          <w:rStyle w:val="apple-converted-space"/>
          <w:rFonts w:asciiTheme="majorBidi" w:hAnsiTheme="majorBidi" w:cstheme="majorBidi"/>
          <w:color w:val="000000" w:themeColor="text1"/>
          <w:sz w:val="24"/>
          <w:szCs w:val="24"/>
          <w:shd w:val="clear" w:color="auto" w:fill="FFFFFF"/>
        </w:rPr>
        <w:t> </w:t>
      </w:r>
      <w:hyperlink r:id="rId44" w:history="1">
        <w:r w:rsidR="003C2BFC" w:rsidRPr="00A7481E">
          <w:rPr>
            <w:rStyle w:val="Hyperlink"/>
            <w:rFonts w:asciiTheme="majorBidi" w:hAnsiTheme="majorBidi" w:cstheme="majorBidi"/>
            <w:color w:val="000000" w:themeColor="text1"/>
            <w:sz w:val="24"/>
            <w:szCs w:val="24"/>
            <w:u w:val="none"/>
            <w:shd w:val="clear" w:color="auto" w:fill="FFFFFF"/>
          </w:rPr>
          <w:t>Axelrod LJ</w:t>
        </w:r>
      </w:hyperlink>
      <w:r w:rsidR="003C2BFC" w:rsidRPr="00A7481E">
        <w:rPr>
          <w:rFonts w:asciiTheme="majorBidi" w:hAnsiTheme="majorBidi" w:cstheme="majorBidi"/>
          <w:color w:val="000000" w:themeColor="text1"/>
          <w:sz w:val="24"/>
          <w:szCs w:val="24"/>
          <w:shd w:val="clear" w:color="auto" w:fill="FFFFFF"/>
        </w:rPr>
        <w:t>,</w:t>
      </w:r>
      <w:r w:rsidR="003C2BFC" w:rsidRPr="00A7481E">
        <w:rPr>
          <w:rStyle w:val="apple-converted-space"/>
          <w:rFonts w:asciiTheme="majorBidi" w:hAnsiTheme="majorBidi" w:cstheme="majorBidi"/>
          <w:color w:val="000000" w:themeColor="text1"/>
          <w:sz w:val="24"/>
          <w:szCs w:val="24"/>
          <w:shd w:val="clear" w:color="auto" w:fill="FFFFFF"/>
        </w:rPr>
        <w:t> </w:t>
      </w:r>
      <w:hyperlink r:id="rId45" w:history="1">
        <w:r w:rsidR="003C2BFC" w:rsidRPr="00A7481E">
          <w:rPr>
            <w:rStyle w:val="Hyperlink"/>
            <w:rFonts w:asciiTheme="majorBidi" w:hAnsiTheme="majorBidi" w:cstheme="majorBidi"/>
            <w:color w:val="000000" w:themeColor="text1"/>
            <w:sz w:val="24"/>
            <w:szCs w:val="24"/>
            <w:u w:val="none"/>
            <w:shd w:val="clear" w:color="auto" w:fill="FFFFFF"/>
          </w:rPr>
          <w:t>Howard P</w:t>
        </w:r>
      </w:hyperlink>
      <w:r w:rsidR="003C2BFC" w:rsidRPr="00A7481E">
        <w:rPr>
          <w:rFonts w:asciiTheme="majorBidi" w:hAnsiTheme="majorBidi" w:cstheme="majorBidi"/>
          <w:color w:val="000000" w:themeColor="text1"/>
          <w:sz w:val="24"/>
          <w:szCs w:val="24"/>
          <w:shd w:val="clear" w:color="auto" w:fill="FFFFFF"/>
        </w:rPr>
        <w:t>,</w:t>
      </w:r>
      <w:r w:rsidR="003C2BFC" w:rsidRPr="00A7481E">
        <w:rPr>
          <w:rStyle w:val="apple-converted-space"/>
          <w:rFonts w:asciiTheme="majorBidi" w:hAnsiTheme="majorBidi" w:cstheme="majorBidi"/>
          <w:color w:val="000000" w:themeColor="text1"/>
          <w:sz w:val="24"/>
          <w:szCs w:val="24"/>
          <w:shd w:val="clear" w:color="auto" w:fill="FFFFFF"/>
        </w:rPr>
        <w:t> </w:t>
      </w:r>
      <w:proofErr w:type="spellStart"/>
      <w:r w:rsidRPr="00A7481E">
        <w:rPr>
          <w:rFonts w:asciiTheme="majorBidi" w:hAnsiTheme="majorBidi" w:cstheme="majorBidi"/>
          <w:color w:val="000000" w:themeColor="text1"/>
          <w:sz w:val="24"/>
          <w:szCs w:val="24"/>
        </w:rPr>
        <w:fldChar w:fldCharType="begin"/>
      </w:r>
      <w:r w:rsidR="003C2BFC" w:rsidRPr="00A7481E">
        <w:rPr>
          <w:rFonts w:asciiTheme="majorBidi" w:hAnsiTheme="majorBidi" w:cstheme="majorBidi"/>
          <w:color w:val="000000" w:themeColor="text1"/>
          <w:sz w:val="24"/>
          <w:szCs w:val="24"/>
        </w:rPr>
        <w:instrText xml:space="preserve"> HYPERLINK "http://www.ncbi.nlm.nih.gov/pubmed/?term=Buratovich%20N%5BAuthor%5D&amp;cauthor=true&amp;cauthor_uid=16309928" </w:instrText>
      </w:r>
      <w:r w:rsidRPr="00A7481E">
        <w:rPr>
          <w:rFonts w:asciiTheme="majorBidi" w:hAnsiTheme="majorBidi" w:cstheme="majorBidi"/>
          <w:color w:val="000000" w:themeColor="text1"/>
          <w:sz w:val="24"/>
          <w:szCs w:val="24"/>
        </w:rPr>
        <w:fldChar w:fldCharType="separate"/>
      </w:r>
      <w:r w:rsidR="003C2BFC" w:rsidRPr="00A7481E">
        <w:rPr>
          <w:rStyle w:val="Hyperlink"/>
          <w:rFonts w:asciiTheme="majorBidi" w:hAnsiTheme="majorBidi" w:cstheme="majorBidi"/>
          <w:color w:val="000000" w:themeColor="text1"/>
          <w:sz w:val="24"/>
          <w:szCs w:val="24"/>
          <w:u w:val="none"/>
          <w:shd w:val="clear" w:color="auto" w:fill="FFFFFF"/>
        </w:rPr>
        <w:t>Buratovich</w:t>
      </w:r>
      <w:proofErr w:type="spellEnd"/>
      <w:r w:rsidR="003C2BFC" w:rsidRPr="00A7481E">
        <w:rPr>
          <w:rStyle w:val="Hyperlink"/>
          <w:rFonts w:asciiTheme="majorBidi" w:hAnsiTheme="majorBidi" w:cstheme="majorBidi"/>
          <w:color w:val="000000" w:themeColor="text1"/>
          <w:sz w:val="24"/>
          <w:szCs w:val="24"/>
          <w:u w:val="none"/>
          <w:shd w:val="clear" w:color="auto" w:fill="FFFFFF"/>
        </w:rPr>
        <w:t xml:space="preserve"> N</w:t>
      </w:r>
      <w:r w:rsidRPr="00A7481E">
        <w:rPr>
          <w:rFonts w:asciiTheme="majorBidi" w:hAnsiTheme="majorBidi" w:cstheme="majorBidi"/>
          <w:color w:val="000000" w:themeColor="text1"/>
          <w:sz w:val="24"/>
          <w:szCs w:val="24"/>
        </w:rPr>
        <w:fldChar w:fldCharType="end"/>
      </w:r>
      <w:r w:rsidR="003C2BFC" w:rsidRPr="00A7481E">
        <w:rPr>
          <w:rFonts w:asciiTheme="majorBidi" w:hAnsiTheme="majorBidi" w:cstheme="majorBidi"/>
          <w:color w:val="000000" w:themeColor="text1"/>
          <w:sz w:val="24"/>
          <w:szCs w:val="24"/>
          <w:shd w:val="clear" w:color="auto" w:fill="FFFFFF"/>
        </w:rPr>
        <w:t>,</w:t>
      </w:r>
      <w:r w:rsidR="003C2BFC" w:rsidRPr="00A7481E">
        <w:rPr>
          <w:rStyle w:val="apple-converted-space"/>
          <w:rFonts w:asciiTheme="majorBidi" w:hAnsiTheme="majorBidi" w:cstheme="majorBidi"/>
          <w:color w:val="000000" w:themeColor="text1"/>
          <w:sz w:val="24"/>
          <w:szCs w:val="24"/>
          <w:shd w:val="clear" w:color="auto" w:fill="FFFFFF"/>
        </w:rPr>
        <w:t> </w:t>
      </w:r>
      <w:hyperlink r:id="rId46" w:history="1">
        <w:r w:rsidR="003C2BFC" w:rsidRPr="00A7481E">
          <w:rPr>
            <w:rStyle w:val="Hyperlink"/>
            <w:rFonts w:asciiTheme="majorBidi" w:hAnsiTheme="majorBidi" w:cstheme="majorBidi"/>
            <w:color w:val="000000" w:themeColor="text1"/>
            <w:sz w:val="24"/>
            <w:szCs w:val="24"/>
            <w:u w:val="none"/>
            <w:shd w:val="clear" w:color="auto" w:fill="FFFFFF"/>
          </w:rPr>
          <w:t>Waters RF</w:t>
        </w:r>
      </w:hyperlink>
      <w:r w:rsidR="003C2BFC" w:rsidRPr="00A7481E">
        <w:rPr>
          <w:rFonts w:asciiTheme="majorBidi" w:hAnsiTheme="majorBidi" w:cstheme="majorBidi"/>
          <w:color w:val="000000" w:themeColor="text1"/>
          <w:sz w:val="24"/>
          <w:szCs w:val="24"/>
          <w:shd w:val="clear" w:color="auto" w:fill="FFFFFF"/>
        </w:rPr>
        <w:t>.</w:t>
      </w:r>
      <w:r w:rsidR="003C2BFC" w:rsidRPr="00A7481E">
        <w:rPr>
          <w:rFonts w:asciiTheme="majorBidi" w:hAnsiTheme="majorBidi" w:cstheme="majorBidi"/>
          <w:color w:val="000000" w:themeColor="text1"/>
          <w:sz w:val="24"/>
          <w:szCs w:val="24"/>
        </w:rPr>
        <w:t xml:space="preserve"> Efficacy of </w:t>
      </w:r>
      <w:proofErr w:type="spellStart"/>
      <w:r w:rsidR="003C2BFC" w:rsidRPr="00A7481E">
        <w:rPr>
          <w:rFonts w:asciiTheme="majorBidi" w:hAnsiTheme="majorBidi" w:cstheme="majorBidi"/>
          <w:color w:val="000000" w:themeColor="text1"/>
          <w:sz w:val="24"/>
          <w:szCs w:val="24"/>
        </w:rPr>
        <w:t>methylsulfonylmethane</w:t>
      </w:r>
      <w:proofErr w:type="spellEnd"/>
      <w:r w:rsidR="003C2BFC" w:rsidRPr="00A7481E">
        <w:rPr>
          <w:rFonts w:asciiTheme="majorBidi" w:hAnsiTheme="majorBidi" w:cstheme="majorBidi"/>
          <w:color w:val="000000" w:themeColor="text1"/>
          <w:sz w:val="24"/>
          <w:szCs w:val="24"/>
        </w:rPr>
        <w:t xml:space="preserve"> (MSM) in osteoarthritis pain of the knee: a pilot clinical trial.</w:t>
      </w:r>
      <w:r w:rsidR="003C2BFC" w:rsidRPr="00A7481E">
        <w:rPr>
          <w:rFonts w:asciiTheme="majorBidi" w:hAnsiTheme="majorBidi" w:cstheme="majorBidi"/>
          <w:color w:val="000000" w:themeColor="text1"/>
          <w:sz w:val="24"/>
          <w:szCs w:val="24"/>
          <w:shd w:val="clear" w:color="auto" w:fill="FFFFFF"/>
        </w:rPr>
        <w:t xml:space="preserve"> </w:t>
      </w:r>
      <w:hyperlink r:id="rId47" w:tooltip="Osteoarthritis and cartilage / OARS, Osteoarthritis Research Society." w:history="1">
        <w:proofErr w:type="spellStart"/>
        <w:r w:rsidR="003C2BFC" w:rsidRPr="00A7481E">
          <w:rPr>
            <w:rStyle w:val="Hyperlink"/>
            <w:rFonts w:asciiTheme="majorBidi" w:hAnsiTheme="majorBidi" w:cstheme="majorBidi"/>
            <w:color w:val="000000" w:themeColor="text1"/>
            <w:sz w:val="24"/>
            <w:szCs w:val="24"/>
            <w:u w:val="none"/>
            <w:shd w:val="clear" w:color="auto" w:fill="FFFFFF"/>
          </w:rPr>
          <w:t>Osteoarthr</w:t>
        </w:r>
        <w:proofErr w:type="spellEnd"/>
        <w:r w:rsidR="003C2BFC" w:rsidRPr="00A7481E">
          <w:rPr>
            <w:rStyle w:val="Hyperlink"/>
            <w:rFonts w:asciiTheme="majorBidi" w:hAnsiTheme="majorBidi" w:cstheme="majorBidi"/>
            <w:color w:val="000000" w:themeColor="text1"/>
            <w:sz w:val="24"/>
            <w:szCs w:val="24"/>
            <w:u w:val="none"/>
            <w:shd w:val="clear" w:color="auto" w:fill="FFFFFF"/>
          </w:rPr>
          <w:t xml:space="preserve"> Cartilage.</w:t>
        </w:r>
      </w:hyperlink>
      <w:r w:rsidR="003C2BFC" w:rsidRPr="00A7481E">
        <w:rPr>
          <w:rStyle w:val="apple-converted-space"/>
          <w:rFonts w:asciiTheme="majorBidi" w:hAnsiTheme="majorBidi" w:cstheme="majorBidi"/>
          <w:color w:val="000000" w:themeColor="text1"/>
          <w:sz w:val="24"/>
          <w:szCs w:val="24"/>
          <w:shd w:val="clear" w:color="auto" w:fill="FFFFFF"/>
        </w:rPr>
        <w:t> </w:t>
      </w:r>
      <w:r w:rsidR="003C2BFC" w:rsidRPr="00A7481E">
        <w:rPr>
          <w:rFonts w:asciiTheme="majorBidi" w:hAnsiTheme="majorBidi" w:cstheme="majorBidi"/>
          <w:color w:val="000000" w:themeColor="text1"/>
          <w:sz w:val="24"/>
          <w:szCs w:val="24"/>
          <w:shd w:val="clear" w:color="auto" w:fill="FFFFFF"/>
        </w:rPr>
        <w:t>2006</w:t>
      </w:r>
      <w:proofErr w:type="gramStart"/>
      <w:r w:rsidR="003C2BFC" w:rsidRPr="00A7481E">
        <w:rPr>
          <w:rFonts w:asciiTheme="majorBidi" w:hAnsiTheme="majorBidi" w:cstheme="majorBidi"/>
          <w:color w:val="000000" w:themeColor="text1"/>
          <w:sz w:val="24"/>
          <w:szCs w:val="24"/>
          <w:shd w:val="clear" w:color="auto" w:fill="FFFFFF"/>
        </w:rPr>
        <w:t>;14</w:t>
      </w:r>
      <w:proofErr w:type="gramEnd"/>
      <w:r w:rsidR="003C2BFC" w:rsidRPr="00A7481E">
        <w:rPr>
          <w:rFonts w:asciiTheme="majorBidi" w:hAnsiTheme="majorBidi" w:cstheme="majorBidi"/>
          <w:color w:val="000000" w:themeColor="text1"/>
          <w:sz w:val="24"/>
          <w:szCs w:val="24"/>
          <w:shd w:val="clear" w:color="auto" w:fill="FFFFFF"/>
        </w:rPr>
        <w:t>(3):286-94.</w:t>
      </w:r>
      <w:r w:rsidR="003C2BFC" w:rsidRPr="00A7481E">
        <w:rPr>
          <w:rFonts w:asciiTheme="majorBidi" w:hAnsiTheme="majorBidi" w:cstheme="majorBidi"/>
          <w:sz w:val="24"/>
          <w:szCs w:val="24"/>
        </w:rPr>
        <w:t xml:space="preserve"> </w:t>
      </w:r>
      <w:hyperlink r:id="rId48" w:tgtFrame="doilink" w:history="1">
        <w:r w:rsidR="003C2BFC" w:rsidRPr="00A7481E">
          <w:rPr>
            <w:rStyle w:val="Hyperlink"/>
            <w:rFonts w:asciiTheme="majorBidi" w:hAnsiTheme="majorBidi" w:cstheme="majorBidi"/>
            <w:color w:val="000000" w:themeColor="text1"/>
            <w:sz w:val="24"/>
            <w:szCs w:val="24"/>
            <w:u w:val="none"/>
            <w:bdr w:val="none" w:sz="0" w:space="0" w:color="auto" w:frame="1"/>
            <w:shd w:val="clear" w:color="auto" w:fill="FFFFFF"/>
          </w:rPr>
          <w:t>doi.org/10.1016/j.joca.2005.10.003</w:t>
        </w:r>
      </w:hyperlink>
    </w:p>
    <w:p w:rsidR="003C2BFC" w:rsidRPr="00A7481E" w:rsidRDefault="003C2BFC" w:rsidP="00FC695A">
      <w:pPr>
        <w:pStyle w:val="ListParagraph"/>
        <w:numPr>
          <w:ilvl w:val="0"/>
          <w:numId w:val="5"/>
        </w:numPr>
        <w:shd w:val="clear" w:color="auto" w:fill="FFFFFF"/>
        <w:bidi w:val="0"/>
        <w:spacing w:after="0" w:line="480" w:lineRule="auto"/>
        <w:ind w:left="720"/>
        <w:jc w:val="both"/>
        <w:rPr>
          <w:rFonts w:asciiTheme="majorBidi" w:eastAsia="Times New Roman" w:hAnsiTheme="majorBidi" w:cstheme="majorBidi"/>
          <w:color w:val="000000" w:themeColor="text1"/>
          <w:sz w:val="24"/>
          <w:szCs w:val="24"/>
        </w:rPr>
      </w:pPr>
      <w:proofErr w:type="spellStart"/>
      <w:r w:rsidRPr="00A7481E">
        <w:rPr>
          <w:rFonts w:asciiTheme="majorBidi" w:eastAsia="Times New Roman" w:hAnsiTheme="majorBidi" w:cstheme="majorBidi"/>
          <w:color w:val="000000" w:themeColor="text1"/>
          <w:sz w:val="24"/>
          <w:szCs w:val="24"/>
        </w:rPr>
        <w:t>Engelke</w:t>
      </w:r>
      <w:proofErr w:type="spellEnd"/>
      <w:r w:rsidRPr="00A7481E">
        <w:rPr>
          <w:rFonts w:asciiTheme="majorBidi" w:eastAsia="Times New Roman" w:hAnsiTheme="majorBidi" w:cstheme="majorBidi"/>
          <w:color w:val="000000" w:themeColor="text1"/>
          <w:sz w:val="24"/>
          <w:szCs w:val="24"/>
        </w:rPr>
        <w:t xml:space="preserve"> UF, </w:t>
      </w:r>
      <w:proofErr w:type="spellStart"/>
      <w:r w:rsidRPr="00A7481E">
        <w:rPr>
          <w:rFonts w:asciiTheme="majorBidi" w:eastAsia="Times New Roman" w:hAnsiTheme="majorBidi" w:cstheme="majorBidi"/>
          <w:color w:val="000000" w:themeColor="text1"/>
          <w:sz w:val="24"/>
          <w:szCs w:val="24"/>
        </w:rPr>
        <w:t>Tangerman</w:t>
      </w:r>
      <w:proofErr w:type="spellEnd"/>
      <w:r w:rsidRPr="00A7481E">
        <w:rPr>
          <w:rFonts w:asciiTheme="majorBidi" w:eastAsia="Times New Roman" w:hAnsiTheme="majorBidi" w:cstheme="majorBidi"/>
          <w:color w:val="000000" w:themeColor="text1"/>
          <w:sz w:val="24"/>
          <w:szCs w:val="24"/>
        </w:rPr>
        <w:t xml:space="preserve"> A, </w:t>
      </w:r>
      <w:proofErr w:type="spellStart"/>
      <w:r w:rsidRPr="00A7481E">
        <w:rPr>
          <w:rFonts w:asciiTheme="majorBidi" w:eastAsia="Times New Roman" w:hAnsiTheme="majorBidi" w:cstheme="majorBidi"/>
          <w:color w:val="000000" w:themeColor="text1"/>
          <w:sz w:val="24"/>
          <w:szCs w:val="24"/>
        </w:rPr>
        <w:t>Willemsen</w:t>
      </w:r>
      <w:proofErr w:type="spellEnd"/>
      <w:r w:rsidRPr="00A7481E">
        <w:rPr>
          <w:rFonts w:asciiTheme="majorBidi" w:eastAsia="Times New Roman" w:hAnsiTheme="majorBidi" w:cstheme="majorBidi"/>
          <w:color w:val="000000" w:themeColor="text1"/>
          <w:sz w:val="24"/>
          <w:szCs w:val="24"/>
        </w:rPr>
        <w:t xml:space="preserve"> MA, </w:t>
      </w:r>
      <w:proofErr w:type="spellStart"/>
      <w:r w:rsidRPr="00A7481E">
        <w:rPr>
          <w:rFonts w:asciiTheme="majorBidi" w:eastAsia="Times New Roman" w:hAnsiTheme="majorBidi" w:cstheme="majorBidi"/>
          <w:color w:val="000000" w:themeColor="text1"/>
          <w:sz w:val="24"/>
          <w:szCs w:val="24"/>
        </w:rPr>
        <w:t>Moskau</w:t>
      </w:r>
      <w:proofErr w:type="spellEnd"/>
      <w:r w:rsidRPr="00A7481E">
        <w:rPr>
          <w:rFonts w:asciiTheme="majorBidi" w:eastAsia="Times New Roman" w:hAnsiTheme="majorBidi" w:cstheme="majorBidi"/>
          <w:color w:val="000000" w:themeColor="text1"/>
          <w:sz w:val="24"/>
          <w:szCs w:val="24"/>
        </w:rPr>
        <w:t xml:space="preserve"> D, Loss S, </w:t>
      </w:r>
      <w:proofErr w:type="spellStart"/>
      <w:r w:rsidRPr="00A7481E">
        <w:rPr>
          <w:rFonts w:asciiTheme="majorBidi" w:eastAsia="Times New Roman" w:hAnsiTheme="majorBidi" w:cstheme="majorBidi"/>
          <w:color w:val="000000" w:themeColor="text1"/>
          <w:sz w:val="24"/>
          <w:szCs w:val="24"/>
        </w:rPr>
        <w:t>Mudd</w:t>
      </w:r>
      <w:proofErr w:type="spellEnd"/>
      <w:r w:rsidRPr="00A7481E">
        <w:rPr>
          <w:rFonts w:asciiTheme="majorBidi" w:eastAsia="Times New Roman" w:hAnsiTheme="majorBidi" w:cstheme="majorBidi"/>
          <w:color w:val="000000" w:themeColor="text1"/>
          <w:sz w:val="24"/>
          <w:szCs w:val="24"/>
        </w:rPr>
        <w:t xml:space="preserve"> SH, </w:t>
      </w:r>
      <w:proofErr w:type="spellStart"/>
      <w:r w:rsidRPr="00A7481E">
        <w:rPr>
          <w:rFonts w:asciiTheme="majorBidi" w:eastAsia="Times New Roman" w:hAnsiTheme="majorBidi" w:cstheme="majorBidi"/>
          <w:color w:val="000000" w:themeColor="text1"/>
          <w:sz w:val="24"/>
          <w:szCs w:val="24"/>
        </w:rPr>
        <w:t>Wevers</w:t>
      </w:r>
      <w:proofErr w:type="spellEnd"/>
      <w:r w:rsidRPr="00A7481E">
        <w:rPr>
          <w:rFonts w:asciiTheme="majorBidi" w:eastAsia="Times New Roman" w:hAnsiTheme="majorBidi" w:cstheme="majorBidi"/>
          <w:color w:val="000000" w:themeColor="text1"/>
          <w:sz w:val="24"/>
          <w:szCs w:val="24"/>
        </w:rPr>
        <w:t xml:space="preserve"> RA. </w:t>
      </w:r>
      <w:proofErr w:type="spellStart"/>
      <w:r w:rsidRPr="00A7481E">
        <w:rPr>
          <w:rFonts w:asciiTheme="majorBidi" w:eastAsia="Times New Roman" w:hAnsiTheme="majorBidi" w:cstheme="majorBidi"/>
          <w:color w:val="000000" w:themeColor="text1"/>
          <w:sz w:val="24"/>
          <w:szCs w:val="24"/>
        </w:rPr>
        <w:t>Dimethyl</w:t>
      </w:r>
      <w:proofErr w:type="spellEnd"/>
      <w:r w:rsidRPr="00A7481E">
        <w:rPr>
          <w:rFonts w:asciiTheme="majorBidi" w:eastAsia="Times New Roman" w:hAnsiTheme="majorBidi" w:cstheme="majorBidi"/>
          <w:color w:val="000000" w:themeColor="text1"/>
          <w:sz w:val="24"/>
          <w:szCs w:val="24"/>
        </w:rPr>
        <w:t xml:space="preserve"> </w:t>
      </w:r>
      <w:proofErr w:type="spellStart"/>
      <w:r w:rsidRPr="00A7481E">
        <w:rPr>
          <w:rFonts w:asciiTheme="majorBidi" w:eastAsia="Times New Roman" w:hAnsiTheme="majorBidi" w:cstheme="majorBidi"/>
          <w:color w:val="000000" w:themeColor="text1"/>
          <w:sz w:val="24"/>
          <w:szCs w:val="24"/>
        </w:rPr>
        <w:t>sulfone</w:t>
      </w:r>
      <w:proofErr w:type="spellEnd"/>
      <w:r w:rsidRPr="00A7481E">
        <w:rPr>
          <w:rFonts w:asciiTheme="majorBidi" w:eastAsia="Times New Roman" w:hAnsiTheme="majorBidi" w:cstheme="majorBidi"/>
          <w:color w:val="000000" w:themeColor="text1"/>
          <w:sz w:val="24"/>
          <w:szCs w:val="24"/>
        </w:rPr>
        <w:t xml:space="preserve"> in human cerebrospinal fluid and blood plasma confirmed by one-dimensional (1</w:t>
      </w:r>
      <w:proofErr w:type="gramStart"/>
      <w:r w:rsidRPr="00A7481E">
        <w:rPr>
          <w:rFonts w:asciiTheme="majorBidi" w:eastAsia="Times New Roman" w:hAnsiTheme="majorBidi" w:cstheme="majorBidi"/>
          <w:color w:val="000000" w:themeColor="text1"/>
          <w:sz w:val="24"/>
          <w:szCs w:val="24"/>
        </w:rPr>
        <w:t>)H</w:t>
      </w:r>
      <w:proofErr w:type="gramEnd"/>
      <w:r w:rsidRPr="00A7481E">
        <w:rPr>
          <w:rFonts w:asciiTheme="majorBidi" w:eastAsia="Times New Roman" w:hAnsiTheme="majorBidi" w:cstheme="majorBidi"/>
          <w:color w:val="000000" w:themeColor="text1"/>
          <w:sz w:val="24"/>
          <w:szCs w:val="24"/>
        </w:rPr>
        <w:t xml:space="preserve"> and two-dimensional (1)H-(13)C </w:t>
      </w:r>
      <w:r w:rsidRPr="00A7481E">
        <w:rPr>
          <w:rFonts w:asciiTheme="majorBidi" w:eastAsia="Times New Roman" w:hAnsiTheme="majorBidi" w:cstheme="majorBidi"/>
          <w:color w:val="000000" w:themeColor="text1"/>
          <w:sz w:val="24"/>
          <w:szCs w:val="24"/>
        </w:rPr>
        <w:lastRenderedPageBreak/>
        <w:t xml:space="preserve">NMR. NMR Biomed. 2005; 18: 331–336. </w:t>
      </w:r>
      <w:proofErr w:type="spellStart"/>
      <w:proofErr w:type="gramStart"/>
      <w:r w:rsidRPr="00A7481E">
        <w:rPr>
          <w:rFonts w:asciiTheme="majorBidi" w:eastAsia="Times New Roman" w:hAnsiTheme="majorBidi" w:cstheme="majorBidi"/>
          <w:color w:val="000000" w:themeColor="text1"/>
          <w:sz w:val="24"/>
          <w:szCs w:val="24"/>
        </w:rPr>
        <w:t>doi</w:t>
      </w:r>
      <w:proofErr w:type="spellEnd"/>
      <w:proofErr w:type="gramEnd"/>
      <w:r w:rsidRPr="00A7481E">
        <w:rPr>
          <w:rFonts w:asciiTheme="majorBidi" w:eastAsia="Times New Roman" w:hAnsiTheme="majorBidi" w:cstheme="majorBidi"/>
          <w:color w:val="000000" w:themeColor="text1"/>
          <w:sz w:val="24"/>
          <w:szCs w:val="24"/>
        </w:rPr>
        <w:t>: 10.1002/nbm.966. [</w:t>
      </w:r>
      <w:proofErr w:type="spellStart"/>
      <w:r w:rsidR="00D4023E" w:rsidRPr="00A7481E">
        <w:rPr>
          <w:rFonts w:asciiTheme="majorBidi" w:eastAsia="Times New Roman" w:hAnsiTheme="majorBidi" w:cstheme="majorBidi"/>
          <w:color w:val="000000" w:themeColor="text1"/>
          <w:sz w:val="24"/>
          <w:szCs w:val="24"/>
        </w:rPr>
        <w:fldChar w:fldCharType="begin"/>
      </w:r>
      <w:r w:rsidRPr="00A7481E">
        <w:rPr>
          <w:rFonts w:asciiTheme="majorBidi" w:eastAsia="Times New Roman" w:hAnsiTheme="majorBidi" w:cstheme="majorBidi"/>
          <w:color w:val="000000" w:themeColor="text1"/>
          <w:sz w:val="24"/>
          <w:szCs w:val="24"/>
        </w:rPr>
        <w:instrText xml:space="preserve"> HYPERLINK "http://www.ncbi.nlm.nih.gov/pubmed/15996001" \t "pmc_ext" </w:instrText>
      </w:r>
      <w:r w:rsidR="00D4023E" w:rsidRPr="00A7481E">
        <w:rPr>
          <w:rFonts w:asciiTheme="majorBidi" w:eastAsia="Times New Roman" w:hAnsiTheme="majorBidi" w:cstheme="majorBidi"/>
          <w:color w:val="000000" w:themeColor="text1"/>
          <w:sz w:val="24"/>
          <w:szCs w:val="24"/>
        </w:rPr>
        <w:fldChar w:fldCharType="separate"/>
      </w:r>
      <w:r w:rsidRPr="00A7481E">
        <w:rPr>
          <w:rFonts w:asciiTheme="majorBidi" w:eastAsia="Times New Roman" w:hAnsiTheme="majorBidi" w:cstheme="majorBidi"/>
          <w:color w:val="000000" w:themeColor="text1"/>
          <w:sz w:val="24"/>
          <w:szCs w:val="24"/>
        </w:rPr>
        <w:t>PubMed</w:t>
      </w:r>
      <w:proofErr w:type="spellEnd"/>
      <w:r w:rsidR="00D4023E" w:rsidRPr="00A7481E">
        <w:rPr>
          <w:rFonts w:asciiTheme="majorBidi" w:eastAsia="Times New Roman" w:hAnsiTheme="majorBidi" w:cstheme="majorBidi"/>
          <w:color w:val="000000" w:themeColor="text1"/>
          <w:sz w:val="24"/>
          <w:szCs w:val="24"/>
        </w:rPr>
        <w:fldChar w:fldCharType="end"/>
      </w:r>
      <w:r w:rsidRPr="00A7481E">
        <w:rPr>
          <w:rFonts w:asciiTheme="majorBidi" w:eastAsia="Times New Roman" w:hAnsiTheme="majorBidi" w:cstheme="majorBidi"/>
          <w:color w:val="000000" w:themeColor="text1"/>
          <w:sz w:val="24"/>
          <w:szCs w:val="24"/>
        </w:rPr>
        <w:t>][</w:t>
      </w:r>
      <w:hyperlink r:id="rId49" w:tgtFrame="pmc_ext" w:history="1">
        <w:r w:rsidRPr="00A7481E">
          <w:rPr>
            <w:rFonts w:asciiTheme="majorBidi" w:eastAsia="Times New Roman" w:hAnsiTheme="majorBidi" w:cstheme="majorBidi"/>
            <w:color w:val="000000" w:themeColor="text1"/>
            <w:sz w:val="24"/>
            <w:szCs w:val="24"/>
          </w:rPr>
          <w:t>Cross Ref</w:t>
        </w:r>
      </w:hyperlink>
      <w:r w:rsidRPr="00A7481E">
        <w:rPr>
          <w:rFonts w:asciiTheme="majorBidi" w:eastAsia="Times New Roman" w:hAnsiTheme="majorBidi" w:cstheme="majorBidi"/>
          <w:color w:val="000000" w:themeColor="text1"/>
          <w:sz w:val="24"/>
          <w:szCs w:val="24"/>
        </w:rPr>
        <w:t>]</w:t>
      </w:r>
    </w:p>
    <w:p w:rsidR="003C2BFC" w:rsidRPr="00A7481E" w:rsidRDefault="00D4023E" w:rsidP="00FC695A">
      <w:pPr>
        <w:pStyle w:val="ListParagraph"/>
        <w:numPr>
          <w:ilvl w:val="0"/>
          <w:numId w:val="5"/>
        </w:numPr>
        <w:shd w:val="clear" w:color="auto" w:fill="FFFFFF"/>
        <w:bidi w:val="0"/>
        <w:spacing w:after="0" w:line="480" w:lineRule="auto"/>
        <w:ind w:left="720"/>
        <w:jc w:val="both"/>
        <w:rPr>
          <w:rFonts w:asciiTheme="majorBidi" w:eastAsia="Times New Roman" w:hAnsiTheme="majorBidi" w:cstheme="majorBidi"/>
          <w:color w:val="000000" w:themeColor="text1"/>
          <w:sz w:val="24"/>
          <w:szCs w:val="24"/>
        </w:rPr>
      </w:pPr>
      <w:hyperlink r:id="rId50" w:history="1">
        <w:r w:rsidR="003C2BFC" w:rsidRPr="00A7481E">
          <w:rPr>
            <w:rStyle w:val="Hyperlink"/>
            <w:rFonts w:asciiTheme="majorBidi" w:hAnsiTheme="majorBidi" w:cstheme="majorBidi"/>
            <w:color w:val="000000" w:themeColor="text1"/>
            <w:sz w:val="24"/>
            <w:szCs w:val="24"/>
            <w:u w:val="none"/>
            <w:shd w:val="clear" w:color="auto" w:fill="FFFFFF"/>
          </w:rPr>
          <w:t>Debbi</w:t>
        </w:r>
      </w:hyperlink>
      <w:r w:rsidR="003C2BFC" w:rsidRPr="00A7481E">
        <w:rPr>
          <w:rFonts w:asciiTheme="majorBidi" w:hAnsiTheme="majorBidi" w:cstheme="majorBidi"/>
          <w:color w:val="000000" w:themeColor="text1"/>
          <w:sz w:val="24"/>
          <w:szCs w:val="24"/>
          <w:shd w:val="clear" w:color="auto" w:fill="FFFFFF"/>
        </w:rPr>
        <w:t xml:space="preserve"> EM,</w:t>
      </w:r>
      <w:r w:rsidR="003C2BFC" w:rsidRPr="00A7481E">
        <w:rPr>
          <w:rFonts w:asciiTheme="majorBidi" w:hAnsiTheme="majorBidi" w:cstheme="majorBidi"/>
          <w:color w:val="000000" w:themeColor="text1"/>
          <w:sz w:val="24"/>
          <w:szCs w:val="24"/>
        </w:rPr>
        <w:t xml:space="preserve"> </w:t>
      </w:r>
      <w:hyperlink r:id="rId51" w:history="1">
        <w:r w:rsidR="003C2BFC" w:rsidRPr="00A7481E">
          <w:rPr>
            <w:rStyle w:val="Hyperlink"/>
            <w:rFonts w:asciiTheme="majorBidi" w:hAnsiTheme="majorBidi" w:cstheme="majorBidi"/>
            <w:color w:val="000000" w:themeColor="text1"/>
            <w:sz w:val="24"/>
            <w:szCs w:val="24"/>
            <w:u w:val="none"/>
            <w:shd w:val="clear" w:color="auto" w:fill="FFFFFF"/>
          </w:rPr>
          <w:t>Agar</w:t>
        </w:r>
      </w:hyperlink>
      <w:r w:rsidR="003C2BFC" w:rsidRPr="00A7481E">
        <w:rPr>
          <w:rFonts w:asciiTheme="majorBidi" w:hAnsiTheme="majorBidi" w:cstheme="majorBidi"/>
          <w:color w:val="000000" w:themeColor="text1"/>
          <w:sz w:val="24"/>
          <w:szCs w:val="24"/>
          <w:shd w:val="clear" w:color="auto" w:fill="FFFFFF"/>
        </w:rPr>
        <w:t xml:space="preserve"> G,</w:t>
      </w:r>
      <w:r w:rsidR="003C2BFC" w:rsidRPr="00A7481E">
        <w:rPr>
          <w:rFonts w:asciiTheme="majorBidi" w:hAnsiTheme="majorBidi" w:cstheme="majorBidi"/>
          <w:color w:val="000000" w:themeColor="text1"/>
          <w:sz w:val="24"/>
          <w:szCs w:val="24"/>
          <w:shd w:val="clear" w:color="auto" w:fill="FFFFFF"/>
          <w:vertAlign w:val="superscript"/>
        </w:rPr>
        <w:t xml:space="preserve"> </w:t>
      </w:r>
      <w:hyperlink r:id="rId52" w:history="1">
        <w:proofErr w:type="spellStart"/>
        <w:r w:rsidR="003C2BFC" w:rsidRPr="00A7481E">
          <w:rPr>
            <w:rStyle w:val="Hyperlink"/>
            <w:rFonts w:asciiTheme="majorBidi" w:hAnsiTheme="majorBidi" w:cstheme="majorBidi"/>
            <w:color w:val="000000" w:themeColor="text1"/>
            <w:sz w:val="24"/>
            <w:szCs w:val="24"/>
            <w:u w:val="none"/>
            <w:shd w:val="clear" w:color="auto" w:fill="FFFFFF"/>
          </w:rPr>
          <w:t>Fichman</w:t>
        </w:r>
        <w:proofErr w:type="spellEnd"/>
      </w:hyperlink>
      <w:r w:rsidR="003C2BFC" w:rsidRPr="00A7481E">
        <w:rPr>
          <w:rFonts w:asciiTheme="majorBidi" w:hAnsiTheme="majorBidi" w:cstheme="majorBidi"/>
          <w:color w:val="000000" w:themeColor="text1"/>
          <w:sz w:val="24"/>
          <w:szCs w:val="24"/>
          <w:shd w:val="clear" w:color="auto" w:fill="FFFFFF"/>
        </w:rPr>
        <w:t xml:space="preserve"> G,</w:t>
      </w:r>
      <w:r w:rsidR="003C2BFC" w:rsidRPr="00A7481E">
        <w:rPr>
          <w:rFonts w:asciiTheme="majorBidi" w:hAnsiTheme="majorBidi" w:cstheme="majorBidi"/>
          <w:color w:val="000000" w:themeColor="text1"/>
          <w:sz w:val="24"/>
          <w:szCs w:val="24"/>
          <w:shd w:val="clear" w:color="auto" w:fill="FFFFFF"/>
          <w:vertAlign w:val="superscript"/>
        </w:rPr>
        <w:t xml:space="preserve"> </w:t>
      </w:r>
      <w:hyperlink r:id="rId53" w:history="1">
        <w:r w:rsidR="003C2BFC" w:rsidRPr="00A7481E">
          <w:rPr>
            <w:rStyle w:val="Hyperlink"/>
            <w:rFonts w:asciiTheme="majorBidi" w:hAnsiTheme="majorBidi" w:cstheme="majorBidi"/>
            <w:color w:val="000000" w:themeColor="text1"/>
            <w:sz w:val="24"/>
            <w:szCs w:val="24"/>
            <w:u w:val="none"/>
            <w:shd w:val="clear" w:color="auto" w:fill="FFFFFF"/>
          </w:rPr>
          <w:t xml:space="preserve"> Bar </w:t>
        </w:r>
        <w:proofErr w:type="spellStart"/>
        <w:r w:rsidR="003C2BFC" w:rsidRPr="00A7481E">
          <w:rPr>
            <w:rStyle w:val="Hyperlink"/>
            <w:rFonts w:asciiTheme="majorBidi" w:hAnsiTheme="majorBidi" w:cstheme="majorBidi"/>
            <w:color w:val="000000" w:themeColor="text1"/>
            <w:sz w:val="24"/>
            <w:szCs w:val="24"/>
            <w:u w:val="none"/>
            <w:shd w:val="clear" w:color="auto" w:fill="FFFFFF"/>
          </w:rPr>
          <w:t>Ziv</w:t>
        </w:r>
        <w:proofErr w:type="spellEnd"/>
      </w:hyperlink>
      <w:r w:rsidR="003C2BFC" w:rsidRPr="00A7481E">
        <w:rPr>
          <w:rFonts w:asciiTheme="majorBidi" w:hAnsiTheme="majorBidi" w:cstheme="majorBidi"/>
          <w:color w:val="000000" w:themeColor="text1"/>
          <w:sz w:val="24"/>
          <w:szCs w:val="24"/>
        </w:rPr>
        <w:t xml:space="preserve"> Y</w:t>
      </w:r>
      <w:r w:rsidR="003C2BFC" w:rsidRPr="00A7481E">
        <w:rPr>
          <w:rFonts w:asciiTheme="majorBidi" w:hAnsiTheme="majorBidi" w:cstheme="majorBidi"/>
          <w:color w:val="000000" w:themeColor="text1"/>
          <w:sz w:val="24"/>
          <w:szCs w:val="24"/>
          <w:shd w:val="clear" w:color="auto" w:fill="FFFFFF"/>
        </w:rPr>
        <w:t>,</w:t>
      </w:r>
      <w:r w:rsidR="003C2BFC" w:rsidRPr="00A7481E">
        <w:rPr>
          <w:rFonts w:asciiTheme="majorBidi" w:hAnsiTheme="majorBidi" w:cstheme="majorBidi"/>
          <w:color w:val="000000" w:themeColor="text1"/>
          <w:sz w:val="24"/>
          <w:szCs w:val="24"/>
          <w:shd w:val="clear" w:color="auto" w:fill="FFFFFF"/>
          <w:vertAlign w:val="superscript"/>
        </w:rPr>
        <w:t>1</w:t>
      </w:r>
      <w:r w:rsidR="003C2BFC" w:rsidRPr="00A7481E">
        <w:rPr>
          <w:rStyle w:val="apple-converted-space"/>
          <w:rFonts w:asciiTheme="majorBidi" w:hAnsiTheme="majorBidi" w:cstheme="majorBidi"/>
          <w:color w:val="000000" w:themeColor="text1"/>
          <w:sz w:val="24"/>
          <w:szCs w:val="24"/>
          <w:shd w:val="clear" w:color="auto" w:fill="FFFFFF"/>
        </w:rPr>
        <w:t> </w:t>
      </w:r>
      <w:hyperlink r:id="rId54" w:history="1">
        <w:r w:rsidR="003C2BFC" w:rsidRPr="00A7481E">
          <w:rPr>
            <w:rStyle w:val="Hyperlink"/>
            <w:rFonts w:asciiTheme="majorBidi" w:hAnsiTheme="majorBidi" w:cstheme="majorBidi"/>
            <w:color w:val="000000" w:themeColor="text1"/>
            <w:sz w:val="24"/>
            <w:szCs w:val="24"/>
            <w:u w:val="none"/>
            <w:shd w:val="clear" w:color="auto" w:fill="FFFFFF"/>
          </w:rPr>
          <w:t xml:space="preserve"> </w:t>
        </w:r>
        <w:proofErr w:type="spellStart"/>
        <w:r w:rsidR="003C2BFC" w:rsidRPr="00A7481E">
          <w:rPr>
            <w:rStyle w:val="Hyperlink"/>
            <w:rFonts w:asciiTheme="majorBidi" w:hAnsiTheme="majorBidi" w:cstheme="majorBidi"/>
            <w:color w:val="000000" w:themeColor="text1"/>
            <w:sz w:val="24"/>
            <w:szCs w:val="24"/>
            <w:u w:val="none"/>
            <w:shd w:val="clear" w:color="auto" w:fill="FFFFFF"/>
          </w:rPr>
          <w:t>Kardosh</w:t>
        </w:r>
        <w:proofErr w:type="spellEnd"/>
      </w:hyperlink>
      <w:r w:rsidR="003C2BFC" w:rsidRPr="00A7481E">
        <w:rPr>
          <w:rFonts w:asciiTheme="majorBidi" w:hAnsiTheme="majorBidi" w:cstheme="majorBidi"/>
          <w:color w:val="000000" w:themeColor="text1"/>
          <w:sz w:val="24"/>
          <w:szCs w:val="24"/>
        </w:rPr>
        <w:t xml:space="preserve"> R</w:t>
      </w:r>
      <w:r w:rsidR="003C2BFC" w:rsidRPr="00A7481E">
        <w:rPr>
          <w:rFonts w:asciiTheme="majorBidi" w:hAnsiTheme="majorBidi" w:cstheme="majorBidi"/>
          <w:color w:val="000000" w:themeColor="text1"/>
          <w:sz w:val="24"/>
          <w:szCs w:val="24"/>
          <w:shd w:val="clear" w:color="auto" w:fill="FFFFFF"/>
        </w:rPr>
        <w:t>,</w:t>
      </w:r>
      <w:r w:rsidR="003C2BFC" w:rsidRPr="00A7481E">
        <w:rPr>
          <w:rFonts w:asciiTheme="majorBidi" w:hAnsiTheme="majorBidi" w:cstheme="majorBidi"/>
          <w:color w:val="000000" w:themeColor="text1"/>
          <w:sz w:val="24"/>
          <w:szCs w:val="24"/>
          <w:shd w:val="clear" w:color="auto" w:fill="FFFFFF"/>
          <w:vertAlign w:val="superscript"/>
        </w:rPr>
        <w:t xml:space="preserve"> </w:t>
      </w:r>
      <w:hyperlink r:id="rId55" w:history="1">
        <w:r w:rsidR="003C2BFC" w:rsidRPr="00A7481E">
          <w:rPr>
            <w:rStyle w:val="Hyperlink"/>
            <w:rFonts w:asciiTheme="majorBidi" w:hAnsiTheme="majorBidi" w:cstheme="majorBidi"/>
            <w:color w:val="000000" w:themeColor="text1"/>
            <w:sz w:val="24"/>
            <w:szCs w:val="24"/>
            <w:u w:val="none"/>
            <w:shd w:val="clear" w:color="auto" w:fill="FFFFFF"/>
          </w:rPr>
          <w:t xml:space="preserve"> </w:t>
        </w:r>
        <w:proofErr w:type="spellStart"/>
        <w:r w:rsidR="003C2BFC" w:rsidRPr="00A7481E">
          <w:rPr>
            <w:rStyle w:val="Hyperlink"/>
            <w:rFonts w:asciiTheme="majorBidi" w:hAnsiTheme="majorBidi" w:cstheme="majorBidi"/>
            <w:color w:val="000000" w:themeColor="text1"/>
            <w:sz w:val="24"/>
            <w:szCs w:val="24"/>
            <w:u w:val="none"/>
            <w:shd w:val="clear" w:color="auto" w:fill="FFFFFF"/>
          </w:rPr>
          <w:t>Halperin</w:t>
        </w:r>
        <w:proofErr w:type="spellEnd"/>
      </w:hyperlink>
      <w:r w:rsidR="003C2BFC" w:rsidRPr="00A7481E">
        <w:rPr>
          <w:rFonts w:asciiTheme="majorBidi" w:hAnsiTheme="majorBidi" w:cstheme="majorBidi"/>
          <w:color w:val="000000" w:themeColor="text1"/>
          <w:sz w:val="24"/>
          <w:szCs w:val="24"/>
          <w:shd w:val="clear" w:color="auto" w:fill="FFFFFF"/>
        </w:rPr>
        <w:t xml:space="preserve"> N,</w:t>
      </w:r>
      <w:hyperlink r:id="rId56" w:history="1">
        <w:r w:rsidR="003C2BFC" w:rsidRPr="00A7481E">
          <w:rPr>
            <w:rStyle w:val="Hyperlink"/>
            <w:rFonts w:asciiTheme="majorBidi" w:hAnsiTheme="majorBidi" w:cstheme="majorBidi"/>
            <w:color w:val="000000" w:themeColor="text1"/>
            <w:sz w:val="24"/>
            <w:szCs w:val="24"/>
            <w:u w:val="none"/>
            <w:shd w:val="clear" w:color="auto" w:fill="FFFFFF"/>
          </w:rPr>
          <w:t xml:space="preserve"> </w:t>
        </w:r>
        <w:proofErr w:type="spellStart"/>
        <w:r w:rsidR="003C2BFC" w:rsidRPr="00A7481E">
          <w:rPr>
            <w:rStyle w:val="Hyperlink"/>
            <w:rFonts w:asciiTheme="majorBidi" w:hAnsiTheme="majorBidi" w:cstheme="majorBidi"/>
            <w:color w:val="000000" w:themeColor="text1"/>
            <w:sz w:val="24"/>
            <w:szCs w:val="24"/>
            <w:u w:val="none"/>
            <w:shd w:val="clear" w:color="auto" w:fill="FFFFFF"/>
          </w:rPr>
          <w:t>Elbaz</w:t>
        </w:r>
        <w:proofErr w:type="spellEnd"/>
      </w:hyperlink>
      <w:r w:rsidR="003C2BFC" w:rsidRPr="00A7481E">
        <w:rPr>
          <w:rFonts w:asciiTheme="majorBidi" w:hAnsiTheme="majorBidi" w:cstheme="majorBidi"/>
          <w:color w:val="000000" w:themeColor="text1"/>
          <w:sz w:val="24"/>
          <w:szCs w:val="24"/>
        </w:rPr>
        <w:t xml:space="preserve"> A</w:t>
      </w:r>
      <w:r w:rsidR="003C2BFC" w:rsidRPr="00A7481E">
        <w:rPr>
          <w:rFonts w:asciiTheme="majorBidi" w:hAnsiTheme="majorBidi" w:cstheme="majorBidi"/>
          <w:color w:val="000000" w:themeColor="text1"/>
          <w:sz w:val="24"/>
          <w:szCs w:val="24"/>
          <w:shd w:val="clear" w:color="auto" w:fill="FFFFFF"/>
        </w:rPr>
        <w:t>,</w:t>
      </w:r>
      <w:r w:rsidR="003C2BFC" w:rsidRPr="00A7481E">
        <w:rPr>
          <w:rStyle w:val="apple-converted-space"/>
          <w:rFonts w:asciiTheme="majorBidi" w:hAnsiTheme="majorBidi" w:cstheme="majorBidi"/>
          <w:color w:val="000000" w:themeColor="text1"/>
          <w:sz w:val="24"/>
          <w:szCs w:val="24"/>
          <w:shd w:val="clear" w:color="auto" w:fill="FFFFFF"/>
        </w:rPr>
        <w:t> </w:t>
      </w:r>
      <w:hyperlink r:id="rId57" w:history="1">
        <w:r w:rsidR="003C2BFC" w:rsidRPr="00A7481E">
          <w:rPr>
            <w:rStyle w:val="Hyperlink"/>
            <w:rFonts w:asciiTheme="majorBidi" w:hAnsiTheme="majorBidi" w:cstheme="majorBidi"/>
            <w:color w:val="000000" w:themeColor="text1"/>
            <w:sz w:val="24"/>
            <w:szCs w:val="24"/>
            <w:u w:val="none"/>
            <w:shd w:val="clear" w:color="auto" w:fill="FFFFFF"/>
          </w:rPr>
          <w:t>Beer</w:t>
        </w:r>
      </w:hyperlink>
      <w:r w:rsidR="003C2BFC" w:rsidRPr="00A7481E">
        <w:rPr>
          <w:rFonts w:asciiTheme="majorBidi" w:hAnsiTheme="majorBidi" w:cstheme="majorBidi"/>
          <w:color w:val="000000" w:themeColor="text1"/>
          <w:sz w:val="24"/>
          <w:szCs w:val="24"/>
          <w:shd w:val="clear" w:color="auto" w:fill="FFFFFF"/>
        </w:rPr>
        <w:t xml:space="preserve"> Y,</w:t>
      </w:r>
      <w:r w:rsidR="003C2BFC" w:rsidRPr="00A7481E">
        <w:rPr>
          <w:rFonts w:asciiTheme="majorBidi" w:hAnsiTheme="majorBidi" w:cstheme="majorBidi"/>
          <w:color w:val="000000" w:themeColor="text1"/>
          <w:sz w:val="24"/>
          <w:szCs w:val="24"/>
        </w:rPr>
        <w:t xml:space="preserve"> </w:t>
      </w:r>
      <w:hyperlink r:id="rId58" w:history="1">
        <w:r w:rsidR="003C2BFC" w:rsidRPr="00A7481E">
          <w:rPr>
            <w:rStyle w:val="Hyperlink"/>
            <w:rFonts w:asciiTheme="majorBidi" w:hAnsiTheme="majorBidi" w:cstheme="majorBidi"/>
            <w:color w:val="000000" w:themeColor="text1"/>
            <w:sz w:val="24"/>
            <w:szCs w:val="24"/>
            <w:u w:val="none"/>
            <w:shd w:val="clear" w:color="auto" w:fill="FFFFFF"/>
          </w:rPr>
          <w:t xml:space="preserve"> Debi</w:t>
        </w:r>
      </w:hyperlink>
      <w:r w:rsidR="003C2BFC" w:rsidRPr="00A7481E">
        <w:rPr>
          <w:rFonts w:asciiTheme="majorBidi" w:hAnsiTheme="majorBidi" w:cstheme="majorBidi"/>
          <w:color w:val="000000" w:themeColor="text1"/>
          <w:sz w:val="24"/>
          <w:szCs w:val="24"/>
          <w:shd w:val="clear" w:color="auto" w:fill="FFFFFF"/>
          <w:vertAlign w:val="superscript"/>
        </w:rPr>
        <w:t xml:space="preserve"> </w:t>
      </w:r>
      <w:r w:rsidR="003C2BFC" w:rsidRPr="00A7481E">
        <w:rPr>
          <w:rFonts w:asciiTheme="majorBidi" w:hAnsiTheme="majorBidi" w:cstheme="majorBidi"/>
          <w:color w:val="000000" w:themeColor="text1"/>
          <w:sz w:val="24"/>
          <w:szCs w:val="24"/>
          <w:shd w:val="clear" w:color="auto" w:fill="FFFFFF"/>
        </w:rPr>
        <w:t>R.</w:t>
      </w:r>
      <w:r w:rsidR="003C2BFC" w:rsidRPr="00A7481E">
        <w:rPr>
          <w:rFonts w:asciiTheme="majorBidi" w:hAnsiTheme="majorBidi" w:cstheme="majorBidi"/>
          <w:color w:val="000000" w:themeColor="text1"/>
          <w:sz w:val="24"/>
          <w:szCs w:val="24"/>
          <w:shd w:val="clear" w:color="auto" w:fill="FFFFFF"/>
          <w:vertAlign w:val="superscript"/>
        </w:rPr>
        <w:t xml:space="preserve"> </w:t>
      </w:r>
      <w:r w:rsidR="003C2BFC" w:rsidRPr="00A7481E">
        <w:rPr>
          <w:rFonts w:asciiTheme="majorBidi" w:hAnsiTheme="majorBidi" w:cstheme="majorBidi"/>
          <w:color w:val="000000" w:themeColor="text1"/>
          <w:sz w:val="24"/>
          <w:szCs w:val="24"/>
        </w:rPr>
        <w:t xml:space="preserve">Efficacy of </w:t>
      </w:r>
      <w:proofErr w:type="spellStart"/>
      <w:r w:rsidR="003C2BFC" w:rsidRPr="00A7481E">
        <w:rPr>
          <w:rFonts w:asciiTheme="majorBidi" w:hAnsiTheme="majorBidi" w:cstheme="majorBidi"/>
          <w:color w:val="000000" w:themeColor="text1"/>
          <w:sz w:val="24"/>
          <w:szCs w:val="24"/>
        </w:rPr>
        <w:t>methylsulfonylmethane</w:t>
      </w:r>
      <w:proofErr w:type="spellEnd"/>
      <w:r w:rsidR="003C2BFC" w:rsidRPr="00A7481E">
        <w:rPr>
          <w:rFonts w:asciiTheme="majorBidi" w:hAnsiTheme="majorBidi" w:cstheme="majorBidi"/>
          <w:color w:val="000000" w:themeColor="text1"/>
          <w:sz w:val="24"/>
          <w:szCs w:val="24"/>
        </w:rPr>
        <w:t xml:space="preserve"> supplementation on osteoarthritis of the knee: a randomized controlled study. </w:t>
      </w:r>
      <w:hyperlink r:id="rId59" w:history="1">
        <w:r w:rsidR="003C2BFC" w:rsidRPr="00A7481E">
          <w:rPr>
            <w:rFonts w:asciiTheme="majorBidi" w:eastAsia="Times New Roman" w:hAnsiTheme="majorBidi" w:cstheme="majorBidi"/>
            <w:color w:val="000000" w:themeColor="text1"/>
            <w:sz w:val="24"/>
            <w:szCs w:val="24"/>
          </w:rPr>
          <w:t xml:space="preserve">BMC Complement </w:t>
        </w:r>
        <w:proofErr w:type="spellStart"/>
        <w:r w:rsidR="003C2BFC" w:rsidRPr="00A7481E">
          <w:rPr>
            <w:rFonts w:asciiTheme="majorBidi" w:eastAsia="Times New Roman" w:hAnsiTheme="majorBidi" w:cstheme="majorBidi"/>
            <w:color w:val="000000" w:themeColor="text1"/>
            <w:sz w:val="24"/>
            <w:szCs w:val="24"/>
          </w:rPr>
          <w:t>Altern</w:t>
        </w:r>
        <w:proofErr w:type="spellEnd"/>
        <w:r w:rsidR="003C2BFC" w:rsidRPr="00A7481E">
          <w:rPr>
            <w:rFonts w:asciiTheme="majorBidi" w:eastAsia="Times New Roman" w:hAnsiTheme="majorBidi" w:cstheme="majorBidi"/>
            <w:color w:val="000000" w:themeColor="text1"/>
            <w:sz w:val="24"/>
            <w:szCs w:val="24"/>
          </w:rPr>
          <w:t xml:space="preserve"> Med</w:t>
        </w:r>
      </w:hyperlink>
      <w:r w:rsidR="003C2BFC" w:rsidRPr="00A7481E">
        <w:rPr>
          <w:rFonts w:asciiTheme="majorBidi" w:eastAsia="Times New Roman" w:hAnsiTheme="majorBidi" w:cstheme="majorBidi"/>
          <w:color w:val="000000" w:themeColor="text1"/>
          <w:sz w:val="24"/>
          <w:szCs w:val="24"/>
        </w:rPr>
        <w:t xml:space="preserve">. 2011; 11: 50. </w:t>
      </w:r>
    </w:p>
    <w:p w:rsidR="003C2BFC" w:rsidRPr="00A7481E" w:rsidRDefault="003C2BFC" w:rsidP="00FC695A">
      <w:pPr>
        <w:pStyle w:val="ListParagraph"/>
        <w:numPr>
          <w:ilvl w:val="0"/>
          <w:numId w:val="5"/>
        </w:numPr>
        <w:shd w:val="clear" w:color="auto" w:fill="FFFFFF"/>
        <w:bidi w:val="0"/>
        <w:spacing w:after="0" w:line="480" w:lineRule="auto"/>
        <w:ind w:left="720"/>
        <w:jc w:val="both"/>
        <w:rPr>
          <w:rFonts w:asciiTheme="majorBidi" w:eastAsia="Times New Roman" w:hAnsiTheme="majorBidi" w:cstheme="majorBidi"/>
          <w:color w:val="000000" w:themeColor="text1"/>
          <w:sz w:val="24"/>
          <w:szCs w:val="24"/>
        </w:rPr>
      </w:pPr>
      <w:proofErr w:type="spellStart"/>
      <w:r w:rsidRPr="00A7481E">
        <w:rPr>
          <w:rFonts w:asciiTheme="majorBidi" w:eastAsia="Times New Roman" w:hAnsiTheme="majorBidi" w:cstheme="majorBidi"/>
          <w:color w:val="000000" w:themeColor="text1"/>
          <w:sz w:val="24"/>
          <w:szCs w:val="24"/>
        </w:rPr>
        <w:t>Usha</w:t>
      </w:r>
      <w:proofErr w:type="spellEnd"/>
      <w:r w:rsidRPr="00A7481E">
        <w:rPr>
          <w:rFonts w:asciiTheme="majorBidi" w:eastAsia="Times New Roman" w:hAnsiTheme="majorBidi" w:cstheme="majorBidi"/>
          <w:color w:val="000000" w:themeColor="text1"/>
          <w:sz w:val="24"/>
          <w:szCs w:val="24"/>
        </w:rPr>
        <w:t xml:space="preserve"> PR, Naidu MUR. </w:t>
      </w:r>
      <w:proofErr w:type="spellStart"/>
      <w:r w:rsidRPr="00A7481E">
        <w:rPr>
          <w:rFonts w:asciiTheme="majorBidi" w:hAnsiTheme="majorBidi" w:cstheme="majorBidi"/>
          <w:color w:val="000000" w:themeColor="text1"/>
          <w:sz w:val="24"/>
          <w:szCs w:val="24"/>
        </w:rPr>
        <w:t>Randomised</w:t>
      </w:r>
      <w:proofErr w:type="spellEnd"/>
      <w:r w:rsidRPr="00A7481E">
        <w:rPr>
          <w:rFonts w:asciiTheme="majorBidi" w:hAnsiTheme="majorBidi" w:cstheme="majorBidi"/>
          <w:color w:val="000000" w:themeColor="text1"/>
          <w:sz w:val="24"/>
          <w:szCs w:val="24"/>
        </w:rPr>
        <w:t xml:space="preserve">, Double-Blind, Parallel, Placebo-Controlled Study of Oral Glucosamine, </w:t>
      </w:r>
      <w:proofErr w:type="spellStart"/>
      <w:r w:rsidRPr="00A7481E">
        <w:rPr>
          <w:rFonts w:asciiTheme="majorBidi" w:hAnsiTheme="majorBidi" w:cstheme="majorBidi"/>
          <w:color w:val="000000" w:themeColor="text1"/>
          <w:sz w:val="24"/>
          <w:szCs w:val="24"/>
        </w:rPr>
        <w:t>Methylsulfonylmethane</w:t>
      </w:r>
      <w:proofErr w:type="spellEnd"/>
      <w:r w:rsidRPr="00A7481E">
        <w:rPr>
          <w:rFonts w:asciiTheme="majorBidi" w:hAnsiTheme="majorBidi" w:cstheme="majorBidi"/>
          <w:color w:val="000000" w:themeColor="text1"/>
          <w:sz w:val="24"/>
          <w:szCs w:val="24"/>
        </w:rPr>
        <w:t xml:space="preserve"> and their Combination in Osteoarthritis</w:t>
      </w:r>
      <w:r w:rsidRPr="00A7481E">
        <w:rPr>
          <w:rFonts w:asciiTheme="majorBidi" w:eastAsia="Times New Roman" w:hAnsiTheme="majorBidi" w:cstheme="majorBidi"/>
          <w:color w:val="000000" w:themeColor="text1"/>
          <w:sz w:val="24"/>
          <w:szCs w:val="24"/>
        </w:rPr>
        <w:t xml:space="preserve">. </w:t>
      </w:r>
      <w:proofErr w:type="spellStart"/>
      <w:r w:rsidRPr="00A7481E">
        <w:rPr>
          <w:rFonts w:asciiTheme="majorBidi" w:eastAsia="Times New Roman" w:hAnsiTheme="majorBidi" w:cstheme="majorBidi"/>
          <w:color w:val="000000" w:themeColor="text1"/>
          <w:sz w:val="24"/>
          <w:szCs w:val="24"/>
        </w:rPr>
        <w:t>Clin</w:t>
      </w:r>
      <w:proofErr w:type="spellEnd"/>
      <w:r w:rsidRPr="00A7481E">
        <w:rPr>
          <w:rFonts w:asciiTheme="majorBidi" w:eastAsia="Times New Roman" w:hAnsiTheme="majorBidi" w:cstheme="majorBidi"/>
          <w:color w:val="000000" w:themeColor="text1"/>
          <w:sz w:val="24"/>
          <w:szCs w:val="24"/>
        </w:rPr>
        <w:t xml:space="preserve"> Drug Invest. 2004; 24(6): 353-63.</w:t>
      </w:r>
    </w:p>
    <w:p w:rsidR="003C2BFC" w:rsidRPr="00A7481E" w:rsidRDefault="00D4023E" w:rsidP="00FC695A">
      <w:pPr>
        <w:pStyle w:val="BodyTextIndent"/>
        <w:numPr>
          <w:ilvl w:val="0"/>
          <w:numId w:val="5"/>
        </w:numPr>
        <w:spacing w:after="0" w:line="480" w:lineRule="auto"/>
        <w:ind w:left="720" w:right="26"/>
        <w:jc w:val="both"/>
        <w:rPr>
          <w:rFonts w:asciiTheme="majorBidi" w:hAnsiTheme="majorBidi" w:cstheme="majorBidi"/>
          <w:color w:val="000000" w:themeColor="text1"/>
          <w:sz w:val="24"/>
          <w:szCs w:val="24"/>
        </w:rPr>
      </w:pPr>
      <w:hyperlink r:id="rId60" w:tooltip="Click to search for citations by this author." w:history="1">
        <w:proofErr w:type="spellStart"/>
        <w:r w:rsidR="003C2BFC" w:rsidRPr="00A7481E">
          <w:rPr>
            <w:rFonts w:asciiTheme="majorBidi" w:eastAsia="Calibri" w:hAnsiTheme="majorBidi" w:cstheme="majorBidi"/>
            <w:color w:val="000000" w:themeColor="text1"/>
            <w:sz w:val="24"/>
            <w:szCs w:val="24"/>
            <w:shd w:val="clear" w:color="auto" w:fill="FFFFFF"/>
            <w:lang w:eastAsia="en-US"/>
          </w:rPr>
          <w:t>Rosim</w:t>
        </w:r>
        <w:proofErr w:type="spellEnd"/>
        <w:r w:rsidR="003C2BFC" w:rsidRPr="00A7481E">
          <w:rPr>
            <w:rFonts w:asciiTheme="majorBidi" w:eastAsia="Calibri" w:hAnsiTheme="majorBidi" w:cstheme="majorBidi"/>
            <w:color w:val="000000" w:themeColor="text1"/>
            <w:sz w:val="24"/>
            <w:szCs w:val="24"/>
            <w:shd w:val="clear" w:color="auto" w:fill="FFFFFF"/>
            <w:lang w:eastAsia="en-US"/>
          </w:rPr>
          <w:t xml:space="preserve"> G</w:t>
        </w:r>
      </w:hyperlink>
      <w:r w:rsidR="003C2BFC" w:rsidRPr="00A7481E">
        <w:rPr>
          <w:rFonts w:asciiTheme="majorBidi" w:eastAsia="Calibri" w:hAnsiTheme="majorBidi" w:cstheme="majorBidi"/>
          <w:color w:val="000000" w:themeColor="text1"/>
          <w:sz w:val="24"/>
          <w:szCs w:val="24"/>
          <w:shd w:val="clear" w:color="auto" w:fill="FFFFFF"/>
          <w:lang w:eastAsia="en-US"/>
        </w:rPr>
        <w:t xml:space="preserve">, </w:t>
      </w:r>
      <w:hyperlink r:id="rId61" w:tooltip="Click to search for citations by this author." w:history="1">
        <w:proofErr w:type="spellStart"/>
        <w:r w:rsidR="003C2BFC" w:rsidRPr="00A7481E">
          <w:rPr>
            <w:rFonts w:asciiTheme="majorBidi" w:eastAsia="Calibri" w:hAnsiTheme="majorBidi" w:cstheme="majorBidi"/>
            <w:color w:val="000000" w:themeColor="text1"/>
            <w:sz w:val="24"/>
            <w:szCs w:val="24"/>
            <w:shd w:val="clear" w:color="auto" w:fill="FFFFFF"/>
            <w:lang w:eastAsia="en-US"/>
          </w:rPr>
          <w:t>Barbieri</w:t>
        </w:r>
        <w:proofErr w:type="spellEnd"/>
        <w:r w:rsidR="003C2BFC" w:rsidRPr="00A7481E">
          <w:rPr>
            <w:rFonts w:asciiTheme="majorBidi" w:eastAsia="Calibri" w:hAnsiTheme="majorBidi" w:cstheme="majorBidi"/>
            <w:color w:val="000000" w:themeColor="text1"/>
            <w:sz w:val="24"/>
            <w:szCs w:val="24"/>
            <w:shd w:val="clear" w:color="auto" w:fill="FFFFFF"/>
            <w:lang w:eastAsia="en-US"/>
          </w:rPr>
          <w:t xml:space="preserve"> C</w:t>
        </w:r>
      </w:hyperlink>
      <w:r w:rsidR="003C2BFC" w:rsidRPr="00A7481E">
        <w:rPr>
          <w:rFonts w:asciiTheme="majorBidi" w:eastAsia="Calibri" w:hAnsiTheme="majorBidi" w:cstheme="majorBidi"/>
          <w:color w:val="000000" w:themeColor="text1"/>
          <w:sz w:val="24"/>
          <w:szCs w:val="24"/>
          <w:shd w:val="clear" w:color="auto" w:fill="FFFFFF"/>
          <w:lang w:eastAsia="en-US"/>
        </w:rPr>
        <w:t xml:space="preserve">, </w:t>
      </w:r>
      <w:hyperlink r:id="rId62" w:tooltip="Click to search for citations by this author." w:history="1">
        <w:proofErr w:type="spellStart"/>
        <w:r w:rsidR="003C2BFC" w:rsidRPr="00A7481E">
          <w:rPr>
            <w:rFonts w:asciiTheme="majorBidi" w:eastAsia="Calibri" w:hAnsiTheme="majorBidi" w:cstheme="majorBidi"/>
            <w:color w:val="000000" w:themeColor="text1"/>
            <w:sz w:val="24"/>
            <w:szCs w:val="24"/>
            <w:shd w:val="clear" w:color="auto" w:fill="FFFFFF"/>
            <w:lang w:eastAsia="en-US"/>
          </w:rPr>
          <w:t>Lancas</w:t>
        </w:r>
        <w:proofErr w:type="spellEnd"/>
        <w:r w:rsidR="003C2BFC" w:rsidRPr="00A7481E">
          <w:rPr>
            <w:rFonts w:asciiTheme="majorBidi" w:eastAsia="Calibri" w:hAnsiTheme="majorBidi" w:cstheme="majorBidi"/>
            <w:color w:val="000000" w:themeColor="text1"/>
            <w:sz w:val="24"/>
            <w:szCs w:val="24"/>
            <w:shd w:val="clear" w:color="auto" w:fill="FFFFFF"/>
            <w:lang w:eastAsia="en-US"/>
          </w:rPr>
          <w:t xml:space="preserve"> F</w:t>
        </w:r>
      </w:hyperlink>
      <w:r w:rsidR="003C2BFC" w:rsidRPr="00A7481E">
        <w:rPr>
          <w:rFonts w:asciiTheme="majorBidi" w:eastAsia="Calibri" w:hAnsiTheme="majorBidi" w:cstheme="majorBidi"/>
          <w:color w:val="000000" w:themeColor="text1"/>
          <w:sz w:val="24"/>
          <w:szCs w:val="24"/>
          <w:shd w:val="clear" w:color="auto" w:fill="FFFFFF"/>
          <w:lang w:eastAsia="en-US"/>
        </w:rPr>
        <w:t xml:space="preserve"> and  </w:t>
      </w:r>
      <w:hyperlink r:id="rId63" w:tooltip="Click to search for citations by this author." w:history="1">
        <w:proofErr w:type="spellStart"/>
        <w:r w:rsidR="003C2BFC" w:rsidRPr="00A7481E">
          <w:rPr>
            <w:rFonts w:asciiTheme="majorBidi" w:eastAsia="Calibri" w:hAnsiTheme="majorBidi" w:cstheme="majorBidi"/>
            <w:color w:val="000000" w:themeColor="text1"/>
            <w:sz w:val="24"/>
            <w:szCs w:val="24"/>
            <w:shd w:val="clear" w:color="auto" w:fill="FFFFFF"/>
            <w:lang w:eastAsia="en-US"/>
          </w:rPr>
          <w:t>Mazzer</w:t>
        </w:r>
        <w:proofErr w:type="spellEnd"/>
        <w:r w:rsidR="003C2BFC" w:rsidRPr="00A7481E">
          <w:rPr>
            <w:rFonts w:asciiTheme="majorBidi" w:eastAsia="Calibri" w:hAnsiTheme="majorBidi" w:cstheme="majorBidi"/>
            <w:color w:val="000000" w:themeColor="text1"/>
            <w:sz w:val="24"/>
            <w:szCs w:val="24"/>
            <w:shd w:val="clear" w:color="auto" w:fill="FFFFFF"/>
            <w:lang w:eastAsia="en-US"/>
          </w:rPr>
          <w:t xml:space="preserve"> N</w:t>
        </w:r>
      </w:hyperlink>
      <w:r w:rsidR="003C2BFC" w:rsidRPr="00A7481E">
        <w:rPr>
          <w:rFonts w:asciiTheme="majorBidi" w:eastAsia="Calibri" w:hAnsiTheme="majorBidi" w:cstheme="majorBidi"/>
          <w:color w:val="000000" w:themeColor="text1"/>
          <w:sz w:val="24"/>
          <w:szCs w:val="24"/>
          <w:shd w:val="clear" w:color="auto" w:fill="FFFFFF"/>
          <w:lang w:eastAsia="en-US"/>
        </w:rPr>
        <w:t>. (2005</w:t>
      </w:r>
      <w:proofErr w:type="gramStart"/>
      <w:r w:rsidR="003C2BFC" w:rsidRPr="00A7481E">
        <w:rPr>
          <w:rFonts w:asciiTheme="majorBidi" w:eastAsia="Calibri" w:hAnsiTheme="majorBidi" w:cstheme="majorBidi"/>
          <w:color w:val="000000" w:themeColor="text1"/>
          <w:sz w:val="24"/>
          <w:szCs w:val="24"/>
          <w:shd w:val="clear" w:color="auto" w:fill="FFFFFF"/>
          <w:lang w:eastAsia="en-US"/>
        </w:rPr>
        <w:t xml:space="preserve">) </w:t>
      </w:r>
      <w:r w:rsidR="003C2BFC" w:rsidRPr="00A7481E">
        <w:rPr>
          <w:rFonts w:asciiTheme="majorBidi" w:hAnsiTheme="majorBidi" w:cstheme="majorBidi"/>
          <w:color w:val="000000" w:themeColor="text1"/>
          <w:sz w:val="24"/>
          <w:szCs w:val="24"/>
          <w:lang w:eastAsia="en-US"/>
        </w:rPr>
        <w:t xml:space="preserve"> </w:t>
      </w:r>
      <w:proofErr w:type="spellStart"/>
      <w:r w:rsidR="003C2BFC" w:rsidRPr="00A7481E">
        <w:rPr>
          <w:rFonts w:asciiTheme="majorBidi" w:hAnsiTheme="majorBidi" w:cstheme="majorBidi"/>
          <w:color w:val="000000" w:themeColor="text1"/>
          <w:sz w:val="24"/>
          <w:szCs w:val="24"/>
          <w:lang w:eastAsia="en-US"/>
        </w:rPr>
        <w:t>Diclofenac</w:t>
      </w:r>
      <w:proofErr w:type="spellEnd"/>
      <w:proofErr w:type="gramEnd"/>
      <w:r w:rsidR="003C2BFC" w:rsidRPr="00A7481E">
        <w:rPr>
          <w:rFonts w:asciiTheme="majorBidi" w:hAnsiTheme="majorBidi" w:cstheme="majorBidi"/>
          <w:color w:val="000000" w:themeColor="text1"/>
          <w:sz w:val="24"/>
          <w:szCs w:val="24"/>
          <w:lang w:eastAsia="en-US"/>
        </w:rPr>
        <w:t xml:space="preserve">  </w:t>
      </w:r>
      <w:proofErr w:type="spellStart"/>
      <w:r w:rsidR="003C2BFC" w:rsidRPr="00A7481E">
        <w:rPr>
          <w:rFonts w:asciiTheme="majorBidi" w:hAnsiTheme="majorBidi" w:cstheme="majorBidi"/>
          <w:color w:val="000000" w:themeColor="text1"/>
          <w:sz w:val="24"/>
          <w:szCs w:val="24"/>
          <w:lang w:eastAsia="en-US"/>
        </w:rPr>
        <w:t>phonophoresis</w:t>
      </w:r>
      <w:proofErr w:type="spellEnd"/>
      <w:r w:rsidR="003C2BFC" w:rsidRPr="00A7481E">
        <w:rPr>
          <w:rFonts w:asciiTheme="majorBidi" w:hAnsiTheme="majorBidi" w:cstheme="majorBidi"/>
          <w:color w:val="000000" w:themeColor="text1"/>
          <w:sz w:val="24"/>
          <w:szCs w:val="24"/>
          <w:lang w:eastAsia="en-US"/>
        </w:rPr>
        <w:t xml:space="preserve"> in human volunteers". Ultrasound Med Biol. 2005; 31(3):337-43</w:t>
      </w:r>
      <w:r w:rsidR="003C2BFC" w:rsidRPr="00A7481E">
        <w:rPr>
          <w:rFonts w:asciiTheme="majorBidi" w:hAnsiTheme="majorBidi" w:cstheme="majorBidi"/>
          <w:color w:val="000000" w:themeColor="text1"/>
          <w:sz w:val="24"/>
          <w:szCs w:val="24"/>
        </w:rPr>
        <w:t>.</w:t>
      </w:r>
    </w:p>
    <w:p w:rsidR="003C2BFC" w:rsidRPr="00A7481E" w:rsidRDefault="003C2BFC" w:rsidP="00FC695A">
      <w:pPr>
        <w:pStyle w:val="ListParagraph"/>
        <w:numPr>
          <w:ilvl w:val="0"/>
          <w:numId w:val="5"/>
        </w:numPr>
        <w:bidi w:val="0"/>
        <w:spacing w:after="0" w:line="480" w:lineRule="auto"/>
        <w:ind w:left="720" w:right="26"/>
        <w:jc w:val="both"/>
        <w:rPr>
          <w:rFonts w:asciiTheme="majorBidi" w:hAnsiTheme="majorBidi" w:cstheme="majorBidi"/>
          <w:color w:val="000000" w:themeColor="text1"/>
          <w:sz w:val="24"/>
          <w:szCs w:val="24"/>
        </w:rPr>
      </w:pPr>
      <w:proofErr w:type="spellStart"/>
      <w:r w:rsidRPr="00A7481E">
        <w:rPr>
          <w:rFonts w:asciiTheme="majorBidi" w:eastAsia="Calibri" w:hAnsiTheme="majorBidi" w:cstheme="majorBidi"/>
          <w:color w:val="000000" w:themeColor="text1"/>
          <w:sz w:val="24"/>
          <w:szCs w:val="24"/>
          <w:shd w:val="clear" w:color="auto" w:fill="FFFFFF"/>
        </w:rPr>
        <w:t>Klaiman</w:t>
      </w:r>
      <w:proofErr w:type="spellEnd"/>
      <w:r w:rsidRPr="00A7481E">
        <w:rPr>
          <w:rFonts w:asciiTheme="majorBidi" w:eastAsia="Calibri" w:hAnsiTheme="majorBidi" w:cstheme="majorBidi"/>
          <w:color w:val="000000" w:themeColor="text1"/>
          <w:sz w:val="24"/>
          <w:szCs w:val="24"/>
          <w:shd w:val="clear" w:color="auto" w:fill="FFFFFF"/>
        </w:rPr>
        <w:t xml:space="preserve"> M, </w:t>
      </w:r>
      <w:proofErr w:type="spellStart"/>
      <w:r w:rsidRPr="00A7481E">
        <w:rPr>
          <w:rFonts w:asciiTheme="majorBidi" w:eastAsia="Calibri" w:hAnsiTheme="majorBidi" w:cstheme="majorBidi"/>
          <w:color w:val="000000" w:themeColor="text1"/>
          <w:sz w:val="24"/>
          <w:szCs w:val="24"/>
          <w:shd w:val="clear" w:color="auto" w:fill="FFFFFF"/>
        </w:rPr>
        <w:t>Shrader</w:t>
      </w:r>
      <w:proofErr w:type="spellEnd"/>
      <w:r w:rsidRPr="00A7481E">
        <w:rPr>
          <w:rFonts w:asciiTheme="majorBidi" w:eastAsia="Calibri" w:hAnsiTheme="majorBidi" w:cstheme="majorBidi"/>
          <w:color w:val="000000" w:themeColor="text1"/>
          <w:sz w:val="24"/>
          <w:szCs w:val="24"/>
          <w:shd w:val="clear" w:color="auto" w:fill="FFFFFF"/>
        </w:rPr>
        <w:t xml:space="preserve"> J</w:t>
      </w:r>
      <w:proofErr w:type="gramStart"/>
      <w:r w:rsidRPr="00A7481E">
        <w:rPr>
          <w:rFonts w:asciiTheme="majorBidi" w:eastAsia="Calibri" w:hAnsiTheme="majorBidi" w:cstheme="majorBidi"/>
          <w:color w:val="000000" w:themeColor="text1"/>
          <w:sz w:val="24"/>
          <w:szCs w:val="24"/>
          <w:shd w:val="clear" w:color="auto" w:fill="FFFFFF"/>
        </w:rPr>
        <w:t xml:space="preserve">,  </w:t>
      </w:r>
      <w:proofErr w:type="spellStart"/>
      <w:r w:rsidRPr="00A7481E">
        <w:rPr>
          <w:rFonts w:asciiTheme="majorBidi" w:eastAsia="Calibri" w:hAnsiTheme="majorBidi" w:cstheme="majorBidi"/>
          <w:color w:val="000000" w:themeColor="text1"/>
          <w:sz w:val="24"/>
          <w:szCs w:val="24"/>
          <w:shd w:val="clear" w:color="auto" w:fill="FFFFFF"/>
        </w:rPr>
        <w:t>Danoff</w:t>
      </w:r>
      <w:proofErr w:type="spellEnd"/>
      <w:proofErr w:type="gramEnd"/>
      <w:r w:rsidRPr="00A7481E">
        <w:rPr>
          <w:rFonts w:asciiTheme="majorBidi" w:eastAsia="Calibri" w:hAnsiTheme="majorBidi" w:cstheme="majorBidi"/>
          <w:color w:val="000000" w:themeColor="text1"/>
          <w:sz w:val="24"/>
          <w:szCs w:val="24"/>
          <w:shd w:val="clear" w:color="auto" w:fill="FFFFFF"/>
        </w:rPr>
        <w:t xml:space="preserve"> J. </w:t>
      </w:r>
      <w:proofErr w:type="spellStart"/>
      <w:r w:rsidRPr="00A7481E">
        <w:rPr>
          <w:rFonts w:asciiTheme="majorBidi" w:hAnsiTheme="majorBidi" w:cstheme="majorBidi"/>
          <w:color w:val="000000" w:themeColor="text1"/>
          <w:sz w:val="24"/>
          <w:szCs w:val="24"/>
        </w:rPr>
        <w:t>Phonophoresis</w:t>
      </w:r>
      <w:proofErr w:type="spellEnd"/>
      <w:r w:rsidRPr="00A7481E">
        <w:rPr>
          <w:rFonts w:asciiTheme="majorBidi" w:hAnsiTheme="majorBidi" w:cstheme="majorBidi"/>
          <w:color w:val="000000" w:themeColor="text1"/>
          <w:sz w:val="24"/>
          <w:szCs w:val="24"/>
        </w:rPr>
        <w:t xml:space="preserve"> versus ultrasound in the treatment of common musculoskeletal conditions" Med </w:t>
      </w:r>
      <w:proofErr w:type="spellStart"/>
      <w:r w:rsidRPr="00A7481E">
        <w:rPr>
          <w:rFonts w:asciiTheme="majorBidi" w:hAnsiTheme="majorBidi" w:cstheme="majorBidi"/>
          <w:color w:val="000000" w:themeColor="text1"/>
          <w:sz w:val="24"/>
          <w:szCs w:val="24"/>
        </w:rPr>
        <w:t>Sci</w:t>
      </w:r>
      <w:proofErr w:type="spellEnd"/>
      <w:r w:rsidRPr="00A7481E">
        <w:rPr>
          <w:rFonts w:asciiTheme="majorBidi" w:hAnsiTheme="majorBidi" w:cstheme="majorBidi"/>
          <w:color w:val="000000" w:themeColor="text1"/>
          <w:sz w:val="24"/>
          <w:szCs w:val="24"/>
        </w:rPr>
        <w:t xml:space="preserve"> Sports </w:t>
      </w:r>
      <w:proofErr w:type="spellStart"/>
      <w:r w:rsidRPr="00A7481E">
        <w:rPr>
          <w:rFonts w:asciiTheme="majorBidi" w:hAnsiTheme="majorBidi" w:cstheme="majorBidi"/>
          <w:color w:val="000000" w:themeColor="text1"/>
          <w:sz w:val="24"/>
          <w:szCs w:val="24"/>
        </w:rPr>
        <w:t>Exerc</w:t>
      </w:r>
      <w:proofErr w:type="spellEnd"/>
      <w:r w:rsidRPr="00A7481E">
        <w:rPr>
          <w:rFonts w:asciiTheme="majorBidi" w:hAnsiTheme="majorBidi" w:cstheme="majorBidi"/>
          <w:color w:val="000000" w:themeColor="text1"/>
          <w:sz w:val="24"/>
          <w:szCs w:val="24"/>
        </w:rPr>
        <w:t>. 2008; 30:1349–55.</w:t>
      </w:r>
    </w:p>
    <w:p w:rsidR="003C2BFC" w:rsidRPr="00A7481E" w:rsidRDefault="00D4023E" w:rsidP="00FC695A">
      <w:pPr>
        <w:pStyle w:val="ListParagraph"/>
        <w:numPr>
          <w:ilvl w:val="0"/>
          <w:numId w:val="5"/>
        </w:numPr>
        <w:shd w:val="clear" w:color="auto" w:fill="FFFFFF"/>
        <w:bidi w:val="0"/>
        <w:spacing w:after="0" w:line="480" w:lineRule="auto"/>
        <w:ind w:left="714" w:hanging="357"/>
        <w:jc w:val="both"/>
        <w:rPr>
          <w:rFonts w:asciiTheme="majorBidi" w:hAnsiTheme="majorBidi" w:cstheme="majorBidi"/>
          <w:color w:val="000000" w:themeColor="text1"/>
          <w:sz w:val="24"/>
          <w:szCs w:val="24"/>
        </w:rPr>
      </w:pPr>
      <w:hyperlink r:id="rId64" w:history="1">
        <w:proofErr w:type="spellStart"/>
        <w:r w:rsidR="003C2BFC" w:rsidRPr="00A7481E">
          <w:rPr>
            <w:rStyle w:val="Hyperlink"/>
            <w:rFonts w:asciiTheme="majorBidi" w:hAnsiTheme="majorBidi" w:cstheme="majorBidi"/>
            <w:color w:val="000000" w:themeColor="text1"/>
            <w:sz w:val="24"/>
            <w:szCs w:val="24"/>
            <w:u w:val="none"/>
          </w:rPr>
          <w:t>Kozanoglu</w:t>
        </w:r>
        <w:proofErr w:type="spellEnd"/>
        <w:r w:rsidR="003C2BFC" w:rsidRPr="00A7481E">
          <w:rPr>
            <w:rStyle w:val="Hyperlink"/>
            <w:rFonts w:asciiTheme="majorBidi" w:hAnsiTheme="majorBidi" w:cstheme="majorBidi"/>
            <w:color w:val="000000" w:themeColor="text1"/>
            <w:sz w:val="24"/>
            <w:szCs w:val="24"/>
            <w:u w:val="none"/>
          </w:rPr>
          <w:t xml:space="preserve"> E</w:t>
        </w:r>
      </w:hyperlink>
      <w:r w:rsidR="003C2BFC" w:rsidRPr="00A7481E">
        <w:rPr>
          <w:rFonts w:asciiTheme="majorBidi" w:hAnsiTheme="majorBidi" w:cstheme="majorBidi"/>
          <w:color w:val="000000" w:themeColor="text1"/>
          <w:sz w:val="24"/>
          <w:szCs w:val="24"/>
        </w:rPr>
        <w:t>,</w:t>
      </w:r>
      <w:r w:rsidR="003C2BFC" w:rsidRPr="00A7481E">
        <w:rPr>
          <w:rStyle w:val="apple-converted-space"/>
          <w:rFonts w:asciiTheme="majorBidi" w:hAnsiTheme="majorBidi" w:cstheme="majorBidi"/>
          <w:color w:val="000000" w:themeColor="text1"/>
          <w:sz w:val="24"/>
          <w:szCs w:val="24"/>
        </w:rPr>
        <w:t> </w:t>
      </w:r>
      <w:proofErr w:type="spellStart"/>
      <w:r w:rsidRPr="00A7481E">
        <w:rPr>
          <w:rFonts w:asciiTheme="majorBidi" w:hAnsiTheme="majorBidi" w:cstheme="majorBidi"/>
          <w:color w:val="000000" w:themeColor="text1"/>
          <w:sz w:val="24"/>
          <w:szCs w:val="24"/>
        </w:rPr>
        <w:fldChar w:fldCharType="begin"/>
      </w:r>
      <w:r w:rsidR="003C2BFC" w:rsidRPr="00A7481E">
        <w:rPr>
          <w:rFonts w:asciiTheme="majorBidi" w:hAnsiTheme="majorBidi" w:cstheme="majorBidi"/>
          <w:color w:val="000000" w:themeColor="text1"/>
          <w:sz w:val="24"/>
          <w:szCs w:val="24"/>
        </w:rPr>
        <w:instrText xml:space="preserve"> HYPERLINK "https://www.ncbi.nlm.nih.gov/pubmed/?term=Basaran%20S%5BAuthor%5D&amp;cauthor=true&amp;cauthor_uid=12923684" </w:instrText>
      </w:r>
      <w:r w:rsidRPr="00A7481E">
        <w:rPr>
          <w:rFonts w:asciiTheme="majorBidi" w:hAnsiTheme="majorBidi" w:cstheme="majorBidi"/>
          <w:color w:val="000000" w:themeColor="text1"/>
          <w:sz w:val="24"/>
          <w:szCs w:val="24"/>
        </w:rPr>
        <w:fldChar w:fldCharType="separate"/>
      </w:r>
      <w:r w:rsidR="003C2BFC" w:rsidRPr="00A7481E">
        <w:rPr>
          <w:rStyle w:val="Hyperlink"/>
          <w:rFonts w:asciiTheme="majorBidi" w:hAnsiTheme="majorBidi" w:cstheme="majorBidi"/>
          <w:color w:val="000000" w:themeColor="text1"/>
          <w:sz w:val="24"/>
          <w:szCs w:val="24"/>
          <w:u w:val="none"/>
        </w:rPr>
        <w:t>Basaran</w:t>
      </w:r>
      <w:proofErr w:type="spellEnd"/>
      <w:r w:rsidR="003C2BFC" w:rsidRPr="00A7481E">
        <w:rPr>
          <w:rStyle w:val="Hyperlink"/>
          <w:rFonts w:asciiTheme="majorBidi" w:hAnsiTheme="majorBidi" w:cstheme="majorBidi"/>
          <w:color w:val="000000" w:themeColor="text1"/>
          <w:sz w:val="24"/>
          <w:szCs w:val="24"/>
          <w:u w:val="none"/>
        </w:rPr>
        <w:t xml:space="preserve"> S</w:t>
      </w:r>
      <w:r w:rsidRPr="00A7481E">
        <w:rPr>
          <w:rFonts w:asciiTheme="majorBidi" w:hAnsiTheme="majorBidi" w:cstheme="majorBidi"/>
          <w:color w:val="000000" w:themeColor="text1"/>
          <w:sz w:val="24"/>
          <w:szCs w:val="24"/>
        </w:rPr>
        <w:fldChar w:fldCharType="end"/>
      </w:r>
      <w:r w:rsidR="003C2BFC" w:rsidRPr="00A7481E">
        <w:rPr>
          <w:rFonts w:asciiTheme="majorBidi" w:hAnsiTheme="majorBidi" w:cstheme="majorBidi"/>
          <w:color w:val="000000" w:themeColor="text1"/>
          <w:sz w:val="24"/>
          <w:szCs w:val="24"/>
        </w:rPr>
        <w:t>,</w:t>
      </w:r>
      <w:r w:rsidR="003C2BFC" w:rsidRPr="00A7481E">
        <w:rPr>
          <w:rStyle w:val="apple-converted-space"/>
          <w:rFonts w:asciiTheme="majorBidi" w:hAnsiTheme="majorBidi" w:cstheme="majorBidi"/>
          <w:color w:val="000000" w:themeColor="text1"/>
          <w:sz w:val="24"/>
          <w:szCs w:val="24"/>
        </w:rPr>
        <w:t> </w:t>
      </w:r>
      <w:proofErr w:type="spellStart"/>
      <w:r w:rsidRPr="00A7481E">
        <w:rPr>
          <w:rFonts w:asciiTheme="majorBidi" w:hAnsiTheme="majorBidi" w:cstheme="majorBidi"/>
          <w:color w:val="000000" w:themeColor="text1"/>
          <w:sz w:val="24"/>
          <w:szCs w:val="24"/>
        </w:rPr>
        <w:fldChar w:fldCharType="begin"/>
      </w:r>
      <w:r w:rsidR="003C2BFC" w:rsidRPr="00A7481E">
        <w:rPr>
          <w:rFonts w:asciiTheme="majorBidi" w:hAnsiTheme="majorBidi" w:cstheme="majorBidi"/>
          <w:color w:val="000000" w:themeColor="text1"/>
          <w:sz w:val="24"/>
          <w:szCs w:val="24"/>
        </w:rPr>
        <w:instrText xml:space="preserve"> HYPERLINK "https://www.ncbi.nlm.nih.gov/pubmed/?term=Guzel%20R%5BAuthor%5D&amp;cauthor=true&amp;cauthor_uid=12923684" </w:instrText>
      </w:r>
      <w:r w:rsidRPr="00A7481E">
        <w:rPr>
          <w:rFonts w:asciiTheme="majorBidi" w:hAnsiTheme="majorBidi" w:cstheme="majorBidi"/>
          <w:color w:val="000000" w:themeColor="text1"/>
          <w:sz w:val="24"/>
          <w:szCs w:val="24"/>
        </w:rPr>
        <w:fldChar w:fldCharType="separate"/>
      </w:r>
      <w:r w:rsidR="003C2BFC" w:rsidRPr="00A7481E">
        <w:rPr>
          <w:rStyle w:val="Hyperlink"/>
          <w:rFonts w:asciiTheme="majorBidi" w:hAnsiTheme="majorBidi" w:cstheme="majorBidi"/>
          <w:color w:val="000000" w:themeColor="text1"/>
          <w:sz w:val="24"/>
          <w:szCs w:val="24"/>
          <w:u w:val="none"/>
        </w:rPr>
        <w:t>Guzel</w:t>
      </w:r>
      <w:proofErr w:type="spellEnd"/>
      <w:r w:rsidR="003C2BFC" w:rsidRPr="00A7481E">
        <w:rPr>
          <w:rStyle w:val="Hyperlink"/>
          <w:rFonts w:asciiTheme="majorBidi" w:hAnsiTheme="majorBidi" w:cstheme="majorBidi"/>
          <w:color w:val="000000" w:themeColor="text1"/>
          <w:sz w:val="24"/>
          <w:szCs w:val="24"/>
          <w:u w:val="none"/>
        </w:rPr>
        <w:t xml:space="preserve"> R</w:t>
      </w:r>
      <w:r w:rsidRPr="00A7481E">
        <w:rPr>
          <w:rFonts w:asciiTheme="majorBidi" w:hAnsiTheme="majorBidi" w:cstheme="majorBidi"/>
          <w:color w:val="000000" w:themeColor="text1"/>
          <w:sz w:val="24"/>
          <w:szCs w:val="24"/>
        </w:rPr>
        <w:fldChar w:fldCharType="end"/>
      </w:r>
      <w:r w:rsidR="003C2BFC" w:rsidRPr="00A7481E">
        <w:rPr>
          <w:rFonts w:asciiTheme="majorBidi" w:hAnsiTheme="majorBidi" w:cstheme="majorBidi"/>
          <w:color w:val="000000" w:themeColor="text1"/>
          <w:sz w:val="24"/>
          <w:szCs w:val="24"/>
        </w:rPr>
        <w:t>,</w:t>
      </w:r>
      <w:r w:rsidR="003C2BFC" w:rsidRPr="00A7481E">
        <w:rPr>
          <w:rStyle w:val="apple-converted-space"/>
          <w:rFonts w:asciiTheme="majorBidi" w:hAnsiTheme="majorBidi" w:cstheme="majorBidi"/>
          <w:color w:val="000000" w:themeColor="text1"/>
          <w:sz w:val="24"/>
          <w:szCs w:val="24"/>
        </w:rPr>
        <w:t> </w:t>
      </w:r>
      <w:proofErr w:type="spellStart"/>
      <w:r w:rsidRPr="00A7481E">
        <w:rPr>
          <w:rFonts w:asciiTheme="majorBidi" w:hAnsiTheme="majorBidi" w:cstheme="majorBidi"/>
          <w:color w:val="000000" w:themeColor="text1"/>
          <w:sz w:val="24"/>
          <w:szCs w:val="24"/>
        </w:rPr>
        <w:fldChar w:fldCharType="begin"/>
      </w:r>
      <w:r w:rsidR="003C2BFC" w:rsidRPr="00A7481E">
        <w:rPr>
          <w:rFonts w:asciiTheme="majorBidi" w:hAnsiTheme="majorBidi" w:cstheme="majorBidi"/>
          <w:color w:val="000000" w:themeColor="text1"/>
          <w:sz w:val="24"/>
          <w:szCs w:val="24"/>
        </w:rPr>
        <w:instrText xml:space="preserve"> HYPERLINK "https://www.ncbi.nlm.nih.gov/pubmed/?term=Guler-Uysal%20F%5BAuthor%5D&amp;cauthor=true&amp;cauthor_uid=12923684" </w:instrText>
      </w:r>
      <w:r w:rsidRPr="00A7481E">
        <w:rPr>
          <w:rFonts w:asciiTheme="majorBidi" w:hAnsiTheme="majorBidi" w:cstheme="majorBidi"/>
          <w:color w:val="000000" w:themeColor="text1"/>
          <w:sz w:val="24"/>
          <w:szCs w:val="24"/>
        </w:rPr>
        <w:fldChar w:fldCharType="separate"/>
      </w:r>
      <w:r w:rsidR="003C2BFC" w:rsidRPr="00A7481E">
        <w:rPr>
          <w:rStyle w:val="Hyperlink"/>
          <w:rFonts w:asciiTheme="majorBidi" w:hAnsiTheme="majorBidi" w:cstheme="majorBidi"/>
          <w:color w:val="000000" w:themeColor="text1"/>
          <w:sz w:val="24"/>
          <w:szCs w:val="24"/>
          <w:u w:val="none"/>
        </w:rPr>
        <w:t>Guler-Uysal</w:t>
      </w:r>
      <w:proofErr w:type="spellEnd"/>
      <w:r w:rsidR="003C2BFC" w:rsidRPr="00A7481E">
        <w:rPr>
          <w:rStyle w:val="Hyperlink"/>
          <w:rFonts w:asciiTheme="majorBidi" w:hAnsiTheme="majorBidi" w:cstheme="majorBidi"/>
          <w:color w:val="000000" w:themeColor="text1"/>
          <w:sz w:val="24"/>
          <w:szCs w:val="24"/>
          <w:u w:val="none"/>
        </w:rPr>
        <w:t xml:space="preserve"> F</w:t>
      </w:r>
      <w:r w:rsidRPr="00A7481E">
        <w:rPr>
          <w:rFonts w:asciiTheme="majorBidi" w:hAnsiTheme="majorBidi" w:cstheme="majorBidi"/>
          <w:color w:val="000000" w:themeColor="text1"/>
          <w:sz w:val="24"/>
          <w:szCs w:val="24"/>
        </w:rPr>
        <w:fldChar w:fldCharType="end"/>
      </w:r>
      <w:r w:rsidR="003C2BFC" w:rsidRPr="00A7481E">
        <w:rPr>
          <w:rFonts w:asciiTheme="majorBidi" w:hAnsiTheme="majorBidi" w:cstheme="majorBidi"/>
          <w:color w:val="000000" w:themeColor="text1"/>
          <w:sz w:val="24"/>
          <w:szCs w:val="24"/>
        </w:rPr>
        <w:t xml:space="preserve">. Short term efficacy of ibuprofen </w:t>
      </w:r>
      <w:proofErr w:type="spellStart"/>
      <w:r w:rsidR="003C2BFC" w:rsidRPr="00A7481E">
        <w:rPr>
          <w:rFonts w:asciiTheme="majorBidi" w:hAnsiTheme="majorBidi" w:cstheme="majorBidi"/>
          <w:color w:val="000000" w:themeColor="text1"/>
          <w:sz w:val="24"/>
          <w:szCs w:val="24"/>
        </w:rPr>
        <w:t>phonophoresis</w:t>
      </w:r>
      <w:proofErr w:type="spellEnd"/>
      <w:r w:rsidR="003C2BFC" w:rsidRPr="00A7481E">
        <w:rPr>
          <w:rFonts w:asciiTheme="majorBidi" w:hAnsiTheme="majorBidi" w:cstheme="majorBidi"/>
          <w:color w:val="000000" w:themeColor="text1"/>
          <w:sz w:val="24"/>
          <w:szCs w:val="24"/>
        </w:rPr>
        <w:t xml:space="preserve"> versus continuous ultrasound therapy in knee osteoarthritis. </w:t>
      </w:r>
      <w:hyperlink r:id="rId65" w:tooltip="Swiss medical weekly." w:history="1">
        <w:r w:rsidR="003C2BFC" w:rsidRPr="00A7481E">
          <w:rPr>
            <w:rStyle w:val="Hyperlink"/>
            <w:rFonts w:asciiTheme="majorBidi" w:hAnsiTheme="majorBidi" w:cstheme="majorBidi"/>
            <w:color w:val="000000" w:themeColor="text1"/>
            <w:sz w:val="24"/>
            <w:szCs w:val="24"/>
            <w:u w:val="none"/>
          </w:rPr>
          <w:t>Swiss Med Wkly.</w:t>
        </w:r>
      </w:hyperlink>
      <w:r w:rsidR="003C2BFC" w:rsidRPr="00A7481E">
        <w:rPr>
          <w:rStyle w:val="apple-converted-space"/>
          <w:rFonts w:asciiTheme="majorBidi" w:hAnsiTheme="majorBidi" w:cstheme="majorBidi"/>
          <w:color w:val="000000" w:themeColor="text1"/>
          <w:sz w:val="24"/>
          <w:szCs w:val="24"/>
        </w:rPr>
        <w:t> </w:t>
      </w:r>
      <w:r w:rsidR="003C2BFC" w:rsidRPr="00A7481E">
        <w:rPr>
          <w:rFonts w:asciiTheme="majorBidi" w:hAnsiTheme="majorBidi" w:cstheme="majorBidi"/>
          <w:color w:val="000000" w:themeColor="text1"/>
          <w:sz w:val="24"/>
          <w:szCs w:val="24"/>
        </w:rPr>
        <w:t>2003; 14(133) (23-24):333-8.</w:t>
      </w:r>
    </w:p>
    <w:p w:rsidR="003C2BFC" w:rsidRPr="00A7481E" w:rsidRDefault="00D4023E" w:rsidP="00FC695A">
      <w:pPr>
        <w:pStyle w:val="ListParagraph"/>
        <w:numPr>
          <w:ilvl w:val="0"/>
          <w:numId w:val="5"/>
        </w:numPr>
        <w:bidi w:val="0"/>
        <w:spacing w:after="0" w:line="480" w:lineRule="auto"/>
        <w:ind w:left="714" w:hanging="357"/>
        <w:jc w:val="both"/>
        <w:rPr>
          <w:rFonts w:asciiTheme="majorBidi" w:hAnsiTheme="majorBidi" w:cstheme="majorBidi"/>
          <w:color w:val="000000" w:themeColor="text1"/>
          <w:sz w:val="24"/>
          <w:szCs w:val="24"/>
          <w:lang w:bidi="ar-EG"/>
        </w:rPr>
      </w:pPr>
      <w:hyperlink r:id="rId66" w:history="1">
        <w:r w:rsidR="003C2BFC" w:rsidRPr="00A7481E">
          <w:rPr>
            <w:rFonts w:asciiTheme="majorBidi" w:hAnsiTheme="majorBidi" w:cstheme="majorBidi"/>
            <w:color w:val="000000" w:themeColor="text1"/>
            <w:sz w:val="24"/>
            <w:szCs w:val="24"/>
          </w:rPr>
          <w:t xml:space="preserve"> </w:t>
        </w:r>
        <w:proofErr w:type="spellStart"/>
        <w:r w:rsidR="003C2BFC" w:rsidRPr="00A7481E">
          <w:rPr>
            <w:rFonts w:asciiTheme="majorBidi" w:hAnsiTheme="majorBidi" w:cstheme="majorBidi"/>
            <w:color w:val="000000" w:themeColor="text1"/>
            <w:sz w:val="24"/>
            <w:szCs w:val="24"/>
          </w:rPr>
          <w:t>Cagnie</w:t>
        </w:r>
        <w:proofErr w:type="spellEnd"/>
      </w:hyperlink>
      <w:r w:rsidR="003C2BFC" w:rsidRPr="00A7481E">
        <w:rPr>
          <w:rFonts w:asciiTheme="majorBidi" w:hAnsiTheme="majorBidi" w:cstheme="majorBidi"/>
          <w:color w:val="000000" w:themeColor="text1"/>
          <w:sz w:val="24"/>
          <w:szCs w:val="24"/>
        </w:rPr>
        <w:t xml:space="preserve"> B, </w:t>
      </w:r>
      <w:hyperlink r:id="rId67" w:history="1">
        <w:r w:rsidR="003C2BFC" w:rsidRPr="00A7481E">
          <w:rPr>
            <w:rFonts w:asciiTheme="majorBidi" w:hAnsiTheme="majorBidi" w:cstheme="majorBidi"/>
            <w:color w:val="000000" w:themeColor="text1"/>
            <w:sz w:val="24"/>
            <w:szCs w:val="24"/>
          </w:rPr>
          <w:t xml:space="preserve"> </w:t>
        </w:r>
        <w:proofErr w:type="spellStart"/>
        <w:r w:rsidR="003C2BFC" w:rsidRPr="00A7481E">
          <w:rPr>
            <w:rFonts w:asciiTheme="majorBidi" w:hAnsiTheme="majorBidi" w:cstheme="majorBidi"/>
            <w:color w:val="000000" w:themeColor="text1"/>
            <w:sz w:val="24"/>
            <w:szCs w:val="24"/>
          </w:rPr>
          <w:t>Vinck</w:t>
        </w:r>
        <w:proofErr w:type="spellEnd"/>
      </w:hyperlink>
      <w:r w:rsidR="003C2BFC" w:rsidRPr="00A7481E">
        <w:rPr>
          <w:rFonts w:asciiTheme="majorBidi" w:hAnsiTheme="majorBidi" w:cstheme="majorBidi"/>
          <w:color w:val="000000" w:themeColor="text1"/>
          <w:sz w:val="24"/>
          <w:szCs w:val="24"/>
        </w:rPr>
        <w:t xml:space="preserve"> E, </w:t>
      </w:r>
      <w:hyperlink r:id="rId68" w:history="1">
        <w:r w:rsidR="003C2BFC" w:rsidRPr="00A7481E">
          <w:rPr>
            <w:rFonts w:asciiTheme="majorBidi" w:hAnsiTheme="majorBidi" w:cstheme="majorBidi"/>
            <w:color w:val="000000" w:themeColor="text1"/>
            <w:sz w:val="24"/>
            <w:szCs w:val="24"/>
          </w:rPr>
          <w:t xml:space="preserve"> </w:t>
        </w:r>
        <w:proofErr w:type="spellStart"/>
        <w:r w:rsidR="003C2BFC" w:rsidRPr="00A7481E">
          <w:rPr>
            <w:rFonts w:asciiTheme="majorBidi" w:hAnsiTheme="majorBidi" w:cstheme="majorBidi"/>
            <w:color w:val="000000" w:themeColor="text1"/>
            <w:sz w:val="24"/>
            <w:szCs w:val="24"/>
          </w:rPr>
          <w:t>Rimbaut</w:t>
        </w:r>
        <w:proofErr w:type="spellEnd"/>
      </w:hyperlink>
      <w:r w:rsidR="003C2BFC" w:rsidRPr="00A7481E">
        <w:rPr>
          <w:rFonts w:asciiTheme="majorBidi" w:hAnsiTheme="majorBidi" w:cstheme="majorBidi"/>
          <w:color w:val="000000" w:themeColor="text1"/>
          <w:sz w:val="24"/>
          <w:szCs w:val="24"/>
        </w:rPr>
        <w:t xml:space="preserve"> S,</w:t>
      </w:r>
      <w:hyperlink r:id="rId69" w:history="1">
        <w:r w:rsidR="003C2BFC" w:rsidRPr="00A7481E">
          <w:rPr>
            <w:rFonts w:asciiTheme="majorBidi" w:hAnsiTheme="majorBidi" w:cstheme="majorBidi"/>
            <w:color w:val="000000" w:themeColor="text1"/>
            <w:sz w:val="24"/>
            <w:szCs w:val="24"/>
          </w:rPr>
          <w:t xml:space="preserve"> </w:t>
        </w:r>
        <w:proofErr w:type="spellStart"/>
        <w:r w:rsidR="003C2BFC" w:rsidRPr="00A7481E">
          <w:rPr>
            <w:rFonts w:asciiTheme="majorBidi" w:hAnsiTheme="majorBidi" w:cstheme="majorBidi"/>
            <w:color w:val="000000" w:themeColor="text1"/>
            <w:sz w:val="24"/>
            <w:szCs w:val="24"/>
          </w:rPr>
          <w:t>Vanderstraeten</w:t>
        </w:r>
        <w:proofErr w:type="spellEnd"/>
      </w:hyperlink>
      <w:r w:rsidR="003C2BFC" w:rsidRPr="00A7481E">
        <w:rPr>
          <w:rFonts w:asciiTheme="majorBidi" w:hAnsiTheme="majorBidi" w:cstheme="majorBidi"/>
          <w:color w:val="000000" w:themeColor="text1"/>
          <w:sz w:val="24"/>
          <w:szCs w:val="24"/>
        </w:rPr>
        <w:t xml:space="preserve"> G. </w:t>
      </w:r>
      <w:proofErr w:type="spellStart"/>
      <w:r w:rsidR="003C2BFC" w:rsidRPr="00A7481E">
        <w:rPr>
          <w:rFonts w:asciiTheme="majorBidi" w:hAnsiTheme="majorBidi" w:cstheme="majorBidi"/>
          <w:color w:val="000000" w:themeColor="text1"/>
          <w:sz w:val="24"/>
          <w:szCs w:val="24"/>
          <w:lang w:eastAsia="ar-SA"/>
        </w:rPr>
        <w:t>Phonophoresis</w:t>
      </w:r>
      <w:proofErr w:type="spellEnd"/>
      <w:r w:rsidR="003C2BFC" w:rsidRPr="00A7481E">
        <w:rPr>
          <w:rFonts w:asciiTheme="majorBidi" w:hAnsiTheme="majorBidi" w:cstheme="majorBidi"/>
          <w:color w:val="000000" w:themeColor="text1"/>
          <w:sz w:val="24"/>
          <w:szCs w:val="24"/>
          <w:lang w:eastAsia="ar-SA"/>
        </w:rPr>
        <w:t xml:space="preserve"> Versus Topical Application of </w:t>
      </w:r>
      <w:proofErr w:type="spellStart"/>
      <w:r w:rsidR="003C2BFC" w:rsidRPr="00A7481E">
        <w:rPr>
          <w:rFonts w:asciiTheme="majorBidi" w:hAnsiTheme="majorBidi" w:cstheme="majorBidi"/>
          <w:color w:val="000000" w:themeColor="text1"/>
          <w:sz w:val="24"/>
          <w:szCs w:val="24"/>
          <w:lang w:eastAsia="ar-SA"/>
        </w:rPr>
        <w:t>Ketoprofen</w:t>
      </w:r>
      <w:proofErr w:type="spellEnd"/>
      <w:r w:rsidR="003C2BFC" w:rsidRPr="00A7481E">
        <w:rPr>
          <w:rFonts w:asciiTheme="majorBidi" w:hAnsiTheme="majorBidi" w:cstheme="majorBidi"/>
          <w:color w:val="000000" w:themeColor="text1"/>
          <w:sz w:val="24"/>
          <w:szCs w:val="24"/>
          <w:lang w:eastAsia="ar-SA"/>
        </w:rPr>
        <w:t xml:space="preserve">: Comparison Between Tissue and Plasma Levels. Phys </w:t>
      </w:r>
      <w:proofErr w:type="spellStart"/>
      <w:r w:rsidR="003C2BFC" w:rsidRPr="00A7481E">
        <w:rPr>
          <w:rFonts w:asciiTheme="majorBidi" w:hAnsiTheme="majorBidi" w:cstheme="majorBidi"/>
          <w:color w:val="000000" w:themeColor="text1"/>
          <w:sz w:val="24"/>
          <w:szCs w:val="24"/>
          <w:lang w:eastAsia="ar-SA"/>
        </w:rPr>
        <w:t>Ther</w:t>
      </w:r>
      <w:proofErr w:type="spellEnd"/>
      <w:r w:rsidR="003C2BFC" w:rsidRPr="00A7481E">
        <w:rPr>
          <w:rFonts w:asciiTheme="majorBidi" w:hAnsiTheme="majorBidi" w:cstheme="majorBidi"/>
          <w:color w:val="000000" w:themeColor="text1"/>
          <w:sz w:val="24"/>
          <w:szCs w:val="24"/>
          <w:lang w:eastAsia="ar-SA"/>
        </w:rPr>
        <w:t xml:space="preserve"> 2003; 83 (8) 707-12.</w:t>
      </w:r>
    </w:p>
    <w:p w:rsidR="003C2BFC" w:rsidRPr="00A7481E" w:rsidRDefault="00D4023E" w:rsidP="00FC695A">
      <w:pPr>
        <w:pStyle w:val="ListParagraph"/>
        <w:numPr>
          <w:ilvl w:val="0"/>
          <w:numId w:val="5"/>
        </w:numPr>
        <w:shd w:val="clear" w:color="auto" w:fill="FFFFFF"/>
        <w:bidi w:val="0"/>
        <w:spacing w:after="0" w:line="480" w:lineRule="auto"/>
        <w:ind w:left="720"/>
        <w:jc w:val="both"/>
        <w:rPr>
          <w:rFonts w:asciiTheme="majorBidi" w:hAnsiTheme="majorBidi" w:cstheme="majorBidi"/>
          <w:color w:val="000000" w:themeColor="text1"/>
          <w:sz w:val="24"/>
          <w:szCs w:val="24"/>
        </w:rPr>
      </w:pPr>
      <w:hyperlink r:id="rId70" w:history="1">
        <w:proofErr w:type="spellStart"/>
        <w:r w:rsidR="003C2BFC" w:rsidRPr="00A7481E">
          <w:rPr>
            <w:rStyle w:val="Hyperlink"/>
            <w:rFonts w:asciiTheme="majorBidi" w:hAnsiTheme="majorBidi" w:cstheme="majorBidi"/>
            <w:color w:val="000000" w:themeColor="text1"/>
            <w:sz w:val="24"/>
            <w:szCs w:val="24"/>
            <w:u w:val="none"/>
          </w:rPr>
          <w:t>Akinbo</w:t>
        </w:r>
        <w:proofErr w:type="spellEnd"/>
        <w:r w:rsidR="003C2BFC" w:rsidRPr="00A7481E">
          <w:rPr>
            <w:rStyle w:val="Hyperlink"/>
            <w:rFonts w:asciiTheme="majorBidi" w:hAnsiTheme="majorBidi" w:cstheme="majorBidi"/>
            <w:color w:val="000000" w:themeColor="text1"/>
            <w:sz w:val="24"/>
            <w:szCs w:val="24"/>
            <w:u w:val="none"/>
          </w:rPr>
          <w:t xml:space="preserve"> SR</w:t>
        </w:r>
      </w:hyperlink>
      <w:r w:rsidR="003C2BFC" w:rsidRPr="00A7481E">
        <w:rPr>
          <w:rFonts w:asciiTheme="majorBidi" w:hAnsiTheme="majorBidi" w:cstheme="majorBidi"/>
          <w:color w:val="000000" w:themeColor="text1"/>
          <w:sz w:val="24"/>
          <w:szCs w:val="24"/>
        </w:rPr>
        <w:t>,</w:t>
      </w:r>
      <w:r w:rsidR="003C2BFC" w:rsidRPr="00A7481E">
        <w:rPr>
          <w:rStyle w:val="apple-converted-space"/>
          <w:rFonts w:asciiTheme="majorBidi" w:hAnsiTheme="majorBidi" w:cstheme="majorBidi"/>
          <w:color w:val="000000" w:themeColor="text1"/>
          <w:sz w:val="24"/>
          <w:szCs w:val="24"/>
        </w:rPr>
        <w:t> </w:t>
      </w:r>
      <w:proofErr w:type="spellStart"/>
      <w:r w:rsidRPr="00A7481E">
        <w:rPr>
          <w:rFonts w:asciiTheme="majorBidi" w:hAnsiTheme="majorBidi" w:cstheme="majorBidi"/>
          <w:color w:val="000000" w:themeColor="text1"/>
          <w:sz w:val="24"/>
          <w:szCs w:val="24"/>
        </w:rPr>
        <w:fldChar w:fldCharType="begin"/>
      </w:r>
      <w:r w:rsidR="003C2BFC" w:rsidRPr="00A7481E">
        <w:rPr>
          <w:rFonts w:asciiTheme="majorBidi" w:hAnsiTheme="majorBidi" w:cstheme="majorBidi"/>
          <w:color w:val="000000" w:themeColor="text1"/>
          <w:sz w:val="24"/>
          <w:szCs w:val="24"/>
        </w:rPr>
        <w:instrText xml:space="preserve"> HYPERLINK "https://www.ncbi.nlm.nih.gov/pubmed/?term=Aiyejusunle%20CB%5BAuthor%5D&amp;cauthor=true&amp;cauthor_uid=17767200" </w:instrText>
      </w:r>
      <w:r w:rsidRPr="00A7481E">
        <w:rPr>
          <w:rFonts w:asciiTheme="majorBidi" w:hAnsiTheme="majorBidi" w:cstheme="majorBidi"/>
          <w:color w:val="000000" w:themeColor="text1"/>
          <w:sz w:val="24"/>
          <w:szCs w:val="24"/>
        </w:rPr>
        <w:fldChar w:fldCharType="separate"/>
      </w:r>
      <w:r w:rsidR="003C2BFC" w:rsidRPr="00A7481E">
        <w:rPr>
          <w:rStyle w:val="Hyperlink"/>
          <w:rFonts w:asciiTheme="majorBidi" w:hAnsiTheme="majorBidi" w:cstheme="majorBidi"/>
          <w:color w:val="000000" w:themeColor="text1"/>
          <w:sz w:val="24"/>
          <w:szCs w:val="24"/>
          <w:u w:val="none"/>
        </w:rPr>
        <w:t>Aiyejusunle</w:t>
      </w:r>
      <w:proofErr w:type="spellEnd"/>
      <w:r w:rsidR="003C2BFC" w:rsidRPr="00A7481E">
        <w:rPr>
          <w:rStyle w:val="Hyperlink"/>
          <w:rFonts w:asciiTheme="majorBidi" w:hAnsiTheme="majorBidi" w:cstheme="majorBidi"/>
          <w:color w:val="000000" w:themeColor="text1"/>
          <w:sz w:val="24"/>
          <w:szCs w:val="24"/>
          <w:u w:val="none"/>
        </w:rPr>
        <w:t xml:space="preserve"> CB</w:t>
      </w:r>
      <w:r w:rsidRPr="00A7481E">
        <w:rPr>
          <w:rFonts w:asciiTheme="majorBidi" w:hAnsiTheme="majorBidi" w:cstheme="majorBidi"/>
          <w:color w:val="000000" w:themeColor="text1"/>
          <w:sz w:val="24"/>
          <w:szCs w:val="24"/>
        </w:rPr>
        <w:fldChar w:fldCharType="end"/>
      </w:r>
      <w:r w:rsidR="003C2BFC" w:rsidRPr="00A7481E">
        <w:rPr>
          <w:rFonts w:asciiTheme="majorBidi" w:hAnsiTheme="majorBidi" w:cstheme="majorBidi"/>
          <w:color w:val="000000" w:themeColor="text1"/>
          <w:sz w:val="24"/>
          <w:szCs w:val="24"/>
        </w:rPr>
        <w:t>,</w:t>
      </w:r>
      <w:r w:rsidR="003C2BFC" w:rsidRPr="00A7481E">
        <w:rPr>
          <w:rStyle w:val="apple-converted-space"/>
          <w:rFonts w:asciiTheme="majorBidi" w:hAnsiTheme="majorBidi" w:cstheme="majorBidi"/>
          <w:color w:val="000000" w:themeColor="text1"/>
          <w:sz w:val="24"/>
          <w:szCs w:val="24"/>
        </w:rPr>
        <w:t> </w:t>
      </w:r>
      <w:proofErr w:type="spellStart"/>
      <w:r w:rsidRPr="00A7481E">
        <w:rPr>
          <w:rFonts w:asciiTheme="majorBidi" w:hAnsiTheme="majorBidi" w:cstheme="majorBidi"/>
          <w:color w:val="000000" w:themeColor="text1"/>
          <w:sz w:val="24"/>
          <w:szCs w:val="24"/>
        </w:rPr>
        <w:fldChar w:fldCharType="begin"/>
      </w:r>
      <w:r w:rsidR="003C2BFC" w:rsidRPr="00A7481E">
        <w:rPr>
          <w:rFonts w:asciiTheme="majorBidi" w:hAnsiTheme="majorBidi" w:cstheme="majorBidi"/>
          <w:color w:val="000000" w:themeColor="text1"/>
          <w:sz w:val="24"/>
          <w:szCs w:val="24"/>
        </w:rPr>
        <w:instrText xml:space="preserve"> HYPERLINK "https://www.ncbi.nlm.nih.gov/pubmed/?term=Akinyemi%20OA%5BAuthor%5D&amp;cauthor=true&amp;cauthor_uid=17767200" </w:instrText>
      </w:r>
      <w:r w:rsidRPr="00A7481E">
        <w:rPr>
          <w:rFonts w:asciiTheme="majorBidi" w:hAnsiTheme="majorBidi" w:cstheme="majorBidi"/>
          <w:color w:val="000000" w:themeColor="text1"/>
          <w:sz w:val="24"/>
          <w:szCs w:val="24"/>
        </w:rPr>
        <w:fldChar w:fldCharType="separate"/>
      </w:r>
      <w:r w:rsidR="003C2BFC" w:rsidRPr="00A7481E">
        <w:rPr>
          <w:rStyle w:val="Hyperlink"/>
          <w:rFonts w:asciiTheme="majorBidi" w:hAnsiTheme="majorBidi" w:cstheme="majorBidi"/>
          <w:color w:val="000000" w:themeColor="text1"/>
          <w:sz w:val="24"/>
          <w:szCs w:val="24"/>
          <w:u w:val="none"/>
        </w:rPr>
        <w:t>Akinyemi</w:t>
      </w:r>
      <w:proofErr w:type="spellEnd"/>
      <w:r w:rsidR="003C2BFC" w:rsidRPr="00A7481E">
        <w:rPr>
          <w:rStyle w:val="Hyperlink"/>
          <w:rFonts w:asciiTheme="majorBidi" w:hAnsiTheme="majorBidi" w:cstheme="majorBidi"/>
          <w:color w:val="000000" w:themeColor="text1"/>
          <w:sz w:val="24"/>
          <w:szCs w:val="24"/>
          <w:u w:val="none"/>
        </w:rPr>
        <w:t xml:space="preserve"> OA</w:t>
      </w:r>
      <w:r w:rsidRPr="00A7481E">
        <w:rPr>
          <w:rFonts w:asciiTheme="majorBidi" w:hAnsiTheme="majorBidi" w:cstheme="majorBidi"/>
          <w:color w:val="000000" w:themeColor="text1"/>
          <w:sz w:val="24"/>
          <w:szCs w:val="24"/>
        </w:rPr>
        <w:fldChar w:fldCharType="end"/>
      </w:r>
      <w:r w:rsidR="003C2BFC" w:rsidRPr="00A7481E">
        <w:rPr>
          <w:rFonts w:asciiTheme="majorBidi" w:hAnsiTheme="majorBidi" w:cstheme="majorBidi"/>
          <w:color w:val="000000" w:themeColor="text1"/>
          <w:sz w:val="24"/>
          <w:szCs w:val="24"/>
        </w:rPr>
        <w:t>,</w:t>
      </w:r>
      <w:r w:rsidR="003C2BFC" w:rsidRPr="00A7481E">
        <w:rPr>
          <w:rStyle w:val="apple-converted-space"/>
          <w:rFonts w:asciiTheme="majorBidi" w:hAnsiTheme="majorBidi" w:cstheme="majorBidi"/>
          <w:color w:val="000000" w:themeColor="text1"/>
          <w:sz w:val="24"/>
          <w:szCs w:val="24"/>
        </w:rPr>
        <w:t> </w:t>
      </w:r>
      <w:proofErr w:type="spellStart"/>
      <w:r w:rsidRPr="00A7481E">
        <w:rPr>
          <w:rFonts w:asciiTheme="majorBidi" w:hAnsiTheme="majorBidi" w:cstheme="majorBidi"/>
          <w:color w:val="000000" w:themeColor="text1"/>
          <w:sz w:val="24"/>
          <w:szCs w:val="24"/>
        </w:rPr>
        <w:fldChar w:fldCharType="begin"/>
      </w:r>
      <w:r w:rsidR="003C2BFC" w:rsidRPr="00A7481E">
        <w:rPr>
          <w:rFonts w:asciiTheme="majorBidi" w:hAnsiTheme="majorBidi" w:cstheme="majorBidi"/>
          <w:color w:val="000000" w:themeColor="text1"/>
          <w:sz w:val="24"/>
          <w:szCs w:val="24"/>
        </w:rPr>
        <w:instrText xml:space="preserve"> HYPERLINK "https://www.ncbi.nlm.nih.gov/pubmed/?term=Adesegun%20SA%5BAuthor%5D&amp;cauthor=true&amp;cauthor_uid=17767200" </w:instrText>
      </w:r>
      <w:r w:rsidRPr="00A7481E">
        <w:rPr>
          <w:rFonts w:asciiTheme="majorBidi" w:hAnsiTheme="majorBidi" w:cstheme="majorBidi"/>
          <w:color w:val="000000" w:themeColor="text1"/>
          <w:sz w:val="24"/>
          <w:szCs w:val="24"/>
        </w:rPr>
        <w:fldChar w:fldCharType="separate"/>
      </w:r>
      <w:r w:rsidR="003C2BFC" w:rsidRPr="00A7481E">
        <w:rPr>
          <w:rStyle w:val="Hyperlink"/>
          <w:rFonts w:asciiTheme="majorBidi" w:hAnsiTheme="majorBidi" w:cstheme="majorBidi"/>
          <w:color w:val="000000" w:themeColor="text1"/>
          <w:sz w:val="24"/>
          <w:szCs w:val="24"/>
          <w:u w:val="none"/>
        </w:rPr>
        <w:t>Adesegun</w:t>
      </w:r>
      <w:proofErr w:type="spellEnd"/>
      <w:r w:rsidR="003C2BFC" w:rsidRPr="00A7481E">
        <w:rPr>
          <w:rStyle w:val="Hyperlink"/>
          <w:rFonts w:asciiTheme="majorBidi" w:hAnsiTheme="majorBidi" w:cstheme="majorBidi"/>
          <w:color w:val="000000" w:themeColor="text1"/>
          <w:sz w:val="24"/>
          <w:szCs w:val="24"/>
          <w:u w:val="none"/>
        </w:rPr>
        <w:t xml:space="preserve"> SA</w:t>
      </w:r>
      <w:r w:rsidRPr="00A7481E">
        <w:rPr>
          <w:rFonts w:asciiTheme="majorBidi" w:hAnsiTheme="majorBidi" w:cstheme="majorBidi"/>
          <w:color w:val="000000" w:themeColor="text1"/>
          <w:sz w:val="24"/>
          <w:szCs w:val="24"/>
        </w:rPr>
        <w:fldChar w:fldCharType="end"/>
      </w:r>
      <w:r w:rsidR="003C2BFC" w:rsidRPr="00A7481E">
        <w:rPr>
          <w:rFonts w:asciiTheme="majorBidi" w:hAnsiTheme="majorBidi" w:cstheme="majorBidi"/>
          <w:color w:val="000000" w:themeColor="text1"/>
          <w:sz w:val="24"/>
          <w:szCs w:val="24"/>
        </w:rPr>
        <w:t>,</w:t>
      </w:r>
      <w:r w:rsidR="003C2BFC" w:rsidRPr="00A7481E">
        <w:rPr>
          <w:rStyle w:val="apple-converted-space"/>
          <w:rFonts w:asciiTheme="majorBidi" w:hAnsiTheme="majorBidi" w:cstheme="majorBidi"/>
          <w:color w:val="000000" w:themeColor="text1"/>
          <w:sz w:val="24"/>
          <w:szCs w:val="24"/>
        </w:rPr>
        <w:t> </w:t>
      </w:r>
      <w:proofErr w:type="spellStart"/>
      <w:r w:rsidRPr="00A7481E">
        <w:rPr>
          <w:rFonts w:asciiTheme="majorBidi" w:hAnsiTheme="majorBidi" w:cstheme="majorBidi"/>
          <w:color w:val="000000" w:themeColor="text1"/>
          <w:sz w:val="24"/>
          <w:szCs w:val="24"/>
        </w:rPr>
        <w:fldChar w:fldCharType="begin"/>
      </w:r>
      <w:r w:rsidR="003C2BFC" w:rsidRPr="00A7481E">
        <w:rPr>
          <w:rFonts w:asciiTheme="majorBidi" w:hAnsiTheme="majorBidi" w:cstheme="majorBidi"/>
          <w:color w:val="000000" w:themeColor="text1"/>
          <w:sz w:val="24"/>
          <w:szCs w:val="24"/>
        </w:rPr>
        <w:instrText xml:space="preserve"> HYPERLINK "https://www.ncbi.nlm.nih.gov/pubmed/?term=Danesi%20MA%5BAuthor%5D&amp;cauthor=true&amp;cauthor_uid=17767200" </w:instrText>
      </w:r>
      <w:r w:rsidRPr="00A7481E">
        <w:rPr>
          <w:rFonts w:asciiTheme="majorBidi" w:hAnsiTheme="majorBidi" w:cstheme="majorBidi"/>
          <w:color w:val="000000" w:themeColor="text1"/>
          <w:sz w:val="24"/>
          <w:szCs w:val="24"/>
        </w:rPr>
        <w:fldChar w:fldCharType="separate"/>
      </w:r>
      <w:r w:rsidR="003C2BFC" w:rsidRPr="00A7481E">
        <w:rPr>
          <w:rStyle w:val="Hyperlink"/>
          <w:rFonts w:asciiTheme="majorBidi" w:hAnsiTheme="majorBidi" w:cstheme="majorBidi"/>
          <w:color w:val="000000" w:themeColor="text1"/>
          <w:sz w:val="24"/>
          <w:szCs w:val="24"/>
          <w:u w:val="none"/>
        </w:rPr>
        <w:t>Danesi</w:t>
      </w:r>
      <w:proofErr w:type="spellEnd"/>
      <w:r w:rsidR="003C2BFC" w:rsidRPr="00A7481E">
        <w:rPr>
          <w:rStyle w:val="Hyperlink"/>
          <w:rFonts w:asciiTheme="majorBidi" w:hAnsiTheme="majorBidi" w:cstheme="majorBidi"/>
          <w:color w:val="000000" w:themeColor="text1"/>
          <w:sz w:val="24"/>
          <w:szCs w:val="24"/>
          <w:u w:val="none"/>
        </w:rPr>
        <w:t xml:space="preserve"> MA</w:t>
      </w:r>
      <w:r w:rsidRPr="00A7481E">
        <w:rPr>
          <w:rFonts w:asciiTheme="majorBidi" w:hAnsiTheme="majorBidi" w:cstheme="majorBidi"/>
          <w:color w:val="000000" w:themeColor="text1"/>
          <w:sz w:val="24"/>
          <w:szCs w:val="24"/>
        </w:rPr>
        <w:fldChar w:fldCharType="end"/>
      </w:r>
      <w:r w:rsidR="003C2BFC" w:rsidRPr="00A7481E">
        <w:rPr>
          <w:rFonts w:asciiTheme="majorBidi" w:hAnsiTheme="majorBidi" w:cstheme="majorBidi"/>
          <w:color w:val="000000" w:themeColor="text1"/>
          <w:sz w:val="24"/>
          <w:szCs w:val="24"/>
        </w:rPr>
        <w:t xml:space="preserve">. Comparison of the therapeutic efficacy of </w:t>
      </w:r>
      <w:proofErr w:type="spellStart"/>
      <w:r w:rsidR="003C2BFC" w:rsidRPr="00A7481E">
        <w:rPr>
          <w:rFonts w:asciiTheme="majorBidi" w:hAnsiTheme="majorBidi" w:cstheme="majorBidi"/>
          <w:color w:val="000000" w:themeColor="text1"/>
          <w:sz w:val="24"/>
          <w:szCs w:val="24"/>
        </w:rPr>
        <w:t>phonophoresis</w:t>
      </w:r>
      <w:proofErr w:type="spellEnd"/>
      <w:r w:rsidR="003C2BFC" w:rsidRPr="00A7481E">
        <w:rPr>
          <w:rFonts w:asciiTheme="majorBidi" w:hAnsiTheme="majorBidi" w:cstheme="majorBidi"/>
          <w:color w:val="000000" w:themeColor="text1"/>
          <w:sz w:val="24"/>
          <w:szCs w:val="24"/>
        </w:rPr>
        <w:t xml:space="preserve"> and </w:t>
      </w:r>
      <w:proofErr w:type="spellStart"/>
      <w:r w:rsidR="003C2BFC" w:rsidRPr="00A7481E">
        <w:rPr>
          <w:rFonts w:asciiTheme="majorBidi" w:hAnsiTheme="majorBidi" w:cstheme="majorBidi"/>
          <w:color w:val="000000" w:themeColor="text1"/>
          <w:sz w:val="24"/>
          <w:szCs w:val="24"/>
        </w:rPr>
        <w:t>iontophoresis</w:t>
      </w:r>
      <w:proofErr w:type="spellEnd"/>
      <w:r w:rsidR="003C2BFC" w:rsidRPr="00A7481E">
        <w:rPr>
          <w:rFonts w:asciiTheme="majorBidi" w:hAnsiTheme="majorBidi" w:cstheme="majorBidi"/>
          <w:color w:val="000000" w:themeColor="text1"/>
          <w:sz w:val="24"/>
          <w:szCs w:val="24"/>
        </w:rPr>
        <w:t xml:space="preserve"> using </w:t>
      </w:r>
      <w:proofErr w:type="spellStart"/>
      <w:r w:rsidR="003C2BFC" w:rsidRPr="00A7481E">
        <w:rPr>
          <w:rFonts w:asciiTheme="majorBidi" w:hAnsiTheme="majorBidi" w:cstheme="majorBidi"/>
          <w:color w:val="000000" w:themeColor="text1"/>
          <w:sz w:val="24"/>
          <w:szCs w:val="24"/>
        </w:rPr>
        <w:t>dexamethasone</w:t>
      </w:r>
      <w:proofErr w:type="spellEnd"/>
      <w:r w:rsidR="003C2BFC" w:rsidRPr="00A7481E">
        <w:rPr>
          <w:rFonts w:asciiTheme="majorBidi" w:hAnsiTheme="majorBidi" w:cstheme="majorBidi"/>
          <w:color w:val="000000" w:themeColor="text1"/>
          <w:sz w:val="24"/>
          <w:szCs w:val="24"/>
        </w:rPr>
        <w:t xml:space="preserve"> sodium phosphate in the management of patients with knee osteoarthritis. </w:t>
      </w:r>
      <w:hyperlink r:id="rId71" w:tooltip="The Nigerian postgraduate medical journal." w:history="1">
        <w:r w:rsidR="003C2BFC" w:rsidRPr="00A7481E">
          <w:rPr>
            <w:rStyle w:val="Hyperlink"/>
            <w:rFonts w:asciiTheme="majorBidi" w:hAnsiTheme="majorBidi" w:cstheme="majorBidi"/>
            <w:color w:val="000000" w:themeColor="text1"/>
            <w:sz w:val="24"/>
            <w:szCs w:val="24"/>
            <w:u w:val="none"/>
          </w:rPr>
          <w:t xml:space="preserve">Niger </w:t>
        </w:r>
        <w:proofErr w:type="spellStart"/>
        <w:r w:rsidR="003C2BFC" w:rsidRPr="00A7481E">
          <w:rPr>
            <w:rStyle w:val="Hyperlink"/>
            <w:rFonts w:asciiTheme="majorBidi" w:hAnsiTheme="majorBidi" w:cstheme="majorBidi"/>
            <w:color w:val="000000" w:themeColor="text1"/>
            <w:sz w:val="24"/>
            <w:szCs w:val="24"/>
            <w:u w:val="none"/>
          </w:rPr>
          <w:t>Postgrad</w:t>
        </w:r>
        <w:proofErr w:type="spellEnd"/>
        <w:r w:rsidR="003C2BFC" w:rsidRPr="00A7481E">
          <w:rPr>
            <w:rStyle w:val="Hyperlink"/>
            <w:rFonts w:asciiTheme="majorBidi" w:hAnsiTheme="majorBidi" w:cstheme="majorBidi"/>
            <w:color w:val="000000" w:themeColor="text1"/>
            <w:sz w:val="24"/>
            <w:szCs w:val="24"/>
            <w:u w:val="none"/>
          </w:rPr>
          <w:t xml:space="preserve"> Med J.</w:t>
        </w:r>
      </w:hyperlink>
      <w:r w:rsidR="003C2BFC" w:rsidRPr="00A7481E">
        <w:rPr>
          <w:rStyle w:val="apple-converted-space"/>
          <w:rFonts w:asciiTheme="majorBidi" w:hAnsiTheme="majorBidi" w:cstheme="majorBidi"/>
          <w:color w:val="000000" w:themeColor="text1"/>
          <w:sz w:val="24"/>
          <w:szCs w:val="24"/>
        </w:rPr>
        <w:t> </w:t>
      </w:r>
      <w:r w:rsidR="003C2BFC" w:rsidRPr="00A7481E">
        <w:rPr>
          <w:rFonts w:asciiTheme="majorBidi" w:hAnsiTheme="majorBidi" w:cstheme="majorBidi"/>
          <w:color w:val="000000" w:themeColor="text1"/>
          <w:sz w:val="24"/>
          <w:szCs w:val="24"/>
        </w:rPr>
        <w:t>2007</w:t>
      </w:r>
      <w:proofErr w:type="gramStart"/>
      <w:r w:rsidR="003C2BFC" w:rsidRPr="00A7481E">
        <w:rPr>
          <w:rFonts w:asciiTheme="majorBidi" w:hAnsiTheme="majorBidi" w:cstheme="majorBidi"/>
          <w:color w:val="000000" w:themeColor="text1"/>
          <w:sz w:val="24"/>
          <w:szCs w:val="24"/>
        </w:rPr>
        <w:t>;14</w:t>
      </w:r>
      <w:proofErr w:type="gramEnd"/>
      <w:r w:rsidR="003C2BFC" w:rsidRPr="00A7481E">
        <w:rPr>
          <w:rFonts w:asciiTheme="majorBidi" w:hAnsiTheme="majorBidi" w:cstheme="majorBidi"/>
          <w:color w:val="000000" w:themeColor="text1"/>
          <w:sz w:val="24"/>
          <w:szCs w:val="24"/>
        </w:rPr>
        <w:t>(3):190-4.</w:t>
      </w:r>
    </w:p>
    <w:p w:rsidR="003C2BFC" w:rsidRPr="00A7481E" w:rsidRDefault="003C2BFC" w:rsidP="00FC695A">
      <w:pPr>
        <w:pStyle w:val="ListParagraph"/>
        <w:numPr>
          <w:ilvl w:val="0"/>
          <w:numId w:val="5"/>
        </w:numPr>
        <w:shd w:val="clear" w:color="auto" w:fill="FFFFFF"/>
        <w:bidi w:val="0"/>
        <w:spacing w:after="0" w:line="480" w:lineRule="auto"/>
        <w:ind w:left="714" w:hanging="357"/>
        <w:jc w:val="both"/>
        <w:rPr>
          <w:rFonts w:asciiTheme="majorBidi" w:hAnsiTheme="majorBidi" w:cstheme="majorBidi"/>
          <w:color w:val="000000" w:themeColor="text1"/>
          <w:sz w:val="24"/>
          <w:szCs w:val="24"/>
        </w:rPr>
      </w:pPr>
      <w:proofErr w:type="spellStart"/>
      <w:r w:rsidRPr="00A7481E">
        <w:rPr>
          <w:rFonts w:asciiTheme="majorBidi" w:hAnsiTheme="majorBidi" w:cstheme="majorBidi"/>
          <w:color w:val="000000" w:themeColor="text1"/>
          <w:sz w:val="24"/>
          <w:szCs w:val="24"/>
          <w:lang w:eastAsia="ar-SA"/>
        </w:rPr>
        <w:t>Luksurapan</w:t>
      </w:r>
      <w:proofErr w:type="spellEnd"/>
      <w:r w:rsidRPr="00A7481E">
        <w:rPr>
          <w:rFonts w:asciiTheme="majorBidi" w:hAnsiTheme="majorBidi" w:cstheme="majorBidi"/>
          <w:color w:val="000000" w:themeColor="text1"/>
          <w:sz w:val="24"/>
          <w:szCs w:val="24"/>
          <w:lang w:eastAsia="ar-SA"/>
        </w:rPr>
        <w:t xml:space="preserve"> </w:t>
      </w:r>
      <w:r w:rsidRPr="00A7481E">
        <w:rPr>
          <w:rFonts w:asciiTheme="majorBidi" w:hAnsiTheme="majorBidi" w:cstheme="majorBidi"/>
          <w:color w:val="000000" w:themeColor="text1"/>
          <w:sz w:val="24"/>
          <w:szCs w:val="24"/>
        </w:rPr>
        <w:t xml:space="preserve">W, </w:t>
      </w:r>
      <w:proofErr w:type="spellStart"/>
      <w:r w:rsidRPr="00A7481E">
        <w:rPr>
          <w:rFonts w:asciiTheme="majorBidi" w:hAnsiTheme="majorBidi" w:cstheme="majorBidi"/>
          <w:color w:val="000000" w:themeColor="text1"/>
          <w:sz w:val="24"/>
          <w:szCs w:val="24"/>
          <w:lang w:eastAsia="ar-SA"/>
        </w:rPr>
        <w:t>Boonhong</w:t>
      </w:r>
      <w:proofErr w:type="spellEnd"/>
      <w:r w:rsidRPr="00A7481E">
        <w:rPr>
          <w:rFonts w:asciiTheme="majorBidi" w:hAnsiTheme="majorBidi" w:cstheme="majorBidi"/>
          <w:color w:val="000000" w:themeColor="text1"/>
          <w:sz w:val="24"/>
          <w:szCs w:val="24"/>
        </w:rPr>
        <w:t xml:space="preserve"> J. Effects of </w:t>
      </w:r>
      <w:proofErr w:type="spellStart"/>
      <w:r w:rsidRPr="00A7481E">
        <w:rPr>
          <w:rFonts w:asciiTheme="majorBidi" w:hAnsiTheme="majorBidi" w:cstheme="majorBidi"/>
          <w:color w:val="000000" w:themeColor="text1"/>
          <w:sz w:val="24"/>
          <w:szCs w:val="24"/>
        </w:rPr>
        <w:t>Phonophoresis</w:t>
      </w:r>
      <w:proofErr w:type="spellEnd"/>
      <w:r w:rsidRPr="00A7481E">
        <w:rPr>
          <w:rFonts w:asciiTheme="majorBidi" w:hAnsiTheme="majorBidi" w:cstheme="majorBidi"/>
          <w:color w:val="000000" w:themeColor="text1"/>
          <w:sz w:val="24"/>
          <w:szCs w:val="24"/>
        </w:rPr>
        <w:t xml:space="preserve"> of </w:t>
      </w:r>
      <w:proofErr w:type="spellStart"/>
      <w:r w:rsidRPr="00A7481E">
        <w:rPr>
          <w:rFonts w:asciiTheme="majorBidi" w:hAnsiTheme="majorBidi" w:cstheme="majorBidi"/>
          <w:color w:val="000000" w:themeColor="text1"/>
          <w:sz w:val="24"/>
          <w:szCs w:val="24"/>
        </w:rPr>
        <w:t>Piroxicam</w:t>
      </w:r>
      <w:proofErr w:type="spellEnd"/>
      <w:r w:rsidRPr="00A7481E">
        <w:rPr>
          <w:rFonts w:asciiTheme="majorBidi" w:hAnsiTheme="majorBidi" w:cstheme="majorBidi"/>
          <w:color w:val="000000" w:themeColor="text1"/>
          <w:sz w:val="24"/>
          <w:szCs w:val="24"/>
        </w:rPr>
        <w:t xml:space="preserve"> and Ultrasound on Symptomatic Knee Osteoarthritis. Archives of Physical Medicine and Rehabilitation 2013; 94: 250-5.</w:t>
      </w:r>
    </w:p>
    <w:p w:rsidR="003C2BFC" w:rsidRPr="00A7481E" w:rsidRDefault="003C2BFC" w:rsidP="00FC695A">
      <w:pPr>
        <w:pStyle w:val="ListParagraph"/>
        <w:numPr>
          <w:ilvl w:val="0"/>
          <w:numId w:val="5"/>
        </w:numPr>
        <w:shd w:val="clear" w:color="auto" w:fill="FFFFFF"/>
        <w:bidi w:val="0"/>
        <w:spacing w:after="0" w:line="480" w:lineRule="auto"/>
        <w:ind w:left="714" w:hanging="357"/>
        <w:jc w:val="both"/>
        <w:rPr>
          <w:rFonts w:asciiTheme="majorBidi" w:eastAsia="Times New Roman" w:hAnsiTheme="majorBidi" w:cstheme="majorBidi"/>
          <w:color w:val="000000" w:themeColor="text1"/>
          <w:sz w:val="24"/>
          <w:szCs w:val="24"/>
        </w:rPr>
      </w:pPr>
      <w:r w:rsidRPr="00A7481E">
        <w:rPr>
          <w:rFonts w:asciiTheme="majorBidi" w:eastAsia="Times New Roman" w:hAnsiTheme="majorBidi" w:cstheme="majorBidi"/>
          <w:color w:val="000000" w:themeColor="text1"/>
          <w:sz w:val="24"/>
          <w:szCs w:val="24"/>
        </w:rPr>
        <w:t>Altman R, Asch E, Bloch D, Bole G, Bronstein D, Brandt K, Christy W, et al. Development of criteria for the classification and reporting of osteoarthritis: classification of osteoarthritis of the knee. Arthritis Rheum. 1986</w:t>
      </w:r>
      <w:proofErr w:type="gramStart"/>
      <w:r w:rsidRPr="00A7481E">
        <w:rPr>
          <w:rFonts w:asciiTheme="majorBidi" w:eastAsia="Times New Roman" w:hAnsiTheme="majorBidi" w:cstheme="majorBidi"/>
          <w:color w:val="000000" w:themeColor="text1"/>
          <w:sz w:val="24"/>
          <w:szCs w:val="24"/>
        </w:rPr>
        <w:t>;29:1039</w:t>
      </w:r>
      <w:proofErr w:type="gramEnd"/>
      <w:r w:rsidRPr="00A7481E">
        <w:rPr>
          <w:rFonts w:asciiTheme="majorBidi" w:eastAsia="Times New Roman" w:hAnsiTheme="majorBidi" w:cstheme="majorBidi"/>
          <w:color w:val="000000" w:themeColor="text1"/>
          <w:sz w:val="24"/>
          <w:szCs w:val="24"/>
        </w:rPr>
        <w:t>–1049.</w:t>
      </w:r>
      <w:r w:rsidRPr="00A7481E">
        <w:rPr>
          <w:rFonts w:asciiTheme="majorBidi" w:eastAsia="Times New Roman" w:hAnsiTheme="majorBidi" w:cstheme="majorBidi"/>
          <w:color w:val="000000" w:themeColor="text1"/>
          <w:sz w:val="24"/>
          <w:szCs w:val="24"/>
        </w:rPr>
        <w:tab/>
        <w:t>doi:10.1002/art.1780290816.[</w:t>
      </w:r>
      <w:proofErr w:type="spellStart"/>
      <w:r w:rsidR="00D4023E" w:rsidRPr="00A7481E">
        <w:rPr>
          <w:rFonts w:asciiTheme="majorBidi" w:eastAsia="Times New Roman" w:hAnsiTheme="majorBidi" w:cstheme="majorBidi"/>
          <w:color w:val="000000" w:themeColor="text1"/>
          <w:sz w:val="24"/>
          <w:szCs w:val="24"/>
        </w:rPr>
        <w:fldChar w:fldCharType="begin"/>
      </w:r>
      <w:r w:rsidRPr="00A7481E">
        <w:rPr>
          <w:rFonts w:asciiTheme="majorBidi" w:eastAsia="Times New Roman" w:hAnsiTheme="majorBidi" w:cstheme="majorBidi"/>
          <w:color w:val="000000" w:themeColor="text1"/>
          <w:sz w:val="24"/>
          <w:szCs w:val="24"/>
        </w:rPr>
        <w:instrText xml:space="preserve"> HYPERLINK "http://www.ncbi.nlm.nih.gov/pubmed/3741515" \t "pmc_ext" </w:instrText>
      </w:r>
      <w:r w:rsidR="00D4023E" w:rsidRPr="00A7481E">
        <w:rPr>
          <w:rFonts w:asciiTheme="majorBidi" w:eastAsia="Times New Roman" w:hAnsiTheme="majorBidi" w:cstheme="majorBidi"/>
          <w:color w:val="000000" w:themeColor="text1"/>
          <w:sz w:val="24"/>
          <w:szCs w:val="24"/>
        </w:rPr>
        <w:fldChar w:fldCharType="separate"/>
      </w:r>
      <w:r w:rsidRPr="00A7481E">
        <w:rPr>
          <w:rFonts w:asciiTheme="majorBidi" w:eastAsia="Times New Roman" w:hAnsiTheme="majorBidi" w:cstheme="majorBidi"/>
          <w:color w:val="000000" w:themeColor="text1"/>
          <w:sz w:val="24"/>
          <w:szCs w:val="24"/>
        </w:rPr>
        <w:t>PubMed</w:t>
      </w:r>
      <w:proofErr w:type="spellEnd"/>
      <w:r w:rsidR="00D4023E" w:rsidRPr="00A7481E">
        <w:rPr>
          <w:rFonts w:asciiTheme="majorBidi" w:eastAsia="Times New Roman" w:hAnsiTheme="majorBidi" w:cstheme="majorBidi"/>
          <w:color w:val="000000" w:themeColor="text1"/>
          <w:sz w:val="24"/>
          <w:szCs w:val="24"/>
        </w:rPr>
        <w:fldChar w:fldCharType="end"/>
      </w:r>
      <w:r w:rsidRPr="00A7481E">
        <w:rPr>
          <w:rFonts w:asciiTheme="majorBidi" w:eastAsia="Times New Roman" w:hAnsiTheme="majorBidi" w:cstheme="majorBidi"/>
          <w:color w:val="000000" w:themeColor="text1"/>
          <w:sz w:val="24"/>
          <w:szCs w:val="24"/>
        </w:rPr>
        <w:t>] [</w:t>
      </w:r>
      <w:hyperlink r:id="rId72" w:tgtFrame="pmc_ext" w:history="1">
        <w:r w:rsidRPr="00A7481E">
          <w:rPr>
            <w:rFonts w:asciiTheme="majorBidi" w:eastAsia="Times New Roman" w:hAnsiTheme="majorBidi" w:cstheme="majorBidi"/>
            <w:color w:val="000000" w:themeColor="text1"/>
            <w:sz w:val="24"/>
            <w:szCs w:val="24"/>
          </w:rPr>
          <w:t>Cross Ref</w:t>
        </w:r>
      </w:hyperlink>
      <w:r w:rsidRPr="00A7481E">
        <w:rPr>
          <w:rFonts w:asciiTheme="majorBidi" w:eastAsia="Times New Roman" w:hAnsiTheme="majorBidi" w:cstheme="majorBidi"/>
          <w:color w:val="000000" w:themeColor="text1"/>
          <w:sz w:val="24"/>
          <w:szCs w:val="24"/>
        </w:rPr>
        <w:t>]</w:t>
      </w:r>
    </w:p>
    <w:p w:rsidR="003C2BFC" w:rsidRPr="00A7481E" w:rsidRDefault="003C2BFC" w:rsidP="00FC695A">
      <w:pPr>
        <w:pStyle w:val="ListParagraph"/>
        <w:numPr>
          <w:ilvl w:val="0"/>
          <w:numId w:val="5"/>
        </w:numPr>
        <w:shd w:val="clear" w:color="auto" w:fill="FFFFFF"/>
        <w:bidi w:val="0"/>
        <w:spacing w:after="0" w:line="480" w:lineRule="auto"/>
        <w:ind w:left="720"/>
        <w:jc w:val="both"/>
        <w:rPr>
          <w:rFonts w:asciiTheme="majorBidi" w:eastAsia="Times New Roman" w:hAnsiTheme="majorBidi" w:cstheme="majorBidi"/>
          <w:color w:val="000000" w:themeColor="text1"/>
          <w:sz w:val="24"/>
          <w:szCs w:val="24"/>
        </w:rPr>
      </w:pPr>
      <w:proofErr w:type="spellStart"/>
      <w:r w:rsidRPr="00A7481E">
        <w:rPr>
          <w:rFonts w:asciiTheme="majorBidi" w:eastAsia="Times New Roman" w:hAnsiTheme="majorBidi" w:cstheme="majorBidi"/>
          <w:color w:val="000000" w:themeColor="text1"/>
          <w:sz w:val="24"/>
          <w:szCs w:val="24"/>
        </w:rPr>
        <w:t>Kellgren</w:t>
      </w:r>
      <w:proofErr w:type="spellEnd"/>
      <w:r w:rsidRPr="00A7481E">
        <w:rPr>
          <w:rFonts w:asciiTheme="majorBidi" w:eastAsia="Times New Roman" w:hAnsiTheme="majorBidi" w:cstheme="majorBidi"/>
          <w:color w:val="000000" w:themeColor="text1"/>
          <w:sz w:val="24"/>
          <w:szCs w:val="24"/>
        </w:rPr>
        <w:t xml:space="preserve"> JH, Lawrence JS. Atlas of Standard Radiographs. Oxford: Blackwell</w:t>
      </w:r>
      <w:proofErr w:type="gramStart"/>
      <w:r w:rsidRPr="00A7481E">
        <w:rPr>
          <w:rFonts w:asciiTheme="majorBidi" w:eastAsia="Times New Roman" w:hAnsiTheme="majorBidi" w:cstheme="majorBidi"/>
          <w:color w:val="000000" w:themeColor="text1"/>
          <w:sz w:val="24"/>
          <w:szCs w:val="24"/>
        </w:rPr>
        <w:t>;1963</w:t>
      </w:r>
      <w:proofErr w:type="gramEnd"/>
      <w:r w:rsidRPr="00A7481E">
        <w:rPr>
          <w:rFonts w:asciiTheme="majorBidi" w:eastAsia="Times New Roman" w:hAnsiTheme="majorBidi" w:cstheme="majorBidi"/>
          <w:color w:val="000000" w:themeColor="text1"/>
          <w:sz w:val="24"/>
          <w:szCs w:val="24"/>
        </w:rPr>
        <w:t>.</w:t>
      </w:r>
    </w:p>
    <w:p w:rsidR="003C2BFC" w:rsidRPr="00A7481E" w:rsidRDefault="003C2BFC" w:rsidP="00FC695A">
      <w:pPr>
        <w:pStyle w:val="BodyTextIndent"/>
        <w:numPr>
          <w:ilvl w:val="0"/>
          <w:numId w:val="5"/>
        </w:numPr>
        <w:spacing w:after="0" w:line="480" w:lineRule="auto"/>
        <w:ind w:left="720"/>
        <w:jc w:val="both"/>
        <w:rPr>
          <w:rFonts w:asciiTheme="majorBidi" w:hAnsiTheme="majorBidi" w:cstheme="majorBidi"/>
          <w:color w:val="000000" w:themeColor="text1"/>
          <w:sz w:val="24"/>
          <w:szCs w:val="24"/>
        </w:rPr>
      </w:pPr>
      <w:r w:rsidRPr="00A7481E">
        <w:rPr>
          <w:rFonts w:asciiTheme="majorBidi" w:eastAsia="Calibri" w:hAnsiTheme="majorBidi" w:cstheme="majorBidi"/>
          <w:color w:val="000000" w:themeColor="text1"/>
          <w:sz w:val="24"/>
          <w:szCs w:val="24"/>
          <w:shd w:val="clear" w:color="auto" w:fill="FFFFFF"/>
          <w:lang w:eastAsia="en-US"/>
        </w:rPr>
        <w:t xml:space="preserve">Gail D, Nancy H, Robert M, Michael R, Mathew G, Stephen A. </w:t>
      </w:r>
      <w:r w:rsidRPr="00A7481E">
        <w:rPr>
          <w:rFonts w:asciiTheme="majorBidi" w:hAnsiTheme="majorBidi" w:cstheme="majorBidi"/>
          <w:color w:val="000000" w:themeColor="text1"/>
          <w:sz w:val="24"/>
          <w:szCs w:val="24"/>
          <w:lang w:eastAsia="en-US"/>
        </w:rPr>
        <w:t xml:space="preserve">Effectiveness of manual physical therapy &amp; exercise in OA of the knee. Annals </w:t>
      </w:r>
      <w:proofErr w:type="spellStart"/>
      <w:r w:rsidRPr="00A7481E">
        <w:rPr>
          <w:rFonts w:asciiTheme="majorBidi" w:hAnsiTheme="majorBidi" w:cstheme="majorBidi"/>
          <w:color w:val="000000" w:themeColor="text1"/>
          <w:sz w:val="24"/>
          <w:szCs w:val="24"/>
          <w:lang w:eastAsia="en-US"/>
        </w:rPr>
        <w:t>Int</w:t>
      </w:r>
      <w:proofErr w:type="spellEnd"/>
      <w:r w:rsidRPr="00A7481E">
        <w:rPr>
          <w:rFonts w:asciiTheme="majorBidi" w:hAnsiTheme="majorBidi" w:cstheme="majorBidi"/>
          <w:color w:val="000000" w:themeColor="text1"/>
          <w:sz w:val="24"/>
          <w:szCs w:val="24"/>
          <w:lang w:eastAsia="en-US"/>
        </w:rPr>
        <w:t xml:space="preserve"> Med 2000</w:t>
      </w:r>
      <w:proofErr w:type="gramStart"/>
      <w:r w:rsidRPr="00A7481E">
        <w:rPr>
          <w:rFonts w:asciiTheme="majorBidi" w:hAnsiTheme="majorBidi" w:cstheme="majorBidi"/>
          <w:color w:val="000000" w:themeColor="text1"/>
          <w:sz w:val="24"/>
          <w:szCs w:val="24"/>
          <w:lang w:eastAsia="en-US"/>
        </w:rPr>
        <w:t>;132</w:t>
      </w:r>
      <w:proofErr w:type="gramEnd"/>
      <w:r w:rsidRPr="00A7481E">
        <w:rPr>
          <w:rFonts w:asciiTheme="majorBidi" w:hAnsiTheme="majorBidi" w:cstheme="majorBidi"/>
          <w:color w:val="000000" w:themeColor="text1"/>
          <w:sz w:val="24"/>
          <w:szCs w:val="24"/>
          <w:lang w:eastAsia="en-US"/>
        </w:rPr>
        <w:t>(3):173-181.</w:t>
      </w:r>
    </w:p>
    <w:p w:rsidR="003C2BFC" w:rsidRPr="00A7481E" w:rsidRDefault="003C2BFC" w:rsidP="00FC695A">
      <w:pPr>
        <w:pStyle w:val="BodyTextIndent"/>
        <w:numPr>
          <w:ilvl w:val="0"/>
          <w:numId w:val="5"/>
        </w:numPr>
        <w:spacing w:after="0" w:line="480" w:lineRule="auto"/>
        <w:ind w:left="720"/>
        <w:jc w:val="both"/>
        <w:rPr>
          <w:rFonts w:asciiTheme="majorBidi" w:hAnsiTheme="majorBidi" w:cstheme="majorBidi"/>
          <w:color w:val="000000" w:themeColor="text1"/>
          <w:sz w:val="24"/>
          <w:szCs w:val="24"/>
        </w:rPr>
      </w:pPr>
      <w:proofErr w:type="spellStart"/>
      <w:r w:rsidRPr="00A7481E">
        <w:rPr>
          <w:rFonts w:asciiTheme="majorBidi" w:eastAsia="Calibri" w:hAnsiTheme="majorBidi" w:cstheme="majorBidi"/>
          <w:color w:val="000000" w:themeColor="text1"/>
          <w:sz w:val="24"/>
          <w:szCs w:val="24"/>
          <w:shd w:val="clear" w:color="auto" w:fill="FFFFFF"/>
          <w:lang w:eastAsia="en-US"/>
        </w:rPr>
        <w:t>Rogind</w:t>
      </w:r>
      <w:proofErr w:type="spellEnd"/>
      <w:r w:rsidRPr="00A7481E">
        <w:rPr>
          <w:rFonts w:asciiTheme="majorBidi" w:eastAsia="Calibri" w:hAnsiTheme="majorBidi" w:cstheme="majorBidi"/>
          <w:color w:val="000000" w:themeColor="text1"/>
          <w:sz w:val="24"/>
          <w:szCs w:val="24"/>
          <w:shd w:val="clear" w:color="auto" w:fill="FFFFFF"/>
          <w:lang w:eastAsia="en-US"/>
        </w:rPr>
        <w:t xml:space="preserve"> M, Brigitte B, </w:t>
      </w:r>
      <w:proofErr w:type="spellStart"/>
      <w:r w:rsidRPr="00A7481E">
        <w:rPr>
          <w:rFonts w:asciiTheme="majorBidi" w:eastAsia="Calibri" w:hAnsiTheme="majorBidi" w:cstheme="majorBidi"/>
          <w:color w:val="000000" w:themeColor="text1"/>
          <w:sz w:val="24"/>
          <w:szCs w:val="24"/>
          <w:shd w:val="clear" w:color="auto" w:fill="FFFFFF"/>
          <w:lang w:eastAsia="en-US"/>
        </w:rPr>
        <w:t>Bodil</w:t>
      </w:r>
      <w:proofErr w:type="spellEnd"/>
      <w:r w:rsidRPr="00A7481E">
        <w:rPr>
          <w:rFonts w:asciiTheme="majorBidi" w:eastAsia="Calibri" w:hAnsiTheme="majorBidi" w:cstheme="majorBidi"/>
          <w:color w:val="000000" w:themeColor="text1"/>
          <w:sz w:val="24"/>
          <w:szCs w:val="24"/>
          <w:shd w:val="clear" w:color="auto" w:fill="FFFFFF"/>
          <w:lang w:eastAsia="en-US"/>
        </w:rPr>
        <w:t xml:space="preserve"> J, </w:t>
      </w:r>
      <w:proofErr w:type="spellStart"/>
      <w:r w:rsidRPr="00A7481E">
        <w:rPr>
          <w:rFonts w:asciiTheme="majorBidi" w:eastAsia="Calibri" w:hAnsiTheme="majorBidi" w:cstheme="majorBidi"/>
          <w:color w:val="000000" w:themeColor="text1"/>
          <w:sz w:val="24"/>
          <w:szCs w:val="24"/>
          <w:shd w:val="clear" w:color="auto" w:fill="FFFFFF"/>
          <w:lang w:eastAsia="en-US"/>
        </w:rPr>
        <w:t>Moller</w:t>
      </w:r>
      <w:proofErr w:type="spellEnd"/>
      <w:r w:rsidRPr="00A7481E">
        <w:rPr>
          <w:rFonts w:asciiTheme="majorBidi" w:eastAsia="Calibri" w:hAnsiTheme="majorBidi" w:cstheme="majorBidi"/>
          <w:color w:val="000000" w:themeColor="text1"/>
          <w:sz w:val="24"/>
          <w:szCs w:val="24"/>
          <w:shd w:val="clear" w:color="auto" w:fill="FFFFFF"/>
          <w:lang w:eastAsia="en-US"/>
        </w:rPr>
        <w:t xml:space="preserve"> H, </w:t>
      </w:r>
      <w:proofErr w:type="spellStart"/>
      <w:r w:rsidRPr="00A7481E">
        <w:rPr>
          <w:rFonts w:asciiTheme="majorBidi" w:eastAsia="Calibri" w:hAnsiTheme="majorBidi" w:cstheme="majorBidi"/>
          <w:color w:val="000000" w:themeColor="text1"/>
          <w:sz w:val="24"/>
          <w:szCs w:val="24"/>
          <w:shd w:val="clear" w:color="auto" w:fill="FFFFFF"/>
          <w:lang w:eastAsia="en-US"/>
        </w:rPr>
        <w:t>Frimodt-Moller</w:t>
      </w:r>
      <w:proofErr w:type="spellEnd"/>
      <w:r w:rsidRPr="00A7481E">
        <w:rPr>
          <w:rFonts w:asciiTheme="majorBidi" w:eastAsia="Calibri" w:hAnsiTheme="majorBidi" w:cstheme="majorBidi"/>
          <w:color w:val="000000" w:themeColor="text1"/>
          <w:sz w:val="24"/>
          <w:szCs w:val="24"/>
          <w:shd w:val="clear" w:color="auto" w:fill="FFFFFF"/>
          <w:lang w:eastAsia="en-US"/>
        </w:rPr>
        <w:t xml:space="preserve">, </w:t>
      </w:r>
      <w:proofErr w:type="spellStart"/>
      <w:r w:rsidRPr="00A7481E">
        <w:rPr>
          <w:rFonts w:asciiTheme="majorBidi" w:eastAsia="Calibri" w:hAnsiTheme="majorBidi" w:cstheme="majorBidi"/>
          <w:color w:val="000000" w:themeColor="text1"/>
          <w:sz w:val="24"/>
          <w:szCs w:val="24"/>
          <w:shd w:val="clear" w:color="auto" w:fill="FFFFFF"/>
          <w:lang w:eastAsia="en-US"/>
        </w:rPr>
        <w:t>Bliddal</w:t>
      </w:r>
      <w:proofErr w:type="spellEnd"/>
      <w:r w:rsidRPr="00A7481E">
        <w:rPr>
          <w:rFonts w:asciiTheme="majorBidi" w:eastAsia="Calibri" w:hAnsiTheme="majorBidi" w:cstheme="majorBidi"/>
          <w:color w:val="000000" w:themeColor="text1"/>
          <w:sz w:val="24"/>
          <w:szCs w:val="24"/>
          <w:shd w:val="clear" w:color="auto" w:fill="FFFFFF"/>
          <w:lang w:eastAsia="en-US"/>
        </w:rPr>
        <w:t xml:space="preserve"> H. </w:t>
      </w:r>
      <w:r w:rsidRPr="00A7481E">
        <w:rPr>
          <w:rFonts w:asciiTheme="majorBidi" w:hAnsiTheme="majorBidi" w:cstheme="majorBidi"/>
          <w:color w:val="000000" w:themeColor="text1"/>
          <w:sz w:val="24"/>
          <w:szCs w:val="24"/>
          <w:lang w:eastAsia="en-US"/>
        </w:rPr>
        <w:t>The effects of physical training program on patients with knee osteoarthritis. Arch Phys Med Rehab 1998</w:t>
      </w:r>
      <w:proofErr w:type="gramStart"/>
      <w:r w:rsidRPr="00A7481E">
        <w:rPr>
          <w:rFonts w:asciiTheme="majorBidi" w:hAnsiTheme="majorBidi" w:cstheme="majorBidi"/>
          <w:color w:val="000000" w:themeColor="text1"/>
          <w:sz w:val="24"/>
          <w:szCs w:val="24"/>
          <w:lang w:eastAsia="en-US"/>
        </w:rPr>
        <w:t>;79:1421</w:t>
      </w:r>
      <w:proofErr w:type="gramEnd"/>
      <w:r w:rsidRPr="00A7481E">
        <w:rPr>
          <w:rFonts w:asciiTheme="majorBidi" w:hAnsiTheme="majorBidi" w:cstheme="majorBidi"/>
          <w:color w:val="000000" w:themeColor="text1"/>
          <w:sz w:val="24"/>
          <w:szCs w:val="24"/>
          <w:lang w:eastAsia="en-US"/>
        </w:rPr>
        <w:t>-27.</w:t>
      </w:r>
    </w:p>
    <w:p w:rsidR="003C2BFC" w:rsidRPr="00A7481E" w:rsidRDefault="003C2BFC" w:rsidP="00FC695A">
      <w:pPr>
        <w:pStyle w:val="ListParagraph"/>
        <w:numPr>
          <w:ilvl w:val="0"/>
          <w:numId w:val="5"/>
        </w:numPr>
        <w:bidi w:val="0"/>
        <w:spacing w:after="0" w:line="480" w:lineRule="auto"/>
        <w:ind w:left="720"/>
        <w:jc w:val="both"/>
        <w:rPr>
          <w:rFonts w:asciiTheme="majorBidi" w:hAnsiTheme="majorBidi" w:cstheme="majorBidi"/>
          <w:color w:val="000000" w:themeColor="text1"/>
          <w:sz w:val="24"/>
          <w:szCs w:val="24"/>
          <w:lang w:bidi="ar-EG"/>
        </w:rPr>
      </w:pPr>
      <w:r w:rsidRPr="00A7481E">
        <w:rPr>
          <w:rFonts w:asciiTheme="majorBidi" w:eastAsia="Calibri" w:hAnsiTheme="majorBidi" w:cstheme="majorBidi"/>
          <w:color w:val="000000" w:themeColor="text1"/>
          <w:sz w:val="24"/>
          <w:szCs w:val="24"/>
          <w:shd w:val="clear" w:color="auto" w:fill="FFFFFF"/>
        </w:rPr>
        <w:lastRenderedPageBreak/>
        <w:t>Gladys Y, Christina Y.( 2004);</w:t>
      </w:r>
      <w:r w:rsidRPr="00A7481E">
        <w:rPr>
          <w:rFonts w:asciiTheme="majorBidi" w:hAnsiTheme="majorBidi" w:cstheme="majorBidi"/>
          <w:color w:val="000000" w:themeColor="text1"/>
          <w:sz w:val="24"/>
          <w:szCs w:val="24"/>
        </w:rPr>
        <w:t xml:space="preserve"> Would addition of TENS to exercise training produce better physical performance outcomes in people with knee osteoarthritis than either intervention alone, </w:t>
      </w:r>
      <w:proofErr w:type="spellStart"/>
      <w:r w:rsidRPr="00A7481E">
        <w:rPr>
          <w:rFonts w:asciiTheme="majorBidi" w:hAnsiTheme="majorBidi" w:cstheme="majorBidi"/>
          <w:color w:val="000000" w:themeColor="text1"/>
          <w:sz w:val="24"/>
          <w:szCs w:val="24"/>
        </w:rPr>
        <w:t>Clin</w:t>
      </w:r>
      <w:proofErr w:type="spellEnd"/>
      <w:r w:rsidRPr="00A7481E">
        <w:rPr>
          <w:rFonts w:asciiTheme="majorBidi" w:hAnsiTheme="majorBidi" w:cstheme="majorBidi"/>
          <w:color w:val="000000" w:themeColor="text1"/>
          <w:sz w:val="24"/>
          <w:szCs w:val="24"/>
        </w:rPr>
        <w:t xml:space="preserve"> Rehab,; 18: 487-497. </w:t>
      </w:r>
    </w:p>
    <w:p w:rsidR="003C2BFC" w:rsidRPr="00A7481E" w:rsidRDefault="003C2BFC" w:rsidP="00FC695A">
      <w:pPr>
        <w:pStyle w:val="ListParagraph"/>
        <w:numPr>
          <w:ilvl w:val="0"/>
          <w:numId w:val="5"/>
        </w:numPr>
        <w:bidi w:val="0"/>
        <w:spacing w:after="0" w:line="480" w:lineRule="auto"/>
        <w:ind w:left="720"/>
        <w:jc w:val="both"/>
        <w:rPr>
          <w:rFonts w:asciiTheme="majorBidi" w:hAnsiTheme="majorBidi" w:cstheme="majorBidi"/>
          <w:color w:val="000000" w:themeColor="text1"/>
          <w:sz w:val="24"/>
          <w:szCs w:val="24"/>
          <w:lang w:bidi="ar-EG"/>
        </w:rPr>
      </w:pPr>
      <w:proofErr w:type="spellStart"/>
      <w:r w:rsidRPr="00A7481E">
        <w:rPr>
          <w:rStyle w:val="mixed-citation"/>
          <w:rFonts w:asciiTheme="majorBidi" w:hAnsiTheme="majorBidi" w:cstheme="majorBidi"/>
          <w:color w:val="000000" w:themeColor="text1"/>
          <w:sz w:val="24"/>
          <w:szCs w:val="24"/>
        </w:rPr>
        <w:t>Flandry</w:t>
      </w:r>
      <w:proofErr w:type="spellEnd"/>
      <w:r w:rsidRPr="00A7481E">
        <w:rPr>
          <w:rStyle w:val="mixed-citation"/>
          <w:rFonts w:asciiTheme="majorBidi" w:hAnsiTheme="majorBidi" w:cstheme="majorBidi"/>
          <w:color w:val="000000" w:themeColor="text1"/>
          <w:sz w:val="24"/>
          <w:szCs w:val="24"/>
        </w:rPr>
        <w:t xml:space="preserve"> F, Hunt JP, Terry GC, </w:t>
      </w:r>
      <w:proofErr w:type="spellStart"/>
      <w:r w:rsidRPr="00A7481E">
        <w:rPr>
          <w:rStyle w:val="mixed-citation"/>
          <w:rFonts w:asciiTheme="majorBidi" w:hAnsiTheme="majorBidi" w:cstheme="majorBidi"/>
          <w:color w:val="000000" w:themeColor="text1"/>
          <w:sz w:val="24"/>
          <w:szCs w:val="24"/>
        </w:rPr>
        <w:t>Hughston</w:t>
      </w:r>
      <w:proofErr w:type="spellEnd"/>
      <w:r w:rsidRPr="00A7481E">
        <w:rPr>
          <w:rStyle w:val="mixed-citation"/>
          <w:rFonts w:asciiTheme="majorBidi" w:hAnsiTheme="majorBidi" w:cstheme="majorBidi"/>
          <w:color w:val="000000" w:themeColor="text1"/>
          <w:sz w:val="24"/>
          <w:szCs w:val="24"/>
        </w:rPr>
        <w:t xml:space="preserve"> JC. Analysis of subjective knee complaints using visual analog scales. </w:t>
      </w:r>
      <w:r w:rsidRPr="00A7481E">
        <w:rPr>
          <w:rStyle w:val="ref-journal"/>
          <w:rFonts w:asciiTheme="majorBidi" w:hAnsiTheme="majorBidi" w:cstheme="majorBidi"/>
          <w:color w:val="000000" w:themeColor="text1"/>
          <w:sz w:val="24"/>
          <w:szCs w:val="24"/>
        </w:rPr>
        <w:t xml:space="preserve">Am J Sports Med. </w:t>
      </w:r>
      <w:r w:rsidRPr="00A7481E">
        <w:rPr>
          <w:rStyle w:val="mixed-citation"/>
          <w:rFonts w:asciiTheme="majorBidi" w:hAnsiTheme="majorBidi" w:cstheme="majorBidi"/>
          <w:color w:val="000000" w:themeColor="text1"/>
          <w:sz w:val="24"/>
          <w:szCs w:val="24"/>
        </w:rPr>
        <w:t>1991</w:t>
      </w:r>
      <w:proofErr w:type="gramStart"/>
      <w:r w:rsidRPr="00A7481E">
        <w:rPr>
          <w:rStyle w:val="mixed-citation"/>
          <w:rFonts w:asciiTheme="majorBidi" w:hAnsiTheme="majorBidi" w:cstheme="majorBidi"/>
          <w:color w:val="000000" w:themeColor="text1"/>
          <w:sz w:val="24"/>
          <w:szCs w:val="24"/>
        </w:rPr>
        <w:t>;</w:t>
      </w:r>
      <w:r w:rsidRPr="00A7481E">
        <w:rPr>
          <w:rStyle w:val="ref-vol"/>
          <w:rFonts w:asciiTheme="majorBidi" w:hAnsiTheme="majorBidi" w:cstheme="majorBidi"/>
          <w:color w:val="000000" w:themeColor="text1"/>
          <w:sz w:val="24"/>
          <w:szCs w:val="24"/>
        </w:rPr>
        <w:t>19</w:t>
      </w:r>
      <w:r w:rsidRPr="00A7481E">
        <w:rPr>
          <w:rStyle w:val="mixed-citation"/>
          <w:rFonts w:asciiTheme="majorBidi" w:hAnsiTheme="majorBidi" w:cstheme="majorBidi"/>
          <w:color w:val="000000" w:themeColor="text1"/>
          <w:sz w:val="24"/>
          <w:szCs w:val="24"/>
        </w:rPr>
        <w:t>:112</w:t>
      </w:r>
      <w:proofErr w:type="gramEnd"/>
      <w:r w:rsidRPr="00A7481E">
        <w:rPr>
          <w:rStyle w:val="mixed-citation"/>
          <w:rFonts w:asciiTheme="majorBidi" w:hAnsiTheme="majorBidi" w:cstheme="majorBidi"/>
          <w:color w:val="000000" w:themeColor="text1"/>
          <w:sz w:val="24"/>
          <w:szCs w:val="24"/>
        </w:rPr>
        <w:t xml:space="preserve">–118. </w:t>
      </w:r>
      <w:proofErr w:type="spellStart"/>
      <w:proofErr w:type="gramStart"/>
      <w:r w:rsidRPr="00A7481E">
        <w:rPr>
          <w:rStyle w:val="mixed-citation"/>
          <w:rFonts w:asciiTheme="majorBidi" w:hAnsiTheme="majorBidi" w:cstheme="majorBidi"/>
          <w:color w:val="000000" w:themeColor="text1"/>
          <w:sz w:val="24"/>
          <w:szCs w:val="24"/>
        </w:rPr>
        <w:t>doi</w:t>
      </w:r>
      <w:proofErr w:type="spellEnd"/>
      <w:proofErr w:type="gramEnd"/>
      <w:r w:rsidRPr="00A7481E">
        <w:rPr>
          <w:rStyle w:val="mixed-citation"/>
          <w:rFonts w:asciiTheme="majorBidi" w:hAnsiTheme="majorBidi" w:cstheme="majorBidi"/>
          <w:color w:val="000000" w:themeColor="text1"/>
          <w:sz w:val="24"/>
          <w:szCs w:val="24"/>
        </w:rPr>
        <w:t xml:space="preserve">: 10.1177/036354659101900204. </w:t>
      </w:r>
      <w:r w:rsidRPr="00A7481E">
        <w:rPr>
          <w:rStyle w:val="nowrap"/>
          <w:rFonts w:asciiTheme="majorBidi" w:hAnsiTheme="majorBidi" w:cstheme="majorBidi"/>
          <w:color w:val="000000" w:themeColor="text1"/>
          <w:sz w:val="24"/>
          <w:szCs w:val="24"/>
        </w:rPr>
        <w:t>[</w:t>
      </w:r>
      <w:proofErr w:type="spellStart"/>
      <w:r w:rsidR="00D4023E" w:rsidRPr="00A7481E">
        <w:rPr>
          <w:rStyle w:val="nowrap"/>
          <w:rFonts w:asciiTheme="majorBidi" w:hAnsiTheme="majorBidi" w:cstheme="majorBidi"/>
          <w:color w:val="000000" w:themeColor="text1"/>
          <w:sz w:val="24"/>
          <w:szCs w:val="24"/>
        </w:rPr>
        <w:fldChar w:fldCharType="begin"/>
      </w:r>
      <w:r w:rsidRPr="00A7481E">
        <w:rPr>
          <w:rStyle w:val="nowrap"/>
          <w:rFonts w:asciiTheme="majorBidi" w:hAnsiTheme="majorBidi" w:cstheme="majorBidi"/>
          <w:color w:val="000000" w:themeColor="text1"/>
          <w:sz w:val="24"/>
          <w:szCs w:val="24"/>
        </w:rPr>
        <w:instrText xml:space="preserve"> HYPERLINK "http://www.ncbi.nlm.nih.gov/pubmed/2039061" \t "pmc_ext" </w:instrText>
      </w:r>
      <w:r w:rsidR="00D4023E" w:rsidRPr="00A7481E">
        <w:rPr>
          <w:rStyle w:val="nowrap"/>
          <w:rFonts w:asciiTheme="majorBidi" w:hAnsiTheme="majorBidi" w:cstheme="majorBidi"/>
          <w:color w:val="000000" w:themeColor="text1"/>
          <w:sz w:val="24"/>
          <w:szCs w:val="24"/>
        </w:rPr>
        <w:fldChar w:fldCharType="separate"/>
      </w:r>
      <w:r w:rsidRPr="00A7481E">
        <w:rPr>
          <w:rStyle w:val="Hyperlink"/>
          <w:rFonts w:asciiTheme="majorBidi" w:hAnsiTheme="majorBidi" w:cstheme="majorBidi"/>
          <w:color w:val="000000" w:themeColor="text1"/>
          <w:sz w:val="24"/>
          <w:szCs w:val="24"/>
          <w:u w:val="none"/>
        </w:rPr>
        <w:t>PubMed</w:t>
      </w:r>
      <w:proofErr w:type="spellEnd"/>
      <w:r w:rsidR="00D4023E" w:rsidRPr="00A7481E">
        <w:rPr>
          <w:rStyle w:val="nowrap"/>
          <w:rFonts w:asciiTheme="majorBidi" w:hAnsiTheme="majorBidi" w:cstheme="majorBidi"/>
          <w:color w:val="000000" w:themeColor="text1"/>
          <w:sz w:val="24"/>
          <w:szCs w:val="24"/>
        </w:rPr>
        <w:fldChar w:fldCharType="end"/>
      </w:r>
      <w:r w:rsidRPr="00A7481E">
        <w:rPr>
          <w:rStyle w:val="nowrap"/>
          <w:rFonts w:asciiTheme="majorBidi" w:hAnsiTheme="majorBidi" w:cstheme="majorBidi"/>
          <w:color w:val="000000" w:themeColor="text1"/>
          <w:sz w:val="24"/>
          <w:szCs w:val="24"/>
        </w:rPr>
        <w:t>]</w:t>
      </w:r>
      <w:r w:rsidRPr="00A7481E">
        <w:rPr>
          <w:rStyle w:val="mixed-citation"/>
          <w:rFonts w:asciiTheme="majorBidi" w:hAnsiTheme="majorBidi" w:cstheme="majorBidi"/>
          <w:color w:val="000000" w:themeColor="text1"/>
          <w:sz w:val="24"/>
          <w:szCs w:val="24"/>
        </w:rPr>
        <w:t xml:space="preserve"> </w:t>
      </w:r>
      <w:r w:rsidRPr="00A7481E">
        <w:rPr>
          <w:rStyle w:val="nowrap"/>
          <w:rFonts w:asciiTheme="majorBidi" w:hAnsiTheme="majorBidi" w:cstheme="majorBidi"/>
          <w:color w:val="000000" w:themeColor="text1"/>
          <w:sz w:val="24"/>
          <w:szCs w:val="24"/>
        </w:rPr>
        <w:t>[</w:t>
      </w:r>
      <w:hyperlink r:id="rId73" w:tgtFrame="pmc_ext" w:history="1">
        <w:r w:rsidRPr="00A7481E">
          <w:rPr>
            <w:rStyle w:val="Hyperlink"/>
            <w:rFonts w:asciiTheme="majorBidi" w:hAnsiTheme="majorBidi" w:cstheme="majorBidi"/>
            <w:color w:val="000000" w:themeColor="text1"/>
            <w:sz w:val="24"/>
            <w:szCs w:val="24"/>
            <w:u w:val="none"/>
          </w:rPr>
          <w:t>Cross Ref</w:t>
        </w:r>
      </w:hyperlink>
      <w:r w:rsidRPr="00A7481E">
        <w:rPr>
          <w:rStyle w:val="nowrap"/>
          <w:rFonts w:asciiTheme="majorBidi" w:hAnsiTheme="majorBidi" w:cstheme="majorBidi"/>
          <w:color w:val="000000" w:themeColor="text1"/>
          <w:sz w:val="24"/>
          <w:szCs w:val="24"/>
        </w:rPr>
        <w:t>]</w:t>
      </w:r>
    </w:p>
    <w:p w:rsidR="003C2BFC" w:rsidRPr="00A7481E" w:rsidRDefault="003C2BFC" w:rsidP="00FC695A">
      <w:pPr>
        <w:numPr>
          <w:ilvl w:val="0"/>
          <w:numId w:val="5"/>
        </w:numPr>
        <w:shd w:val="clear" w:color="auto" w:fill="FFFFFF"/>
        <w:bidi w:val="0"/>
        <w:spacing w:after="0" w:line="480" w:lineRule="auto"/>
        <w:ind w:left="714" w:hanging="357"/>
        <w:jc w:val="both"/>
        <w:rPr>
          <w:rFonts w:asciiTheme="majorBidi" w:hAnsiTheme="majorBidi" w:cstheme="majorBidi"/>
          <w:color w:val="000000" w:themeColor="text1"/>
          <w:sz w:val="24"/>
          <w:szCs w:val="24"/>
        </w:rPr>
      </w:pPr>
      <w:proofErr w:type="spellStart"/>
      <w:r w:rsidRPr="00A7481E">
        <w:rPr>
          <w:rStyle w:val="citation"/>
          <w:rFonts w:asciiTheme="majorBidi" w:hAnsiTheme="majorBidi" w:cstheme="majorBidi"/>
          <w:color w:val="000000" w:themeColor="text1"/>
          <w:sz w:val="24"/>
          <w:szCs w:val="24"/>
        </w:rPr>
        <w:t>Dejnabadi</w:t>
      </w:r>
      <w:proofErr w:type="spellEnd"/>
      <w:r w:rsidRPr="00A7481E">
        <w:rPr>
          <w:rStyle w:val="citation"/>
          <w:rFonts w:asciiTheme="majorBidi" w:hAnsiTheme="majorBidi" w:cstheme="majorBidi"/>
          <w:color w:val="000000" w:themeColor="text1"/>
          <w:sz w:val="24"/>
          <w:szCs w:val="24"/>
        </w:rPr>
        <w:t xml:space="preserve"> H, </w:t>
      </w:r>
      <w:proofErr w:type="spellStart"/>
      <w:r w:rsidRPr="00A7481E">
        <w:rPr>
          <w:rStyle w:val="citation"/>
          <w:rFonts w:asciiTheme="majorBidi" w:hAnsiTheme="majorBidi" w:cstheme="majorBidi"/>
          <w:color w:val="000000" w:themeColor="text1"/>
          <w:sz w:val="24"/>
          <w:szCs w:val="24"/>
        </w:rPr>
        <w:t>Jolles</w:t>
      </w:r>
      <w:proofErr w:type="spellEnd"/>
      <w:r w:rsidRPr="00A7481E">
        <w:rPr>
          <w:rStyle w:val="citation"/>
          <w:rFonts w:asciiTheme="majorBidi" w:hAnsiTheme="majorBidi" w:cstheme="majorBidi"/>
          <w:color w:val="000000" w:themeColor="text1"/>
          <w:sz w:val="24"/>
          <w:szCs w:val="24"/>
        </w:rPr>
        <w:t xml:space="preserve"> BM, </w:t>
      </w:r>
      <w:proofErr w:type="spellStart"/>
      <w:r w:rsidRPr="00A7481E">
        <w:rPr>
          <w:rStyle w:val="citation"/>
          <w:rFonts w:asciiTheme="majorBidi" w:hAnsiTheme="majorBidi" w:cstheme="majorBidi"/>
          <w:color w:val="000000" w:themeColor="text1"/>
          <w:sz w:val="24"/>
          <w:szCs w:val="24"/>
        </w:rPr>
        <w:t>Aminian</w:t>
      </w:r>
      <w:proofErr w:type="spellEnd"/>
      <w:r w:rsidRPr="00A7481E">
        <w:rPr>
          <w:rStyle w:val="citation"/>
          <w:rFonts w:asciiTheme="majorBidi" w:hAnsiTheme="majorBidi" w:cstheme="majorBidi"/>
          <w:color w:val="000000" w:themeColor="text1"/>
          <w:sz w:val="24"/>
          <w:szCs w:val="24"/>
        </w:rPr>
        <w:t xml:space="preserve"> K. A new approach to accurate measurement of </w:t>
      </w:r>
      <w:proofErr w:type="spellStart"/>
      <w:r w:rsidRPr="00A7481E">
        <w:rPr>
          <w:rStyle w:val="citation"/>
          <w:rFonts w:asciiTheme="majorBidi" w:hAnsiTheme="majorBidi" w:cstheme="majorBidi"/>
          <w:color w:val="000000" w:themeColor="text1"/>
          <w:sz w:val="24"/>
          <w:szCs w:val="24"/>
        </w:rPr>
        <w:t>uniaxial</w:t>
      </w:r>
      <w:proofErr w:type="spellEnd"/>
      <w:r w:rsidRPr="00A7481E">
        <w:rPr>
          <w:rStyle w:val="citation"/>
          <w:rFonts w:asciiTheme="majorBidi" w:hAnsiTheme="majorBidi" w:cstheme="majorBidi"/>
          <w:color w:val="000000" w:themeColor="text1"/>
          <w:sz w:val="24"/>
          <w:szCs w:val="24"/>
        </w:rPr>
        <w:t xml:space="preserve"> joint angles based on a combination of accelerometers and gyroscopes.</w:t>
      </w:r>
      <w:r w:rsidRPr="00A7481E">
        <w:rPr>
          <w:rStyle w:val="apple-converted-space"/>
          <w:rFonts w:asciiTheme="majorBidi" w:hAnsiTheme="majorBidi" w:cstheme="majorBidi"/>
          <w:color w:val="000000" w:themeColor="text1"/>
          <w:sz w:val="24"/>
          <w:szCs w:val="24"/>
        </w:rPr>
        <w:t> </w:t>
      </w:r>
      <w:r w:rsidRPr="00A7481E">
        <w:rPr>
          <w:rStyle w:val="ref-journal"/>
          <w:rFonts w:asciiTheme="majorBidi" w:hAnsiTheme="majorBidi" w:cstheme="majorBidi"/>
          <w:color w:val="000000" w:themeColor="text1"/>
          <w:sz w:val="24"/>
          <w:szCs w:val="24"/>
        </w:rPr>
        <w:t xml:space="preserve">IEEE Trans </w:t>
      </w:r>
      <w:proofErr w:type="spellStart"/>
      <w:r w:rsidRPr="00A7481E">
        <w:rPr>
          <w:rStyle w:val="ref-journal"/>
          <w:rFonts w:asciiTheme="majorBidi" w:hAnsiTheme="majorBidi" w:cstheme="majorBidi"/>
          <w:color w:val="000000" w:themeColor="text1"/>
          <w:sz w:val="24"/>
          <w:szCs w:val="24"/>
        </w:rPr>
        <w:t>Rehabil</w:t>
      </w:r>
      <w:proofErr w:type="spellEnd"/>
      <w:r w:rsidRPr="00A7481E">
        <w:rPr>
          <w:rStyle w:val="ref-journal"/>
          <w:rFonts w:asciiTheme="majorBidi" w:hAnsiTheme="majorBidi" w:cstheme="majorBidi"/>
          <w:color w:val="000000" w:themeColor="text1"/>
          <w:sz w:val="24"/>
          <w:szCs w:val="24"/>
        </w:rPr>
        <w:t xml:space="preserve"> Eng.</w:t>
      </w:r>
      <w:r w:rsidRPr="00A7481E">
        <w:rPr>
          <w:rStyle w:val="citation"/>
          <w:rFonts w:asciiTheme="majorBidi" w:hAnsiTheme="majorBidi" w:cstheme="majorBidi"/>
          <w:color w:val="000000" w:themeColor="text1"/>
          <w:sz w:val="24"/>
          <w:szCs w:val="24"/>
        </w:rPr>
        <w:t>2005</w:t>
      </w:r>
      <w:proofErr w:type="gramStart"/>
      <w:r w:rsidRPr="00A7481E">
        <w:rPr>
          <w:rStyle w:val="citation"/>
          <w:rFonts w:asciiTheme="majorBidi" w:hAnsiTheme="majorBidi" w:cstheme="majorBidi"/>
          <w:color w:val="000000" w:themeColor="text1"/>
          <w:sz w:val="24"/>
          <w:szCs w:val="24"/>
        </w:rPr>
        <w:t>;</w:t>
      </w:r>
      <w:r w:rsidRPr="00A7481E">
        <w:rPr>
          <w:rStyle w:val="ref-vol"/>
          <w:rFonts w:asciiTheme="majorBidi" w:hAnsiTheme="majorBidi" w:cstheme="majorBidi"/>
          <w:color w:val="000000" w:themeColor="text1"/>
          <w:sz w:val="24"/>
          <w:szCs w:val="24"/>
        </w:rPr>
        <w:t>52</w:t>
      </w:r>
      <w:r w:rsidRPr="00A7481E">
        <w:rPr>
          <w:rStyle w:val="citation"/>
          <w:rFonts w:asciiTheme="majorBidi" w:hAnsiTheme="majorBidi" w:cstheme="majorBidi"/>
          <w:color w:val="000000" w:themeColor="text1"/>
          <w:sz w:val="24"/>
          <w:szCs w:val="24"/>
        </w:rPr>
        <w:t>:1478</w:t>
      </w:r>
      <w:proofErr w:type="gramEnd"/>
      <w:r w:rsidRPr="00A7481E">
        <w:rPr>
          <w:rStyle w:val="citation"/>
          <w:rFonts w:asciiTheme="majorBidi" w:hAnsiTheme="majorBidi" w:cstheme="majorBidi"/>
          <w:color w:val="000000" w:themeColor="text1"/>
          <w:sz w:val="24"/>
          <w:szCs w:val="24"/>
        </w:rPr>
        <w:t>–1484.</w:t>
      </w:r>
      <w:r w:rsidRPr="00A7481E">
        <w:rPr>
          <w:rStyle w:val="apple-converted-space"/>
          <w:rFonts w:asciiTheme="majorBidi" w:hAnsiTheme="majorBidi" w:cstheme="majorBidi"/>
          <w:color w:val="000000" w:themeColor="text1"/>
          <w:sz w:val="24"/>
          <w:szCs w:val="24"/>
        </w:rPr>
        <w:t> </w:t>
      </w:r>
      <w:r w:rsidRPr="00A7481E">
        <w:rPr>
          <w:rStyle w:val="nowrap"/>
          <w:rFonts w:asciiTheme="majorBidi" w:hAnsiTheme="majorBidi" w:cstheme="majorBidi"/>
          <w:color w:val="000000" w:themeColor="text1"/>
          <w:sz w:val="24"/>
          <w:szCs w:val="24"/>
        </w:rPr>
        <w:t>[</w:t>
      </w:r>
      <w:proofErr w:type="spellStart"/>
      <w:r w:rsidR="00D4023E" w:rsidRPr="00A7481E">
        <w:rPr>
          <w:rStyle w:val="nowrap"/>
          <w:rFonts w:asciiTheme="majorBidi" w:hAnsiTheme="majorBidi" w:cstheme="majorBidi"/>
          <w:color w:val="000000" w:themeColor="text1"/>
          <w:sz w:val="24"/>
          <w:szCs w:val="24"/>
        </w:rPr>
        <w:fldChar w:fldCharType="begin"/>
      </w:r>
      <w:r w:rsidRPr="00A7481E">
        <w:rPr>
          <w:rStyle w:val="nowrap"/>
          <w:rFonts w:asciiTheme="majorBidi" w:hAnsiTheme="majorBidi" w:cstheme="majorBidi"/>
          <w:color w:val="000000" w:themeColor="text1"/>
          <w:sz w:val="24"/>
          <w:szCs w:val="24"/>
        </w:rPr>
        <w:instrText xml:space="preserve"> HYPERLINK "http://www.ncbi.nlm.nih.gov/pubmed/16119244" \t "pmc_ext" </w:instrText>
      </w:r>
      <w:r w:rsidR="00D4023E" w:rsidRPr="00A7481E">
        <w:rPr>
          <w:rStyle w:val="nowrap"/>
          <w:rFonts w:asciiTheme="majorBidi" w:hAnsiTheme="majorBidi" w:cstheme="majorBidi"/>
          <w:color w:val="000000" w:themeColor="text1"/>
          <w:sz w:val="24"/>
          <w:szCs w:val="24"/>
        </w:rPr>
        <w:fldChar w:fldCharType="separate"/>
      </w:r>
      <w:r w:rsidRPr="00A7481E">
        <w:rPr>
          <w:rStyle w:val="Hyperlink"/>
          <w:rFonts w:asciiTheme="majorBidi" w:hAnsiTheme="majorBidi" w:cstheme="majorBidi"/>
          <w:color w:val="000000" w:themeColor="text1"/>
          <w:sz w:val="24"/>
          <w:szCs w:val="24"/>
          <w:u w:val="none"/>
        </w:rPr>
        <w:t>PubMed</w:t>
      </w:r>
      <w:proofErr w:type="spellEnd"/>
      <w:r w:rsidR="00D4023E" w:rsidRPr="00A7481E">
        <w:rPr>
          <w:rStyle w:val="nowrap"/>
          <w:rFonts w:asciiTheme="majorBidi" w:hAnsiTheme="majorBidi" w:cstheme="majorBidi"/>
          <w:color w:val="000000" w:themeColor="text1"/>
          <w:sz w:val="24"/>
          <w:szCs w:val="24"/>
        </w:rPr>
        <w:fldChar w:fldCharType="end"/>
      </w:r>
      <w:r w:rsidRPr="00A7481E">
        <w:rPr>
          <w:rStyle w:val="nowrap"/>
          <w:rFonts w:asciiTheme="majorBidi" w:hAnsiTheme="majorBidi" w:cstheme="majorBidi"/>
          <w:color w:val="000000" w:themeColor="text1"/>
          <w:sz w:val="24"/>
          <w:szCs w:val="24"/>
        </w:rPr>
        <w:t>]</w:t>
      </w:r>
    </w:p>
    <w:p w:rsidR="003C2BFC" w:rsidRPr="00A7481E" w:rsidRDefault="003C2BFC" w:rsidP="00FC695A">
      <w:pPr>
        <w:pStyle w:val="ListParagraph"/>
        <w:numPr>
          <w:ilvl w:val="0"/>
          <w:numId w:val="5"/>
        </w:numPr>
        <w:bidi w:val="0"/>
        <w:spacing w:after="0" w:line="480" w:lineRule="auto"/>
        <w:ind w:left="720"/>
        <w:jc w:val="both"/>
        <w:rPr>
          <w:rFonts w:asciiTheme="majorBidi" w:hAnsiTheme="majorBidi" w:cstheme="majorBidi"/>
          <w:color w:val="000000" w:themeColor="text1"/>
          <w:sz w:val="24"/>
          <w:szCs w:val="24"/>
        </w:rPr>
      </w:pPr>
      <w:r w:rsidRPr="00A7481E">
        <w:rPr>
          <w:rStyle w:val="mixed-citation"/>
          <w:rFonts w:asciiTheme="majorBidi" w:hAnsiTheme="majorBidi" w:cstheme="majorBidi"/>
          <w:color w:val="000000" w:themeColor="text1"/>
          <w:sz w:val="24"/>
          <w:szCs w:val="24"/>
        </w:rPr>
        <w:t xml:space="preserve">Bellamy N, Buchanan WW, Goldsmith CH, Campbell J, </w:t>
      </w:r>
      <w:proofErr w:type="spellStart"/>
      <w:r w:rsidRPr="00A7481E">
        <w:rPr>
          <w:rStyle w:val="mixed-citation"/>
          <w:rFonts w:asciiTheme="majorBidi" w:hAnsiTheme="majorBidi" w:cstheme="majorBidi"/>
          <w:color w:val="000000" w:themeColor="text1"/>
          <w:sz w:val="24"/>
          <w:szCs w:val="24"/>
        </w:rPr>
        <w:t>Stitt</w:t>
      </w:r>
      <w:proofErr w:type="spellEnd"/>
      <w:r w:rsidRPr="00A7481E">
        <w:rPr>
          <w:rStyle w:val="mixed-citation"/>
          <w:rFonts w:asciiTheme="majorBidi" w:hAnsiTheme="majorBidi" w:cstheme="majorBidi"/>
          <w:color w:val="000000" w:themeColor="text1"/>
          <w:sz w:val="24"/>
          <w:szCs w:val="24"/>
        </w:rPr>
        <w:t xml:space="preserve"> LW. Validation study of WOMAC: a health status instrument for measuring clinically important patient relevant outcomes to </w:t>
      </w:r>
      <w:proofErr w:type="spellStart"/>
      <w:r w:rsidRPr="00A7481E">
        <w:rPr>
          <w:rStyle w:val="mixed-citation"/>
          <w:rFonts w:asciiTheme="majorBidi" w:hAnsiTheme="majorBidi" w:cstheme="majorBidi"/>
          <w:color w:val="000000" w:themeColor="text1"/>
          <w:sz w:val="24"/>
          <w:szCs w:val="24"/>
        </w:rPr>
        <w:t>antirheumatic</w:t>
      </w:r>
      <w:proofErr w:type="spellEnd"/>
      <w:r w:rsidRPr="00A7481E">
        <w:rPr>
          <w:rStyle w:val="mixed-citation"/>
          <w:rFonts w:asciiTheme="majorBidi" w:hAnsiTheme="majorBidi" w:cstheme="majorBidi"/>
          <w:color w:val="000000" w:themeColor="text1"/>
          <w:sz w:val="24"/>
          <w:szCs w:val="24"/>
        </w:rPr>
        <w:t xml:space="preserve"> drug therapy in patients with osteoarthritis of the hip or knee. </w:t>
      </w:r>
      <w:r w:rsidRPr="00A7481E">
        <w:rPr>
          <w:rStyle w:val="ref-journal"/>
          <w:rFonts w:asciiTheme="majorBidi" w:hAnsiTheme="majorBidi" w:cstheme="majorBidi"/>
          <w:color w:val="000000" w:themeColor="text1"/>
          <w:sz w:val="24"/>
          <w:szCs w:val="24"/>
        </w:rPr>
        <w:t xml:space="preserve">J </w:t>
      </w:r>
      <w:proofErr w:type="spellStart"/>
      <w:r w:rsidRPr="00A7481E">
        <w:rPr>
          <w:rStyle w:val="ref-journal"/>
          <w:rFonts w:asciiTheme="majorBidi" w:hAnsiTheme="majorBidi" w:cstheme="majorBidi"/>
          <w:color w:val="000000" w:themeColor="text1"/>
          <w:sz w:val="24"/>
          <w:szCs w:val="24"/>
        </w:rPr>
        <w:t>Rheumatol</w:t>
      </w:r>
      <w:proofErr w:type="spellEnd"/>
      <w:r w:rsidRPr="00A7481E">
        <w:rPr>
          <w:rStyle w:val="ref-journal"/>
          <w:rFonts w:asciiTheme="majorBidi" w:hAnsiTheme="majorBidi" w:cstheme="majorBidi"/>
          <w:color w:val="000000" w:themeColor="text1"/>
          <w:sz w:val="24"/>
          <w:szCs w:val="24"/>
        </w:rPr>
        <w:t xml:space="preserve">. </w:t>
      </w:r>
      <w:r w:rsidRPr="00A7481E">
        <w:rPr>
          <w:rStyle w:val="mixed-citation"/>
          <w:rFonts w:asciiTheme="majorBidi" w:hAnsiTheme="majorBidi" w:cstheme="majorBidi"/>
          <w:color w:val="000000" w:themeColor="text1"/>
          <w:sz w:val="24"/>
          <w:szCs w:val="24"/>
        </w:rPr>
        <w:t>1988</w:t>
      </w:r>
      <w:proofErr w:type="gramStart"/>
      <w:r w:rsidRPr="00A7481E">
        <w:rPr>
          <w:rStyle w:val="mixed-citation"/>
          <w:rFonts w:asciiTheme="majorBidi" w:hAnsiTheme="majorBidi" w:cstheme="majorBidi"/>
          <w:color w:val="000000" w:themeColor="text1"/>
          <w:sz w:val="24"/>
          <w:szCs w:val="24"/>
        </w:rPr>
        <w:t>;</w:t>
      </w:r>
      <w:r w:rsidRPr="00A7481E">
        <w:rPr>
          <w:rStyle w:val="ref-vol"/>
          <w:rFonts w:asciiTheme="majorBidi" w:hAnsiTheme="majorBidi" w:cstheme="majorBidi"/>
          <w:color w:val="000000" w:themeColor="text1"/>
          <w:sz w:val="24"/>
          <w:szCs w:val="24"/>
        </w:rPr>
        <w:t>15</w:t>
      </w:r>
      <w:r w:rsidRPr="00A7481E">
        <w:rPr>
          <w:rStyle w:val="mixed-citation"/>
          <w:rFonts w:asciiTheme="majorBidi" w:hAnsiTheme="majorBidi" w:cstheme="majorBidi"/>
          <w:color w:val="000000" w:themeColor="text1"/>
          <w:sz w:val="24"/>
          <w:szCs w:val="24"/>
        </w:rPr>
        <w:t>:1833</w:t>
      </w:r>
      <w:proofErr w:type="gramEnd"/>
      <w:r w:rsidRPr="00A7481E">
        <w:rPr>
          <w:rStyle w:val="mixed-citation"/>
          <w:rFonts w:asciiTheme="majorBidi" w:hAnsiTheme="majorBidi" w:cstheme="majorBidi"/>
          <w:color w:val="000000" w:themeColor="text1"/>
          <w:sz w:val="24"/>
          <w:szCs w:val="24"/>
        </w:rPr>
        <w:t xml:space="preserve">–1840. </w:t>
      </w:r>
      <w:r w:rsidRPr="00A7481E">
        <w:rPr>
          <w:rStyle w:val="nowrap"/>
          <w:rFonts w:asciiTheme="majorBidi" w:hAnsiTheme="majorBidi" w:cstheme="majorBidi"/>
          <w:color w:val="000000" w:themeColor="text1"/>
          <w:sz w:val="24"/>
          <w:szCs w:val="24"/>
        </w:rPr>
        <w:t>[</w:t>
      </w:r>
      <w:proofErr w:type="spellStart"/>
      <w:r w:rsidR="00D4023E" w:rsidRPr="00A7481E">
        <w:rPr>
          <w:rStyle w:val="nowrap"/>
          <w:rFonts w:asciiTheme="majorBidi" w:hAnsiTheme="majorBidi" w:cstheme="majorBidi"/>
          <w:color w:val="000000" w:themeColor="text1"/>
          <w:sz w:val="24"/>
          <w:szCs w:val="24"/>
        </w:rPr>
        <w:fldChar w:fldCharType="begin"/>
      </w:r>
      <w:r w:rsidRPr="00A7481E">
        <w:rPr>
          <w:rStyle w:val="nowrap"/>
          <w:rFonts w:asciiTheme="majorBidi" w:hAnsiTheme="majorBidi" w:cstheme="majorBidi"/>
          <w:color w:val="000000" w:themeColor="text1"/>
          <w:sz w:val="24"/>
          <w:szCs w:val="24"/>
        </w:rPr>
        <w:instrText xml:space="preserve"> HYPERLINK "http://www.ncbi.nlm.nih.gov/pubmed/3068365" \t "pmc_ext" </w:instrText>
      </w:r>
      <w:r w:rsidR="00D4023E" w:rsidRPr="00A7481E">
        <w:rPr>
          <w:rStyle w:val="nowrap"/>
          <w:rFonts w:asciiTheme="majorBidi" w:hAnsiTheme="majorBidi" w:cstheme="majorBidi"/>
          <w:color w:val="000000" w:themeColor="text1"/>
          <w:sz w:val="24"/>
          <w:szCs w:val="24"/>
        </w:rPr>
        <w:fldChar w:fldCharType="separate"/>
      </w:r>
      <w:r w:rsidRPr="00A7481E">
        <w:rPr>
          <w:rStyle w:val="Hyperlink"/>
          <w:rFonts w:asciiTheme="majorBidi" w:hAnsiTheme="majorBidi" w:cstheme="majorBidi"/>
          <w:color w:val="000000" w:themeColor="text1"/>
          <w:sz w:val="24"/>
          <w:szCs w:val="24"/>
          <w:u w:val="none"/>
        </w:rPr>
        <w:t>PubMed</w:t>
      </w:r>
      <w:proofErr w:type="spellEnd"/>
      <w:r w:rsidR="00D4023E" w:rsidRPr="00A7481E">
        <w:rPr>
          <w:rStyle w:val="nowrap"/>
          <w:rFonts w:asciiTheme="majorBidi" w:hAnsiTheme="majorBidi" w:cstheme="majorBidi"/>
          <w:color w:val="000000" w:themeColor="text1"/>
          <w:sz w:val="24"/>
          <w:szCs w:val="24"/>
        </w:rPr>
        <w:fldChar w:fldCharType="end"/>
      </w:r>
      <w:r w:rsidRPr="00A7481E">
        <w:rPr>
          <w:rStyle w:val="nowrap"/>
          <w:rFonts w:asciiTheme="majorBidi" w:hAnsiTheme="majorBidi" w:cstheme="majorBidi"/>
          <w:color w:val="000000" w:themeColor="text1"/>
          <w:sz w:val="24"/>
          <w:szCs w:val="24"/>
        </w:rPr>
        <w:t>]</w:t>
      </w:r>
    </w:p>
    <w:p w:rsidR="003C2BFC" w:rsidRPr="00A7481E" w:rsidRDefault="003C2BFC" w:rsidP="00FC695A">
      <w:pPr>
        <w:pStyle w:val="ListParagraph"/>
        <w:numPr>
          <w:ilvl w:val="0"/>
          <w:numId w:val="5"/>
        </w:numPr>
        <w:bidi w:val="0"/>
        <w:spacing w:after="0" w:line="480" w:lineRule="auto"/>
        <w:ind w:left="720"/>
        <w:jc w:val="both"/>
        <w:rPr>
          <w:rFonts w:asciiTheme="majorBidi" w:hAnsiTheme="majorBidi" w:cstheme="majorBidi"/>
          <w:color w:val="000000" w:themeColor="text1"/>
          <w:sz w:val="24"/>
          <w:szCs w:val="24"/>
          <w:lang w:bidi="ar-EG"/>
        </w:rPr>
      </w:pPr>
      <w:r w:rsidRPr="00A7481E">
        <w:rPr>
          <w:rStyle w:val="mixed-citation"/>
          <w:rFonts w:asciiTheme="majorBidi" w:hAnsiTheme="majorBidi" w:cstheme="majorBidi"/>
          <w:color w:val="000000" w:themeColor="text1"/>
          <w:sz w:val="24"/>
          <w:szCs w:val="24"/>
        </w:rPr>
        <w:t xml:space="preserve">Davies GM, Watson DJ, Bellamy N. Comparison of the responsiveness and relative effect size of the Western Ontario and McMaster Universities Osteoarthritis Index and the short-form Medical Outcomes Study Survey in a randomized, clinical trial of osteoarthritis patients. </w:t>
      </w:r>
      <w:r w:rsidRPr="00A7481E">
        <w:rPr>
          <w:rStyle w:val="ref-journal"/>
          <w:rFonts w:asciiTheme="majorBidi" w:hAnsiTheme="majorBidi" w:cstheme="majorBidi"/>
          <w:color w:val="000000" w:themeColor="text1"/>
          <w:sz w:val="24"/>
          <w:szCs w:val="24"/>
        </w:rPr>
        <w:t xml:space="preserve">Arthritis Care Res. </w:t>
      </w:r>
      <w:r w:rsidRPr="00A7481E">
        <w:rPr>
          <w:rStyle w:val="mixed-citation"/>
          <w:rFonts w:asciiTheme="majorBidi" w:hAnsiTheme="majorBidi" w:cstheme="majorBidi"/>
          <w:color w:val="000000" w:themeColor="text1"/>
          <w:sz w:val="24"/>
          <w:szCs w:val="24"/>
        </w:rPr>
        <w:t>1999</w:t>
      </w:r>
      <w:proofErr w:type="gramStart"/>
      <w:r w:rsidRPr="00A7481E">
        <w:rPr>
          <w:rStyle w:val="mixed-citation"/>
          <w:rFonts w:asciiTheme="majorBidi" w:hAnsiTheme="majorBidi" w:cstheme="majorBidi"/>
          <w:color w:val="000000" w:themeColor="text1"/>
          <w:sz w:val="24"/>
          <w:szCs w:val="24"/>
        </w:rPr>
        <w:t>;</w:t>
      </w:r>
      <w:r w:rsidRPr="00A7481E">
        <w:rPr>
          <w:rStyle w:val="ref-vol"/>
          <w:rFonts w:asciiTheme="majorBidi" w:hAnsiTheme="majorBidi" w:cstheme="majorBidi"/>
          <w:color w:val="000000" w:themeColor="text1"/>
          <w:sz w:val="24"/>
          <w:szCs w:val="24"/>
        </w:rPr>
        <w:t>12</w:t>
      </w:r>
      <w:r w:rsidRPr="00A7481E">
        <w:rPr>
          <w:rStyle w:val="mixed-citation"/>
          <w:rFonts w:asciiTheme="majorBidi" w:hAnsiTheme="majorBidi" w:cstheme="majorBidi"/>
          <w:color w:val="000000" w:themeColor="text1"/>
          <w:sz w:val="24"/>
          <w:szCs w:val="24"/>
        </w:rPr>
        <w:t>:172</w:t>
      </w:r>
      <w:proofErr w:type="gramEnd"/>
      <w:r w:rsidRPr="00A7481E">
        <w:rPr>
          <w:rStyle w:val="mixed-citation"/>
          <w:rFonts w:asciiTheme="majorBidi" w:hAnsiTheme="majorBidi" w:cstheme="majorBidi"/>
          <w:color w:val="000000" w:themeColor="text1"/>
          <w:sz w:val="24"/>
          <w:szCs w:val="24"/>
        </w:rPr>
        <w:t xml:space="preserve">–179. </w:t>
      </w:r>
      <w:proofErr w:type="spellStart"/>
      <w:r w:rsidRPr="00A7481E">
        <w:rPr>
          <w:rStyle w:val="mixed-citation"/>
          <w:rFonts w:asciiTheme="majorBidi" w:hAnsiTheme="majorBidi" w:cstheme="majorBidi"/>
          <w:color w:val="000000" w:themeColor="text1"/>
          <w:sz w:val="24"/>
          <w:szCs w:val="24"/>
        </w:rPr>
        <w:t>doi</w:t>
      </w:r>
      <w:proofErr w:type="spellEnd"/>
      <w:r w:rsidRPr="00A7481E">
        <w:rPr>
          <w:rStyle w:val="mixed-citation"/>
          <w:rFonts w:asciiTheme="majorBidi" w:hAnsiTheme="majorBidi" w:cstheme="majorBidi"/>
          <w:color w:val="000000" w:themeColor="text1"/>
          <w:sz w:val="24"/>
          <w:szCs w:val="24"/>
        </w:rPr>
        <w:t xml:space="preserve">: 10.1002/1529-0131(199906)12:3&lt;172::AID-ART4&gt;3.0.CO;2-Y. </w:t>
      </w:r>
      <w:r w:rsidRPr="00A7481E">
        <w:rPr>
          <w:rStyle w:val="nowrap"/>
          <w:rFonts w:asciiTheme="majorBidi" w:hAnsiTheme="majorBidi" w:cstheme="majorBidi"/>
          <w:color w:val="000000" w:themeColor="text1"/>
          <w:sz w:val="24"/>
          <w:szCs w:val="24"/>
        </w:rPr>
        <w:t>[</w:t>
      </w:r>
      <w:proofErr w:type="spellStart"/>
      <w:r w:rsidR="00D4023E" w:rsidRPr="00A7481E">
        <w:rPr>
          <w:rStyle w:val="nowrap"/>
          <w:rFonts w:asciiTheme="majorBidi" w:hAnsiTheme="majorBidi" w:cstheme="majorBidi"/>
          <w:color w:val="000000" w:themeColor="text1"/>
          <w:sz w:val="24"/>
          <w:szCs w:val="24"/>
        </w:rPr>
        <w:fldChar w:fldCharType="begin"/>
      </w:r>
      <w:r w:rsidRPr="00A7481E">
        <w:rPr>
          <w:rStyle w:val="nowrap"/>
          <w:rFonts w:asciiTheme="majorBidi" w:hAnsiTheme="majorBidi" w:cstheme="majorBidi"/>
          <w:color w:val="000000" w:themeColor="text1"/>
          <w:sz w:val="24"/>
          <w:szCs w:val="24"/>
        </w:rPr>
        <w:instrText xml:space="preserve"> HYPERLINK "http://www.ncbi.nlm.nih.gov/pubmed/10513507" \t "pmc_ext" </w:instrText>
      </w:r>
      <w:r w:rsidR="00D4023E" w:rsidRPr="00A7481E">
        <w:rPr>
          <w:rStyle w:val="nowrap"/>
          <w:rFonts w:asciiTheme="majorBidi" w:hAnsiTheme="majorBidi" w:cstheme="majorBidi"/>
          <w:color w:val="000000" w:themeColor="text1"/>
          <w:sz w:val="24"/>
          <w:szCs w:val="24"/>
        </w:rPr>
        <w:fldChar w:fldCharType="separate"/>
      </w:r>
      <w:r w:rsidRPr="00A7481E">
        <w:rPr>
          <w:rStyle w:val="Hyperlink"/>
          <w:rFonts w:asciiTheme="majorBidi" w:hAnsiTheme="majorBidi" w:cstheme="majorBidi"/>
          <w:color w:val="000000" w:themeColor="text1"/>
          <w:sz w:val="24"/>
          <w:szCs w:val="24"/>
          <w:u w:val="none"/>
        </w:rPr>
        <w:t>PubMed</w:t>
      </w:r>
      <w:proofErr w:type="spellEnd"/>
      <w:r w:rsidR="00D4023E" w:rsidRPr="00A7481E">
        <w:rPr>
          <w:rStyle w:val="nowrap"/>
          <w:rFonts w:asciiTheme="majorBidi" w:hAnsiTheme="majorBidi" w:cstheme="majorBidi"/>
          <w:color w:val="000000" w:themeColor="text1"/>
          <w:sz w:val="24"/>
          <w:szCs w:val="24"/>
        </w:rPr>
        <w:fldChar w:fldCharType="end"/>
      </w:r>
      <w:r w:rsidRPr="00A7481E">
        <w:rPr>
          <w:rStyle w:val="nowrap"/>
          <w:rFonts w:asciiTheme="majorBidi" w:hAnsiTheme="majorBidi" w:cstheme="majorBidi"/>
          <w:color w:val="000000" w:themeColor="text1"/>
          <w:sz w:val="24"/>
          <w:szCs w:val="24"/>
        </w:rPr>
        <w:t>]</w:t>
      </w:r>
      <w:r w:rsidRPr="00A7481E">
        <w:rPr>
          <w:rStyle w:val="mixed-citation"/>
          <w:rFonts w:asciiTheme="majorBidi" w:hAnsiTheme="majorBidi" w:cstheme="majorBidi"/>
          <w:color w:val="000000" w:themeColor="text1"/>
          <w:sz w:val="24"/>
          <w:szCs w:val="24"/>
        </w:rPr>
        <w:t xml:space="preserve"> </w:t>
      </w:r>
      <w:r w:rsidRPr="00A7481E">
        <w:rPr>
          <w:rStyle w:val="nowrap"/>
          <w:rFonts w:asciiTheme="majorBidi" w:hAnsiTheme="majorBidi" w:cstheme="majorBidi"/>
          <w:color w:val="000000" w:themeColor="text1"/>
          <w:sz w:val="24"/>
          <w:szCs w:val="24"/>
        </w:rPr>
        <w:t>[</w:t>
      </w:r>
      <w:hyperlink r:id="rId74" w:tgtFrame="pmc_ext" w:history="1">
        <w:r w:rsidRPr="00A7481E">
          <w:rPr>
            <w:rStyle w:val="Hyperlink"/>
            <w:rFonts w:asciiTheme="majorBidi" w:hAnsiTheme="majorBidi" w:cstheme="majorBidi"/>
            <w:color w:val="000000" w:themeColor="text1"/>
            <w:sz w:val="24"/>
            <w:szCs w:val="24"/>
            <w:u w:val="none"/>
          </w:rPr>
          <w:t>Cross Ref</w:t>
        </w:r>
      </w:hyperlink>
      <w:r w:rsidRPr="00A7481E">
        <w:rPr>
          <w:rStyle w:val="nowrap"/>
          <w:rFonts w:asciiTheme="majorBidi" w:hAnsiTheme="majorBidi" w:cstheme="majorBidi"/>
          <w:color w:val="000000" w:themeColor="text1"/>
          <w:sz w:val="24"/>
          <w:szCs w:val="24"/>
        </w:rPr>
        <w:t>]</w:t>
      </w:r>
    </w:p>
    <w:p w:rsidR="003C2BFC" w:rsidRPr="00A7481E" w:rsidRDefault="00D4023E" w:rsidP="00FC695A">
      <w:pPr>
        <w:pStyle w:val="ListParagraph"/>
        <w:numPr>
          <w:ilvl w:val="0"/>
          <w:numId w:val="5"/>
        </w:numPr>
        <w:autoSpaceDE w:val="0"/>
        <w:autoSpaceDN w:val="0"/>
        <w:bidi w:val="0"/>
        <w:adjustRightInd w:val="0"/>
        <w:spacing w:after="0" w:line="480" w:lineRule="auto"/>
        <w:ind w:left="720"/>
        <w:jc w:val="both"/>
        <w:rPr>
          <w:rFonts w:asciiTheme="majorBidi" w:hAnsiTheme="majorBidi" w:cstheme="majorBidi"/>
          <w:color w:val="000000" w:themeColor="text1"/>
          <w:sz w:val="24"/>
          <w:szCs w:val="24"/>
          <w:lang w:bidi="ar-EG"/>
        </w:rPr>
      </w:pPr>
      <w:hyperlink r:id="rId75" w:history="1">
        <w:proofErr w:type="spellStart"/>
        <w:r w:rsidR="003C2BFC" w:rsidRPr="00A7481E">
          <w:rPr>
            <w:rFonts w:asciiTheme="majorBidi" w:hAnsiTheme="majorBidi" w:cstheme="majorBidi"/>
            <w:color w:val="000000" w:themeColor="text1"/>
            <w:sz w:val="24"/>
            <w:szCs w:val="24"/>
            <w:lang w:bidi="ar-EG"/>
          </w:rPr>
          <w:t>Korosoglou</w:t>
        </w:r>
        <w:proofErr w:type="spellEnd"/>
        <w:r w:rsidR="003C2BFC" w:rsidRPr="00A7481E">
          <w:rPr>
            <w:rFonts w:asciiTheme="majorBidi" w:hAnsiTheme="majorBidi" w:cstheme="majorBidi"/>
            <w:color w:val="000000" w:themeColor="text1"/>
            <w:sz w:val="24"/>
            <w:szCs w:val="24"/>
            <w:lang w:bidi="ar-EG"/>
          </w:rPr>
          <w:t xml:space="preserve"> G</w:t>
        </w:r>
      </w:hyperlink>
      <w:r w:rsidR="003C2BFC" w:rsidRPr="00A7481E">
        <w:rPr>
          <w:rFonts w:asciiTheme="majorBidi" w:hAnsiTheme="majorBidi" w:cstheme="majorBidi"/>
          <w:color w:val="000000" w:themeColor="text1"/>
          <w:sz w:val="24"/>
          <w:szCs w:val="24"/>
          <w:lang w:bidi="ar-EG"/>
        </w:rPr>
        <w:t xml:space="preserve">, </w:t>
      </w:r>
      <w:hyperlink r:id="rId76" w:history="1">
        <w:proofErr w:type="spellStart"/>
        <w:r w:rsidR="003C2BFC" w:rsidRPr="00A7481E">
          <w:rPr>
            <w:rFonts w:asciiTheme="majorBidi" w:hAnsiTheme="majorBidi" w:cstheme="majorBidi"/>
            <w:color w:val="000000" w:themeColor="text1"/>
            <w:sz w:val="24"/>
            <w:szCs w:val="24"/>
            <w:lang w:bidi="ar-EG"/>
          </w:rPr>
          <w:t>Hardt</w:t>
        </w:r>
        <w:proofErr w:type="spellEnd"/>
        <w:r w:rsidR="003C2BFC" w:rsidRPr="00A7481E">
          <w:rPr>
            <w:rFonts w:asciiTheme="majorBidi" w:hAnsiTheme="majorBidi" w:cstheme="majorBidi"/>
            <w:color w:val="000000" w:themeColor="text1"/>
            <w:sz w:val="24"/>
            <w:szCs w:val="24"/>
            <w:lang w:bidi="ar-EG"/>
          </w:rPr>
          <w:t xml:space="preserve"> SE</w:t>
        </w:r>
      </w:hyperlink>
      <w:r w:rsidR="003C2BFC" w:rsidRPr="00A7481E">
        <w:rPr>
          <w:rFonts w:asciiTheme="majorBidi" w:hAnsiTheme="majorBidi" w:cstheme="majorBidi"/>
          <w:color w:val="000000" w:themeColor="text1"/>
          <w:sz w:val="24"/>
          <w:szCs w:val="24"/>
          <w:lang w:bidi="ar-EG"/>
        </w:rPr>
        <w:t xml:space="preserve">, </w:t>
      </w:r>
      <w:hyperlink r:id="rId77" w:history="1">
        <w:proofErr w:type="spellStart"/>
        <w:r w:rsidR="003C2BFC" w:rsidRPr="00A7481E">
          <w:rPr>
            <w:rFonts w:asciiTheme="majorBidi" w:hAnsiTheme="majorBidi" w:cstheme="majorBidi"/>
            <w:color w:val="000000" w:themeColor="text1"/>
            <w:sz w:val="24"/>
            <w:szCs w:val="24"/>
            <w:lang w:bidi="ar-EG"/>
          </w:rPr>
          <w:t>Bekeredjian</w:t>
        </w:r>
        <w:proofErr w:type="spellEnd"/>
        <w:r w:rsidR="003C2BFC" w:rsidRPr="00A7481E">
          <w:rPr>
            <w:rFonts w:asciiTheme="majorBidi" w:hAnsiTheme="majorBidi" w:cstheme="majorBidi"/>
            <w:color w:val="000000" w:themeColor="text1"/>
            <w:sz w:val="24"/>
            <w:szCs w:val="24"/>
            <w:lang w:bidi="ar-EG"/>
          </w:rPr>
          <w:t xml:space="preserve"> R</w:t>
        </w:r>
      </w:hyperlink>
      <w:r w:rsidR="003C2BFC" w:rsidRPr="00A7481E">
        <w:rPr>
          <w:rFonts w:asciiTheme="majorBidi" w:hAnsiTheme="majorBidi" w:cstheme="majorBidi"/>
          <w:color w:val="000000" w:themeColor="text1"/>
          <w:sz w:val="24"/>
          <w:szCs w:val="24"/>
          <w:lang w:bidi="ar-EG"/>
        </w:rPr>
        <w:t xml:space="preserve">, </w:t>
      </w:r>
      <w:hyperlink r:id="rId78" w:history="1">
        <w:proofErr w:type="spellStart"/>
        <w:r w:rsidR="003C2BFC" w:rsidRPr="00A7481E">
          <w:rPr>
            <w:rFonts w:asciiTheme="majorBidi" w:hAnsiTheme="majorBidi" w:cstheme="majorBidi"/>
            <w:color w:val="000000" w:themeColor="text1"/>
            <w:sz w:val="24"/>
            <w:szCs w:val="24"/>
            <w:lang w:bidi="ar-EG"/>
          </w:rPr>
          <w:t>Jenne</w:t>
        </w:r>
        <w:proofErr w:type="spellEnd"/>
        <w:r w:rsidR="003C2BFC" w:rsidRPr="00A7481E">
          <w:rPr>
            <w:rFonts w:asciiTheme="majorBidi" w:hAnsiTheme="majorBidi" w:cstheme="majorBidi"/>
            <w:color w:val="000000" w:themeColor="text1"/>
            <w:sz w:val="24"/>
            <w:szCs w:val="24"/>
            <w:lang w:bidi="ar-EG"/>
          </w:rPr>
          <w:t xml:space="preserve"> J</w:t>
        </w:r>
      </w:hyperlink>
      <w:r w:rsidR="003C2BFC" w:rsidRPr="00A7481E">
        <w:rPr>
          <w:rFonts w:asciiTheme="majorBidi" w:hAnsiTheme="majorBidi" w:cstheme="majorBidi"/>
          <w:color w:val="000000" w:themeColor="text1"/>
          <w:sz w:val="24"/>
          <w:szCs w:val="24"/>
          <w:lang w:bidi="ar-EG"/>
        </w:rPr>
        <w:t xml:space="preserve">, </w:t>
      </w:r>
      <w:hyperlink r:id="rId79" w:history="1">
        <w:r w:rsidR="003C2BFC" w:rsidRPr="00A7481E">
          <w:rPr>
            <w:rFonts w:asciiTheme="majorBidi" w:hAnsiTheme="majorBidi" w:cstheme="majorBidi"/>
            <w:color w:val="000000" w:themeColor="text1"/>
            <w:sz w:val="24"/>
            <w:szCs w:val="24"/>
            <w:lang w:bidi="ar-EG"/>
          </w:rPr>
          <w:t>Konstantin M</w:t>
        </w:r>
      </w:hyperlink>
      <w:r w:rsidR="003C2BFC" w:rsidRPr="00A7481E">
        <w:rPr>
          <w:rFonts w:asciiTheme="majorBidi" w:hAnsiTheme="majorBidi" w:cstheme="majorBidi"/>
          <w:color w:val="000000" w:themeColor="text1"/>
          <w:sz w:val="24"/>
          <w:szCs w:val="24"/>
          <w:lang w:bidi="ar-EG"/>
        </w:rPr>
        <w:t xml:space="preserve">, </w:t>
      </w:r>
      <w:hyperlink r:id="rId80" w:history="1">
        <w:proofErr w:type="spellStart"/>
        <w:r w:rsidR="003C2BFC" w:rsidRPr="00A7481E">
          <w:rPr>
            <w:rFonts w:asciiTheme="majorBidi" w:hAnsiTheme="majorBidi" w:cstheme="majorBidi"/>
            <w:color w:val="000000" w:themeColor="text1"/>
            <w:sz w:val="24"/>
            <w:szCs w:val="24"/>
            <w:lang w:bidi="ar-EG"/>
          </w:rPr>
          <w:t>Hagenmueller</w:t>
        </w:r>
        <w:proofErr w:type="spellEnd"/>
        <w:r w:rsidR="003C2BFC" w:rsidRPr="00A7481E">
          <w:rPr>
            <w:rFonts w:asciiTheme="majorBidi" w:hAnsiTheme="majorBidi" w:cstheme="majorBidi"/>
            <w:color w:val="000000" w:themeColor="text1"/>
            <w:sz w:val="24"/>
            <w:szCs w:val="24"/>
            <w:lang w:bidi="ar-EG"/>
          </w:rPr>
          <w:t xml:space="preserve"> M</w:t>
        </w:r>
      </w:hyperlink>
      <w:r w:rsidR="003C2BFC" w:rsidRPr="00A7481E">
        <w:rPr>
          <w:rFonts w:asciiTheme="majorBidi" w:hAnsiTheme="majorBidi" w:cstheme="majorBidi"/>
          <w:color w:val="000000" w:themeColor="text1"/>
          <w:sz w:val="24"/>
          <w:szCs w:val="24"/>
          <w:lang w:bidi="ar-EG"/>
        </w:rPr>
        <w:t xml:space="preserve">, </w:t>
      </w:r>
      <w:hyperlink r:id="rId81" w:history="1">
        <w:proofErr w:type="spellStart"/>
        <w:r w:rsidR="003C2BFC" w:rsidRPr="00A7481E">
          <w:rPr>
            <w:rFonts w:asciiTheme="majorBidi" w:hAnsiTheme="majorBidi" w:cstheme="majorBidi"/>
            <w:color w:val="000000" w:themeColor="text1"/>
            <w:sz w:val="24"/>
            <w:szCs w:val="24"/>
            <w:lang w:bidi="ar-EG"/>
          </w:rPr>
          <w:t>Katus</w:t>
        </w:r>
        <w:proofErr w:type="spellEnd"/>
        <w:r w:rsidR="003C2BFC" w:rsidRPr="00A7481E">
          <w:rPr>
            <w:rFonts w:asciiTheme="majorBidi" w:hAnsiTheme="majorBidi" w:cstheme="majorBidi"/>
            <w:color w:val="000000" w:themeColor="text1"/>
            <w:sz w:val="24"/>
            <w:szCs w:val="24"/>
            <w:lang w:bidi="ar-EG"/>
          </w:rPr>
          <w:t xml:space="preserve"> HA</w:t>
        </w:r>
      </w:hyperlink>
      <w:r w:rsidR="003C2BFC" w:rsidRPr="00A7481E">
        <w:rPr>
          <w:rFonts w:asciiTheme="majorBidi" w:hAnsiTheme="majorBidi" w:cstheme="majorBidi"/>
          <w:color w:val="000000" w:themeColor="text1"/>
          <w:sz w:val="24"/>
          <w:szCs w:val="24"/>
          <w:lang w:bidi="ar-EG"/>
        </w:rPr>
        <w:t xml:space="preserve">, </w:t>
      </w:r>
      <w:hyperlink r:id="rId82" w:history="1">
        <w:proofErr w:type="spellStart"/>
        <w:r w:rsidR="003C2BFC" w:rsidRPr="00A7481E">
          <w:rPr>
            <w:rFonts w:asciiTheme="majorBidi" w:hAnsiTheme="majorBidi" w:cstheme="majorBidi"/>
            <w:color w:val="000000" w:themeColor="text1"/>
            <w:sz w:val="24"/>
            <w:szCs w:val="24"/>
            <w:lang w:bidi="ar-EG"/>
          </w:rPr>
          <w:t>Kuecherer</w:t>
        </w:r>
        <w:proofErr w:type="spellEnd"/>
        <w:r w:rsidR="003C2BFC" w:rsidRPr="00A7481E">
          <w:rPr>
            <w:rFonts w:asciiTheme="majorBidi" w:hAnsiTheme="majorBidi" w:cstheme="majorBidi"/>
            <w:color w:val="000000" w:themeColor="text1"/>
            <w:sz w:val="24"/>
            <w:szCs w:val="24"/>
            <w:lang w:bidi="ar-EG"/>
          </w:rPr>
          <w:t xml:space="preserve"> H</w:t>
        </w:r>
      </w:hyperlink>
      <w:r w:rsidR="003C2BFC" w:rsidRPr="00A7481E">
        <w:rPr>
          <w:rFonts w:asciiTheme="majorBidi" w:hAnsiTheme="majorBidi" w:cstheme="majorBidi"/>
          <w:color w:val="000000" w:themeColor="text1"/>
          <w:sz w:val="24"/>
          <w:szCs w:val="24"/>
          <w:lang w:bidi="ar-EG"/>
        </w:rPr>
        <w:t xml:space="preserve">. Ultrasound exposure can increase the membrane permeability of human </w:t>
      </w:r>
      <w:proofErr w:type="spellStart"/>
      <w:r w:rsidR="003C2BFC" w:rsidRPr="00A7481E">
        <w:rPr>
          <w:rFonts w:asciiTheme="majorBidi" w:hAnsiTheme="majorBidi" w:cstheme="majorBidi"/>
          <w:color w:val="000000" w:themeColor="text1"/>
          <w:sz w:val="24"/>
          <w:szCs w:val="24"/>
          <w:lang w:bidi="ar-EG"/>
        </w:rPr>
        <w:t>neutrophil</w:t>
      </w:r>
      <w:proofErr w:type="spellEnd"/>
      <w:r w:rsidR="003C2BFC" w:rsidRPr="00A7481E">
        <w:rPr>
          <w:rFonts w:asciiTheme="majorBidi" w:hAnsiTheme="majorBidi" w:cstheme="majorBidi"/>
          <w:color w:val="000000" w:themeColor="text1"/>
          <w:sz w:val="24"/>
          <w:szCs w:val="24"/>
          <w:lang w:bidi="ar-EG"/>
        </w:rPr>
        <w:t xml:space="preserve"> granulocytes containing </w:t>
      </w:r>
      <w:proofErr w:type="spellStart"/>
      <w:r w:rsidR="003C2BFC" w:rsidRPr="00A7481E">
        <w:rPr>
          <w:rFonts w:asciiTheme="majorBidi" w:hAnsiTheme="majorBidi" w:cstheme="majorBidi"/>
          <w:color w:val="000000" w:themeColor="text1"/>
          <w:sz w:val="24"/>
          <w:szCs w:val="24"/>
          <w:lang w:bidi="ar-EG"/>
        </w:rPr>
        <w:t>microbubbles</w:t>
      </w:r>
      <w:proofErr w:type="spellEnd"/>
      <w:r w:rsidR="003C2BFC" w:rsidRPr="00A7481E">
        <w:rPr>
          <w:rFonts w:asciiTheme="majorBidi" w:hAnsiTheme="majorBidi" w:cstheme="majorBidi"/>
          <w:color w:val="000000" w:themeColor="text1"/>
          <w:sz w:val="24"/>
          <w:szCs w:val="24"/>
          <w:lang w:bidi="ar-EG"/>
        </w:rPr>
        <w:t xml:space="preserve"> without causing complete cell destruction. </w:t>
      </w:r>
      <w:hyperlink r:id="rId83" w:tooltip="Ultrasound in medicine &amp; biology." w:history="1">
        <w:r w:rsidR="003C2BFC" w:rsidRPr="00A7481E">
          <w:rPr>
            <w:rFonts w:asciiTheme="majorBidi" w:hAnsiTheme="majorBidi" w:cstheme="majorBidi"/>
            <w:color w:val="000000" w:themeColor="text1"/>
            <w:sz w:val="24"/>
            <w:szCs w:val="24"/>
            <w:lang w:bidi="ar-EG"/>
          </w:rPr>
          <w:t>Ultrasound Med Biol</w:t>
        </w:r>
        <w:proofErr w:type="gramStart"/>
        <w:r w:rsidR="003C2BFC" w:rsidRPr="00A7481E">
          <w:rPr>
            <w:rFonts w:asciiTheme="majorBidi" w:hAnsiTheme="majorBidi" w:cstheme="majorBidi"/>
            <w:color w:val="000000" w:themeColor="text1"/>
            <w:sz w:val="24"/>
            <w:szCs w:val="24"/>
            <w:lang w:bidi="ar-EG"/>
          </w:rPr>
          <w:t>.</w:t>
        </w:r>
        <w:proofErr w:type="gramEnd"/>
      </w:hyperlink>
      <w:r w:rsidR="003C2BFC" w:rsidRPr="00A7481E">
        <w:rPr>
          <w:rFonts w:asciiTheme="majorBidi" w:hAnsiTheme="majorBidi" w:cstheme="majorBidi"/>
          <w:color w:val="000000" w:themeColor="text1"/>
          <w:sz w:val="24"/>
          <w:szCs w:val="24"/>
          <w:lang w:bidi="ar-EG"/>
        </w:rPr>
        <w:t>2006; 32(2):297-303.</w:t>
      </w:r>
    </w:p>
    <w:p w:rsidR="003C2BFC" w:rsidRPr="00A7481E" w:rsidRDefault="003C2BFC" w:rsidP="00FC695A">
      <w:pPr>
        <w:pStyle w:val="ListParagraph"/>
        <w:numPr>
          <w:ilvl w:val="0"/>
          <w:numId w:val="5"/>
        </w:numPr>
        <w:autoSpaceDE w:val="0"/>
        <w:autoSpaceDN w:val="0"/>
        <w:bidi w:val="0"/>
        <w:adjustRightInd w:val="0"/>
        <w:spacing w:after="0" w:line="480" w:lineRule="auto"/>
        <w:ind w:left="720"/>
        <w:jc w:val="both"/>
        <w:rPr>
          <w:rFonts w:asciiTheme="majorBidi" w:hAnsiTheme="majorBidi" w:cstheme="majorBidi"/>
          <w:color w:val="000000" w:themeColor="text1"/>
          <w:sz w:val="24"/>
          <w:szCs w:val="24"/>
          <w:lang w:bidi="ar-EG"/>
        </w:rPr>
      </w:pPr>
      <w:proofErr w:type="spellStart"/>
      <w:r w:rsidRPr="00A7481E">
        <w:rPr>
          <w:rFonts w:asciiTheme="majorBidi" w:hAnsiTheme="majorBidi" w:cstheme="majorBidi"/>
          <w:color w:val="000000" w:themeColor="text1"/>
          <w:sz w:val="24"/>
          <w:szCs w:val="24"/>
          <w:lang w:val="fr-FR" w:bidi="ar-EG"/>
        </w:rPr>
        <w:t>Dinno</w:t>
      </w:r>
      <w:proofErr w:type="spellEnd"/>
      <w:r w:rsidRPr="00A7481E">
        <w:rPr>
          <w:rFonts w:asciiTheme="majorBidi" w:hAnsiTheme="majorBidi" w:cstheme="majorBidi"/>
          <w:color w:val="000000" w:themeColor="text1"/>
          <w:sz w:val="24"/>
          <w:szCs w:val="24"/>
          <w:lang w:val="fr-FR" w:bidi="ar-EG"/>
        </w:rPr>
        <w:t xml:space="preserve"> MA, </w:t>
      </w:r>
      <w:proofErr w:type="spellStart"/>
      <w:r w:rsidRPr="00A7481E">
        <w:rPr>
          <w:rFonts w:asciiTheme="majorBidi" w:hAnsiTheme="majorBidi" w:cstheme="majorBidi"/>
          <w:color w:val="000000" w:themeColor="text1"/>
          <w:sz w:val="24"/>
          <w:szCs w:val="24"/>
          <w:lang w:val="fr-FR" w:bidi="ar-EG"/>
        </w:rPr>
        <w:t>Crum</w:t>
      </w:r>
      <w:proofErr w:type="spellEnd"/>
      <w:r w:rsidRPr="00A7481E">
        <w:rPr>
          <w:rFonts w:asciiTheme="majorBidi" w:hAnsiTheme="majorBidi" w:cstheme="majorBidi"/>
          <w:color w:val="000000" w:themeColor="text1"/>
          <w:sz w:val="24"/>
          <w:szCs w:val="24"/>
          <w:lang w:val="fr-FR" w:bidi="ar-EG"/>
        </w:rPr>
        <w:t xml:space="preserve"> LA, Wu J. (2009).</w:t>
      </w:r>
      <w:r w:rsidRPr="00A7481E">
        <w:rPr>
          <w:rFonts w:asciiTheme="majorBidi" w:hAnsiTheme="majorBidi" w:cstheme="majorBidi"/>
          <w:color w:val="000000" w:themeColor="text1"/>
          <w:sz w:val="24"/>
          <w:szCs w:val="24"/>
          <w:lang w:val="fr-FR"/>
        </w:rPr>
        <w:t xml:space="preserve"> </w:t>
      </w:r>
      <w:r w:rsidRPr="00A7481E">
        <w:rPr>
          <w:rFonts w:asciiTheme="majorBidi" w:hAnsiTheme="majorBidi" w:cstheme="majorBidi"/>
          <w:color w:val="000000" w:themeColor="text1"/>
          <w:sz w:val="24"/>
          <w:szCs w:val="24"/>
          <w:lang w:bidi="ar-EG"/>
        </w:rPr>
        <w:t xml:space="preserve">The erect of therapeutic ultrasound on the </w:t>
      </w:r>
      <w:proofErr w:type="spellStart"/>
      <w:r w:rsidRPr="00A7481E">
        <w:rPr>
          <w:rFonts w:asciiTheme="majorBidi" w:hAnsiTheme="majorBidi" w:cstheme="majorBidi"/>
          <w:color w:val="000000" w:themeColor="text1"/>
          <w:sz w:val="24"/>
          <w:szCs w:val="24"/>
          <w:lang w:bidi="ar-EG"/>
        </w:rPr>
        <w:t>electrophysiologic</w:t>
      </w:r>
      <w:proofErr w:type="spellEnd"/>
      <w:r w:rsidRPr="00A7481E">
        <w:rPr>
          <w:rFonts w:asciiTheme="majorBidi" w:hAnsiTheme="majorBidi" w:cstheme="majorBidi"/>
          <w:color w:val="000000" w:themeColor="text1"/>
          <w:sz w:val="24"/>
          <w:szCs w:val="24"/>
          <w:lang w:bidi="ar-EG"/>
        </w:rPr>
        <w:t xml:space="preserve"> parameters of frog skin. Med Biol. 2009; 25:461-70.</w:t>
      </w:r>
    </w:p>
    <w:p w:rsidR="003C2BFC" w:rsidRPr="00A7481E" w:rsidRDefault="003C2BFC" w:rsidP="00FC695A">
      <w:pPr>
        <w:pStyle w:val="ListParagraph"/>
        <w:numPr>
          <w:ilvl w:val="0"/>
          <w:numId w:val="5"/>
        </w:numPr>
        <w:shd w:val="clear" w:color="auto" w:fill="FFFFFF"/>
        <w:bidi w:val="0"/>
        <w:spacing w:after="0" w:line="480" w:lineRule="auto"/>
        <w:ind w:left="720"/>
        <w:jc w:val="both"/>
        <w:rPr>
          <w:rStyle w:val="nowrap"/>
          <w:rFonts w:asciiTheme="majorBidi" w:hAnsiTheme="majorBidi" w:cstheme="majorBidi"/>
          <w:color w:val="000000" w:themeColor="text1"/>
          <w:sz w:val="24"/>
          <w:szCs w:val="24"/>
        </w:rPr>
      </w:pPr>
      <w:proofErr w:type="spellStart"/>
      <w:r w:rsidRPr="00A7481E">
        <w:rPr>
          <w:rStyle w:val="element-citation"/>
          <w:rFonts w:asciiTheme="majorBidi" w:hAnsiTheme="majorBidi" w:cstheme="majorBidi"/>
          <w:color w:val="000000" w:themeColor="text1"/>
          <w:sz w:val="24"/>
          <w:szCs w:val="24"/>
        </w:rPr>
        <w:t>Byl</w:t>
      </w:r>
      <w:proofErr w:type="spellEnd"/>
      <w:r w:rsidRPr="00A7481E">
        <w:rPr>
          <w:rStyle w:val="element-citation"/>
          <w:rFonts w:asciiTheme="majorBidi" w:hAnsiTheme="majorBidi" w:cstheme="majorBidi"/>
          <w:color w:val="000000" w:themeColor="text1"/>
          <w:sz w:val="24"/>
          <w:szCs w:val="24"/>
        </w:rPr>
        <w:t xml:space="preserve"> NN, McKenzie AL, </w:t>
      </w:r>
      <w:proofErr w:type="spellStart"/>
      <w:r w:rsidRPr="00A7481E">
        <w:rPr>
          <w:rStyle w:val="element-citation"/>
          <w:rFonts w:asciiTheme="majorBidi" w:hAnsiTheme="majorBidi" w:cstheme="majorBidi"/>
          <w:color w:val="000000" w:themeColor="text1"/>
          <w:sz w:val="24"/>
          <w:szCs w:val="24"/>
        </w:rPr>
        <w:t>Halliday</w:t>
      </w:r>
      <w:proofErr w:type="spellEnd"/>
      <w:r w:rsidRPr="00A7481E">
        <w:rPr>
          <w:rStyle w:val="element-citation"/>
          <w:rFonts w:asciiTheme="majorBidi" w:hAnsiTheme="majorBidi" w:cstheme="majorBidi"/>
          <w:color w:val="000000" w:themeColor="text1"/>
          <w:sz w:val="24"/>
          <w:szCs w:val="24"/>
        </w:rPr>
        <w:t xml:space="preserve"> B, Wong T, O'Connell J. The effects of </w:t>
      </w:r>
      <w:proofErr w:type="spellStart"/>
      <w:r w:rsidRPr="00A7481E">
        <w:rPr>
          <w:rStyle w:val="element-citation"/>
          <w:rFonts w:asciiTheme="majorBidi" w:hAnsiTheme="majorBidi" w:cstheme="majorBidi"/>
          <w:color w:val="000000" w:themeColor="text1"/>
          <w:sz w:val="24"/>
          <w:szCs w:val="24"/>
        </w:rPr>
        <w:t>phonophoresis</w:t>
      </w:r>
      <w:proofErr w:type="spellEnd"/>
      <w:r w:rsidRPr="00A7481E">
        <w:rPr>
          <w:rStyle w:val="element-citation"/>
          <w:rFonts w:asciiTheme="majorBidi" w:hAnsiTheme="majorBidi" w:cstheme="majorBidi"/>
          <w:color w:val="000000" w:themeColor="text1"/>
          <w:sz w:val="24"/>
          <w:szCs w:val="24"/>
        </w:rPr>
        <w:t xml:space="preserve"> with corticosteroids: a controlled pilot study.</w:t>
      </w:r>
      <w:r w:rsidRPr="00A7481E">
        <w:rPr>
          <w:rStyle w:val="apple-converted-space"/>
          <w:rFonts w:asciiTheme="majorBidi" w:hAnsiTheme="majorBidi" w:cstheme="majorBidi"/>
          <w:color w:val="000000" w:themeColor="text1"/>
          <w:sz w:val="24"/>
          <w:szCs w:val="24"/>
        </w:rPr>
        <w:t> </w:t>
      </w:r>
      <w:r w:rsidRPr="00A7481E">
        <w:rPr>
          <w:rStyle w:val="ref-journal"/>
          <w:rFonts w:asciiTheme="majorBidi" w:hAnsiTheme="majorBidi" w:cstheme="majorBidi"/>
          <w:color w:val="000000" w:themeColor="text1"/>
          <w:sz w:val="24"/>
          <w:szCs w:val="24"/>
        </w:rPr>
        <w:t xml:space="preserve">J </w:t>
      </w:r>
      <w:proofErr w:type="spellStart"/>
      <w:r w:rsidRPr="00A7481E">
        <w:rPr>
          <w:rStyle w:val="ref-journal"/>
          <w:rFonts w:asciiTheme="majorBidi" w:hAnsiTheme="majorBidi" w:cstheme="majorBidi"/>
          <w:color w:val="000000" w:themeColor="text1"/>
          <w:sz w:val="24"/>
          <w:szCs w:val="24"/>
        </w:rPr>
        <w:t>Orthop</w:t>
      </w:r>
      <w:proofErr w:type="spellEnd"/>
      <w:r w:rsidRPr="00A7481E">
        <w:rPr>
          <w:rStyle w:val="ref-journal"/>
          <w:rFonts w:asciiTheme="majorBidi" w:hAnsiTheme="majorBidi" w:cstheme="majorBidi"/>
          <w:color w:val="000000" w:themeColor="text1"/>
          <w:sz w:val="24"/>
          <w:szCs w:val="24"/>
        </w:rPr>
        <w:t xml:space="preserve"> Sports Phys </w:t>
      </w:r>
      <w:proofErr w:type="spellStart"/>
      <w:r w:rsidRPr="00A7481E">
        <w:rPr>
          <w:rStyle w:val="ref-journal"/>
          <w:rFonts w:asciiTheme="majorBidi" w:hAnsiTheme="majorBidi" w:cstheme="majorBidi"/>
          <w:color w:val="000000" w:themeColor="text1"/>
          <w:sz w:val="24"/>
          <w:szCs w:val="24"/>
        </w:rPr>
        <w:t>Ther</w:t>
      </w:r>
      <w:proofErr w:type="spellEnd"/>
      <w:r w:rsidRPr="00A7481E">
        <w:rPr>
          <w:rStyle w:val="ref-journal"/>
          <w:rFonts w:asciiTheme="majorBidi" w:hAnsiTheme="majorBidi" w:cstheme="majorBidi"/>
          <w:color w:val="000000" w:themeColor="text1"/>
          <w:sz w:val="24"/>
          <w:szCs w:val="24"/>
        </w:rPr>
        <w:t>.</w:t>
      </w:r>
      <w:r w:rsidRPr="00A7481E">
        <w:rPr>
          <w:rStyle w:val="apple-converted-space"/>
          <w:rFonts w:asciiTheme="majorBidi" w:hAnsiTheme="majorBidi" w:cstheme="majorBidi"/>
          <w:color w:val="000000" w:themeColor="text1"/>
          <w:sz w:val="24"/>
          <w:szCs w:val="24"/>
        </w:rPr>
        <w:t> </w:t>
      </w:r>
      <w:r w:rsidRPr="00A7481E">
        <w:rPr>
          <w:rStyle w:val="element-citation"/>
          <w:rFonts w:asciiTheme="majorBidi" w:hAnsiTheme="majorBidi" w:cstheme="majorBidi"/>
          <w:color w:val="000000" w:themeColor="text1"/>
          <w:sz w:val="24"/>
          <w:szCs w:val="24"/>
        </w:rPr>
        <w:t>1993</w:t>
      </w:r>
      <w:proofErr w:type="gramStart"/>
      <w:r w:rsidRPr="00A7481E">
        <w:rPr>
          <w:rStyle w:val="element-citation"/>
          <w:rFonts w:asciiTheme="majorBidi" w:hAnsiTheme="majorBidi" w:cstheme="majorBidi"/>
          <w:color w:val="000000" w:themeColor="text1"/>
          <w:sz w:val="24"/>
          <w:szCs w:val="24"/>
        </w:rPr>
        <w:t>;</w:t>
      </w:r>
      <w:r w:rsidRPr="00A7481E">
        <w:rPr>
          <w:rStyle w:val="ref-vol"/>
          <w:rFonts w:asciiTheme="majorBidi" w:hAnsiTheme="majorBidi" w:cstheme="majorBidi"/>
          <w:color w:val="000000" w:themeColor="text1"/>
          <w:sz w:val="24"/>
          <w:szCs w:val="24"/>
        </w:rPr>
        <w:t>18</w:t>
      </w:r>
      <w:r w:rsidRPr="00A7481E">
        <w:rPr>
          <w:rStyle w:val="element-citation"/>
          <w:rFonts w:asciiTheme="majorBidi" w:hAnsiTheme="majorBidi" w:cstheme="majorBidi"/>
          <w:color w:val="000000" w:themeColor="text1"/>
          <w:sz w:val="24"/>
          <w:szCs w:val="24"/>
        </w:rPr>
        <w:t>:590</w:t>
      </w:r>
      <w:proofErr w:type="gramEnd"/>
      <w:r w:rsidRPr="00A7481E">
        <w:rPr>
          <w:rStyle w:val="element-citation"/>
          <w:rFonts w:asciiTheme="majorBidi" w:hAnsiTheme="majorBidi" w:cstheme="majorBidi"/>
          <w:color w:val="000000" w:themeColor="text1"/>
          <w:sz w:val="24"/>
          <w:szCs w:val="24"/>
        </w:rPr>
        <w:t>–600.</w:t>
      </w:r>
      <w:r w:rsidRPr="00A7481E">
        <w:rPr>
          <w:rStyle w:val="apple-converted-space"/>
          <w:rFonts w:asciiTheme="majorBidi" w:hAnsiTheme="majorBidi" w:cstheme="majorBidi"/>
          <w:color w:val="000000" w:themeColor="text1"/>
          <w:sz w:val="24"/>
          <w:szCs w:val="24"/>
        </w:rPr>
        <w:t> </w:t>
      </w:r>
      <w:r w:rsidRPr="00A7481E">
        <w:rPr>
          <w:rStyle w:val="nowrap"/>
          <w:rFonts w:asciiTheme="majorBidi" w:hAnsiTheme="majorBidi" w:cstheme="majorBidi"/>
          <w:color w:val="000000" w:themeColor="text1"/>
          <w:sz w:val="24"/>
          <w:szCs w:val="24"/>
        </w:rPr>
        <w:t>[</w:t>
      </w:r>
      <w:proofErr w:type="spellStart"/>
      <w:r w:rsidR="00D4023E" w:rsidRPr="00A7481E">
        <w:rPr>
          <w:rStyle w:val="nowrap"/>
          <w:rFonts w:asciiTheme="majorBidi" w:hAnsiTheme="majorBidi" w:cstheme="majorBidi"/>
          <w:color w:val="000000" w:themeColor="text1"/>
          <w:sz w:val="24"/>
          <w:szCs w:val="24"/>
        </w:rPr>
        <w:fldChar w:fldCharType="begin"/>
      </w:r>
      <w:r w:rsidRPr="00A7481E">
        <w:rPr>
          <w:rStyle w:val="nowrap"/>
          <w:rFonts w:asciiTheme="majorBidi" w:hAnsiTheme="majorBidi" w:cstheme="majorBidi"/>
          <w:color w:val="000000" w:themeColor="text1"/>
          <w:sz w:val="24"/>
          <w:szCs w:val="24"/>
        </w:rPr>
        <w:instrText xml:space="preserve"> HYPERLINK "http://www.ncbi.nlm.nih.gov/pubmed/8268961" \t "pmc_ext" </w:instrText>
      </w:r>
      <w:r w:rsidR="00D4023E" w:rsidRPr="00A7481E">
        <w:rPr>
          <w:rStyle w:val="nowrap"/>
          <w:rFonts w:asciiTheme="majorBidi" w:hAnsiTheme="majorBidi" w:cstheme="majorBidi"/>
          <w:color w:val="000000" w:themeColor="text1"/>
          <w:sz w:val="24"/>
          <w:szCs w:val="24"/>
        </w:rPr>
        <w:fldChar w:fldCharType="separate"/>
      </w:r>
      <w:r w:rsidRPr="00A7481E">
        <w:rPr>
          <w:rStyle w:val="Hyperlink"/>
          <w:rFonts w:asciiTheme="majorBidi" w:hAnsiTheme="majorBidi" w:cstheme="majorBidi"/>
          <w:color w:val="000000" w:themeColor="text1"/>
          <w:sz w:val="24"/>
          <w:szCs w:val="24"/>
          <w:u w:val="none"/>
        </w:rPr>
        <w:t>PubMed</w:t>
      </w:r>
      <w:proofErr w:type="spellEnd"/>
      <w:r w:rsidR="00D4023E" w:rsidRPr="00A7481E">
        <w:rPr>
          <w:rStyle w:val="nowrap"/>
          <w:rFonts w:asciiTheme="majorBidi" w:hAnsiTheme="majorBidi" w:cstheme="majorBidi"/>
          <w:color w:val="000000" w:themeColor="text1"/>
          <w:sz w:val="24"/>
          <w:szCs w:val="24"/>
        </w:rPr>
        <w:fldChar w:fldCharType="end"/>
      </w:r>
      <w:r w:rsidRPr="00A7481E">
        <w:rPr>
          <w:rStyle w:val="nowrap"/>
          <w:rFonts w:asciiTheme="majorBidi" w:hAnsiTheme="majorBidi" w:cstheme="majorBidi"/>
          <w:color w:val="000000" w:themeColor="text1"/>
          <w:sz w:val="24"/>
          <w:szCs w:val="24"/>
        </w:rPr>
        <w:t>]</w:t>
      </w:r>
    </w:p>
    <w:p w:rsidR="003C2BFC" w:rsidRPr="00A7481E" w:rsidRDefault="00D4023E" w:rsidP="00FC695A">
      <w:pPr>
        <w:pStyle w:val="ListParagraph"/>
        <w:numPr>
          <w:ilvl w:val="0"/>
          <w:numId w:val="5"/>
        </w:numPr>
        <w:shd w:val="clear" w:color="auto" w:fill="FFFFFF"/>
        <w:bidi w:val="0"/>
        <w:spacing w:after="0" w:line="480" w:lineRule="auto"/>
        <w:ind w:left="720"/>
        <w:jc w:val="both"/>
        <w:rPr>
          <w:rFonts w:asciiTheme="majorBidi" w:hAnsiTheme="majorBidi" w:cstheme="majorBidi"/>
          <w:color w:val="000000" w:themeColor="text1"/>
          <w:sz w:val="24"/>
          <w:szCs w:val="24"/>
        </w:rPr>
      </w:pPr>
      <w:hyperlink r:id="rId84" w:tooltip="Search for all articles by this author" w:history="1">
        <w:r w:rsidR="003C2BFC" w:rsidRPr="00A7481E">
          <w:rPr>
            <w:rFonts w:asciiTheme="majorBidi" w:hAnsiTheme="majorBidi" w:cstheme="majorBidi"/>
            <w:color w:val="000000" w:themeColor="text1"/>
            <w:sz w:val="24"/>
            <w:szCs w:val="24"/>
          </w:rPr>
          <w:t> </w:t>
        </w:r>
        <w:proofErr w:type="spellStart"/>
        <w:r w:rsidR="003C2BFC" w:rsidRPr="00A7481E">
          <w:rPr>
            <w:rFonts w:asciiTheme="majorBidi" w:hAnsiTheme="majorBidi" w:cstheme="majorBidi"/>
            <w:color w:val="000000" w:themeColor="text1"/>
            <w:sz w:val="24"/>
            <w:szCs w:val="24"/>
          </w:rPr>
          <w:t>Koeke</w:t>
        </w:r>
        <w:proofErr w:type="spellEnd"/>
      </w:hyperlink>
      <w:r w:rsidR="003C2BFC" w:rsidRPr="00A7481E">
        <w:rPr>
          <w:rFonts w:asciiTheme="majorBidi" w:hAnsiTheme="majorBidi" w:cstheme="majorBidi"/>
          <w:color w:val="000000" w:themeColor="text1"/>
          <w:sz w:val="24"/>
          <w:szCs w:val="24"/>
        </w:rPr>
        <w:t xml:space="preserve"> PU, </w:t>
      </w:r>
      <w:hyperlink r:id="rId85" w:tooltip="Search for all articles by this author" w:history="1">
        <w:r w:rsidR="003C2BFC" w:rsidRPr="00A7481E">
          <w:rPr>
            <w:rFonts w:asciiTheme="majorBidi" w:hAnsiTheme="majorBidi" w:cstheme="majorBidi"/>
            <w:color w:val="000000" w:themeColor="text1"/>
            <w:sz w:val="24"/>
            <w:szCs w:val="24"/>
          </w:rPr>
          <w:t> </w:t>
        </w:r>
        <w:proofErr w:type="spellStart"/>
        <w:r w:rsidR="003C2BFC" w:rsidRPr="00A7481E">
          <w:rPr>
            <w:rFonts w:asciiTheme="majorBidi" w:hAnsiTheme="majorBidi" w:cstheme="majorBidi"/>
            <w:color w:val="000000" w:themeColor="text1"/>
            <w:sz w:val="24"/>
            <w:szCs w:val="24"/>
          </w:rPr>
          <w:t>Parizotto</w:t>
        </w:r>
        <w:proofErr w:type="spellEnd"/>
      </w:hyperlink>
      <w:r w:rsidR="003C2BFC" w:rsidRPr="00A7481E">
        <w:rPr>
          <w:rFonts w:asciiTheme="majorBidi" w:hAnsiTheme="majorBidi" w:cstheme="majorBidi"/>
          <w:color w:val="000000" w:themeColor="text1"/>
          <w:sz w:val="24"/>
          <w:szCs w:val="24"/>
        </w:rPr>
        <w:t xml:space="preserve"> NA, </w:t>
      </w:r>
      <w:hyperlink r:id="rId86" w:tooltip="Search for all articles by this author" w:history="1">
        <w:r w:rsidR="003C2BFC" w:rsidRPr="00A7481E">
          <w:rPr>
            <w:rFonts w:asciiTheme="majorBidi" w:hAnsiTheme="majorBidi" w:cstheme="majorBidi"/>
            <w:color w:val="000000" w:themeColor="text1"/>
            <w:sz w:val="24"/>
            <w:szCs w:val="24"/>
          </w:rPr>
          <w:t> </w:t>
        </w:r>
        <w:proofErr w:type="spellStart"/>
        <w:r w:rsidR="003C2BFC" w:rsidRPr="00A7481E">
          <w:rPr>
            <w:rFonts w:asciiTheme="majorBidi" w:hAnsiTheme="majorBidi" w:cstheme="majorBidi"/>
            <w:color w:val="000000" w:themeColor="text1"/>
            <w:sz w:val="24"/>
            <w:szCs w:val="24"/>
          </w:rPr>
          <w:t>Carrinho</w:t>
        </w:r>
        <w:proofErr w:type="spellEnd"/>
      </w:hyperlink>
      <w:r w:rsidR="003C2BFC" w:rsidRPr="00A7481E">
        <w:rPr>
          <w:rFonts w:asciiTheme="majorBidi" w:hAnsiTheme="majorBidi" w:cstheme="majorBidi"/>
          <w:color w:val="000000" w:themeColor="text1"/>
          <w:sz w:val="24"/>
          <w:szCs w:val="24"/>
        </w:rPr>
        <w:t xml:space="preserve"> PM, </w:t>
      </w:r>
      <w:hyperlink r:id="rId87" w:tooltip="Search for all articles by this author" w:history="1">
        <w:r w:rsidR="003C2BFC" w:rsidRPr="00A7481E">
          <w:rPr>
            <w:rFonts w:asciiTheme="majorBidi" w:hAnsiTheme="majorBidi" w:cstheme="majorBidi"/>
            <w:color w:val="000000" w:themeColor="text1"/>
            <w:sz w:val="24"/>
            <w:szCs w:val="24"/>
          </w:rPr>
          <w:t> </w:t>
        </w:r>
        <w:proofErr w:type="spellStart"/>
        <w:r w:rsidR="003C2BFC" w:rsidRPr="00A7481E">
          <w:rPr>
            <w:rFonts w:asciiTheme="majorBidi" w:hAnsiTheme="majorBidi" w:cstheme="majorBidi"/>
            <w:color w:val="000000" w:themeColor="text1"/>
            <w:sz w:val="24"/>
            <w:szCs w:val="24"/>
          </w:rPr>
          <w:t>Salate</w:t>
        </w:r>
        <w:proofErr w:type="spellEnd"/>
      </w:hyperlink>
      <w:r w:rsidR="003C2BFC" w:rsidRPr="00A7481E">
        <w:rPr>
          <w:rFonts w:asciiTheme="majorBidi" w:hAnsiTheme="majorBidi" w:cstheme="majorBidi"/>
          <w:color w:val="000000" w:themeColor="text1"/>
          <w:sz w:val="24"/>
          <w:szCs w:val="24"/>
        </w:rPr>
        <w:t xml:space="preserve"> ACB. </w:t>
      </w:r>
      <w:r w:rsidR="003C2BFC" w:rsidRPr="00A7481E">
        <w:rPr>
          <w:rFonts w:asciiTheme="majorBidi" w:hAnsiTheme="majorBidi" w:cstheme="majorBidi"/>
          <w:color w:val="000000" w:themeColor="text1"/>
          <w:sz w:val="24"/>
          <w:szCs w:val="24"/>
          <w:lang w:eastAsia="ar-SA"/>
        </w:rPr>
        <w:t xml:space="preserve">Comparative study of the efficacy of the topical application of hydrocortisone, therapeutic ultrasound and </w:t>
      </w:r>
      <w:proofErr w:type="spellStart"/>
      <w:r w:rsidR="003C2BFC" w:rsidRPr="00A7481E">
        <w:rPr>
          <w:rFonts w:asciiTheme="majorBidi" w:hAnsiTheme="majorBidi" w:cstheme="majorBidi"/>
          <w:color w:val="000000" w:themeColor="text1"/>
          <w:sz w:val="24"/>
          <w:szCs w:val="24"/>
          <w:lang w:eastAsia="ar-SA"/>
        </w:rPr>
        <w:t>phonophoresis</w:t>
      </w:r>
      <w:proofErr w:type="spellEnd"/>
      <w:r w:rsidR="003C2BFC" w:rsidRPr="00A7481E">
        <w:rPr>
          <w:rFonts w:asciiTheme="majorBidi" w:hAnsiTheme="majorBidi" w:cstheme="majorBidi"/>
          <w:color w:val="000000" w:themeColor="text1"/>
          <w:sz w:val="24"/>
          <w:szCs w:val="24"/>
          <w:lang w:eastAsia="ar-SA"/>
        </w:rPr>
        <w:t xml:space="preserve"> on the tissue repair process in rat tendons. Ultrasound</w:t>
      </w:r>
      <w:r w:rsidR="003C2BFC" w:rsidRPr="00A7481E">
        <w:rPr>
          <w:rFonts w:asciiTheme="majorBidi" w:hAnsiTheme="majorBidi" w:cstheme="majorBidi"/>
          <w:color w:val="000000" w:themeColor="text1"/>
          <w:sz w:val="24"/>
          <w:szCs w:val="24"/>
          <w:lang w:eastAsia="ar-SA"/>
        </w:rPr>
        <w:tab/>
        <w:t>Med</w:t>
      </w:r>
      <w:r w:rsidR="003C2BFC" w:rsidRPr="00A7481E">
        <w:rPr>
          <w:rFonts w:asciiTheme="majorBidi" w:hAnsiTheme="majorBidi" w:cstheme="majorBidi"/>
          <w:color w:val="000000" w:themeColor="text1"/>
          <w:sz w:val="24"/>
          <w:szCs w:val="24"/>
          <w:lang w:eastAsia="ar-SA"/>
        </w:rPr>
        <w:tab/>
      </w:r>
      <w:proofErr w:type="spellStart"/>
      <w:r w:rsidR="003C2BFC" w:rsidRPr="00A7481E">
        <w:rPr>
          <w:rFonts w:asciiTheme="majorBidi" w:hAnsiTheme="majorBidi" w:cstheme="majorBidi"/>
          <w:color w:val="000000" w:themeColor="text1"/>
          <w:sz w:val="24"/>
          <w:szCs w:val="24"/>
          <w:lang w:eastAsia="ar-SA"/>
        </w:rPr>
        <w:t>Biol</w:t>
      </w:r>
      <w:proofErr w:type="spellEnd"/>
      <w:r w:rsidR="003C2BFC" w:rsidRPr="00A7481E">
        <w:rPr>
          <w:rFonts w:asciiTheme="majorBidi" w:hAnsiTheme="majorBidi" w:cstheme="majorBidi"/>
          <w:color w:val="000000" w:themeColor="text1"/>
          <w:sz w:val="24"/>
          <w:szCs w:val="24"/>
          <w:lang w:eastAsia="ar-SA"/>
        </w:rPr>
        <w:t xml:space="preserve"> 2005; </w:t>
      </w:r>
      <w:hyperlink r:id="rId88" w:history="1">
        <w:r w:rsidR="003C2BFC" w:rsidRPr="00A7481E">
          <w:rPr>
            <w:rFonts w:asciiTheme="majorBidi" w:hAnsiTheme="majorBidi" w:cstheme="majorBidi"/>
            <w:color w:val="000000" w:themeColor="text1"/>
            <w:sz w:val="24"/>
            <w:szCs w:val="24"/>
            <w:lang w:eastAsia="ar-SA"/>
          </w:rPr>
          <w:t>31 (3</w:t>
        </w:r>
      </w:hyperlink>
      <w:r w:rsidR="003C2BFC" w:rsidRPr="00A7481E">
        <w:rPr>
          <w:rFonts w:asciiTheme="majorBidi" w:hAnsiTheme="majorBidi" w:cstheme="majorBidi"/>
          <w:color w:val="000000" w:themeColor="text1"/>
          <w:sz w:val="24"/>
          <w:szCs w:val="24"/>
          <w:lang w:eastAsia="ar-SA"/>
        </w:rPr>
        <w:t>): 345-50.</w:t>
      </w:r>
      <w:r w:rsidR="003C2BFC" w:rsidRPr="00A7481E">
        <w:rPr>
          <w:rFonts w:asciiTheme="majorBidi" w:hAnsiTheme="majorBidi" w:cstheme="majorBidi"/>
          <w:i/>
          <w:iCs/>
          <w:color w:val="000000" w:themeColor="text1"/>
          <w:sz w:val="24"/>
          <w:szCs w:val="24"/>
          <w:lang w:eastAsia="ar-SA"/>
        </w:rPr>
        <w:t xml:space="preserve"> </w:t>
      </w:r>
    </w:p>
    <w:p w:rsidR="003C2BFC" w:rsidRPr="00A7481E" w:rsidRDefault="003C2BFC" w:rsidP="00FC695A">
      <w:pPr>
        <w:pStyle w:val="ListParagraph"/>
        <w:numPr>
          <w:ilvl w:val="0"/>
          <w:numId w:val="5"/>
        </w:numPr>
        <w:shd w:val="clear" w:color="auto" w:fill="FFFFFF"/>
        <w:bidi w:val="0"/>
        <w:spacing w:after="0" w:line="480" w:lineRule="auto"/>
        <w:ind w:left="720"/>
        <w:jc w:val="both"/>
        <w:rPr>
          <w:rFonts w:asciiTheme="majorBidi" w:hAnsiTheme="majorBidi" w:cstheme="majorBidi"/>
          <w:color w:val="000000" w:themeColor="text1"/>
          <w:sz w:val="24"/>
          <w:szCs w:val="24"/>
        </w:rPr>
      </w:pPr>
      <w:proofErr w:type="spellStart"/>
      <w:r w:rsidRPr="00A7481E">
        <w:rPr>
          <w:rFonts w:asciiTheme="majorBidi" w:hAnsiTheme="majorBidi" w:cstheme="majorBidi"/>
          <w:color w:val="000000" w:themeColor="text1"/>
          <w:sz w:val="24"/>
          <w:szCs w:val="24"/>
          <w:shd w:val="clear" w:color="auto" w:fill="FFFFFF"/>
        </w:rPr>
        <w:t>Kafas</w:t>
      </w:r>
      <w:proofErr w:type="spellEnd"/>
      <w:r w:rsidRPr="00A7481E">
        <w:rPr>
          <w:rFonts w:asciiTheme="majorBidi" w:hAnsiTheme="majorBidi" w:cstheme="majorBidi"/>
          <w:color w:val="000000" w:themeColor="text1"/>
          <w:sz w:val="24"/>
          <w:szCs w:val="24"/>
          <w:shd w:val="clear" w:color="auto" w:fill="FFFFFF"/>
        </w:rPr>
        <w:t xml:space="preserve"> A, </w:t>
      </w:r>
      <w:proofErr w:type="spellStart"/>
      <w:r w:rsidRPr="00A7481E">
        <w:rPr>
          <w:rFonts w:asciiTheme="majorBidi" w:hAnsiTheme="majorBidi" w:cstheme="majorBidi"/>
          <w:color w:val="000000" w:themeColor="text1"/>
          <w:sz w:val="24"/>
          <w:szCs w:val="24"/>
          <w:shd w:val="clear" w:color="auto" w:fill="FFFFFF"/>
        </w:rPr>
        <w:t>Chiotak</w:t>
      </w:r>
      <w:proofErr w:type="spellEnd"/>
      <w:r w:rsidRPr="00A7481E">
        <w:rPr>
          <w:rFonts w:asciiTheme="majorBidi" w:hAnsiTheme="majorBidi" w:cstheme="majorBidi"/>
          <w:color w:val="000000" w:themeColor="text1"/>
          <w:sz w:val="24"/>
          <w:szCs w:val="24"/>
          <w:shd w:val="clear" w:color="auto" w:fill="FFFFFF"/>
        </w:rPr>
        <w:t xml:space="preserve"> N, </w:t>
      </w:r>
      <w:proofErr w:type="spellStart"/>
      <w:r w:rsidRPr="00A7481E">
        <w:rPr>
          <w:rFonts w:asciiTheme="majorBidi" w:hAnsiTheme="majorBidi" w:cstheme="majorBidi"/>
          <w:color w:val="000000" w:themeColor="text1"/>
          <w:sz w:val="24"/>
          <w:szCs w:val="24"/>
          <w:shd w:val="clear" w:color="auto" w:fill="FFFFFF"/>
        </w:rPr>
        <w:t>Kafas</w:t>
      </w:r>
      <w:proofErr w:type="spellEnd"/>
      <w:r w:rsidRPr="00A7481E">
        <w:rPr>
          <w:rFonts w:asciiTheme="majorBidi" w:hAnsiTheme="majorBidi" w:cstheme="majorBidi"/>
          <w:color w:val="000000" w:themeColor="text1"/>
          <w:sz w:val="24"/>
          <w:szCs w:val="24"/>
          <w:shd w:val="clear" w:color="auto" w:fill="FFFFFF"/>
        </w:rPr>
        <w:t xml:space="preserve"> G. </w:t>
      </w:r>
      <w:proofErr w:type="spellStart"/>
      <w:r w:rsidRPr="00A7481E">
        <w:rPr>
          <w:rFonts w:asciiTheme="majorBidi" w:hAnsiTheme="majorBidi" w:cstheme="majorBidi"/>
          <w:color w:val="000000" w:themeColor="text1"/>
          <w:sz w:val="24"/>
          <w:szCs w:val="24"/>
          <w:shd w:val="clear" w:color="auto" w:fill="FFFFFF"/>
        </w:rPr>
        <w:t>Glucosaminoglycan</w:t>
      </w:r>
      <w:proofErr w:type="spellEnd"/>
      <w:r w:rsidRPr="00A7481E">
        <w:rPr>
          <w:rFonts w:asciiTheme="majorBidi" w:hAnsiTheme="majorBidi" w:cstheme="majorBidi"/>
          <w:color w:val="000000" w:themeColor="text1"/>
          <w:sz w:val="24"/>
          <w:szCs w:val="24"/>
          <w:shd w:val="clear" w:color="auto" w:fill="FFFFFF"/>
        </w:rPr>
        <w:t xml:space="preserve"> </w:t>
      </w:r>
      <w:proofErr w:type="spellStart"/>
      <w:r w:rsidRPr="00A7481E">
        <w:rPr>
          <w:rFonts w:asciiTheme="majorBidi" w:hAnsiTheme="majorBidi" w:cstheme="majorBidi"/>
          <w:color w:val="000000" w:themeColor="text1"/>
          <w:sz w:val="24"/>
          <w:szCs w:val="24"/>
          <w:shd w:val="clear" w:color="auto" w:fill="FFFFFF"/>
        </w:rPr>
        <w:t>Phonophoresis</w:t>
      </w:r>
      <w:proofErr w:type="spellEnd"/>
      <w:r w:rsidRPr="00A7481E">
        <w:rPr>
          <w:rFonts w:asciiTheme="majorBidi" w:hAnsiTheme="majorBidi" w:cstheme="majorBidi"/>
          <w:color w:val="000000" w:themeColor="text1"/>
          <w:sz w:val="24"/>
          <w:szCs w:val="24"/>
          <w:shd w:val="clear" w:color="auto" w:fill="FFFFFF"/>
        </w:rPr>
        <w:t xml:space="preserve"> of the TMJ in the Symptomatic Treatment of Internal Derangement.</w:t>
      </w:r>
      <w:r w:rsidRPr="00A7481E">
        <w:rPr>
          <w:rStyle w:val="apple-converted-space"/>
          <w:rFonts w:asciiTheme="majorBidi" w:hAnsiTheme="majorBidi" w:cstheme="majorBidi"/>
          <w:color w:val="000000" w:themeColor="text1"/>
          <w:sz w:val="24"/>
          <w:szCs w:val="24"/>
          <w:shd w:val="clear" w:color="auto" w:fill="FFFFFF"/>
        </w:rPr>
        <w:t> </w:t>
      </w:r>
      <w:r w:rsidRPr="00A7481E">
        <w:rPr>
          <w:rFonts w:asciiTheme="majorBidi" w:hAnsiTheme="majorBidi" w:cstheme="majorBidi"/>
          <w:color w:val="000000" w:themeColor="text1"/>
          <w:sz w:val="24"/>
          <w:szCs w:val="24"/>
          <w:shd w:val="clear" w:color="auto" w:fill="FFFFFF"/>
        </w:rPr>
        <w:t xml:space="preserve">J Med </w:t>
      </w:r>
      <w:proofErr w:type="spellStart"/>
      <w:r w:rsidRPr="00A7481E">
        <w:rPr>
          <w:rFonts w:asciiTheme="majorBidi" w:hAnsiTheme="majorBidi" w:cstheme="majorBidi"/>
          <w:color w:val="000000" w:themeColor="text1"/>
          <w:sz w:val="24"/>
          <w:szCs w:val="24"/>
          <w:shd w:val="clear" w:color="auto" w:fill="FFFFFF"/>
        </w:rPr>
        <w:t>Scie</w:t>
      </w:r>
      <w:proofErr w:type="spellEnd"/>
      <w:r w:rsidRPr="00A7481E">
        <w:rPr>
          <w:rFonts w:asciiTheme="majorBidi" w:hAnsiTheme="majorBidi" w:cstheme="majorBidi"/>
          <w:color w:val="000000" w:themeColor="text1"/>
          <w:sz w:val="24"/>
          <w:szCs w:val="24"/>
          <w:shd w:val="clear" w:color="auto" w:fill="FFFFFF"/>
        </w:rPr>
        <w:t>. 2007</w:t>
      </w:r>
      <w:proofErr w:type="gramStart"/>
      <w:r w:rsidRPr="00A7481E">
        <w:rPr>
          <w:rFonts w:asciiTheme="majorBidi" w:hAnsiTheme="majorBidi" w:cstheme="majorBidi"/>
          <w:color w:val="000000" w:themeColor="text1"/>
          <w:sz w:val="24"/>
          <w:szCs w:val="24"/>
          <w:shd w:val="clear" w:color="auto" w:fill="FFFFFF"/>
        </w:rPr>
        <w:t>;7</w:t>
      </w:r>
      <w:proofErr w:type="gramEnd"/>
      <w:r w:rsidRPr="00A7481E">
        <w:rPr>
          <w:rFonts w:asciiTheme="majorBidi" w:hAnsiTheme="majorBidi" w:cstheme="majorBidi"/>
          <w:color w:val="000000" w:themeColor="text1"/>
          <w:sz w:val="24"/>
          <w:szCs w:val="24"/>
          <w:shd w:val="clear" w:color="auto" w:fill="FFFFFF"/>
        </w:rPr>
        <w:t>: 158-60.</w:t>
      </w:r>
    </w:p>
    <w:p w:rsidR="003C2BFC" w:rsidRPr="00A7481E" w:rsidRDefault="00D4023E" w:rsidP="00FC695A">
      <w:pPr>
        <w:pStyle w:val="ListParagraph"/>
        <w:numPr>
          <w:ilvl w:val="0"/>
          <w:numId w:val="5"/>
        </w:numPr>
        <w:shd w:val="clear" w:color="auto" w:fill="FFFFFF"/>
        <w:bidi w:val="0"/>
        <w:spacing w:after="0" w:line="480" w:lineRule="auto"/>
        <w:ind w:left="720"/>
        <w:jc w:val="both"/>
        <w:rPr>
          <w:rFonts w:asciiTheme="majorBidi" w:hAnsiTheme="majorBidi" w:cstheme="majorBidi"/>
          <w:color w:val="000000" w:themeColor="text1"/>
          <w:sz w:val="24"/>
          <w:szCs w:val="24"/>
        </w:rPr>
      </w:pPr>
      <w:hyperlink r:id="rId89" w:history="1">
        <w:proofErr w:type="spellStart"/>
        <w:r w:rsidR="003C2BFC" w:rsidRPr="00A7481E">
          <w:rPr>
            <w:rStyle w:val="Hyperlink"/>
            <w:rFonts w:asciiTheme="majorBidi" w:hAnsiTheme="majorBidi" w:cstheme="majorBidi"/>
            <w:color w:val="000000" w:themeColor="text1"/>
            <w:sz w:val="24"/>
            <w:szCs w:val="24"/>
            <w:u w:val="none"/>
          </w:rPr>
          <w:t>Zjuzin</w:t>
        </w:r>
        <w:proofErr w:type="spellEnd"/>
        <w:r w:rsidR="003C2BFC" w:rsidRPr="00A7481E">
          <w:rPr>
            <w:rStyle w:val="Hyperlink"/>
            <w:rFonts w:asciiTheme="majorBidi" w:hAnsiTheme="majorBidi" w:cstheme="majorBidi"/>
            <w:color w:val="000000" w:themeColor="text1"/>
            <w:sz w:val="24"/>
            <w:szCs w:val="24"/>
            <w:u w:val="none"/>
          </w:rPr>
          <w:t xml:space="preserve"> N</w:t>
        </w:r>
      </w:hyperlink>
      <w:r w:rsidR="003C2BFC" w:rsidRPr="00A7481E">
        <w:rPr>
          <w:rFonts w:asciiTheme="majorBidi" w:hAnsiTheme="majorBidi" w:cstheme="majorBidi"/>
          <w:color w:val="000000" w:themeColor="text1"/>
          <w:sz w:val="24"/>
          <w:szCs w:val="24"/>
        </w:rPr>
        <w:t>,</w:t>
      </w:r>
      <w:r w:rsidR="003C2BFC" w:rsidRPr="00A7481E">
        <w:rPr>
          <w:rStyle w:val="apple-converted-space"/>
          <w:rFonts w:asciiTheme="majorBidi" w:hAnsiTheme="majorBidi" w:cstheme="majorBidi"/>
          <w:color w:val="000000" w:themeColor="text1"/>
          <w:sz w:val="24"/>
          <w:szCs w:val="24"/>
        </w:rPr>
        <w:t> </w:t>
      </w:r>
      <w:proofErr w:type="spellStart"/>
      <w:r w:rsidRPr="00A7481E">
        <w:rPr>
          <w:rFonts w:asciiTheme="majorBidi" w:hAnsiTheme="majorBidi" w:cstheme="majorBidi"/>
          <w:color w:val="000000" w:themeColor="text1"/>
          <w:sz w:val="24"/>
          <w:szCs w:val="24"/>
        </w:rPr>
        <w:fldChar w:fldCharType="begin"/>
      </w:r>
      <w:r w:rsidR="003C2BFC" w:rsidRPr="00A7481E">
        <w:rPr>
          <w:rFonts w:asciiTheme="majorBidi" w:hAnsiTheme="majorBidi" w:cstheme="majorBidi"/>
          <w:color w:val="000000" w:themeColor="text1"/>
          <w:sz w:val="24"/>
          <w:szCs w:val="24"/>
        </w:rPr>
        <w:instrText xml:space="preserve"> HYPERLINK "http://www.ncbi.nlm.nih.gov/pubmed/?term=Mufti%C4%87%20M%5BAuthor%5D&amp;cauthor=true&amp;cauthor_uid=15628250" </w:instrText>
      </w:r>
      <w:r w:rsidRPr="00A7481E">
        <w:rPr>
          <w:rFonts w:asciiTheme="majorBidi" w:hAnsiTheme="majorBidi" w:cstheme="majorBidi"/>
          <w:color w:val="000000" w:themeColor="text1"/>
          <w:sz w:val="24"/>
          <w:szCs w:val="24"/>
        </w:rPr>
        <w:fldChar w:fldCharType="separate"/>
      </w:r>
      <w:r w:rsidR="003C2BFC" w:rsidRPr="00A7481E">
        <w:rPr>
          <w:rStyle w:val="Hyperlink"/>
          <w:rFonts w:asciiTheme="majorBidi" w:hAnsiTheme="majorBidi" w:cstheme="majorBidi"/>
          <w:color w:val="000000" w:themeColor="text1"/>
          <w:sz w:val="24"/>
          <w:szCs w:val="24"/>
          <w:u w:val="none"/>
        </w:rPr>
        <w:t>Muftić</w:t>
      </w:r>
      <w:proofErr w:type="spellEnd"/>
      <w:r w:rsidR="003C2BFC" w:rsidRPr="00A7481E">
        <w:rPr>
          <w:rStyle w:val="Hyperlink"/>
          <w:rFonts w:asciiTheme="majorBidi" w:hAnsiTheme="majorBidi" w:cstheme="majorBidi"/>
          <w:color w:val="000000" w:themeColor="text1"/>
          <w:sz w:val="24"/>
          <w:szCs w:val="24"/>
          <w:u w:val="none"/>
        </w:rPr>
        <w:t xml:space="preserve"> M</w:t>
      </w:r>
      <w:r w:rsidRPr="00A7481E">
        <w:rPr>
          <w:rFonts w:asciiTheme="majorBidi" w:hAnsiTheme="majorBidi" w:cstheme="majorBidi"/>
          <w:color w:val="000000" w:themeColor="text1"/>
          <w:sz w:val="24"/>
          <w:szCs w:val="24"/>
        </w:rPr>
        <w:fldChar w:fldCharType="end"/>
      </w:r>
      <w:r w:rsidR="003C2BFC" w:rsidRPr="00A7481E">
        <w:rPr>
          <w:rFonts w:asciiTheme="majorBidi" w:hAnsiTheme="majorBidi" w:cstheme="majorBidi"/>
          <w:color w:val="000000" w:themeColor="text1"/>
          <w:sz w:val="24"/>
          <w:szCs w:val="24"/>
        </w:rPr>
        <w:t>,</w:t>
      </w:r>
      <w:r w:rsidR="003C2BFC" w:rsidRPr="00A7481E">
        <w:rPr>
          <w:rStyle w:val="apple-converted-space"/>
          <w:rFonts w:asciiTheme="majorBidi" w:hAnsiTheme="majorBidi" w:cstheme="majorBidi"/>
          <w:color w:val="000000" w:themeColor="text1"/>
          <w:sz w:val="24"/>
          <w:szCs w:val="24"/>
        </w:rPr>
        <w:t> </w:t>
      </w:r>
      <w:proofErr w:type="spellStart"/>
      <w:r w:rsidRPr="00A7481E">
        <w:rPr>
          <w:rFonts w:asciiTheme="majorBidi" w:hAnsiTheme="majorBidi" w:cstheme="majorBidi"/>
          <w:color w:val="000000" w:themeColor="text1"/>
          <w:sz w:val="24"/>
          <w:szCs w:val="24"/>
        </w:rPr>
        <w:fldChar w:fldCharType="begin"/>
      </w:r>
      <w:r w:rsidR="003C2BFC" w:rsidRPr="00A7481E">
        <w:rPr>
          <w:rFonts w:asciiTheme="majorBidi" w:hAnsiTheme="majorBidi" w:cstheme="majorBidi"/>
          <w:color w:val="000000" w:themeColor="text1"/>
          <w:sz w:val="24"/>
          <w:szCs w:val="24"/>
        </w:rPr>
        <w:instrText xml:space="preserve"> HYPERLINK "http://www.ncbi.nlm.nih.gov/pubmed/?term=Avdi%C4%87%20D%5BAuthor%5D&amp;cauthor=true&amp;cauthor_uid=15628250" </w:instrText>
      </w:r>
      <w:r w:rsidRPr="00A7481E">
        <w:rPr>
          <w:rFonts w:asciiTheme="majorBidi" w:hAnsiTheme="majorBidi" w:cstheme="majorBidi"/>
          <w:color w:val="000000" w:themeColor="text1"/>
          <w:sz w:val="24"/>
          <w:szCs w:val="24"/>
        </w:rPr>
        <w:fldChar w:fldCharType="separate"/>
      </w:r>
      <w:r w:rsidR="003C2BFC" w:rsidRPr="00A7481E">
        <w:rPr>
          <w:rStyle w:val="Hyperlink"/>
          <w:rFonts w:asciiTheme="majorBidi" w:hAnsiTheme="majorBidi" w:cstheme="majorBidi"/>
          <w:color w:val="000000" w:themeColor="text1"/>
          <w:sz w:val="24"/>
          <w:szCs w:val="24"/>
          <w:u w:val="none"/>
        </w:rPr>
        <w:t>Avdić</w:t>
      </w:r>
      <w:proofErr w:type="spellEnd"/>
      <w:r w:rsidR="003C2BFC" w:rsidRPr="00A7481E">
        <w:rPr>
          <w:rStyle w:val="Hyperlink"/>
          <w:rFonts w:asciiTheme="majorBidi" w:hAnsiTheme="majorBidi" w:cstheme="majorBidi"/>
          <w:color w:val="000000" w:themeColor="text1"/>
          <w:sz w:val="24"/>
          <w:szCs w:val="24"/>
          <w:u w:val="none"/>
        </w:rPr>
        <w:t xml:space="preserve"> D</w:t>
      </w:r>
      <w:r w:rsidRPr="00A7481E">
        <w:rPr>
          <w:rFonts w:asciiTheme="majorBidi" w:hAnsiTheme="majorBidi" w:cstheme="majorBidi"/>
          <w:color w:val="000000" w:themeColor="text1"/>
          <w:sz w:val="24"/>
          <w:szCs w:val="24"/>
        </w:rPr>
        <w:fldChar w:fldCharType="end"/>
      </w:r>
      <w:r w:rsidR="003C2BFC" w:rsidRPr="00A7481E">
        <w:rPr>
          <w:rFonts w:asciiTheme="majorBidi" w:hAnsiTheme="majorBidi" w:cstheme="majorBidi"/>
          <w:color w:val="000000" w:themeColor="text1"/>
          <w:sz w:val="24"/>
          <w:szCs w:val="24"/>
        </w:rPr>
        <w:t>,</w:t>
      </w:r>
      <w:r w:rsidR="003C2BFC" w:rsidRPr="00A7481E">
        <w:rPr>
          <w:rStyle w:val="apple-converted-space"/>
          <w:rFonts w:asciiTheme="majorBidi" w:hAnsiTheme="majorBidi" w:cstheme="majorBidi"/>
          <w:color w:val="000000" w:themeColor="text1"/>
          <w:sz w:val="24"/>
          <w:szCs w:val="24"/>
        </w:rPr>
        <w:t> </w:t>
      </w:r>
      <w:proofErr w:type="spellStart"/>
      <w:r w:rsidRPr="00A7481E">
        <w:rPr>
          <w:rFonts w:asciiTheme="majorBidi" w:hAnsiTheme="majorBidi" w:cstheme="majorBidi"/>
          <w:color w:val="000000" w:themeColor="text1"/>
          <w:sz w:val="24"/>
          <w:szCs w:val="24"/>
        </w:rPr>
        <w:fldChar w:fldCharType="begin"/>
      </w:r>
      <w:r w:rsidR="003C2BFC" w:rsidRPr="00A7481E">
        <w:rPr>
          <w:rFonts w:asciiTheme="majorBidi" w:hAnsiTheme="majorBidi" w:cstheme="majorBidi"/>
          <w:color w:val="000000" w:themeColor="text1"/>
          <w:sz w:val="24"/>
          <w:szCs w:val="24"/>
        </w:rPr>
        <w:instrText xml:space="preserve"> HYPERLINK "http://www.ncbi.nlm.nih.gov/pubmed/?term=Zubcevi%C4%87%20H%5BAuthor%5D&amp;cauthor=true&amp;cauthor_uid=15628250" </w:instrText>
      </w:r>
      <w:r w:rsidRPr="00A7481E">
        <w:rPr>
          <w:rFonts w:asciiTheme="majorBidi" w:hAnsiTheme="majorBidi" w:cstheme="majorBidi"/>
          <w:color w:val="000000" w:themeColor="text1"/>
          <w:sz w:val="24"/>
          <w:szCs w:val="24"/>
        </w:rPr>
        <w:fldChar w:fldCharType="separate"/>
      </w:r>
      <w:r w:rsidR="003C2BFC" w:rsidRPr="00A7481E">
        <w:rPr>
          <w:rStyle w:val="Hyperlink"/>
          <w:rFonts w:asciiTheme="majorBidi" w:hAnsiTheme="majorBidi" w:cstheme="majorBidi"/>
          <w:color w:val="000000" w:themeColor="text1"/>
          <w:sz w:val="24"/>
          <w:szCs w:val="24"/>
          <w:u w:val="none"/>
        </w:rPr>
        <w:t>Zubcević</w:t>
      </w:r>
      <w:proofErr w:type="spellEnd"/>
      <w:r w:rsidR="003C2BFC" w:rsidRPr="00A7481E">
        <w:rPr>
          <w:rStyle w:val="Hyperlink"/>
          <w:rFonts w:asciiTheme="majorBidi" w:hAnsiTheme="majorBidi" w:cstheme="majorBidi"/>
          <w:color w:val="000000" w:themeColor="text1"/>
          <w:sz w:val="24"/>
          <w:szCs w:val="24"/>
          <w:u w:val="none"/>
        </w:rPr>
        <w:t xml:space="preserve"> H</w:t>
      </w:r>
      <w:r w:rsidRPr="00A7481E">
        <w:rPr>
          <w:rFonts w:asciiTheme="majorBidi" w:hAnsiTheme="majorBidi" w:cstheme="majorBidi"/>
          <w:color w:val="000000" w:themeColor="text1"/>
          <w:sz w:val="24"/>
          <w:szCs w:val="24"/>
        </w:rPr>
        <w:fldChar w:fldCharType="end"/>
      </w:r>
      <w:r w:rsidR="003C2BFC" w:rsidRPr="00A7481E">
        <w:rPr>
          <w:rFonts w:asciiTheme="majorBidi" w:hAnsiTheme="majorBidi" w:cstheme="majorBidi"/>
          <w:color w:val="000000" w:themeColor="text1"/>
          <w:sz w:val="24"/>
          <w:szCs w:val="24"/>
        </w:rPr>
        <w:t>,</w:t>
      </w:r>
      <w:r w:rsidR="003C2BFC" w:rsidRPr="00A7481E">
        <w:rPr>
          <w:rStyle w:val="apple-converted-space"/>
          <w:rFonts w:asciiTheme="majorBidi" w:hAnsiTheme="majorBidi" w:cstheme="majorBidi"/>
          <w:color w:val="000000" w:themeColor="text1"/>
          <w:sz w:val="24"/>
          <w:szCs w:val="24"/>
        </w:rPr>
        <w:t> </w:t>
      </w:r>
      <w:proofErr w:type="spellStart"/>
      <w:r w:rsidRPr="00A7481E">
        <w:rPr>
          <w:rFonts w:asciiTheme="majorBidi" w:hAnsiTheme="majorBidi" w:cstheme="majorBidi"/>
          <w:color w:val="000000" w:themeColor="text1"/>
          <w:sz w:val="24"/>
          <w:szCs w:val="24"/>
        </w:rPr>
        <w:fldChar w:fldCharType="begin"/>
      </w:r>
      <w:r w:rsidR="003C2BFC" w:rsidRPr="00A7481E">
        <w:rPr>
          <w:rFonts w:asciiTheme="majorBidi" w:hAnsiTheme="majorBidi" w:cstheme="majorBidi"/>
          <w:color w:val="000000" w:themeColor="text1"/>
          <w:sz w:val="24"/>
          <w:szCs w:val="24"/>
        </w:rPr>
        <w:instrText xml:space="preserve"> HYPERLINK "http://www.ncbi.nlm.nih.gov/pubmed/?term=Stefanovski%20M%5BAuthor%5D&amp;cauthor=true&amp;cauthor_uid=15628250" </w:instrText>
      </w:r>
      <w:r w:rsidRPr="00A7481E">
        <w:rPr>
          <w:rFonts w:asciiTheme="majorBidi" w:hAnsiTheme="majorBidi" w:cstheme="majorBidi"/>
          <w:color w:val="000000" w:themeColor="text1"/>
          <w:sz w:val="24"/>
          <w:szCs w:val="24"/>
        </w:rPr>
        <w:fldChar w:fldCharType="separate"/>
      </w:r>
      <w:r w:rsidR="003C2BFC" w:rsidRPr="00A7481E">
        <w:rPr>
          <w:rStyle w:val="Hyperlink"/>
          <w:rFonts w:asciiTheme="majorBidi" w:hAnsiTheme="majorBidi" w:cstheme="majorBidi"/>
          <w:color w:val="000000" w:themeColor="text1"/>
          <w:sz w:val="24"/>
          <w:szCs w:val="24"/>
          <w:u w:val="none"/>
        </w:rPr>
        <w:t>Stefanovski</w:t>
      </w:r>
      <w:proofErr w:type="spellEnd"/>
      <w:r w:rsidR="003C2BFC" w:rsidRPr="00A7481E">
        <w:rPr>
          <w:rStyle w:val="Hyperlink"/>
          <w:rFonts w:asciiTheme="majorBidi" w:hAnsiTheme="majorBidi" w:cstheme="majorBidi"/>
          <w:color w:val="000000" w:themeColor="text1"/>
          <w:sz w:val="24"/>
          <w:szCs w:val="24"/>
          <w:u w:val="none"/>
        </w:rPr>
        <w:t xml:space="preserve"> M</w:t>
      </w:r>
      <w:r w:rsidRPr="00A7481E">
        <w:rPr>
          <w:rFonts w:asciiTheme="majorBidi" w:hAnsiTheme="majorBidi" w:cstheme="majorBidi"/>
          <w:color w:val="000000" w:themeColor="text1"/>
          <w:sz w:val="24"/>
          <w:szCs w:val="24"/>
        </w:rPr>
        <w:fldChar w:fldCharType="end"/>
      </w:r>
      <w:r w:rsidR="003C2BFC" w:rsidRPr="00A7481E">
        <w:rPr>
          <w:rFonts w:asciiTheme="majorBidi" w:hAnsiTheme="majorBidi" w:cstheme="majorBidi"/>
          <w:color w:val="000000" w:themeColor="text1"/>
          <w:sz w:val="24"/>
          <w:szCs w:val="24"/>
        </w:rPr>
        <w:t>,</w:t>
      </w:r>
      <w:r w:rsidR="003C2BFC" w:rsidRPr="00A7481E">
        <w:rPr>
          <w:rStyle w:val="apple-converted-space"/>
          <w:rFonts w:asciiTheme="majorBidi" w:hAnsiTheme="majorBidi" w:cstheme="majorBidi"/>
          <w:color w:val="000000" w:themeColor="text1"/>
          <w:sz w:val="24"/>
          <w:szCs w:val="24"/>
        </w:rPr>
        <w:t> </w:t>
      </w:r>
      <w:proofErr w:type="spellStart"/>
      <w:r w:rsidRPr="00A7481E">
        <w:rPr>
          <w:rFonts w:asciiTheme="majorBidi" w:hAnsiTheme="majorBidi" w:cstheme="majorBidi"/>
          <w:color w:val="000000" w:themeColor="text1"/>
          <w:sz w:val="24"/>
          <w:szCs w:val="24"/>
        </w:rPr>
        <w:fldChar w:fldCharType="begin"/>
      </w:r>
      <w:r w:rsidR="003C2BFC" w:rsidRPr="00A7481E">
        <w:rPr>
          <w:rFonts w:asciiTheme="majorBidi" w:hAnsiTheme="majorBidi" w:cstheme="majorBidi"/>
          <w:color w:val="000000" w:themeColor="text1"/>
          <w:sz w:val="24"/>
          <w:szCs w:val="24"/>
        </w:rPr>
        <w:instrText xml:space="preserve"> HYPERLINK "http://www.ncbi.nlm.nih.gov/pubmed/?term=Stefanovski%20G%5BAuthor%5D&amp;cauthor=true&amp;cauthor_uid=15628250" </w:instrText>
      </w:r>
      <w:r w:rsidRPr="00A7481E">
        <w:rPr>
          <w:rFonts w:asciiTheme="majorBidi" w:hAnsiTheme="majorBidi" w:cstheme="majorBidi"/>
          <w:color w:val="000000" w:themeColor="text1"/>
          <w:sz w:val="24"/>
          <w:szCs w:val="24"/>
        </w:rPr>
        <w:fldChar w:fldCharType="separate"/>
      </w:r>
      <w:r w:rsidR="003C2BFC" w:rsidRPr="00A7481E">
        <w:rPr>
          <w:rStyle w:val="Hyperlink"/>
          <w:rFonts w:asciiTheme="majorBidi" w:hAnsiTheme="majorBidi" w:cstheme="majorBidi"/>
          <w:color w:val="000000" w:themeColor="text1"/>
          <w:sz w:val="24"/>
          <w:szCs w:val="24"/>
          <w:u w:val="none"/>
        </w:rPr>
        <w:t>Stefanovski</w:t>
      </w:r>
      <w:proofErr w:type="spellEnd"/>
      <w:r w:rsidR="003C2BFC" w:rsidRPr="00A7481E">
        <w:rPr>
          <w:rStyle w:val="Hyperlink"/>
          <w:rFonts w:asciiTheme="majorBidi" w:hAnsiTheme="majorBidi" w:cstheme="majorBidi"/>
          <w:color w:val="000000" w:themeColor="text1"/>
          <w:sz w:val="24"/>
          <w:szCs w:val="24"/>
          <w:u w:val="none"/>
        </w:rPr>
        <w:t xml:space="preserve"> G</w:t>
      </w:r>
      <w:r w:rsidRPr="00A7481E">
        <w:rPr>
          <w:rFonts w:asciiTheme="majorBidi" w:hAnsiTheme="majorBidi" w:cstheme="majorBidi"/>
          <w:color w:val="000000" w:themeColor="text1"/>
          <w:sz w:val="24"/>
          <w:szCs w:val="24"/>
        </w:rPr>
        <w:fldChar w:fldCharType="end"/>
      </w:r>
      <w:r w:rsidR="003C2BFC" w:rsidRPr="00A7481E">
        <w:rPr>
          <w:rFonts w:asciiTheme="majorBidi" w:hAnsiTheme="majorBidi" w:cstheme="majorBidi"/>
          <w:color w:val="000000" w:themeColor="text1"/>
          <w:sz w:val="24"/>
          <w:szCs w:val="24"/>
        </w:rPr>
        <w:t>,</w:t>
      </w:r>
      <w:r w:rsidR="003C2BFC" w:rsidRPr="00A7481E">
        <w:rPr>
          <w:rStyle w:val="apple-converted-space"/>
          <w:rFonts w:asciiTheme="majorBidi" w:hAnsiTheme="majorBidi" w:cstheme="majorBidi"/>
          <w:color w:val="000000" w:themeColor="text1"/>
          <w:sz w:val="24"/>
          <w:szCs w:val="24"/>
        </w:rPr>
        <w:t> </w:t>
      </w:r>
      <w:proofErr w:type="spellStart"/>
      <w:r w:rsidRPr="00A7481E">
        <w:rPr>
          <w:rFonts w:asciiTheme="majorBidi" w:hAnsiTheme="majorBidi" w:cstheme="majorBidi"/>
          <w:color w:val="000000" w:themeColor="text1"/>
          <w:sz w:val="24"/>
          <w:szCs w:val="24"/>
        </w:rPr>
        <w:fldChar w:fldCharType="begin"/>
      </w:r>
      <w:r w:rsidR="003C2BFC" w:rsidRPr="00A7481E">
        <w:rPr>
          <w:rFonts w:asciiTheme="majorBidi" w:hAnsiTheme="majorBidi" w:cstheme="majorBidi"/>
          <w:color w:val="000000" w:themeColor="text1"/>
          <w:sz w:val="24"/>
          <w:szCs w:val="24"/>
        </w:rPr>
        <w:instrText xml:space="preserve"> HYPERLINK "http://www.ncbi.nlm.nih.gov/pubmed/?term=Luka%C4%87%20T%5BAuthor%5D&amp;cauthor=true&amp;cauthor_uid=15628250" </w:instrText>
      </w:r>
      <w:r w:rsidRPr="00A7481E">
        <w:rPr>
          <w:rFonts w:asciiTheme="majorBidi" w:hAnsiTheme="majorBidi" w:cstheme="majorBidi"/>
          <w:color w:val="000000" w:themeColor="text1"/>
          <w:sz w:val="24"/>
          <w:szCs w:val="24"/>
        </w:rPr>
        <w:fldChar w:fldCharType="separate"/>
      </w:r>
      <w:r w:rsidR="003C2BFC" w:rsidRPr="00A7481E">
        <w:rPr>
          <w:rStyle w:val="Hyperlink"/>
          <w:rFonts w:asciiTheme="majorBidi" w:hAnsiTheme="majorBidi" w:cstheme="majorBidi"/>
          <w:color w:val="000000" w:themeColor="text1"/>
          <w:sz w:val="24"/>
          <w:szCs w:val="24"/>
          <w:u w:val="none"/>
        </w:rPr>
        <w:t>Lukać</w:t>
      </w:r>
      <w:proofErr w:type="spellEnd"/>
      <w:r w:rsidR="003C2BFC" w:rsidRPr="00A7481E">
        <w:rPr>
          <w:rStyle w:val="Hyperlink"/>
          <w:rFonts w:asciiTheme="majorBidi" w:hAnsiTheme="majorBidi" w:cstheme="majorBidi"/>
          <w:color w:val="000000" w:themeColor="text1"/>
          <w:sz w:val="24"/>
          <w:szCs w:val="24"/>
          <w:u w:val="none"/>
        </w:rPr>
        <w:t xml:space="preserve"> T</w:t>
      </w:r>
      <w:r w:rsidRPr="00A7481E">
        <w:rPr>
          <w:rFonts w:asciiTheme="majorBidi" w:hAnsiTheme="majorBidi" w:cstheme="majorBidi"/>
          <w:color w:val="000000" w:themeColor="text1"/>
          <w:sz w:val="24"/>
          <w:szCs w:val="24"/>
        </w:rPr>
        <w:fldChar w:fldCharType="end"/>
      </w:r>
      <w:r w:rsidR="003C2BFC" w:rsidRPr="00A7481E">
        <w:rPr>
          <w:rFonts w:asciiTheme="majorBidi" w:hAnsiTheme="majorBidi" w:cstheme="majorBidi"/>
          <w:color w:val="000000" w:themeColor="text1"/>
          <w:sz w:val="24"/>
          <w:szCs w:val="24"/>
        </w:rPr>
        <w:t>,</w:t>
      </w:r>
      <w:r w:rsidR="003C2BFC" w:rsidRPr="00A7481E">
        <w:rPr>
          <w:rStyle w:val="apple-converted-space"/>
          <w:rFonts w:asciiTheme="majorBidi" w:hAnsiTheme="majorBidi" w:cstheme="majorBidi"/>
          <w:color w:val="000000" w:themeColor="text1"/>
          <w:sz w:val="24"/>
          <w:szCs w:val="24"/>
        </w:rPr>
        <w:t> </w:t>
      </w:r>
      <w:proofErr w:type="spellStart"/>
      <w:r w:rsidRPr="00A7481E">
        <w:rPr>
          <w:rFonts w:asciiTheme="majorBidi" w:hAnsiTheme="majorBidi" w:cstheme="majorBidi"/>
          <w:color w:val="000000" w:themeColor="text1"/>
          <w:sz w:val="24"/>
          <w:szCs w:val="24"/>
        </w:rPr>
        <w:fldChar w:fldCharType="begin"/>
      </w:r>
      <w:r w:rsidR="003C2BFC" w:rsidRPr="00A7481E">
        <w:rPr>
          <w:rFonts w:asciiTheme="majorBidi" w:hAnsiTheme="majorBidi" w:cstheme="majorBidi"/>
          <w:color w:val="000000" w:themeColor="text1"/>
          <w:sz w:val="24"/>
          <w:szCs w:val="24"/>
        </w:rPr>
        <w:instrText xml:space="preserve"> HYPERLINK "http://www.ncbi.nlm.nih.gov/pubmed/?term=Hoti%C4%87%20A%5BAuthor%5D&amp;cauthor=true&amp;cauthor_uid=15628250" </w:instrText>
      </w:r>
      <w:r w:rsidRPr="00A7481E">
        <w:rPr>
          <w:rFonts w:asciiTheme="majorBidi" w:hAnsiTheme="majorBidi" w:cstheme="majorBidi"/>
          <w:color w:val="000000" w:themeColor="text1"/>
          <w:sz w:val="24"/>
          <w:szCs w:val="24"/>
        </w:rPr>
        <w:fldChar w:fldCharType="separate"/>
      </w:r>
      <w:r w:rsidR="003C2BFC" w:rsidRPr="00A7481E">
        <w:rPr>
          <w:rStyle w:val="Hyperlink"/>
          <w:rFonts w:asciiTheme="majorBidi" w:hAnsiTheme="majorBidi" w:cstheme="majorBidi"/>
          <w:color w:val="000000" w:themeColor="text1"/>
          <w:sz w:val="24"/>
          <w:szCs w:val="24"/>
          <w:u w:val="none"/>
        </w:rPr>
        <w:t>Hotić</w:t>
      </w:r>
      <w:proofErr w:type="spellEnd"/>
      <w:r w:rsidR="003C2BFC" w:rsidRPr="00A7481E">
        <w:rPr>
          <w:rStyle w:val="Hyperlink"/>
          <w:rFonts w:asciiTheme="majorBidi" w:hAnsiTheme="majorBidi" w:cstheme="majorBidi"/>
          <w:color w:val="000000" w:themeColor="text1"/>
          <w:sz w:val="24"/>
          <w:szCs w:val="24"/>
          <w:u w:val="none"/>
        </w:rPr>
        <w:t xml:space="preserve"> A</w:t>
      </w:r>
      <w:r w:rsidRPr="00A7481E">
        <w:rPr>
          <w:rFonts w:asciiTheme="majorBidi" w:hAnsiTheme="majorBidi" w:cstheme="majorBidi"/>
          <w:color w:val="000000" w:themeColor="text1"/>
          <w:sz w:val="24"/>
          <w:szCs w:val="24"/>
        </w:rPr>
        <w:fldChar w:fldCharType="end"/>
      </w:r>
      <w:r w:rsidR="003C2BFC" w:rsidRPr="00A7481E">
        <w:rPr>
          <w:rFonts w:asciiTheme="majorBidi" w:hAnsiTheme="majorBidi" w:cstheme="majorBidi"/>
          <w:color w:val="000000" w:themeColor="text1"/>
          <w:sz w:val="24"/>
          <w:szCs w:val="24"/>
        </w:rPr>
        <w:t>,</w:t>
      </w:r>
      <w:r w:rsidR="003C2BFC" w:rsidRPr="00A7481E">
        <w:rPr>
          <w:rStyle w:val="apple-converted-space"/>
          <w:rFonts w:asciiTheme="majorBidi" w:hAnsiTheme="majorBidi" w:cstheme="majorBidi"/>
          <w:color w:val="000000" w:themeColor="text1"/>
          <w:sz w:val="24"/>
          <w:szCs w:val="24"/>
        </w:rPr>
        <w:t> </w:t>
      </w:r>
      <w:proofErr w:type="spellStart"/>
      <w:r w:rsidRPr="00A7481E">
        <w:rPr>
          <w:rFonts w:asciiTheme="majorBidi" w:hAnsiTheme="majorBidi" w:cstheme="majorBidi"/>
          <w:color w:val="000000" w:themeColor="text1"/>
          <w:sz w:val="24"/>
          <w:szCs w:val="24"/>
        </w:rPr>
        <w:fldChar w:fldCharType="begin"/>
      </w:r>
      <w:r w:rsidR="003C2BFC" w:rsidRPr="00A7481E">
        <w:rPr>
          <w:rFonts w:asciiTheme="majorBidi" w:hAnsiTheme="majorBidi" w:cstheme="majorBidi"/>
          <w:color w:val="000000" w:themeColor="text1"/>
          <w:sz w:val="24"/>
          <w:szCs w:val="24"/>
        </w:rPr>
        <w:instrText>HYPERLINK "http://www.ncbi.nlm.nih.gov/pubmed/?term=Halilbegovi%C4%87%20E%5BAuthor%5D&amp;cauthor=true&amp;cauthor_uid=15628250"</w:instrText>
      </w:r>
      <w:r w:rsidRPr="00A7481E">
        <w:rPr>
          <w:rFonts w:asciiTheme="majorBidi" w:hAnsiTheme="majorBidi" w:cstheme="majorBidi"/>
          <w:color w:val="000000" w:themeColor="text1"/>
          <w:sz w:val="24"/>
          <w:szCs w:val="24"/>
        </w:rPr>
        <w:fldChar w:fldCharType="separate"/>
      </w:r>
      <w:r w:rsidR="003C2BFC" w:rsidRPr="00A7481E">
        <w:rPr>
          <w:rStyle w:val="Hyperlink"/>
          <w:rFonts w:asciiTheme="majorBidi" w:hAnsiTheme="majorBidi" w:cstheme="majorBidi"/>
          <w:color w:val="000000" w:themeColor="text1"/>
          <w:sz w:val="24"/>
          <w:szCs w:val="24"/>
          <w:u w:val="none"/>
        </w:rPr>
        <w:t>Halilbegović</w:t>
      </w:r>
      <w:proofErr w:type="spellEnd"/>
      <w:r w:rsidR="003C2BFC" w:rsidRPr="00A7481E">
        <w:rPr>
          <w:rStyle w:val="Hyperlink"/>
          <w:rFonts w:asciiTheme="majorBidi" w:hAnsiTheme="majorBidi" w:cstheme="majorBidi"/>
          <w:color w:val="000000" w:themeColor="text1"/>
          <w:sz w:val="24"/>
          <w:szCs w:val="24"/>
          <w:u w:val="none"/>
        </w:rPr>
        <w:t xml:space="preserve"> E</w:t>
      </w:r>
      <w:r w:rsidRPr="00A7481E">
        <w:rPr>
          <w:rFonts w:asciiTheme="majorBidi" w:hAnsiTheme="majorBidi" w:cstheme="majorBidi"/>
          <w:color w:val="000000" w:themeColor="text1"/>
          <w:sz w:val="24"/>
          <w:szCs w:val="24"/>
        </w:rPr>
        <w:fldChar w:fldCharType="end"/>
      </w:r>
      <w:r w:rsidR="003C2BFC" w:rsidRPr="00A7481E">
        <w:rPr>
          <w:rFonts w:asciiTheme="majorBidi" w:hAnsiTheme="majorBidi" w:cstheme="majorBidi"/>
          <w:color w:val="000000" w:themeColor="text1"/>
          <w:sz w:val="24"/>
          <w:szCs w:val="24"/>
        </w:rPr>
        <w:t>,</w:t>
      </w:r>
      <w:r w:rsidR="003C2BFC" w:rsidRPr="00A7481E">
        <w:rPr>
          <w:rStyle w:val="apple-converted-space"/>
          <w:rFonts w:asciiTheme="majorBidi" w:hAnsiTheme="majorBidi" w:cstheme="majorBidi"/>
          <w:color w:val="000000" w:themeColor="text1"/>
          <w:sz w:val="24"/>
          <w:szCs w:val="24"/>
        </w:rPr>
        <w:t> </w:t>
      </w:r>
      <w:proofErr w:type="spellStart"/>
      <w:r w:rsidRPr="00A7481E">
        <w:rPr>
          <w:rFonts w:asciiTheme="majorBidi" w:hAnsiTheme="majorBidi" w:cstheme="majorBidi"/>
          <w:color w:val="000000" w:themeColor="text1"/>
          <w:sz w:val="24"/>
          <w:szCs w:val="24"/>
        </w:rPr>
        <w:fldChar w:fldCharType="begin"/>
      </w:r>
      <w:r w:rsidR="003C2BFC" w:rsidRPr="00A7481E">
        <w:rPr>
          <w:rFonts w:asciiTheme="majorBidi" w:hAnsiTheme="majorBidi" w:cstheme="majorBidi"/>
          <w:color w:val="000000" w:themeColor="text1"/>
          <w:sz w:val="24"/>
          <w:szCs w:val="24"/>
        </w:rPr>
        <w:instrText xml:space="preserve"> HYPERLINK "http://www.ncbi.nlm.nih.gov/pubmed/?term=Kapidzi%C4%87%20N%5BAuthor%5D&amp;cauthor=true&amp;cauthor_uid=15628250" </w:instrText>
      </w:r>
      <w:r w:rsidRPr="00A7481E">
        <w:rPr>
          <w:rFonts w:asciiTheme="majorBidi" w:hAnsiTheme="majorBidi" w:cstheme="majorBidi"/>
          <w:color w:val="000000" w:themeColor="text1"/>
          <w:sz w:val="24"/>
          <w:szCs w:val="24"/>
        </w:rPr>
        <w:fldChar w:fldCharType="separate"/>
      </w:r>
      <w:r w:rsidR="003C2BFC" w:rsidRPr="00A7481E">
        <w:rPr>
          <w:rStyle w:val="Hyperlink"/>
          <w:rFonts w:asciiTheme="majorBidi" w:hAnsiTheme="majorBidi" w:cstheme="majorBidi"/>
          <w:color w:val="000000" w:themeColor="text1"/>
          <w:sz w:val="24"/>
          <w:szCs w:val="24"/>
          <w:u w:val="none"/>
        </w:rPr>
        <w:t>Kapidzić</w:t>
      </w:r>
      <w:proofErr w:type="spellEnd"/>
      <w:r w:rsidR="003C2BFC" w:rsidRPr="00A7481E">
        <w:rPr>
          <w:rStyle w:val="Hyperlink"/>
          <w:rFonts w:asciiTheme="majorBidi" w:hAnsiTheme="majorBidi" w:cstheme="majorBidi"/>
          <w:color w:val="000000" w:themeColor="text1"/>
          <w:sz w:val="24"/>
          <w:szCs w:val="24"/>
          <w:u w:val="none"/>
        </w:rPr>
        <w:t xml:space="preserve"> N</w:t>
      </w:r>
      <w:r w:rsidRPr="00A7481E">
        <w:rPr>
          <w:rFonts w:asciiTheme="majorBidi" w:hAnsiTheme="majorBidi" w:cstheme="majorBidi"/>
          <w:color w:val="000000" w:themeColor="text1"/>
          <w:sz w:val="24"/>
          <w:szCs w:val="24"/>
        </w:rPr>
        <w:fldChar w:fldCharType="end"/>
      </w:r>
      <w:r w:rsidR="003C2BFC" w:rsidRPr="00A7481E">
        <w:rPr>
          <w:rFonts w:asciiTheme="majorBidi" w:hAnsiTheme="majorBidi" w:cstheme="majorBidi"/>
          <w:color w:val="000000" w:themeColor="text1"/>
          <w:sz w:val="24"/>
          <w:szCs w:val="24"/>
        </w:rPr>
        <w:t xml:space="preserve">. Deep Relief </w:t>
      </w:r>
      <w:proofErr w:type="spellStart"/>
      <w:r w:rsidR="003C2BFC" w:rsidRPr="00A7481E">
        <w:rPr>
          <w:rFonts w:asciiTheme="majorBidi" w:hAnsiTheme="majorBidi" w:cstheme="majorBidi"/>
          <w:color w:val="000000" w:themeColor="text1"/>
          <w:sz w:val="24"/>
          <w:szCs w:val="24"/>
        </w:rPr>
        <w:t>sonophoresis</w:t>
      </w:r>
      <w:proofErr w:type="spellEnd"/>
      <w:r w:rsidR="003C2BFC" w:rsidRPr="00A7481E">
        <w:rPr>
          <w:rFonts w:asciiTheme="majorBidi" w:hAnsiTheme="majorBidi" w:cstheme="majorBidi"/>
          <w:color w:val="000000" w:themeColor="text1"/>
          <w:sz w:val="24"/>
          <w:szCs w:val="24"/>
        </w:rPr>
        <w:t xml:space="preserve"> in degenerative changes of the knee joint.</w:t>
      </w:r>
      <w:r w:rsidR="003C2BFC" w:rsidRPr="00A7481E">
        <w:rPr>
          <w:rFonts w:asciiTheme="majorBidi" w:hAnsiTheme="majorBidi" w:cstheme="majorBidi"/>
          <w:color w:val="000000" w:themeColor="text1"/>
          <w:sz w:val="24"/>
          <w:szCs w:val="24"/>
          <w:shd w:val="clear" w:color="auto" w:fill="FFFFFF"/>
        </w:rPr>
        <w:t xml:space="preserve"> </w:t>
      </w:r>
      <w:hyperlink r:id="rId90" w:tooltip="Medicinski arhiv." w:history="1">
        <w:r w:rsidR="003C2BFC" w:rsidRPr="00A7481E">
          <w:rPr>
            <w:rStyle w:val="Hyperlink"/>
            <w:rFonts w:asciiTheme="majorBidi" w:hAnsiTheme="majorBidi" w:cstheme="majorBidi"/>
            <w:color w:val="000000" w:themeColor="text1"/>
            <w:sz w:val="24"/>
            <w:szCs w:val="24"/>
            <w:u w:val="none"/>
            <w:shd w:val="clear" w:color="auto" w:fill="FFFFFF"/>
          </w:rPr>
          <w:t xml:space="preserve">Med </w:t>
        </w:r>
        <w:proofErr w:type="spellStart"/>
        <w:r w:rsidR="003C2BFC" w:rsidRPr="00A7481E">
          <w:rPr>
            <w:rStyle w:val="Hyperlink"/>
            <w:rFonts w:asciiTheme="majorBidi" w:hAnsiTheme="majorBidi" w:cstheme="majorBidi"/>
            <w:color w:val="000000" w:themeColor="text1"/>
            <w:sz w:val="24"/>
            <w:szCs w:val="24"/>
            <w:u w:val="none"/>
            <w:shd w:val="clear" w:color="auto" w:fill="FFFFFF"/>
          </w:rPr>
          <w:t>Arh</w:t>
        </w:r>
        <w:proofErr w:type="spellEnd"/>
        <w:r w:rsidR="003C2BFC" w:rsidRPr="00A7481E">
          <w:rPr>
            <w:rStyle w:val="Hyperlink"/>
            <w:rFonts w:asciiTheme="majorBidi" w:hAnsiTheme="majorBidi" w:cstheme="majorBidi"/>
            <w:color w:val="000000" w:themeColor="text1"/>
            <w:sz w:val="24"/>
            <w:szCs w:val="24"/>
            <w:u w:val="none"/>
            <w:shd w:val="clear" w:color="auto" w:fill="FFFFFF"/>
          </w:rPr>
          <w:t>.</w:t>
        </w:r>
      </w:hyperlink>
      <w:r w:rsidR="003C2BFC" w:rsidRPr="00A7481E">
        <w:rPr>
          <w:rStyle w:val="apple-converted-space"/>
          <w:rFonts w:asciiTheme="majorBidi" w:hAnsiTheme="majorBidi" w:cstheme="majorBidi"/>
          <w:color w:val="000000" w:themeColor="text1"/>
          <w:sz w:val="24"/>
          <w:szCs w:val="24"/>
          <w:shd w:val="clear" w:color="auto" w:fill="FFFFFF"/>
        </w:rPr>
        <w:t> </w:t>
      </w:r>
      <w:r w:rsidR="003C2BFC" w:rsidRPr="00A7481E">
        <w:rPr>
          <w:rFonts w:asciiTheme="majorBidi" w:hAnsiTheme="majorBidi" w:cstheme="majorBidi"/>
          <w:color w:val="000000" w:themeColor="text1"/>
          <w:sz w:val="24"/>
          <w:szCs w:val="24"/>
          <w:shd w:val="clear" w:color="auto" w:fill="FFFFFF"/>
        </w:rPr>
        <w:t>2004;58(5):279-81.[Abstract] [</w:t>
      </w:r>
      <w:proofErr w:type="spellStart"/>
      <w:r w:rsidR="003C2BFC" w:rsidRPr="00A7481E">
        <w:rPr>
          <w:rFonts w:asciiTheme="majorBidi" w:hAnsiTheme="majorBidi" w:cstheme="majorBidi"/>
          <w:color w:val="000000" w:themeColor="text1"/>
          <w:sz w:val="24"/>
          <w:szCs w:val="24"/>
          <w:shd w:val="clear" w:color="auto" w:fill="FFFFFF"/>
        </w:rPr>
        <w:t>PubMed</w:t>
      </w:r>
      <w:proofErr w:type="spellEnd"/>
      <w:r w:rsidR="003C2BFC" w:rsidRPr="00A7481E">
        <w:rPr>
          <w:rFonts w:asciiTheme="majorBidi" w:hAnsiTheme="majorBidi" w:cstheme="majorBidi"/>
          <w:color w:val="000000" w:themeColor="text1"/>
          <w:sz w:val="24"/>
          <w:szCs w:val="24"/>
          <w:shd w:val="clear" w:color="auto" w:fill="FFFFFF"/>
        </w:rPr>
        <w:t>]</w:t>
      </w:r>
    </w:p>
    <w:p w:rsidR="003C2BFC" w:rsidRPr="00A7481E" w:rsidRDefault="00D4023E" w:rsidP="00FC695A">
      <w:pPr>
        <w:pStyle w:val="ListParagraph"/>
        <w:numPr>
          <w:ilvl w:val="0"/>
          <w:numId w:val="5"/>
        </w:numPr>
        <w:autoSpaceDE w:val="0"/>
        <w:autoSpaceDN w:val="0"/>
        <w:bidi w:val="0"/>
        <w:adjustRightInd w:val="0"/>
        <w:spacing w:after="0" w:line="480" w:lineRule="auto"/>
        <w:ind w:left="720"/>
        <w:jc w:val="both"/>
        <w:rPr>
          <w:rFonts w:asciiTheme="majorBidi" w:hAnsiTheme="majorBidi" w:cstheme="majorBidi"/>
          <w:color w:val="000000" w:themeColor="text1"/>
          <w:sz w:val="24"/>
          <w:szCs w:val="24"/>
          <w:lang w:bidi="ar-EG"/>
        </w:rPr>
      </w:pPr>
      <w:hyperlink r:id="rId91" w:history="1">
        <w:proofErr w:type="spellStart"/>
        <w:r w:rsidR="003C2BFC" w:rsidRPr="00A7481E">
          <w:rPr>
            <w:rFonts w:asciiTheme="majorBidi" w:hAnsiTheme="majorBidi" w:cstheme="majorBidi"/>
            <w:color w:val="000000" w:themeColor="text1"/>
            <w:sz w:val="24"/>
            <w:szCs w:val="24"/>
            <w:lang w:bidi="ar-EG"/>
          </w:rPr>
          <w:t>Boonstra</w:t>
        </w:r>
        <w:proofErr w:type="spellEnd"/>
        <w:r w:rsidR="003C2BFC" w:rsidRPr="00A7481E">
          <w:rPr>
            <w:rFonts w:asciiTheme="majorBidi" w:hAnsiTheme="majorBidi" w:cstheme="majorBidi"/>
            <w:color w:val="000000" w:themeColor="text1"/>
            <w:sz w:val="24"/>
            <w:szCs w:val="24"/>
            <w:lang w:bidi="ar-EG"/>
          </w:rPr>
          <w:t xml:space="preserve"> AM</w:t>
        </w:r>
      </w:hyperlink>
      <w:r w:rsidR="003C2BFC" w:rsidRPr="00A7481E">
        <w:rPr>
          <w:rFonts w:asciiTheme="majorBidi" w:hAnsiTheme="majorBidi" w:cstheme="majorBidi"/>
          <w:color w:val="000000" w:themeColor="text1"/>
          <w:sz w:val="24"/>
          <w:szCs w:val="24"/>
          <w:lang w:bidi="ar-EG"/>
        </w:rPr>
        <w:t xml:space="preserve">, </w:t>
      </w:r>
      <w:hyperlink r:id="rId92" w:history="1">
        <w:proofErr w:type="spellStart"/>
        <w:r w:rsidR="003C2BFC" w:rsidRPr="00A7481E">
          <w:rPr>
            <w:rFonts w:asciiTheme="majorBidi" w:hAnsiTheme="majorBidi" w:cstheme="majorBidi"/>
            <w:color w:val="000000" w:themeColor="text1"/>
            <w:sz w:val="24"/>
            <w:szCs w:val="24"/>
            <w:lang w:bidi="ar-EG"/>
          </w:rPr>
          <w:t>Schiphorst</w:t>
        </w:r>
        <w:proofErr w:type="spellEnd"/>
        <w:r w:rsidR="003C2BFC" w:rsidRPr="00A7481E">
          <w:rPr>
            <w:rFonts w:asciiTheme="majorBidi" w:hAnsiTheme="majorBidi" w:cstheme="majorBidi"/>
            <w:color w:val="000000" w:themeColor="text1"/>
            <w:sz w:val="24"/>
            <w:szCs w:val="24"/>
            <w:lang w:bidi="ar-EG"/>
          </w:rPr>
          <w:t xml:space="preserve"> </w:t>
        </w:r>
        <w:proofErr w:type="spellStart"/>
        <w:r w:rsidR="003C2BFC" w:rsidRPr="00A7481E">
          <w:rPr>
            <w:rFonts w:asciiTheme="majorBidi" w:hAnsiTheme="majorBidi" w:cstheme="majorBidi"/>
            <w:color w:val="000000" w:themeColor="text1"/>
            <w:sz w:val="24"/>
            <w:szCs w:val="24"/>
            <w:lang w:bidi="ar-EG"/>
          </w:rPr>
          <w:t>Preuper</w:t>
        </w:r>
        <w:proofErr w:type="spellEnd"/>
        <w:r w:rsidR="003C2BFC" w:rsidRPr="00A7481E">
          <w:rPr>
            <w:rFonts w:asciiTheme="majorBidi" w:hAnsiTheme="majorBidi" w:cstheme="majorBidi"/>
            <w:color w:val="000000" w:themeColor="text1"/>
            <w:sz w:val="24"/>
            <w:szCs w:val="24"/>
            <w:lang w:bidi="ar-EG"/>
          </w:rPr>
          <w:t xml:space="preserve"> HR</w:t>
        </w:r>
      </w:hyperlink>
      <w:r w:rsidR="003C2BFC" w:rsidRPr="00A7481E">
        <w:rPr>
          <w:rFonts w:asciiTheme="majorBidi" w:hAnsiTheme="majorBidi" w:cstheme="majorBidi"/>
          <w:color w:val="000000" w:themeColor="text1"/>
          <w:sz w:val="24"/>
          <w:szCs w:val="24"/>
          <w:lang w:bidi="ar-EG"/>
        </w:rPr>
        <w:t xml:space="preserve">, </w:t>
      </w:r>
      <w:hyperlink r:id="rId93" w:history="1">
        <w:proofErr w:type="spellStart"/>
        <w:r w:rsidR="003C2BFC" w:rsidRPr="00A7481E">
          <w:rPr>
            <w:rFonts w:asciiTheme="majorBidi" w:hAnsiTheme="majorBidi" w:cstheme="majorBidi"/>
            <w:color w:val="000000" w:themeColor="text1"/>
            <w:sz w:val="24"/>
            <w:szCs w:val="24"/>
            <w:lang w:bidi="ar-EG"/>
          </w:rPr>
          <w:t>Reneman</w:t>
        </w:r>
        <w:proofErr w:type="spellEnd"/>
        <w:r w:rsidR="003C2BFC" w:rsidRPr="00A7481E">
          <w:rPr>
            <w:rFonts w:asciiTheme="majorBidi" w:hAnsiTheme="majorBidi" w:cstheme="majorBidi"/>
            <w:color w:val="000000" w:themeColor="text1"/>
            <w:sz w:val="24"/>
            <w:szCs w:val="24"/>
            <w:lang w:bidi="ar-EG"/>
          </w:rPr>
          <w:t xml:space="preserve"> MF</w:t>
        </w:r>
      </w:hyperlink>
      <w:r w:rsidR="003C2BFC" w:rsidRPr="00A7481E">
        <w:rPr>
          <w:rFonts w:asciiTheme="majorBidi" w:hAnsiTheme="majorBidi" w:cstheme="majorBidi"/>
          <w:color w:val="000000" w:themeColor="text1"/>
          <w:sz w:val="24"/>
          <w:szCs w:val="24"/>
          <w:lang w:bidi="ar-EG"/>
        </w:rPr>
        <w:t xml:space="preserve">, </w:t>
      </w:r>
      <w:hyperlink r:id="rId94" w:history="1">
        <w:proofErr w:type="spellStart"/>
        <w:r w:rsidR="003C2BFC" w:rsidRPr="00A7481E">
          <w:rPr>
            <w:rFonts w:asciiTheme="majorBidi" w:hAnsiTheme="majorBidi" w:cstheme="majorBidi"/>
            <w:color w:val="000000" w:themeColor="text1"/>
            <w:sz w:val="24"/>
            <w:szCs w:val="24"/>
            <w:lang w:bidi="ar-EG"/>
          </w:rPr>
          <w:t>Posthumus</w:t>
        </w:r>
        <w:proofErr w:type="spellEnd"/>
        <w:r w:rsidR="003C2BFC" w:rsidRPr="00A7481E">
          <w:rPr>
            <w:rFonts w:asciiTheme="majorBidi" w:hAnsiTheme="majorBidi" w:cstheme="majorBidi"/>
            <w:color w:val="000000" w:themeColor="text1"/>
            <w:sz w:val="24"/>
            <w:szCs w:val="24"/>
            <w:lang w:bidi="ar-EG"/>
          </w:rPr>
          <w:t xml:space="preserve"> JB</w:t>
        </w:r>
      </w:hyperlink>
      <w:r w:rsidR="003C2BFC" w:rsidRPr="00A7481E">
        <w:rPr>
          <w:rFonts w:asciiTheme="majorBidi" w:hAnsiTheme="majorBidi" w:cstheme="majorBidi"/>
          <w:color w:val="000000" w:themeColor="text1"/>
          <w:sz w:val="24"/>
          <w:szCs w:val="24"/>
          <w:lang w:bidi="ar-EG"/>
        </w:rPr>
        <w:t xml:space="preserve">, </w:t>
      </w:r>
      <w:hyperlink r:id="rId95" w:history="1">
        <w:r w:rsidR="003C2BFC" w:rsidRPr="00A7481E">
          <w:rPr>
            <w:rFonts w:asciiTheme="majorBidi" w:hAnsiTheme="majorBidi" w:cstheme="majorBidi"/>
            <w:color w:val="000000" w:themeColor="text1"/>
            <w:sz w:val="24"/>
            <w:szCs w:val="24"/>
            <w:lang w:bidi="ar-EG"/>
          </w:rPr>
          <w:t>Stewart RE</w:t>
        </w:r>
      </w:hyperlink>
      <w:r w:rsidR="003C2BFC" w:rsidRPr="00A7481E">
        <w:rPr>
          <w:rFonts w:asciiTheme="majorBidi" w:hAnsiTheme="majorBidi" w:cstheme="majorBidi"/>
          <w:color w:val="000000" w:themeColor="text1"/>
          <w:sz w:val="24"/>
          <w:szCs w:val="24"/>
          <w:lang w:bidi="ar-EG"/>
        </w:rPr>
        <w:t>. Reliability and validity of the visual analogue scale for disability in patients with chronic musculoskeletal pain.</w:t>
      </w:r>
      <w:r w:rsidR="003C2BFC" w:rsidRPr="00A7481E">
        <w:rPr>
          <w:rFonts w:asciiTheme="majorBidi" w:hAnsiTheme="majorBidi" w:cstheme="majorBidi"/>
          <w:color w:val="000000" w:themeColor="text1"/>
          <w:sz w:val="24"/>
          <w:szCs w:val="24"/>
          <w:shd w:val="clear" w:color="auto" w:fill="FFFFFF"/>
        </w:rPr>
        <w:t xml:space="preserve"> </w:t>
      </w:r>
      <w:hyperlink r:id="rId96" w:tooltip="International journal of rehabilitation research. Internationale Zeitschrift für Rehabilitationsforschung. Revue internationale de recherches de réadaptation." w:history="1">
        <w:proofErr w:type="spellStart"/>
        <w:r w:rsidR="003C2BFC" w:rsidRPr="00A7481E">
          <w:rPr>
            <w:rStyle w:val="Hyperlink"/>
            <w:rFonts w:asciiTheme="majorBidi" w:hAnsiTheme="majorBidi" w:cstheme="majorBidi"/>
            <w:color w:val="000000" w:themeColor="text1"/>
            <w:sz w:val="24"/>
            <w:szCs w:val="24"/>
            <w:u w:val="none"/>
            <w:shd w:val="clear" w:color="auto" w:fill="FFFFFF"/>
          </w:rPr>
          <w:t>Int</w:t>
        </w:r>
        <w:proofErr w:type="spellEnd"/>
        <w:r w:rsidR="003C2BFC" w:rsidRPr="00A7481E">
          <w:rPr>
            <w:rStyle w:val="Hyperlink"/>
            <w:rFonts w:asciiTheme="majorBidi" w:hAnsiTheme="majorBidi" w:cstheme="majorBidi"/>
            <w:color w:val="000000" w:themeColor="text1"/>
            <w:sz w:val="24"/>
            <w:szCs w:val="24"/>
            <w:u w:val="none"/>
            <w:shd w:val="clear" w:color="auto" w:fill="FFFFFF"/>
          </w:rPr>
          <w:t xml:space="preserve"> J </w:t>
        </w:r>
        <w:proofErr w:type="spellStart"/>
        <w:r w:rsidR="003C2BFC" w:rsidRPr="00A7481E">
          <w:rPr>
            <w:rStyle w:val="Hyperlink"/>
            <w:rFonts w:asciiTheme="majorBidi" w:hAnsiTheme="majorBidi" w:cstheme="majorBidi"/>
            <w:color w:val="000000" w:themeColor="text1"/>
            <w:sz w:val="24"/>
            <w:szCs w:val="24"/>
            <w:u w:val="none"/>
            <w:shd w:val="clear" w:color="auto" w:fill="FFFFFF"/>
          </w:rPr>
          <w:t>Rehabil</w:t>
        </w:r>
        <w:proofErr w:type="spellEnd"/>
        <w:r w:rsidR="003C2BFC" w:rsidRPr="00A7481E">
          <w:rPr>
            <w:rStyle w:val="Hyperlink"/>
            <w:rFonts w:asciiTheme="majorBidi" w:hAnsiTheme="majorBidi" w:cstheme="majorBidi"/>
            <w:color w:val="000000" w:themeColor="text1"/>
            <w:sz w:val="24"/>
            <w:szCs w:val="24"/>
            <w:u w:val="none"/>
            <w:shd w:val="clear" w:color="auto" w:fill="FFFFFF"/>
          </w:rPr>
          <w:t xml:space="preserve"> Res.</w:t>
        </w:r>
      </w:hyperlink>
      <w:r w:rsidR="003C2BFC" w:rsidRPr="00A7481E">
        <w:rPr>
          <w:rStyle w:val="apple-converted-space"/>
          <w:rFonts w:asciiTheme="majorBidi" w:hAnsiTheme="majorBidi" w:cstheme="majorBidi"/>
          <w:color w:val="000000" w:themeColor="text1"/>
          <w:sz w:val="24"/>
          <w:szCs w:val="24"/>
          <w:shd w:val="clear" w:color="auto" w:fill="FFFFFF"/>
        </w:rPr>
        <w:t> </w:t>
      </w:r>
      <w:r w:rsidR="003C2BFC" w:rsidRPr="00A7481E">
        <w:rPr>
          <w:rFonts w:asciiTheme="majorBidi" w:hAnsiTheme="majorBidi" w:cstheme="majorBidi"/>
          <w:color w:val="000000" w:themeColor="text1"/>
          <w:sz w:val="24"/>
          <w:szCs w:val="24"/>
          <w:shd w:val="clear" w:color="auto" w:fill="FFFFFF"/>
        </w:rPr>
        <w:t>2008</w:t>
      </w:r>
      <w:proofErr w:type="gramStart"/>
      <w:r w:rsidR="003C2BFC" w:rsidRPr="00A7481E">
        <w:rPr>
          <w:rFonts w:asciiTheme="majorBidi" w:hAnsiTheme="majorBidi" w:cstheme="majorBidi"/>
          <w:color w:val="000000" w:themeColor="text1"/>
          <w:sz w:val="24"/>
          <w:szCs w:val="24"/>
          <w:shd w:val="clear" w:color="auto" w:fill="FFFFFF"/>
        </w:rPr>
        <w:t>;31</w:t>
      </w:r>
      <w:proofErr w:type="gramEnd"/>
      <w:r w:rsidR="003C2BFC" w:rsidRPr="00A7481E">
        <w:rPr>
          <w:rFonts w:asciiTheme="majorBidi" w:hAnsiTheme="majorBidi" w:cstheme="majorBidi"/>
          <w:color w:val="000000" w:themeColor="text1"/>
          <w:sz w:val="24"/>
          <w:szCs w:val="24"/>
          <w:shd w:val="clear" w:color="auto" w:fill="FFFFFF"/>
        </w:rPr>
        <w:t xml:space="preserve">(2):165-9. </w:t>
      </w:r>
      <w:proofErr w:type="spellStart"/>
      <w:proofErr w:type="gramStart"/>
      <w:r w:rsidR="003C2BFC" w:rsidRPr="00A7481E">
        <w:rPr>
          <w:rFonts w:asciiTheme="majorBidi" w:hAnsiTheme="majorBidi" w:cstheme="majorBidi"/>
          <w:color w:val="000000" w:themeColor="text1"/>
          <w:sz w:val="24"/>
          <w:szCs w:val="24"/>
          <w:shd w:val="clear" w:color="auto" w:fill="FFFFFF"/>
        </w:rPr>
        <w:t>doi</w:t>
      </w:r>
      <w:proofErr w:type="spellEnd"/>
      <w:proofErr w:type="gramEnd"/>
      <w:r w:rsidR="003C2BFC" w:rsidRPr="00A7481E">
        <w:rPr>
          <w:rFonts w:asciiTheme="majorBidi" w:hAnsiTheme="majorBidi" w:cstheme="majorBidi"/>
          <w:color w:val="000000" w:themeColor="text1"/>
          <w:sz w:val="24"/>
          <w:szCs w:val="24"/>
          <w:shd w:val="clear" w:color="auto" w:fill="FFFFFF"/>
        </w:rPr>
        <w:t>: 10.1097/MRR.0b013e3282fc0f93.</w:t>
      </w:r>
      <w:r w:rsidR="003C2BFC" w:rsidRPr="00A7481E">
        <w:rPr>
          <w:rFonts w:asciiTheme="majorBidi" w:hAnsiTheme="majorBidi" w:cstheme="majorBidi"/>
          <w:color w:val="000000" w:themeColor="text1"/>
          <w:sz w:val="24"/>
          <w:szCs w:val="24"/>
        </w:rPr>
        <w:t xml:space="preserve"> </w:t>
      </w:r>
    </w:p>
    <w:p w:rsidR="003C2BFC" w:rsidRPr="00A7481E" w:rsidRDefault="003C2BFC" w:rsidP="00FC695A">
      <w:pPr>
        <w:pStyle w:val="ListParagraph"/>
        <w:widowControl w:val="0"/>
        <w:numPr>
          <w:ilvl w:val="0"/>
          <w:numId w:val="5"/>
        </w:numPr>
        <w:autoSpaceDE w:val="0"/>
        <w:autoSpaceDN w:val="0"/>
        <w:bidi w:val="0"/>
        <w:adjustRightInd w:val="0"/>
        <w:spacing w:after="0" w:line="480" w:lineRule="auto"/>
        <w:ind w:left="720"/>
        <w:jc w:val="both"/>
        <w:rPr>
          <w:rFonts w:asciiTheme="majorBidi" w:hAnsiTheme="majorBidi" w:cstheme="majorBidi"/>
          <w:color w:val="000000" w:themeColor="text1"/>
          <w:sz w:val="24"/>
          <w:szCs w:val="24"/>
        </w:rPr>
      </w:pPr>
      <w:proofErr w:type="spellStart"/>
      <w:r w:rsidRPr="00A7481E">
        <w:rPr>
          <w:rFonts w:asciiTheme="majorBidi" w:eastAsia="Calibri" w:hAnsiTheme="majorBidi" w:cstheme="majorBidi"/>
          <w:color w:val="000000" w:themeColor="text1"/>
          <w:sz w:val="24"/>
          <w:szCs w:val="24"/>
          <w:shd w:val="clear" w:color="auto" w:fill="FFFFFF"/>
        </w:rPr>
        <w:t>Elerian</w:t>
      </w:r>
      <w:proofErr w:type="spellEnd"/>
      <w:r w:rsidRPr="00A7481E">
        <w:rPr>
          <w:rFonts w:asciiTheme="majorBidi" w:eastAsia="Calibri" w:hAnsiTheme="majorBidi" w:cstheme="majorBidi"/>
          <w:color w:val="000000" w:themeColor="text1"/>
          <w:sz w:val="24"/>
          <w:szCs w:val="24"/>
          <w:shd w:val="clear" w:color="auto" w:fill="FFFFFF"/>
        </w:rPr>
        <w:t xml:space="preserve"> A. </w:t>
      </w:r>
      <w:r w:rsidRPr="00A7481E">
        <w:rPr>
          <w:rFonts w:asciiTheme="majorBidi" w:hAnsiTheme="majorBidi" w:cstheme="majorBidi"/>
          <w:color w:val="000000" w:themeColor="text1"/>
          <w:sz w:val="24"/>
          <w:szCs w:val="24"/>
        </w:rPr>
        <w:t xml:space="preserve">Validity and Reliability of A Modified </w:t>
      </w:r>
      <w:proofErr w:type="spellStart"/>
      <w:r w:rsidRPr="00A7481E">
        <w:rPr>
          <w:rFonts w:asciiTheme="majorBidi" w:hAnsiTheme="majorBidi" w:cstheme="majorBidi"/>
          <w:color w:val="000000" w:themeColor="text1"/>
          <w:sz w:val="24"/>
          <w:szCs w:val="24"/>
        </w:rPr>
        <w:t>Electrogoniometer</w:t>
      </w:r>
      <w:proofErr w:type="spellEnd"/>
      <w:r w:rsidRPr="00A7481E">
        <w:rPr>
          <w:rFonts w:asciiTheme="majorBidi" w:hAnsiTheme="majorBidi" w:cstheme="majorBidi"/>
          <w:color w:val="000000" w:themeColor="text1"/>
          <w:sz w:val="24"/>
          <w:szCs w:val="24"/>
        </w:rPr>
        <w:t xml:space="preserve"> for Measuring Knee Joint Range of Motion" Master Thesis, Faculty of Physical Therapy, Cairo University 2006.</w:t>
      </w:r>
    </w:p>
    <w:p w:rsidR="003C2BFC" w:rsidRPr="00A7481E" w:rsidRDefault="00D4023E" w:rsidP="00FC695A">
      <w:pPr>
        <w:pStyle w:val="ListParagraph"/>
        <w:numPr>
          <w:ilvl w:val="0"/>
          <w:numId w:val="5"/>
        </w:numPr>
        <w:autoSpaceDE w:val="0"/>
        <w:autoSpaceDN w:val="0"/>
        <w:bidi w:val="0"/>
        <w:adjustRightInd w:val="0"/>
        <w:spacing w:after="0" w:line="480" w:lineRule="auto"/>
        <w:ind w:left="720"/>
        <w:jc w:val="both"/>
        <w:rPr>
          <w:rFonts w:asciiTheme="majorBidi" w:hAnsiTheme="majorBidi" w:cstheme="majorBidi"/>
          <w:color w:val="000000" w:themeColor="text1"/>
          <w:sz w:val="24"/>
          <w:szCs w:val="24"/>
          <w:lang w:bidi="ar-EG"/>
        </w:rPr>
      </w:pPr>
      <w:hyperlink r:id="rId97" w:history="1">
        <w:proofErr w:type="spellStart"/>
        <w:r w:rsidR="003C2BFC" w:rsidRPr="00A7481E">
          <w:rPr>
            <w:rFonts w:asciiTheme="majorBidi" w:hAnsiTheme="majorBidi" w:cstheme="majorBidi"/>
            <w:color w:val="000000" w:themeColor="text1"/>
            <w:sz w:val="24"/>
            <w:szCs w:val="24"/>
            <w:lang w:bidi="ar-EG"/>
          </w:rPr>
          <w:t>Salaffi</w:t>
        </w:r>
        <w:proofErr w:type="spellEnd"/>
        <w:r w:rsidR="003C2BFC" w:rsidRPr="00A7481E">
          <w:rPr>
            <w:rFonts w:asciiTheme="majorBidi" w:hAnsiTheme="majorBidi" w:cstheme="majorBidi"/>
            <w:color w:val="000000" w:themeColor="text1"/>
            <w:sz w:val="24"/>
            <w:szCs w:val="24"/>
            <w:lang w:bidi="ar-EG"/>
          </w:rPr>
          <w:t xml:space="preserve"> F</w:t>
        </w:r>
      </w:hyperlink>
      <w:r w:rsidR="003C2BFC" w:rsidRPr="00A7481E">
        <w:rPr>
          <w:rFonts w:asciiTheme="majorBidi" w:hAnsiTheme="majorBidi" w:cstheme="majorBidi"/>
          <w:color w:val="000000" w:themeColor="text1"/>
          <w:sz w:val="24"/>
          <w:szCs w:val="24"/>
          <w:lang w:bidi="ar-EG"/>
        </w:rPr>
        <w:t xml:space="preserve">, </w:t>
      </w:r>
      <w:hyperlink r:id="rId98" w:history="1">
        <w:proofErr w:type="spellStart"/>
        <w:r w:rsidR="003C2BFC" w:rsidRPr="00A7481E">
          <w:rPr>
            <w:rFonts w:asciiTheme="majorBidi" w:hAnsiTheme="majorBidi" w:cstheme="majorBidi"/>
            <w:color w:val="000000" w:themeColor="text1"/>
            <w:sz w:val="24"/>
            <w:szCs w:val="24"/>
            <w:lang w:bidi="ar-EG"/>
          </w:rPr>
          <w:t>Leardini</w:t>
        </w:r>
        <w:proofErr w:type="spellEnd"/>
        <w:r w:rsidR="003C2BFC" w:rsidRPr="00A7481E">
          <w:rPr>
            <w:rFonts w:asciiTheme="majorBidi" w:hAnsiTheme="majorBidi" w:cstheme="majorBidi"/>
            <w:color w:val="000000" w:themeColor="text1"/>
            <w:sz w:val="24"/>
            <w:szCs w:val="24"/>
            <w:lang w:bidi="ar-EG"/>
          </w:rPr>
          <w:t xml:space="preserve"> G</w:t>
        </w:r>
      </w:hyperlink>
      <w:r w:rsidR="003C2BFC" w:rsidRPr="00A7481E">
        <w:rPr>
          <w:rFonts w:asciiTheme="majorBidi" w:hAnsiTheme="majorBidi" w:cstheme="majorBidi"/>
          <w:color w:val="000000" w:themeColor="text1"/>
          <w:sz w:val="24"/>
          <w:szCs w:val="24"/>
          <w:lang w:bidi="ar-EG"/>
        </w:rPr>
        <w:t xml:space="preserve">, </w:t>
      </w:r>
      <w:hyperlink r:id="rId99" w:history="1">
        <w:proofErr w:type="spellStart"/>
        <w:r w:rsidR="003C2BFC" w:rsidRPr="00A7481E">
          <w:rPr>
            <w:rFonts w:asciiTheme="majorBidi" w:hAnsiTheme="majorBidi" w:cstheme="majorBidi"/>
            <w:color w:val="000000" w:themeColor="text1"/>
            <w:sz w:val="24"/>
            <w:szCs w:val="24"/>
            <w:lang w:bidi="ar-EG"/>
          </w:rPr>
          <w:t>Canesi</w:t>
        </w:r>
        <w:proofErr w:type="spellEnd"/>
        <w:r w:rsidR="003C2BFC" w:rsidRPr="00A7481E">
          <w:rPr>
            <w:rFonts w:asciiTheme="majorBidi" w:hAnsiTheme="majorBidi" w:cstheme="majorBidi"/>
            <w:color w:val="000000" w:themeColor="text1"/>
            <w:sz w:val="24"/>
            <w:szCs w:val="24"/>
            <w:lang w:bidi="ar-EG"/>
          </w:rPr>
          <w:t xml:space="preserve"> B</w:t>
        </w:r>
      </w:hyperlink>
      <w:r w:rsidR="003C2BFC" w:rsidRPr="00A7481E">
        <w:rPr>
          <w:rFonts w:asciiTheme="majorBidi" w:hAnsiTheme="majorBidi" w:cstheme="majorBidi"/>
          <w:color w:val="000000" w:themeColor="text1"/>
          <w:sz w:val="24"/>
          <w:szCs w:val="24"/>
          <w:lang w:bidi="ar-EG"/>
        </w:rPr>
        <w:t xml:space="preserve">, </w:t>
      </w:r>
      <w:hyperlink r:id="rId100" w:history="1">
        <w:proofErr w:type="spellStart"/>
        <w:r w:rsidR="003C2BFC" w:rsidRPr="00A7481E">
          <w:rPr>
            <w:rFonts w:asciiTheme="majorBidi" w:hAnsiTheme="majorBidi" w:cstheme="majorBidi"/>
            <w:color w:val="000000" w:themeColor="text1"/>
            <w:sz w:val="24"/>
            <w:szCs w:val="24"/>
            <w:lang w:bidi="ar-EG"/>
          </w:rPr>
          <w:t>Mannoni</w:t>
        </w:r>
        <w:proofErr w:type="spellEnd"/>
        <w:r w:rsidR="003C2BFC" w:rsidRPr="00A7481E">
          <w:rPr>
            <w:rFonts w:asciiTheme="majorBidi" w:hAnsiTheme="majorBidi" w:cstheme="majorBidi"/>
            <w:color w:val="000000" w:themeColor="text1"/>
            <w:sz w:val="24"/>
            <w:szCs w:val="24"/>
            <w:lang w:bidi="ar-EG"/>
          </w:rPr>
          <w:t xml:space="preserve"> A</w:t>
        </w:r>
      </w:hyperlink>
      <w:r w:rsidR="003C2BFC" w:rsidRPr="00A7481E">
        <w:rPr>
          <w:rFonts w:asciiTheme="majorBidi" w:hAnsiTheme="majorBidi" w:cstheme="majorBidi"/>
          <w:color w:val="000000" w:themeColor="text1"/>
          <w:sz w:val="24"/>
          <w:szCs w:val="24"/>
          <w:lang w:bidi="ar-EG"/>
        </w:rPr>
        <w:t xml:space="preserve">, </w:t>
      </w:r>
      <w:hyperlink r:id="rId101" w:history="1">
        <w:proofErr w:type="spellStart"/>
        <w:r w:rsidR="003C2BFC" w:rsidRPr="00A7481E">
          <w:rPr>
            <w:rFonts w:asciiTheme="majorBidi" w:hAnsiTheme="majorBidi" w:cstheme="majorBidi"/>
            <w:color w:val="000000" w:themeColor="text1"/>
            <w:sz w:val="24"/>
            <w:szCs w:val="24"/>
            <w:lang w:bidi="ar-EG"/>
          </w:rPr>
          <w:t>Fioravanti</w:t>
        </w:r>
        <w:proofErr w:type="spellEnd"/>
        <w:r w:rsidR="003C2BFC" w:rsidRPr="00A7481E">
          <w:rPr>
            <w:rFonts w:asciiTheme="majorBidi" w:hAnsiTheme="majorBidi" w:cstheme="majorBidi"/>
            <w:color w:val="000000" w:themeColor="text1"/>
            <w:sz w:val="24"/>
            <w:szCs w:val="24"/>
            <w:lang w:bidi="ar-EG"/>
          </w:rPr>
          <w:t xml:space="preserve"> A</w:t>
        </w:r>
      </w:hyperlink>
      <w:r w:rsidR="003C2BFC" w:rsidRPr="00A7481E">
        <w:rPr>
          <w:rFonts w:asciiTheme="majorBidi" w:hAnsiTheme="majorBidi" w:cstheme="majorBidi"/>
          <w:color w:val="000000" w:themeColor="text1"/>
          <w:sz w:val="24"/>
          <w:szCs w:val="24"/>
          <w:lang w:bidi="ar-EG"/>
        </w:rPr>
        <w:t xml:space="preserve">, </w:t>
      </w:r>
      <w:hyperlink r:id="rId102" w:history="1">
        <w:proofErr w:type="spellStart"/>
        <w:r w:rsidR="003C2BFC" w:rsidRPr="00A7481E">
          <w:rPr>
            <w:rFonts w:asciiTheme="majorBidi" w:hAnsiTheme="majorBidi" w:cstheme="majorBidi"/>
            <w:color w:val="000000" w:themeColor="text1"/>
            <w:sz w:val="24"/>
            <w:szCs w:val="24"/>
            <w:lang w:bidi="ar-EG"/>
          </w:rPr>
          <w:t>Caporali</w:t>
        </w:r>
        <w:proofErr w:type="spellEnd"/>
        <w:r w:rsidR="003C2BFC" w:rsidRPr="00A7481E">
          <w:rPr>
            <w:rFonts w:asciiTheme="majorBidi" w:hAnsiTheme="majorBidi" w:cstheme="majorBidi"/>
            <w:color w:val="000000" w:themeColor="text1"/>
            <w:sz w:val="24"/>
            <w:szCs w:val="24"/>
            <w:lang w:bidi="ar-EG"/>
          </w:rPr>
          <w:t xml:space="preserve"> R</w:t>
        </w:r>
      </w:hyperlink>
      <w:r w:rsidR="003C2BFC" w:rsidRPr="00A7481E">
        <w:rPr>
          <w:rFonts w:asciiTheme="majorBidi" w:hAnsiTheme="majorBidi" w:cstheme="majorBidi"/>
          <w:color w:val="000000" w:themeColor="text1"/>
          <w:sz w:val="24"/>
          <w:szCs w:val="24"/>
          <w:lang w:bidi="ar-EG"/>
        </w:rPr>
        <w:t xml:space="preserve">, </w:t>
      </w:r>
      <w:hyperlink r:id="rId103" w:history="1">
        <w:proofErr w:type="spellStart"/>
        <w:r w:rsidR="003C2BFC" w:rsidRPr="00A7481E">
          <w:rPr>
            <w:rFonts w:asciiTheme="majorBidi" w:hAnsiTheme="majorBidi" w:cstheme="majorBidi"/>
            <w:color w:val="000000" w:themeColor="text1"/>
            <w:sz w:val="24"/>
            <w:szCs w:val="24"/>
            <w:lang w:bidi="ar-EG"/>
          </w:rPr>
          <w:t>Lapadula</w:t>
        </w:r>
        <w:proofErr w:type="spellEnd"/>
        <w:r w:rsidR="003C2BFC" w:rsidRPr="00A7481E">
          <w:rPr>
            <w:rFonts w:asciiTheme="majorBidi" w:hAnsiTheme="majorBidi" w:cstheme="majorBidi"/>
            <w:color w:val="000000" w:themeColor="text1"/>
            <w:sz w:val="24"/>
            <w:szCs w:val="24"/>
            <w:lang w:bidi="ar-EG"/>
          </w:rPr>
          <w:t xml:space="preserve"> G</w:t>
        </w:r>
      </w:hyperlink>
      <w:r w:rsidR="003C2BFC" w:rsidRPr="00A7481E">
        <w:rPr>
          <w:rFonts w:asciiTheme="majorBidi" w:hAnsiTheme="majorBidi" w:cstheme="majorBidi"/>
          <w:color w:val="000000" w:themeColor="text1"/>
          <w:sz w:val="24"/>
          <w:szCs w:val="24"/>
          <w:lang w:bidi="ar-EG"/>
        </w:rPr>
        <w:t xml:space="preserve">, </w:t>
      </w:r>
      <w:hyperlink r:id="rId104" w:history="1">
        <w:proofErr w:type="spellStart"/>
        <w:r w:rsidR="003C2BFC" w:rsidRPr="00A7481E">
          <w:rPr>
            <w:rFonts w:asciiTheme="majorBidi" w:hAnsiTheme="majorBidi" w:cstheme="majorBidi"/>
            <w:color w:val="000000" w:themeColor="text1"/>
            <w:sz w:val="24"/>
            <w:szCs w:val="24"/>
            <w:lang w:bidi="ar-EG"/>
          </w:rPr>
          <w:t>Punzi</w:t>
        </w:r>
        <w:proofErr w:type="spellEnd"/>
        <w:r w:rsidR="003C2BFC" w:rsidRPr="00A7481E">
          <w:rPr>
            <w:rFonts w:asciiTheme="majorBidi" w:hAnsiTheme="majorBidi" w:cstheme="majorBidi"/>
            <w:color w:val="000000" w:themeColor="text1"/>
            <w:sz w:val="24"/>
            <w:szCs w:val="24"/>
            <w:lang w:bidi="ar-EG"/>
          </w:rPr>
          <w:t xml:space="preserve"> L</w:t>
        </w:r>
      </w:hyperlink>
      <w:r w:rsidR="003C2BFC" w:rsidRPr="00A7481E">
        <w:rPr>
          <w:rFonts w:asciiTheme="majorBidi" w:hAnsiTheme="majorBidi" w:cstheme="majorBidi"/>
          <w:color w:val="000000" w:themeColor="text1"/>
          <w:sz w:val="24"/>
          <w:szCs w:val="24"/>
          <w:lang w:bidi="ar-EG"/>
        </w:rPr>
        <w:t xml:space="preserve">. Reliability and validity of the Western Ontario and McMaster Universities (WOMAC) Osteoarthritis Index in Italian patients with osteoarthritis of the knee. </w:t>
      </w:r>
      <w:hyperlink r:id="rId105" w:tooltip="Osteoarthritis and cartilage / OARS, Osteoarthritis Research Society." w:history="1">
        <w:proofErr w:type="spellStart"/>
        <w:r w:rsidR="003C2BFC" w:rsidRPr="00A7481E">
          <w:rPr>
            <w:rStyle w:val="Hyperlink"/>
            <w:rFonts w:asciiTheme="majorBidi" w:hAnsiTheme="majorBidi" w:cstheme="majorBidi"/>
            <w:color w:val="000000" w:themeColor="text1"/>
            <w:sz w:val="24"/>
            <w:szCs w:val="24"/>
            <w:u w:val="none"/>
            <w:shd w:val="clear" w:color="auto" w:fill="FFFFFF"/>
          </w:rPr>
          <w:t>Osteoarthr</w:t>
        </w:r>
        <w:proofErr w:type="spellEnd"/>
        <w:r w:rsidR="003C2BFC" w:rsidRPr="00A7481E">
          <w:rPr>
            <w:rStyle w:val="Hyperlink"/>
            <w:rFonts w:asciiTheme="majorBidi" w:hAnsiTheme="majorBidi" w:cstheme="majorBidi"/>
            <w:color w:val="000000" w:themeColor="text1"/>
            <w:sz w:val="24"/>
            <w:szCs w:val="24"/>
            <w:u w:val="none"/>
            <w:shd w:val="clear" w:color="auto" w:fill="FFFFFF"/>
          </w:rPr>
          <w:t xml:space="preserve"> Cartilage.</w:t>
        </w:r>
      </w:hyperlink>
      <w:r w:rsidR="003C2BFC" w:rsidRPr="00A7481E">
        <w:rPr>
          <w:rStyle w:val="apple-converted-space"/>
          <w:rFonts w:asciiTheme="majorBidi" w:hAnsiTheme="majorBidi" w:cstheme="majorBidi"/>
          <w:color w:val="000000" w:themeColor="text1"/>
          <w:sz w:val="24"/>
          <w:szCs w:val="24"/>
          <w:shd w:val="clear" w:color="auto" w:fill="FFFFFF"/>
        </w:rPr>
        <w:t> </w:t>
      </w:r>
      <w:r w:rsidR="003C2BFC" w:rsidRPr="00A7481E">
        <w:rPr>
          <w:rFonts w:asciiTheme="majorBidi" w:hAnsiTheme="majorBidi" w:cstheme="majorBidi"/>
          <w:color w:val="000000" w:themeColor="text1"/>
          <w:sz w:val="24"/>
          <w:szCs w:val="24"/>
          <w:shd w:val="clear" w:color="auto" w:fill="FFFFFF"/>
        </w:rPr>
        <w:t>2003</w:t>
      </w:r>
      <w:proofErr w:type="gramStart"/>
      <w:r w:rsidR="003C2BFC" w:rsidRPr="00A7481E">
        <w:rPr>
          <w:rFonts w:asciiTheme="majorBidi" w:hAnsiTheme="majorBidi" w:cstheme="majorBidi"/>
          <w:color w:val="000000" w:themeColor="text1"/>
          <w:sz w:val="24"/>
          <w:szCs w:val="24"/>
          <w:shd w:val="clear" w:color="auto" w:fill="FFFFFF"/>
        </w:rPr>
        <w:t>;11</w:t>
      </w:r>
      <w:proofErr w:type="gramEnd"/>
      <w:r w:rsidR="003C2BFC" w:rsidRPr="00A7481E">
        <w:rPr>
          <w:rFonts w:asciiTheme="majorBidi" w:hAnsiTheme="majorBidi" w:cstheme="majorBidi"/>
          <w:color w:val="000000" w:themeColor="text1"/>
          <w:sz w:val="24"/>
          <w:szCs w:val="24"/>
          <w:shd w:val="clear" w:color="auto" w:fill="FFFFFF"/>
        </w:rPr>
        <w:t>(8):551-60.</w:t>
      </w:r>
    </w:p>
    <w:p w:rsidR="003C2BFC" w:rsidRPr="00A7481E" w:rsidRDefault="003C2BFC" w:rsidP="00FC695A">
      <w:pPr>
        <w:pStyle w:val="ListParagraph"/>
        <w:numPr>
          <w:ilvl w:val="0"/>
          <w:numId w:val="5"/>
        </w:numPr>
        <w:autoSpaceDE w:val="0"/>
        <w:autoSpaceDN w:val="0"/>
        <w:bidi w:val="0"/>
        <w:adjustRightInd w:val="0"/>
        <w:spacing w:after="0" w:line="480" w:lineRule="auto"/>
        <w:ind w:left="720"/>
        <w:jc w:val="both"/>
        <w:rPr>
          <w:rFonts w:asciiTheme="majorBidi" w:hAnsiTheme="majorBidi" w:cstheme="majorBidi"/>
          <w:color w:val="000000" w:themeColor="text1"/>
          <w:sz w:val="24"/>
          <w:szCs w:val="24"/>
          <w:lang w:bidi="ar-EG"/>
        </w:rPr>
      </w:pPr>
      <w:r w:rsidRPr="00A7481E">
        <w:rPr>
          <w:rFonts w:asciiTheme="majorBidi" w:hAnsiTheme="majorBidi" w:cstheme="majorBidi"/>
          <w:color w:val="000000" w:themeColor="text1"/>
          <w:sz w:val="24"/>
          <w:szCs w:val="24"/>
          <w:lang w:bidi="ar-EG"/>
        </w:rPr>
        <w:t xml:space="preserve">Vidal y, Plana RR, </w:t>
      </w:r>
      <w:proofErr w:type="spellStart"/>
      <w:r w:rsidRPr="00A7481E">
        <w:rPr>
          <w:rFonts w:asciiTheme="majorBidi" w:hAnsiTheme="majorBidi" w:cstheme="majorBidi"/>
          <w:color w:val="000000" w:themeColor="text1"/>
          <w:sz w:val="24"/>
          <w:szCs w:val="24"/>
          <w:lang w:bidi="ar-EG"/>
        </w:rPr>
        <w:t>Bizzari</w:t>
      </w:r>
      <w:proofErr w:type="spellEnd"/>
      <w:r w:rsidRPr="00A7481E">
        <w:rPr>
          <w:rFonts w:asciiTheme="majorBidi" w:hAnsiTheme="majorBidi" w:cstheme="majorBidi"/>
          <w:color w:val="000000" w:themeColor="text1"/>
          <w:sz w:val="24"/>
          <w:szCs w:val="24"/>
          <w:lang w:bidi="ar-EG"/>
        </w:rPr>
        <w:t xml:space="preserve"> D, </w:t>
      </w:r>
      <w:proofErr w:type="spellStart"/>
      <w:r w:rsidRPr="00A7481E">
        <w:rPr>
          <w:rFonts w:asciiTheme="majorBidi" w:hAnsiTheme="majorBidi" w:cstheme="majorBidi"/>
          <w:color w:val="000000" w:themeColor="text1"/>
          <w:sz w:val="24"/>
          <w:szCs w:val="24"/>
          <w:lang w:bidi="ar-EG"/>
        </w:rPr>
        <w:t>Rovati</w:t>
      </w:r>
      <w:proofErr w:type="spellEnd"/>
      <w:r w:rsidRPr="00A7481E">
        <w:rPr>
          <w:rFonts w:asciiTheme="majorBidi" w:hAnsiTheme="majorBidi" w:cstheme="majorBidi"/>
          <w:color w:val="000000" w:themeColor="text1"/>
          <w:sz w:val="24"/>
          <w:szCs w:val="24"/>
          <w:lang w:bidi="ar-EG"/>
        </w:rPr>
        <w:t xml:space="preserve"> AL. </w:t>
      </w:r>
      <w:proofErr w:type="spellStart"/>
      <w:r w:rsidRPr="00A7481E">
        <w:rPr>
          <w:rFonts w:asciiTheme="majorBidi" w:hAnsiTheme="majorBidi" w:cstheme="majorBidi"/>
          <w:color w:val="000000" w:themeColor="text1"/>
          <w:sz w:val="24"/>
          <w:szCs w:val="24"/>
          <w:lang w:bidi="ar-EG"/>
        </w:rPr>
        <w:t>Articular</w:t>
      </w:r>
      <w:proofErr w:type="spellEnd"/>
      <w:r w:rsidRPr="00A7481E">
        <w:rPr>
          <w:rFonts w:asciiTheme="majorBidi" w:hAnsiTheme="majorBidi" w:cstheme="majorBidi"/>
          <w:color w:val="000000" w:themeColor="text1"/>
          <w:sz w:val="24"/>
          <w:szCs w:val="24"/>
          <w:lang w:bidi="ar-EG"/>
        </w:rPr>
        <w:t xml:space="preserve"> cartilage pharmacology: I. In vitro studies on glucosamine and non-steroidal anti-inflammatory drugs. </w:t>
      </w:r>
      <w:proofErr w:type="spellStart"/>
      <w:r w:rsidRPr="00A7481E">
        <w:rPr>
          <w:rFonts w:asciiTheme="majorBidi" w:hAnsiTheme="majorBidi" w:cstheme="majorBidi"/>
          <w:color w:val="000000" w:themeColor="text1"/>
          <w:sz w:val="24"/>
          <w:szCs w:val="24"/>
          <w:lang w:bidi="ar-EG"/>
        </w:rPr>
        <w:t>Pharmacol</w:t>
      </w:r>
      <w:proofErr w:type="spellEnd"/>
      <w:r w:rsidRPr="00A7481E">
        <w:rPr>
          <w:rFonts w:asciiTheme="majorBidi" w:hAnsiTheme="majorBidi" w:cstheme="majorBidi"/>
          <w:color w:val="000000" w:themeColor="text1"/>
          <w:sz w:val="24"/>
          <w:szCs w:val="24"/>
          <w:lang w:bidi="ar-EG"/>
        </w:rPr>
        <w:t xml:space="preserve"> Res Commun.2008; 10:556-69.</w:t>
      </w:r>
    </w:p>
    <w:p w:rsidR="003C2BFC" w:rsidRPr="00A7481E" w:rsidRDefault="003C2BFC" w:rsidP="00FC695A">
      <w:pPr>
        <w:pStyle w:val="ListParagraph"/>
        <w:numPr>
          <w:ilvl w:val="0"/>
          <w:numId w:val="5"/>
        </w:numPr>
        <w:autoSpaceDE w:val="0"/>
        <w:autoSpaceDN w:val="0"/>
        <w:bidi w:val="0"/>
        <w:adjustRightInd w:val="0"/>
        <w:spacing w:after="0" w:line="480" w:lineRule="auto"/>
        <w:ind w:left="720"/>
        <w:jc w:val="both"/>
        <w:rPr>
          <w:rFonts w:asciiTheme="majorBidi" w:hAnsiTheme="majorBidi" w:cstheme="majorBidi"/>
          <w:color w:val="000000" w:themeColor="text1"/>
          <w:sz w:val="24"/>
          <w:szCs w:val="24"/>
          <w:lang w:bidi="ar-EG"/>
        </w:rPr>
      </w:pPr>
      <w:proofErr w:type="spellStart"/>
      <w:r w:rsidRPr="00A7481E">
        <w:rPr>
          <w:rFonts w:asciiTheme="majorBidi" w:hAnsiTheme="majorBidi" w:cstheme="majorBidi"/>
          <w:color w:val="000000" w:themeColor="text1"/>
          <w:sz w:val="24"/>
          <w:szCs w:val="24"/>
        </w:rPr>
        <w:t>Jerosch</w:t>
      </w:r>
      <w:proofErr w:type="spellEnd"/>
      <w:r w:rsidRPr="00A7481E">
        <w:rPr>
          <w:rFonts w:asciiTheme="majorBidi" w:hAnsiTheme="majorBidi" w:cstheme="majorBidi"/>
          <w:color w:val="000000" w:themeColor="text1"/>
          <w:sz w:val="24"/>
          <w:szCs w:val="24"/>
        </w:rPr>
        <w:t xml:space="preserve"> J. Effects of Glucosamine and </w:t>
      </w:r>
      <w:proofErr w:type="spellStart"/>
      <w:r w:rsidRPr="00A7481E">
        <w:rPr>
          <w:rFonts w:asciiTheme="majorBidi" w:hAnsiTheme="majorBidi" w:cstheme="majorBidi"/>
          <w:color w:val="000000" w:themeColor="text1"/>
          <w:sz w:val="24"/>
          <w:szCs w:val="24"/>
        </w:rPr>
        <w:t>Chondroitin</w:t>
      </w:r>
      <w:proofErr w:type="spellEnd"/>
      <w:r w:rsidRPr="00A7481E">
        <w:rPr>
          <w:rFonts w:asciiTheme="majorBidi" w:hAnsiTheme="majorBidi" w:cstheme="majorBidi"/>
          <w:color w:val="000000" w:themeColor="text1"/>
          <w:sz w:val="24"/>
          <w:szCs w:val="24"/>
        </w:rPr>
        <w:t xml:space="preserve"> Sulfate on Cartilage Metabolism in OA: Outlook on Other Nutrient Partners Especially Omega-3 Fatty Acids. </w:t>
      </w:r>
      <w:hyperlink r:id="rId106" w:history="1">
        <w:proofErr w:type="spellStart"/>
        <w:r w:rsidRPr="00A7481E">
          <w:rPr>
            <w:rStyle w:val="Hyperlink"/>
            <w:rFonts w:asciiTheme="majorBidi" w:hAnsiTheme="majorBidi" w:cstheme="majorBidi"/>
            <w:color w:val="000000" w:themeColor="text1"/>
            <w:sz w:val="24"/>
            <w:szCs w:val="24"/>
            <w:u w:val="none"/>
            <w:shd w:val="clear" w:color="auto" w:fill="FFFFFF"/>
          </w:rPr>
          <w:t>Int</w:t>
        </w:r>
        <w:proofErr w:type="spellEnd"/>
        <w:r w:rsidRPr="00A7481E">
          <w:rPr>
            <w:rStyle w:val="Hyperlink"/>
            <w:rFonts w:asciiTheme="majorBidi" w:hAnsiTheme="majorBidi" w:cstheme="majorBidi"/>
            <w:color w:val="000000" w:themeColor="text1"/>
            <w:sz w:val="24"/>
            <w:szCs w:val="24"/>
            <w:u w:val="none"/>
            <w:shd w:val="clear" w:color="auto" w:fill="FFFFFF"/>
          </w:rPr>
          <w:t xml:space="preserve"> J </w:t>
        </w:r>
        <w:proofErr w:type="spellStart"/>
        <w:r w:rsidRPr="00A7481E">
          <w:rPr>
            <w:rStyle w:val="Hyperlink"/>
            <w:rFonts w:asciiTheme="majorBidi" w:hAnsiTheme="majorBidi" w:cstheme="majorBidi"/>
            <w:color w:val="000000" w:themeColor="text1"/>
            <w:sz w:val="24"/>
            <w:szCs w:val="24"/>
            <w:u w:val="none"/>
            <w:shd w:val="clear" w:color="auto" w:fill="FFFFFF"/>
          </w:rPr>
          <w:t>Rheumatol</w:t>
        </w:r>
        <w:proofErr w:type="spellEnd"/>
      </w:hyperlink>
      <w:r w:rsidRPr="00A7481E">
        <w:rPr>
          <w:rFonts w:asciiTheme="majorBidi" w:hAnsiTheme="majorBidi" w:cstheme="majorBidi"/>
          <w:color w:val="000000" w:themeColor="text1"/>
          <w:sz w:val="24"/>
          <w:szCs w:val="24"/>
          <w:shd w:val="clear" w:color="auto" w:fill="FFFFFF"/>
        </w:rPr>
        <w:t>. 2011; 2011: 969012.</w:t>
      </w:r>
    </w:p>
    <w:p w:rsidR="003C2BFC" w:rsidRPr="00A7481E" w:rsidRDefault="003C2BFC" w:rsidP="00FC695A">
      <w:pPr>
        <w:pStyle w:val="ListParagraph"/>
        <w:numPr>
          <w:ilvl w:val="0"/>
          <w:numId w:val="5"/>
        </w:numPr>
        <w:autoSpaceDE w:val="0"/>
        <w:autoSpaceDN w:val="0"/>
        <w:bidi w:val="0"/>
        <w:adjustRightInd w:val="0"/>
        <w:spacing w:after="0" w:line="480" w:lineRule="auto"/>
        <w:ind w:left="720"/>
        <w:jc w:val="both"/>
        <w:rPr>
          <w:rFonts w:asciiTheme="majorBidi" w:hAnsiTheme="majorBidi" w:cstheme="majorBidi"/>
          <w:color w:val="000000" w:themeColor="text1"/>
          <w:sz w:val="24"/>
          <w:szCs w:val="24"/>
          <w:lang w:bidi="ar-EG"/>
        </w:rPr>
      </w:pPr>
      <w:proofErr w:type="spellStart"/>
      <w:r w:rsidRPr="00A7481E">
        <w:rPr>
          <w:rFonts w:asciiTheme="majorBidi" w:hAnsiTheme="majorBidi" w:cstheme="majorBidi"/>
          <w:color w:val="000000" w:themeColor="text1"/>
          <w:sz w:val="24"/>
          <w:szCs w:val="24"/>
        </w:rPr>
        <w:t>Basford</w:t>
      </w:r>
      <w:proofErr w:type="spellEnd"/>
      <w:r w:rsidRPr="00A7481E">
        <w:rPr>
          <w:rFonts w:asciiTheme="majorBidi" w:hAnsiTheme="majorBidi" w:cstheme="majorBidi"/>
          <w:color w:val="000000" w:themeColor="text1"/>
          <w:sz w:val="24"/>
          <w:szCs w:val="24"/>
        </w:rPr>
        <w:t xml:space="preserve"> JR. Physical Agents. In: </w:t>
      </w:r>
      <w:proofErr w:type="spellStart"/>
      <w:r w:rsidRPr="00A7481E">
        <w:rPr>
          <w:rFonts w:asciiTheme="majorBidi" w:hAnsiTheme="majorBidi" w:cstheme="majorBidi"/>
          <w:color w:val="000000" w:themeColor="text1"/>
          <w:sz w:val="24"/>
          <w:szCs w:val="24"/>
        </w:rPr>
        <w:t>DeLisa</w:t>
      </w:r>
      <w:proofErr w:type="spellEnd"/>
      <w:r w:rsidRPr="00A7481E">
        <w:rPr>
          <w:rFonts w:asciiTheme="majorBidi" w:hAnsiTheme="majorBidi" w:cstheme="majorBidi"/>
          <w:color w:val="000000" w:themeColor="text1"/>
          <w:sz w:val="24"/>
          <w:szCs w:val="24"/>
        </w:rPr>
        <w:t xml:space="preserve"> JA, </w:t>
      </w:r>
      <w:proofErr w:type="spellStart"/>
      <w:r w:rsidRPr="00A7481E">
        <w:rPr>
          <w:rFonts w:asciiTheme="majorBidi" w:hAnsiTheme="majorBidi" w:cstheme="majorBidi"/>
          <w:color w:val="000000" w:themeColor="text1"/>
          <w:sz w:val="24"/>
          <w:szCs w:val="24"/>
        </w:rPr>
        <w:t>Gans</w:t>
      </w:r>
      <w:proofErr w:type="spellEnd"/>
      <w:r w:rsidRPr="00A7481E">
        <w:rPr>
          <w:rFonts w:asciiTheme="majorBidi" w:hAnsiTheme="majorBidi" w:cstheme="majorBidi"/>
          <w:color w:val="000000" w:themeColor="text1"/>
          <w:sz w:val="24"/>
          <w:szCs w:val="24"/>
        </w:rPr>
        <w:t xml:space="preserve"> BM, eds. Rehabilitation Medicine: Principles and Practice. Philadelphia: Lippincott-Raven 1998; 483–503</w:t>
      </w:r>
      <w:r w:rsidRPr="00A7481E">
        <w:rPr>
          <w:rFonts w:asciiTheme="majorBidi" w:hAnsiTheme="majorBidi" w:cstheme="majorBidi"/>
          <w:color w:val="000000" w:themeColor="text1"/>
          <w:sz w:val="24"/>
          <w:szCs w:val="24"/>
          <w:lang w:bidi="ar-EG"/>
        </w:rPr>
        <w:t>.</w:t>
      </w:r>
    </w:p>
    <w:p w:rsidR="003C2BFC" w:rsidRPr="00A7481E" w:rsidRDefault="003C2BFC" w:rsidP="00FC695A">
      <w:pPr>
        <w:pStyle w:val="ListParagraph"/>
        <w:numPr>
          <w:ilvl w:val="0"/>
          <w:numId w:val="5"/>
        </w:numPr>
        <w:autoSpaceDE w:val="0"/>
        <w:autoSpaceDN w:val="0"/>
        <w:bidi w:val="0"/>
        <w:adjustRightInd w:val="0"/>
        <w:spacing w:after="0" w:line="480" w:lineRule="auto"/>
        <w:ind w:left="720"/>
        <w:jc w:val="both"/>
        <w:rPr>
          <w:rFonts w:asciiTheme="majorBidi" w:hAnsiTheme="majorBidi" w:cstheme="majorBidi"/>
          <w:color w:val="000000" w:themeColor="text1"/>
          <w:sz w:val="24"/>
          <w:szCs w:val="24"/>
          <w:lang w:bidi="ar-EG"/>
        </w:rPr>
      </w:pPr>
      <w:r w:rsidRPr="00A7481E">
        <w:rPr>
          <w:rFonts w:asciiTheme="majorBidi" w:hAnsiTheme="majorBidi" w:cstheme="majorBidi"/>
          <w:color w:val="000000" w:themeColor="text1"/>
          <w:sz w:val="24"/>
          <w:szCs w:val="24"/>
          <w:lang w:bidi="ar-EG"/>
        </w:rPr>
        <w:lastRenderedPageBreak/>
        <w:t xml:space="preserve">Steven M, </w:t>
      </w:r>
      <w:proofErr w:type="spellStart"/>
      <w:r w:rsidRPr="00A7481E">
        <w:rPr>
          <w:rFonts w:asciiTheme="majorBidi" w:hAnsiTheme="majorBidi" w:cstheme="majorBidi"/>
          <w:color w:val="000000" w:themeColor="text1"/>
          <w:sz w:val="24"/>
          <w:szCs w:val="24"/>
          <w:lang w:bidi="ar-EG"/>
        </w:rPr>
        <w:t>Constantin</w:t>
      </w:r>
      <w:proofErr w:type="spellEnd"/>
      <w:r w:rsidRPr="00A7481E">
        <w:rPr>
          <w:rFonts w:asciiTheme="majorBidi" w:hAnsiTheme="majorBidi" w:cstheme="majorBidi"/>
          <w:color w:val="000000" w:themeColor="text1"/>
          <w:sz w:val="24"/>
          <w:szCs w:val="24"/>
          <w:lang w:bidi="ar-EG"/>
        </w:rPr>
        <w:t xml:space="preserve">-C C, Len S, Robert C. Ultrasound-Enhanced Drug Delivery for Cancer. Expert </w:t>
      </w:r>
      <w:proofErr w:type="spellStart"/>
      <w:r w:rsidRPr="00A7481E">
        <w:rPr>
          <w:rFonts w:asciiTheme="majorBidi" w:hAnsiTheme="majorBidi" w:cstheme="majorBidi"/>
          <w:color w:val="000000" w:themeColor="text1"/>
          <w:sz w:val="24"/>
          <w:szCs w:val="24"/>
          <w:lang w:bidi="ar-EG"/>
        </w:rPr>
        <w:t>Opin</w:t>
      </w:r>
      <w:proofErr w:type="spellEnd"/>
      <w:r w:rsidRPr="00A7481E">
        <w:rPr>
          <w:rFonts w:asciiTheme="majorBidi" w:hAnsiTheme="majorBidi" w:cstheme="majorBidi"/>
          <w:color w:val="000000" w:themeColor="text1"/>
          <w:sz w:val="24"/>
          <w:szCs w:val="24"/>
          <w:lang w:bidi="ar-EG"/>
        </w:rPr>
        <w:t xml:space="preserve"> Drug Deliver. 2012; 9 (12): 1525.</w:t>
      </w:r>
    </w:p>
    <w:p w:rsidR="003C2BFC" w:rsidRPr="00A7481E" w:rsidRDefault="00D4023E" w:rsidP="00FC695A">
      <w:pPr>
        <w:pStyle w:val="ListParagraph"/>
        <w:numPr>
          <w:ilvl w:val="0"/>
          <w:numId w:val="5"/>
        </w:numPr>
        <w:autoSpaceDE w:val="0"/>
        <w:autoSpaceDN w:val="0"/>
        <w:bidi w:val="0"/>
        <w:adjustRightInd w:val="0"/>
        <w:spacing w:after="0" w:line="480" w:lineRule="auto"/>
        <w:ind w:left="720"/>
        <w:jc w:val="both"/>
        <w:rPr>
          <w:rFonts w:asciiTheme="majorBidi" w:hAnsiTheme="majorBidi" w:cstheme="majorBidi"/>
          <w:color w:val="000000" w:themeColor="text1"/>
          <w:sz w:val="24"/>
          <w:szCs w:val="24"/>
          <w:lang w:bidi="ar-EG"/>
        </w:rPr>
      </w:pPr>
      <w:hyperlink r:id="rId107" w:history="1">
        <w:r w:rsidR="003C2BFC" w:rsidRPr="00A7481E">
          <w:rPr>
            <w:rFonts w:asciiTheme="majorBidi" w:hAnsiTheme="majorBidi" w:cstheme="majorBidi"/>
            <w:color w:val="000000" w:themeColor="text1"/>
            <w:sz w:val="24"/>
            <w:szCs w:val="24"/>
            <w:lang w:bidi="ar-EG"/>
          </w:rPr>
          <w:t>Baker</w:t>
        </w:r>
      </w:hyperlink>
      <w:r w:rsidR="003C2BFC" w:rsidRPr="00A7481E">
        <w:rPr>
          <w:rFonts w:asciiTheme="majorBidi" w:hAnsiTheme="majorBidi" w:cstheme="majorBidi"/>
          <w:color w:val="000000" w:themeColor="text1"/>
          <w:sz w:val="24"/>
          <w:szCs w:val="24"/>
        </w:rPr>
        <w:t xml:space="preserve"> KG</w:t>
      </w:r>
      <w:r w:rsidR="003C2BFC" w:rsidRPr="00A7481E">
        <w:rPr>
          <w:rFonts w:asciiTheme="majorBidi" w:hAnsiTheme="majorBidi" w:cstheme="majorBidi"/>
          <w:color w:val="000000" w:themeColor="text1"/>
          <w:sz w:val="24"/>
          <w:szCs w:val="24"/>
          <w:lang w:bidi="ar-EG"/>
        </w:rPr>
        <w:t xml:space="preserve">, </w:t>
      </w:r>
      <w:hyperlink r:id="rId108" w:history="1">
        <w:r w:rsidR="003C2BFC" w:rsidRPr="00A7481E">
          <w:rPr>
            <w:rFonts w:asciiTheme="majorBidi" w:hAnsiTheme="majorBidi" w:cstheme="majorBidi"/>
            <w:color w:val="000000" w:themeColor="text1"/>
            <w:sz w:val="24"/>
            <w:szCs w:val="24"/>
            <w:lang w:bidi="ar-EG"/>
          </w:rPr>
          <w:t>Robertson</w:t>
        </w:r>
      </w:hyperlink>
      <w:r w:rsidR="003C2BFC" w:rsidRPr="00A7481E">
        <w:rPr>
          <w:rFonts w:asciiTheme="majorBidi" w:hAnsiTheme="majorBidi" w:cstheme="majorBidi"/>
          <w:color w:val="000000" w:themeColor="text1"/>
          <w:sz w:val="24"/>
          <w:szCs w:val="24"/>
          <w:lang w:bidi="ar-EG"/>
        </w:rPr>
        <w:t xml:space="preserve"> VJ, </w:t>
      </w:r>
      <w:hyperlink r:id="rId109" w:history="1">
        <w:r w:rsidR="003C2BFC" w:rsidRPr="00A7481E">
          <w:rPr>
            <w:rFonts w:asciiTheme="majorBidi" w:hAnsiTheme="majorBidi" w:cstheme="majorBidi"/>
            <w:color w:val="000000" w:themeColor="text1"/>
            <w:sz w:val="24"/>
            <w:szCs w:val="24"/>
            <w:lang w:bidi="ar-EG"/>
          </w:rPr>
          <w:t>Duck</w:t>
        </w:r>
      </w:hyperlink>
      <w:r w:rsidR="003C2BFC" w:rsidRPr="00A7481E">
        <w:rPr>
          <w:rFonts w:asciiTheme="majorBidi" w:hAnsiTheme="majorBidi" w:cstheme="majorBidi"/>
          <w:color w:val="000000" w:themeColor="text1"/>
          <w:sz w:val="24"/>
          <w:szCs w:val="24"/>
          <w:lang w:bidi="ar-EG"/>
        </w:rPr>
        <w:t xml:space="preserve"> FA. A Review of Therapeutic Ultrasound: Biophysical Effects.</w:t>
      </w:r>
      <w:r w:rsidR="003C2BFC" w:rsidRPr="00A7481E">
        <w:rPr>
          <w:rFonts w:asciiTheme="majorBidi" w:hAnsiTheme="majorBidi" w:cstheme="majorBidi"/>
          <w:color w:val="000000" w:themeColor="text1"/>
          <w:sz w:val="24"/>
          <w:szCs w:val="24"/>
        </w:rPr>
        <w:t xml:space="preserve"> </w:t>
      </w:r>
      <w:r w:rsidR="003C2BFC" w:rsidRPr="00A7481E">
        <w:rPr>
          <w:rFonts w:asciiTheme="majorBidi" w:hAnsiTheme="majorBidi" w:cstheme="majorBidi"/>
          <w:color w:val="000000" w:themeColor="text1"/>
          <w:sz w:val="24"/>
          <w:szCs w:val="24"/>
          <w:lang w:bidi="ar-EG"/>
        </w:rPr>
        <w:t xml:space="preserve">Phys </w:t>
      </w:r>
      <w:proofErr w:type="spellStart"/>
      <w:r w:rsidR="003C2BFC" w:rsidRPr="00A7481E">
        <w:rPr>
          <w:rFonts w:asciiTheme="majorBidi" w:hAnsiTheme="majorBidi" w:cstheme="majorBidi"/>
          <w:color w:val="000000" w:themeColor="text1"/>
          <w:sz w:val="24"/>
          <w:szCs w:val="24"/>
          <w:lang w:bidi="ar-EG"/>
        </w:rPr>
        <w:t>Ther</w:t>
      </w:r>
      <w:proofErr w:type="spellEnd"/>
      <w:r w:rsidR="003C2BFC" w:rsidRPr="00A7481E">
        <w:rPr>
          <w:rFonts w:asciiTheme="majorBidi" w:hAnsiTheme="majorBidi" w:cstheme="majorBidi"/>
          <w:color w:val="000000" w:themeColor="text1"/>
          <w:sz w:val="24"/>
          <w:szCs w:val="24"/>
          <w:lang w:bidi="ar-EG"/>
        </w:rPr>
        <w:t>. 2001; 81 (7):1351-8.</w:t>
      </w:r>
    </w:p>
    <w:p w:rsidR="003C2BFC" w:rsidRPr="00A7481E" w:rsidRDefault="00D4023E" w:rsidP="00FC695A">
      <w:pPr>
        <w:pStyle w:val="ListParagraph"/>
        <w:numPr>
          <w:ilvl w:val="0"/>
          <w:numId w:val="5"/>
        </w:numPr>
        <w:autoSpaceDE w:val="0"/>
        <w:autoSpaceDN w:val="0"/>
        <w:bidi w:val="0"/>
        <w:adjustRightInd w:val="0"/>
        <w:spacing w:after="0" w:line="480" w:lineRule="auto"/>
        <w:ind w:left="720"/>
        <w:jc w:val="both"/>
        <w:rPr>
          <w:rStyle w:val="doi"/>
          <w:rFonts w:asciiTheme="majorBidi" w:hAnsiTheme="majorBidi" w:cstheme="majorBidi"/>
          <w:color w:val="000000" w:themeColor="text1"/>
          <w:sz w:val="24"/>
          <w:szCs w:val="24"/>
          <w:lang w:bidi="ar-EG"/>
        </w:rPr>
      </w:pPr>
      <w:hyperlink r:id="rId110" w:history="1">
        <w:proofErr w:type="spellStart"/>
        <w:r w:rsidR="003C2BFC" w:rsidRPr="00A7481E">
          <w:rPr>
            <w:rStyle w:val="Hyperlink"/>
            <w:rFonts w:asciiTheme="majorBidi" w:hAnsiTheme="majorBidi" w:cstheme="majorBidi"/>
            <w:color w:val="000000" w:themeColor="text1"/>
            <w:sz w:val="24"/>
            <w:szCs w:val="24"/>
            <w:u w:val="none"/>
          </w:rPr>
          <w:t>Morishita</w:t>
        </w:r>
        <w:proofErr w:type="spellEnd"/>
      </w:hyperlink>
      <w:r w:rsidR="003C2BFC" w:rsidRPr="00A7481E">
        <w:rPr>
          <w:rFonts w:asciiTheme="majorBidi" w:hAnsiTheme="majorBidi" w:cstheme="majorBidi"/>
          <w:color w:val="000000" w:themeColor="text1"/>
          <w:sz w:val="24"/>
          <w:szCs w:val="24"/>
        </w:rPr>
        <w:t xml:space="preserve"> K, </w:t>
      </w:r>
      <w:hyperlink r:id="rId111" w:history="1">
        <w:proofErr w:type="spellStart"/>
        <w:r w:rsidR="003C2BFC" w:rsidRPr="00A7481E">
          <w:rPr>
            <w:rStyle w:val="Hyperlink"/>
            <w:rFonts w:asciiTheme="majorBidi" w:hAnsiTheme="majorBidi" w:cstheme="majorBidi"/>
            <w:color w:val="000000" w:themeColor="text1"/>
            <w:sz w:val="24"/>
            <w:szCs w:val="24"/>
            <w:u w:val="none"/>
          </w:rPr>
          <w:t>Karasuno</w:t>
        </w:r>
        <w:proofErr w:type="spellEnd"/>
      </w:hyperlink>
      <w:r w:rsidR="003C2BFC" w:rsidRPr="00A7481E">
        <w:rPr>
          <w:rFonts w:asciiTheme="majorBidi" w:hAnsiTheme="majorBidi" w:cstheme="majorBidi"/>
          <w:color w:val="000000" w:themeColor="text1"/>
          <w:sz w:val="24"/>
          <w:szCs w:val="24"/>
        </w:rPr>
        <w:t xml:space="preserve">, </w:t>
      </w:r>
      <w:hyperlink r:id="rId112" w:history="1">
        <w:r w:rsidR="003C2BFC" w:rsidRPr="00A7481E">
          <w:rPr>
            <w:rStyle w:val="Hyperlink"/>
            <w:rFonts w:asciiTheme="majorBidi" w:hAnsiTheme="majorBidi" w:cstheme="majorBidi"/>
            <w:color w:val="000000" w:themeColor="text1"/>
            <w:sz w:val="24"/>
            <w:szCs w:val="24"/>
            <w:u w:val="none"/>
          </w:rPr>
          <w:t>Yokoi</w:t>
        </w:r>
      </w:hyperlink>
      <w:r w:rsidR="003C2BFC" w:rsidRPr="00A7481E">
        <w:rPr>
          <w:rFonts w:asciiTheme="majorBidi" w:hAnsiTheme="majorBidi" w:cstheme="majorBidi"/>
          <w:color w:val="000000" w:themeColor="text1"/>
          <w:sz w:val="24"/>
          <w:szCs w:val="24"/>
        </w:rPr>
        <w:t xml:space="preserve"> Y,</w:t>
      </w:r>
      <w:r w:rsidR="003C2BFC" w:rsidRPr="00A7481E">
        <w:rPr>
          <w:rStyle w:val="apple-converted-space"/>
          <w:rFonts w:asciiTheme="majorBidi" w:hAnsiTheme="majorBidi" w:cstheme="majorBidi"/>
          <w:color w:val="000000" w:themeColor="text1"/>
          <w:sz w:val="24"/>
          <w:szCs w:val="24"/>
        </w:rPr>
        <w:t> </w:t>
      </w:r>
      <w:proofErr w:type="spellStart"/>
      <w:r w:rsidRPr="00A7481E">
        <w:rPr>
          <w:rFonts w:asciiTheme="majorBidi" w:hAnsiTheme="majorBidi" w:cstheme="majorBidi"/>
          <w:color w:val="000000" w:themeColor="text1"/>
          <w:sz w:val="24"/>
          <w:szCs w:val="24"/>
        </w:rPr>
        <w:fldChar w:fldCharType="begin"/>
      </w:r>
      <w:r w:rsidR="003C2BFC" w:rsidRPr="00A7481E">
        <w:rPr>
          <w:rFonts w:asciiTheme="majorBidi" w:hAnsiTheme="majorBidi" w:cstheme="majorBidi"/>
          <w:color w:val="000000" w:themeColor="text1"/>
          <w:sz w:val="24"/>
          <w:szCs w:val="24"/>
        </w:rPr>
        <w:instrText xml:space="preserve"> HYPERLINK "http://www.ncbi.nlm.nih.gov/pubmed/?term=Morozumi%20K%5BAuthor%5D&amp;cauthor=true&amp;cauthor_uid=24926137" </w:instrText>
      </w:r>
      <w:r w:rsidRPr="00A7481E">
        <w:rPr>
          <w:rFonts w:asciiTheme="majorBidi" w:hAnsiTheme="majorBidi" w:cstheme="majorBidi"/>
          <w:color w:val="000000" w:themeColor="text1"/>
          <w:sz w:val="24"/>
          <w:szCs w:val="24"/>
        </w:rPr>
        <w:fldChar w:fldCharType="separate"/>
      </w:r>
      <w:r w:rsidR="003C2BFC" w:rsidRPr="00A7481E">
        <w:rPr>
          <w:rStyle w:val="Hyperlink"/>
          <w:rFonts w:asciiTheme="majorBidi" w:hAnsiTheme="majorBidi" w:cstheme="majorBidi"/>
          <w:color w:val="000000" w:themeColor="text1"/>
          <w:sz w:val="24"/>
          <w:szCs w:val="24"/>
          <w:u w:val="none"/>
        </w:rPr>
        <w:t>Morozumi</w:t>
      </w:r>
      <w:proofErr w:type="spellEnd"/>
      <w:r w:rsidRPr="00A7481E">
        <w:rPr>
          <w:rFonts w:asciiTheme="majorBidi" w:hAnsiTheme="majorBidi" w:cstheme="majorBidi"/>
          <w:color w:val="000000" w:themeColor="text1"/>
          <w:sz w:val="24"/>
          <w:szCs w:val="24"/>
        </w:rPr>
        <w:fldChar w:fldCharType="end"/>
      </w:r>
      <w:r w:rsidR="003C2BFC" w:rsidRPr="00A7481E">
        <w:rPr>
          <w:rFonts w:asciiTheme="majorBidi" w:hAnsiTheme="majorBidi" w:cstheme="majorBidi"/>
          <w:color w:val="000000" w:themeColor="text1"/>
          <w:sz w:val="24"/>
          <w:szCs w:val="24"/>
        </w:rPr>
        <w:t xml:space="preserve"> K, </w:t>
      </w:r>
      <w:hyperlink r:id="rId113" w:history="1">
        <w:proofErr w:type="spellStart"/>
        <w:r w:rsidR="003C2BFC" w:rsidRPr="00A7481E">
          <w:rPr>
            <w:rStyle w:val="Hyperlink"/>
            <w:rFonts w:asciiTheme="majorBidi" w:hAnsiTheme="majorBidi" w:cstheme="majorBidi"/>
            <w:color w:val="000000" w:themeColor="text1"/>
            <w:sz w:val="24"/>
            <w:szCs w:val="24"/>
            <w:u w:val="none"/>
          </w:rPr>
          <w:t>Ogihara</w:t>
        </w:r>
        <w:proofErr w:type="spellEnd"/>
      </w:hyperlink>
      <w:r w:rsidR="003C2BFC" w:rsidRPr="00A7481E">
        <w:rPr>
          <w:rFonts w:asciiTheme="majorBidi" w:hAnsiTheme="majorBidi" w:cstheme="majorBidi"/>
          <w:color w:val="000000" w:themeColor="text1"/>
          <w:sz w:val="24"/>
          <w:szCs w:val="24"/>
        </w:rPr>
        <w:t xml:space="preserve"> H, </w:t>
      </w:r>
      <w:hyperlink r:id="rId114" w:history="1">
        <w:r w:rsidR="003C2BFC" w:rsidRPr="00A7481E">
          <w:rPr>
            <w:rStyle w:val="Hyperlink"/>
            <w:rFonts w:asciiTheme="majorBidi" w:hAnsiTheme="majorBidi" w:cstheme="majorBidi"/>
            <w:color w:val="000000" w:themeColor="text1"/>
            <w:sz w:val="24"/>
            <w:szCs w:val="24"/>
            <w:u w:val="none"/>
          </w:rPr>
          <w:t>Ito</w:t>
        </w:r>
      </w:hyperlink>
      <w:r w:rsidR="003C2BFC" w:rsidRPr="00A7481E">
        <w:rPr>
          <w:rFonts w:asciiTheme="majorBidi" w:hAnsiTheme="majorBidi" w:cstheme="majorBidi"/>
          <w:color w:val="000000" w:themeColor="text1"/>
          <w:sz w:val="24"/>
          <w:szCs w:val="24"/>
        </w:rPr>
        <w:t xml:space="preserve"> T, </w:t>
      </w:r>
      <w:hyperlink r:id="rId115" w:history="1">
        <w:r w:rsidR="003C2BFC" w:rsidRPr="00A7481E">
          <w:rPr>
            <w:rStyle w:val="Hyperlink"/>
            <w:rFonts w:asciiTheme="majorBidi" w:hAnsiTheme="majorBidi" w:cstheme="majorBidi"/>
            <w:color w:val="000000" w:themeColor="text1"/>
            <w:sz w:val="24"/>
            <w:szCs w:val="24"/>
            <w:u w:val="none"/>
          </w:rPr>
          <w:t>Hanaoka</w:t>
        </w:r>
      </w:hyperlink>
      <w:r w:rsidR="003C2BFC" w:rsidRPr="00A7481E">
        <w:rPr>
          <w:rFonts w:asciiTheme="majorBidi" w:hAnsiTheme="majorBidi" w:cstheme="majorBidi"/>
          <w:color w:val="000000" w:themeColor="text1"/>
          <w:sz w:val="24"/>
          <w:szCs w:val="24"/>
        </w:rPr>
        <w:t xml:space="preserve"> M, et al. Effects of Therapeutic Ultrasound on Range of Motion and Stretch Pain. </w:t>
      </w:r>
      <w:hyperlink r:id="rId116" w:history="1">
        <w:r w:rsidR="003C2BFC" w:rsidRPr="00A7481E">
          <w:rPr>
            <w:rStyle w:val="Hyperlink"/>
            <w:rFonts w:asciiTheme="majorBidi" w:hAnsiTheme="majorBidi" w:cstheme="majorBidi"/>
            <w:color w:val="000000" w:themeColor="text1"/>
            <w:sz w:val="24"/>
            <w:szCs w:val="24"/>
            <w:u w:val="none"/>
          </w:rPr>
          <w:t xml:space="preserve">J Phys </w:t>
        </w:r>
        <w:proofErr w:type="spellStart"/>
        <w:r w:rsidR="003C2BFC" w:rsidRPr="00A7481E">
          <w:rPr>
            <w:rStyle w:val="Hyperlink"/>
            <w:rFonts w:asciiTheme="majorBidi" w:hAnsiTheme="majorBidi" w:cstheme="majorBidi"/>
            <w:color w:val="000000" w:themeColor="text1"/>
            <w:sz w:val="24"/>
            <w:szCs w:val="24"/>
            <w:u w:val="none"/>
          </w:rPr>
          <w:t>Ther</w:t>
        </w:r>
        <w:proofErr w:type="spellEnd"/>
        <w:r w:rsidR="003C2BFC" w:rsidRPr="00A7481E">
          <w:rPr>
            <w:rStyle w:val="Hyperlink"/>
            <w:rFonts w:asciiTheme="majorBidi" w:hAnsiTheme="majorBidi" w:cstheme="majorBidi"/>
            <w:color w:val="000000" w:themeColor="text1"/>
            <w:sz w:val="24"/>
            <w:szCs w:val="24"/>
            <w:u w:val="none"/>
          </w:rPr>
          <w:t xml:space="preserve"> Sci</w:t>
        </w:r>
      </w:hyperlink>
      <w:r w:rsidR="003C2BFC" w:rsidRPr="00A7481E">
        <w:rPr>
          <w:rStyle w:val="cit"/>
          <w:rFonts w:asciiTheme="majorBidi" w:hAnsiTheme="majorBidi" w:cstheme="majorBidi"/>
          <w:color w:val="000000" w:themeColor="text1"/>
          <w:sz w:val="24"/>
          <w:szCs w:val="24"/>
        </w:rPr>
        <w:t xml:space="preserve">. 2014; 26(5): 711–7. </w:t>
      </w:r>
      <w:r w:rsidR="003C2BFC" w:rsidRPr="00A7481E">
        <w:rPr>
          <w:rStyle w:val="apple-converted-space"/>
          <w:rFonts w:asciiTheme="majorBidi" w:hAnsiTheme="majorBidi" w:cstheme="majorBidi"/>
          <w:color w:val="000000" w:themeColor="text1"/>
          <w:sz w:val="24"/>
          <w:szCs w:val="24"/>
        </w:rPr>
        <w:t> </w:t>
      </w:r>
      <w:proofErr w:type="spellStart"/>
      <w:r w:rsidR="003C2BFC" w:rsidRPr="00A7481E">
        <w:rPr>
          <w:rStyle w:val="doi"/>
          <w:rFonts w:asciiTheme="majorBidi" w:hAnsiTheme="majorBidi" w:cstheme="majorBidi"/>
          <w:color w:val="000000" w:themeColor="text1"/>
          <w:sz w:val="24"/>
          <w:szCs w:val="24"/>
        </w:rPr>
        <w:t>doi</w:t>
      </w:r>
      <w:proofErr w:type="spellEnd"/>
      <w:r w:rsidR="003C2BFC" w:rsidRPr="00A7481E">
        <w:rPr>
          <w:rStyle w:val="doi"/>
          <w:rFonts w:asciiTheme="majorBidi" w:hAnsiTheme="majorBidi" w:cstheme="majorBidi"/>
          <w:color w:val="000000" w:themeColor="text1"/>
          <w:sz w:val="24"/>
          <w:szCs w:val="24"/>
        </w:rPr>
        <w:t>: </w:t>
      </w:r>
      <w:r w:rsidR="003C2BFC" w:rsidRPr="00A7481E">
        <w:rPr>
          <w:rStyle w:val="apple-converted-space"/>
          <w:rFonts w:asciiTheme="majorBidi" w:hAnsiTheme="majorBidi" w:cstheme="majorBidi"/>
          <w:color w:val="000000" w:themeColor="text1"/>
          <w:sz w:val="24"/>
          <w:szCs w:val="24"/>
        </w:rPr>
        <w:t> </w:t>
      </w:r>
      <w:hyperlink r:id="rId117" w:tgtFrame="pmc_ext" w:history="1">
        <w:r w:rsidR="003C2BFC" w:rsidRPr="00A7481E">
          <w:rPr>
            <w:rStyle w:val="Hyperlink"/>
            <w:rFonts w:asciiTheme="majorBidi" w:hAnsiTheme="majorBidi" w:cstheme="majorBidi"/>
            <w:color w:val="000000" w:themeColor="text1"/>
            <w:sz w:val="24"/>
            <w:szCs w:val="24"/>
            <w:u w:val="none"/>
          </w:rPr>
          <w:t>10.1589/jpts.26.711</w:t>
        </w:r>
      </w:hyperlink>
    </w:p>
    <w:p w:rsidR="003C2BFC" w:rsidRPr="00A7481E" w:rsidRDefault="00D4023E" w:rsidP="00FC695A">
      <w:pPr>
        <w:pStyle w:val="ListParagraph"/>
        <w:numPr>
          <w:ilvl w:val="0"/>
          <w:numId w:val="5"/>
        </w:numPr>
        <w:autoSpaceDE w:val="0"/>
        <w:autoSpaceDN w:val="0"/>
        <w:bidi w:val="0"/>
        <w:adjustRightInd w:val="0"/>
        <w:spacing w:after="0" w:line="480" w:lineRule="auto"/>
        <w:ind w:left="720"/>
        <w:jc w:val="both"/>
        <w:rPr>
          <w:rFonts w:asciiTheme="majorBidi" w:hAnsiTheme="majorBidi" w:cstheme="majorBidi"/>
          <w:color w:val="000000" w:themeColor="text1"/>
          <w:sz w:val="24"/>
          <w:szCs w:val="24"/>
          <w:lang w:bidi="ar-EG"/>
        </w:rPr>
      </w:pPr>
      <w:hyperlink r:id="rId118" w:history="1">
        <w:r w:rsidR="003C2BFC" w:rsidRPr="00A7481E">
          <w:rPr>
            <w:rStyle w:val="Hyperlink"/>
            <w:rFonts w:asciiTheme="majorBidi" w:hAnsiTheme="majorBidi" w:cstheme="majorBidi"/>
            <w:color w:val="000000" w:themeColor="text1"/>
            <w:sz w:val="24"/>
            <w:szCs w:val="24"/>
            <w:u w:val="none"/>
          </w:rPr>
          <w:t>Shin SM</w:t>
        </w:r>
      </w:hyperlink>
      <w:r w:rsidR="003C2BFC" w:rsidRPr="00A7481E">
        <w:rPr>
          <w:rFonts w:asciiTheme="majorBidi" w:hAnsiTheme="majorBidi" w:cstheme="majorBidi"/>
          <w:color w:val="000000" w:themeColor="text1"/>
          <w:sz w:val="24"/>
          <w:szCs w:val="24"/>
        </w:rPr>
        <w:t>,</w:t>
      </w:r>
      <w:r w:rsidR="003C2BFC" w:rsidRPr="00A7481E">
        <w:rPr>
          <w:rStyle w:val="apple-converted-space"/>
          <w:rFonts w:asciiTheme="majorBidi" w:hAnsiTheme="majorBidi" w:cstheme="majorBidi"/>
          <w:color w:val="000000" w:themeColor="text1"/>
          <w:sz w:val="24"/>
          <w:szCs w:val="24"/>
        </w:rPr>
        <w:t> </w:t>
      </w:r>
      <w:proofErr w:type="spellStart"/>
      <w:r w:rsidRPr="00A7481E">
        <w:rPr>
          <w:rFonts w:asciiTheme="majorBidi" w:hAnsiTheme="majorBidi" w:cstheme="majorBidi"/>
          <w:color w:val="000000" w:themeColor="text1"/>
          <w:sz w:val="24"/>
          <w:szCs w:val="24"/>
        </w:rPr>
        <w:fldChar w:fldCharType="begin"/>
      </w:r>
      <w:r w:rsidR="003C2BFC" w:rsidRPr="00A7481E">
        <w:rPr>
          <w:rFonts w:asciiTheme="majorBidi" w:hAnsiTheme="majorBidi" w:cstheme="majorBidi"/>
          <w:color w:val="000000" w:themeColor="text1"/>
          <w:sz w:val="24"/>
          <w:szCs w:val="24"/>
        </w:rPr>
        <w:instrText xml:space="preserve"> HYPERLINK "http://www.ncbi.nlm.nih.gov/pubmed/?term=Choi%20JK%5BAuthor%5D&amp;cauthor=true&amp;cauthor_uid=9481998" </w:instrText>
      </w:r>
      <w:r w:rsidRPr="00A7481E">
        <w:rPr>
          <w:rFonts w:asciiTheme="majorBidi" w:hAnsiTheme="majorBidi" w:cstheme="majorBidi"/>
          <w:color w:val="000000" w:themeColor="text1"/>
          <w:sz w:val="24"/>
          <w:szCs w:val="24"/>
        </w:rPr>
        <w:fldChar w:fldCharType="separate"/>
      </w:r>
      <w:r w:rsidR="003C2BFC" w:rsidRPr="00A7481E">
        <w:rPr>
          <w:rStyle w:val="Hyperlink"/>
          <w:rFonts w:asciiTheme="majorBidi" w:hAnsiTheme="majorBidi" w:cstheme="majorBidi"/>
          <w:color w:val="000000" w:themeColor="text1"/>
          <w:sz w:val="24"/>
          <w:szCs w:val="24"/>
          <w:u w:val="none"/>
        </w:rPr>
        <w:t>Choi</w:t>
      </w:r>
      <w:proofErr w:type="spellEnd"/>
      <w:r w:rsidR="003C2BFC" w:rsidRPr="00A7481E">
        <w:rPr>
          <w:rStyle w:val="Hyperlink"/>
          <w:rFonts w:asciiTheme="majorBidi" w:hAnsiTheme="majorBidi" w:cstheme="majorBidi"/>
          <w:color w:val="000000" w:themeColor="text1"/>
          <w:sz w:val="24"/>
          <w:szCs w:val="24"/>
          <w:u w:val="none"/>
        </w:rPr>
        <w:t xml:space="preserve"> JK</w:t>
      </w:r>
      <w:r w:rsidRPr="00A7481E">
        <w:rPr>
          <w:rFonts w:asciiTheme="majorBidi" w:hAnsiTheme="majorBidi" w:cstheme="majorBidi"/>
          <w:color w:val="000000" w:themeColor="text1"/>
          <w:sz w:val="24"/>
          <w:szCs w:val="24"/>
        </w:rPr>
        <w:fldChar w:fldCharType="end"/>
      </w:r>
      <w:r w:rsidR="003C2BFC" w:rsidRPr="00A7481E">
        <w:rPr>
          <w:rFonts w:asciiTheme="majorBidi" w:hAnsiTheme="majorBidi" w:cstheme="majorBidi"/>
          <w:color w:val="000000" w:themeColor="text1"/>
          <w:sz w:val="24"/>
          <w:szCs w:val="24"/>
        </w:rPr>
        <w:t xml:space="preserve">. Effect of </w:t>
      </w:r>
      <w:proofErr w:type="spellStart"/>
      <w:r w:rsidR="003C2BFC" w:rsidRPr="00A7481E">
        <w:rPr>
          <w:rFonts w:asciiTheme="majorBidi" w:hAnsiTheme="majorBidi" w:cstheme="majorBidi"/>
          <w:color w:val="000000" w:themeColor="text1"/>
          <w:sz w:val="24"/>
          <w:szCs w:val="24"/>
        </w:rPr>
        <w:t>indomethacin</w:t>
      </w:r>
      <w:proofErr w:type="spellEnd"/>
      <w:r w:rsidR="003C2BFC" w:rsidRPr="00A7481E">
        <w:rPr>
          <w:rFonts w:asciiTheme="majorBidi" w:hAnsiTheme="majorBidi" w:cstheme="majorBidi"/>
          <w:color w:val="000000" w:themeColor="text1"/>
          <w:sz w:val="24"/>
          <w:szCs w:val="24"/>
        </w:rPr>
        <w:t xml:space="preserve"> </w:t>
      </w:r>
      <w:proofErr w:type="spellStart"/>
      <w:r w:rsidR="003C2BFC" w:rsidRPr="00A7481E">
        <w:rPr>
          <w:rFonts w:asciiTheme="majorBidi" w:hAnsiTheme="majorBidi" w:cstheme="majorBidi"/>
          <w:color w:val="000000" w:themeColor="text1"/>
          <w:sz w:val="24"/>
          <w:szCs w:val="24"/>
        </w:rPr>
        <w:t>phonophoresis</w:t>
      </w:r>
      <w:proofErr w:type="spellEnd"/>
      <w:r w:rsidR="003C2BFC" w:rsidRPr="00A7481E">
        <w:rPr>
          <w:rFonts w:asciiTheme="majorBidi" w:hAnsiTheme="majorBidi" w:cstheme="majorBidi"/>
          <w:color w:val="000000" w:themeColor="text1"/>
          <w:sz w:val="24"/>
          <w:szCs w:val="24"/>
        </w:rPr>
        <w:t xml:space="preserve"> on the relief of </w:t>
      </w:r>
      <w:proofErr w:type="spellStart"/>
      <w:r w:rsidR="003C2BFC" w:rsidRPr="00A7481E">
        <w:rPr>
          <w:rFonts w:asciiTheme="majorBidi" w:hAnsiTheme="majorBidi" w:cstheme="majorBidi"/>
          <w:color w:val="000000" w:themeColor="text1"/>
          <w:sz w:val="24"/>
          <w:szCs w:val="24"/>
        </w:rPr>
        <w:t>temporomandibular</w:t>
      </w:r>
      <w:proofErr w:type="spellEnd"/>
      <w:r w:rsidR="003C2BFC" w:rsidRPr="00A7481E">
        <w:rPr>
          <w:rFonts w:asciiTheme="majorBidi" w:hAnsiTheme="majorBidi" w:cstheme="majorBidi"/>
          <w:color w:val="000000" w:themeColor="text1"/>
          <w:sz w:val="24"/>
          <w:szCs w:val="24"/>
        </w:rPr>
        <w:t xml:space="preserve"> joint pain. </w:t>
      </w:r>
      <w:hyperlink r:id="rId119" w:tooltip="Cranio : the journal of craniomandibular practice." w:history="1">
        <w:proofErr w:type="spellStart"/>
        <w:r w:rsidR="003C2BFC" w:rsidRPr="00A7481E">
          <w:rPr>
            <w:rStyle w:val="Hyperlink"/>
            <w:rFonts w:asciiTheme="majorBidi" w:hAnsiTheme="majorBidi" w:cstheme="majorBidi"/>
            <w:color w:val="000000" w:themeColor="text1"/>
            <w:sz w:val="24"/>
            <w:szCs w:val="24"/>
            <w:u w:val="none"/>
          </w:rPr>
          <w:t>Cranio</w:t>
        </w:r>
        <w:proofErr w:type="spellEnd"/>
        <w:r w:rsidR="003C2BFC" w:rsidRPr="00A7481E">
          <w:rPr>
            <w:rStyle w:val="Hyperlink"/>
            <w:rFonts w:asciiTheme="majorBidi" w:hAnsiTheme="majorBidi" w:cstheme="majorBidi"/>
            <w:color w:val="000000" w:themeColor="text1"/>
            <w:sz w:val="24"/>
            <w:szCs w:val="24"/>
            <w:u w:val="none"/>
          </w:rPr>
          <w:t>.</w:t>
        </w:r>
      </w:hyperlink>
      <w:r w:rsidR="003C2BFC" w:rsidRPr="00A7481E">
        <w:rPr>
          <w:rStyle w:val="apple-converted-space"/>
          <w:rFonts w:asciiTheme="majorBidi" w:hAnsiTheme="majorBidi" w:cstheme="majorBidi"/>
          <w:color w:val="000000" w:themeColor="text1"/>
          <w:sz w:val="24"/>
          <w:szCs w:val="24"/>
        </w:rPr>
        <w:t> </w:t>
      </w:r>
      <w:r w:rsidR="003C2BFC" w:rsidRPr="00A7481E">
        <w:rPr>
          <w:rFonts w:asciiTheme="majorBidi" w:hAnsiTheme="majorBidi" w:cstheme="majorBidi"/>
          <w:color w:val="000000" w:themeColor="text1"/>
          <w:sz w:val="24"/>
          <w:szCs w:val="24"/>
        </w:rPr>
        <w:t>1997</w:t>
      </w:r>
      <w:proofErr w:type="gramStart"/>
      <w:r w:rsidR="003C2BFC" w:rsidRPr="00A7481E">
        <w:rPr>
          <w:rFonts w:asciiTheme="majorBidi" w:hAnsiTheme="majorBidi" w:cstheme="majorBidi"/>
          <w:color w:val="000000" w:themeColor="text1"/>
          <w:sz w:val="24"/>
          <w:szCs w:val="24"/>
        </w:rPr>
        <w:t>;15</w:t>
      </w:r>
      <w:proofErr w:type="gramEnd"/>
      <w:r w:rsidR="003C2BFC" w:rsidRPr="00A7481E">
        <w:rPr>
          <w:rFonts w:asciiTheme="majorBidi" w:hAnsiTheme="majorBidi" w:cstheme="majorBidi"/>
          <w:color w:val="000000" w:themeColor="text1"/>
          <w:sz w:val="24"/>
          <w:szCs w:val="24"/>
        </w:rPr>
        <w:t>(4):345-8.</w:t>
      </w:r>
    </w:p>
    <w:p w:rsidR="003C2BFC" w:rsidRPr="00A7481E" w:rsidRDefault="00D4023E" w:rsidP="00FC695A">
      <w:pPr>
        <w:pStyle w:val="ListParagraph"/>
        <w:numPr>
          <w:ilvl w:val="0"/>
          <w:numId w:val="5"/>
        </w:numPr>
        <w:autoSpaceDE w:val="0"/>
        <w:autoSpaceDN w:val="0"/>
        <w:bidi w:val="0"/>
        <w:adjustRightInd w:val="0"/>
        <w:spacing w:after="0" w:line="480" w:lineRule="auto"/>
        <w:ind w:left="720"/>
        <w:jc w:val="both"/>
        <w:rPr>
          <w:rFonts w:asciiTheme="majorBidi" w:hAnsiTheme="majorBidi" w:cstheme="majorBidi"/>
          <w:color w:val="000000" w:themeColor="text1"/>
          <w:sz w:val="24"/>
          <w:szCs w:val="24"/>
          <w:lang w:bidi="ar-EG"/>
        </w:rPr>
      </w:pPr>
      <w:hyperlink r:id="rId120" w:history="1">
        <w:proofErr w:type="spellStart"/>
        <w:r w:rsidR="003C2BFC" w:rsidRPr="00A7481E">
          <w:rPr>
            <w:rStyle w:val="Hyperlink"/>
            <w:rFonts w:asciiTheme="majorBidi" w:hAnsiTheme="majorBidi" w:cstheme="majorBidi"/>
            <w:color w:val="000000" w:themeColor="text1"/>
            <w:sz w:val="24"/>
            <w:szCs w:val="24"/>
            <w:u w:val="none"/>
          </w:rPr>
          <w:t>Ciccone</w:t>
        </w:r>
        <w:proofErr w:type="spellEnd"/>
        <w:r w:rsidR="003C2BFC" w:rsidRPr="00A7481E">
          <w:rPr>
            <w:rStyle w:val="Hyperlink"/>
            <w:rFonts w:asciiTheme="majorBidi" w:hAnsiTheme="majorBidi" w:cstheme="majorBidi"/>
            <w:color w:val="000000" w:themeColor="text1"/>
            <w:sz w:val="24"/>
            <w:szCs w:val="24"/>
            <w:u w:val="none"/>
          </w:rPr>
          <w:t xml:space="preserve"> CD</w:t>
        </w:r>
      </w:hyperlink>
      <w:r w:rsidR="003C2BFC" w:rsidRPr="00A7481E">
        <w:rPr>
          <w:rFonts w:asciiTheme="majorBidi" w:hAnsiTheme="majorBidi" w:cstheme="majorBidi"/>
          <w:color w:val="000000" w:themeColor="text1"/>
          <w:sz w:val="24"/>
          <w:szCs w:val="24"/>
          <w:vertAlign w:val="superscript"/>
        </w:rPr>
        <w:t>1</w:t>
      </w:r>
      <w:r w:rsidR="003C2BFC" w:rsidRPr="00A7481E">
        <w:rPr>
          <w:rFonts w:asciiTheme="majorBidi" w:hAnsiTheme="majorBidi" w:cstheme="majorBidi"/>
          <w:color w:val="000000" w:themeColor="text1"/>
          <w:sz w:val="24"/>
          <w:szCs w:val="24"/>
        </w:rPr>
        <w:t>,</w:t>
      </w:r>
      <w:r w:rsidR="003C2BFC" w:rsidRPr="00A7481E">
        <w:rPr>
          <w:rStyle w:val="apple-converted-space"/>
          <w:rFonts w:asciiTheme="majorBidi" w:hAnsiTheme="majorBidi" w:cstheme="majorBidi"/>
          <w:color w:val="000000" w:themeColor="text1"/>
          <w:sz w:val="24"/>
          <w:szCs w:val="24"/>
        </w:rPr>
        <w:t> </w:t>
      </w:r>
      <w:proofErr w:type="spellStart"/>
      <w:r w:rsidRPr="00A7481E">
        <w:rPr>
          <w:rFonts w:asciiTheme="majorBidi" w:hAnsiTheme="majorBidi" w:cstheme="majorBidi"/>
          <w:sz w:val="24"/>
          <w:szCs w:val="24"/>
        </w:rPr>
        <w:fldChar w:fldCharType="begin"/>
      </w:r>
      <w:r w:rsidR="001779B3" w:rsidRPr="00A7481E">
        <w:rPr>
          <w:rFonts w:asciiTheme="majorBidi" w:hAnsiTheme="majorBidi" w:cstheme="majorBidi"/>
          <w:sz w:val="24"/>
          <w:szCs w:val="24"/>
        </w:rPr>
        <w:instrText>HYPERLINK "http://www.ncbi.nlm.nih.gov/pubmed/?term=Leggin%20BG%5BAuthor%5D&amp;cauthor=true&amp;cauthor_uid=1881957"</w:instrText>
      </w:r>
      <w:r w:rsidRPr="00A7481E">
        <w:rPr>
          <w:rFonts w:asciiTheme="majorBidi" w:hAnsiTheme="majorBidi" w:cstheme="majorBidi"/>
          <w:sz w:val="24"/>
          <w:szCs w:val="24"/>
        </w:rPr>
        <w:fldChar w:fldCharType="separate"/>
      </w:r>
      <w:r w:rsidR="003C2BFC" w:rsidRPr="00A7481E">
        <w:rPr>
          <w:rStyle w:val="Hyperlink"/>
          <w:rFonts w:asciiTheme="majorBidi" w:hAnsiTheme="majorBidi" w:cstheme="majorBidi"/>
          <w:color w:val="000000" w:themeColor="text1"/>
          <w:sz w:val="24"/>
          <w:szCs w:val="24"/>
          <w:u w:val="none"/>
        </w:rPr>
        <w:t>Leggin</w:t>
      </w:r>
      <w:proofErr w:type="spellEnd"/>
      <w:r w:rsidR="003C2BFC" w:rsidRPr="00A7481E">
        <w:rPr>
          <w:rStyle w:val="Hyperlink"/>
          <w:rFonts w:asciiTheme="majorBidi" w:hAnsiTheme="majorBidi" w:cstheme="majorBidi"/>
          <w:color w:val="000000" w:themeColor="text1"/>
          <w:sz w:val="24"/>
          <w:szCs w:val="24"/>
          <w:u w:val="none"/>
        </w:rPr>
        <w:t xml:space="preserve"> BG</w:t>
      </w:r>
      <w:r w:rsidRPr="00A7481E">
        <w:rPr>
          <w:rFonts w:asciiTheme="majorBidi" w:hAnsiTheme="majorBidi" w:cstheme="majorBidi"/>
          <w:sz w:val="24"/>
          <w:szCs w:val="24"/>
        </w:rPr>
        <w:fldChar w:fldCharType="end"/>
      </w:r>
      <w:r w:rsidR="003C2BFC" w:rsidRPr="00A7481E">
        <w:rPr>
          <w:rFonts w:asciiTheme="majorBidi" w:hAnsiTheme="majorBidi" w:cstheme="majorBidi"/>
          <w:color w:val="000000" w:themeColor="text1"/>
          <w:sz w:val="24"/>
          <w:szCs w:val="24"/>
        </w:rPr>
        <w:t>,</w:t>
      </w:r>
      <w:r w:rsidR="003C2BFC" w:rsidRPr="00A7481E">
        <w:rPr>
          <w:rStyle w:val="apple-converted-space"/>
          <w:rFonts w:asciiTheme="majorBidi" w:hAnsiTheme="majorBidi" w:cstheme="majorBidi"/>
          <w:color w:val="000000" w:themeColor="text1"/>
          <w:sz w:val="24"/>
          <w:szCs w:val="24"/>
        </w:rPr>
        <w:t> </w:t>
      </w:r>
      <w:proofErr w:type="spellStart"/>
      <w:r w:rsidRPr="00A7481E">
        <w:rPr>
          <w:rFonts w:asciiTheme="majorBidi" w:hAnsiTheme="majorBidi" w:cstheme="majorBidi"/>
          <w:color w:val="000000" w:themeColor="text1"/>
          <w:sz w:val="24"/>
          <w:szCs w:val="24"/>
        </w:rPr>
        <w:fldChar w:fldCharType="begin"/>
      </w:r>
      <w:r w:rsidR="003C2BFC" w:rsidRPr="00A7481E">
        <w:rPr>
          <w:rFonts w:asciiTheme="majorBidi" w:hAnsiTheme="majorBidi" w:cstheme="majorBidi"/>
          <w:color w:val="000000" w:themeColor="text1"/>
          <w:sz w:val="24"/>
          <w:szCs w:val="24"/>
        </w:rPr>
        <w:instrText xml:space="preserve"> HYPERLINK "http://www.ncbi.nlm.nih.gov/pubmed/?term=Callamaro%20JJ%5BAuthor%5D&amp;cauthor=true&amp;cauthor_uid=1881957" </w:instrText>
      </w:r>
      <w:r w:rsidRPr="00A7481E">
        <w:rPr>
          <w:rFonts w:asciiTheme="majorBidi" w:hAnsiTheme="majorBidi" w:cstheme="majorBidi"/>
          <w:color w:val="000000" w:themeColor="text1"/>
          <w:sz w:val="24"/>
          <w:szCs w:val="24"/>
        </w:rPr>
        <w:fldChar w:fldCharType="separate"/>
      </w:r>
      <w:r w:rsidR="003C2BFC" w:rsidRPr="00A7481E">
        <w:rPr>
          <w:rStyle w:val="Hyperlink"/>
          <w:rFonts w:asciiTheme="majorBidi" w:hAnsiTheme="majorBidi" w:cstheme="majorBidi"/>
          <w:color w:val="000000" w:themeColor="text1"/>
          <w:sz w:val="24"/>
          <w:szCs w:val="24"/>
          <w:u w:val="none"/>
        </w:rPr>
        <w:t>Callamaro</w:t>
      </w:r>
      <w:proofErr w:type="spellEnd"/>
      <w:r w:rsidR="003C2BFC" w:rsidRPr="00A7481E">
        <w:rPr>
          <w:rStyle w:val="Hyperlink"/>
          <w:rFonts w:asciiTheme="majorBidi" w:hAnsiTheme="majorBidi" w:cstheme="majorBidi"/>
          <w:color w:val="000000" w:themeColor="text1"/>
          <w:sz w:val="24"/>
          <w:szCs w:val="24"/>
          <w:u w:val="none"/>
        </w:rPr>
        <w:t xml:space="preserve"> JJ</w:t>
      </w:r>
      <w:r w:rsidRPr="00A7481E">
        <w:rPr>
          <w:rFonts w:asciiTheme="majorBidi" w:hAnsiTheme="majorBidi" w:cstheme="majorBidi"/>
          <w:color w:val="000000" w:themeColor="text1"/>
          <w:sz w:val="24"/>
          <w:szCs w:val="24"/>
        </w:rPr>
        <w:fldChar w:fldCharType="end"/>
      </w:r>
      <w:r w:rsidR="003C2BFC" w:rsidRPr="00A7481E">
        <w:rPr>
          <w:rFonts w:asciiTheme="majorBidi" w:hAnsiTheme="majorBidi" w:cstheme="majorBidi"/>
          <w:color w:val="000000" w:themeColor="text1"/>
          <w:sz w:val="24"/>
          <w:szCs w:val="24"/>
        </w:rPr>
        <w:t xml:space="preserve">. Effects of ultrasound and </w:t>
      </w:r>
      <w:proofErr w:type="spellStart"/>
      <w:r w:rsidR="003C2BFC" w:rsidRPr="00A7481E">
        <w:rPr>
          <w:rFonts w:asciiTheme="majorBidi" w:hAnsiTheme="majorBidi" w:cstheme="majorBidi"/>
          <w:color w:val="000000" w:themeColor="text1"/>
          <w:sz w:val="24"/>
          <w:szCs w:val="24"/>
        </w:rPr>
        <w:t>trolamine</w:t>
      </w:r>
      <w:proofErr w:type="spellEnd"/>
      <w:r w:rsidR="003C2BFC" w:rsidRPr="00A7481E">
        <w:rPr>
          <w:rFonts w:asciiTheme="majorBidi" w:hAnsiTheme="majorBidi" w:cstheme="majorBidi"/>
          <w:color w:val="000000" w:themeColor="text1"/>
          <w:sz w:val="24"/>
          <w:szCs w:val="24"/>
        </w:rPr>
        <w:t xml:space="preserve"> </w:t>
      </w:r>
      <w:proofErr w:type="spellStart"/>
      <w:r w:rsidR="003C2BFC" w:rsidRPr="00A7481E">
        <w:rPr>
          <w:rFonts w:asciiTheme="majorBidi" w:hAnsiTheme="majorBidi" w:cstheme="majorBidi"/>
          <w:color w:val="000000" w:themeColor="text1"/>
          <w:sz w:val="24"/>
          <w:szCs w:val="24"/>
        </w:rPr>
        <w:t>salicylate</w:t>
      </w:r>
      <w:proofErr w:type="spellEnd"/>
      <w:r w:rsidR="003C2BFC" w:rsidRPr="00A7481E">
        <w:rPr>
          <w:rFonts w:asciiTheme="majorBidi" w:hAnsiTheme="majorBidi" w:cstheme="majorBidi"/>
          <w:color w:val="000000" w:themeColor="text1"/>
          <w:sz w:val="24"/>
          <w:szCs w:val="24"/>
        </w:rPr>
        <w:t xml:space="preserve"> </w:t>
      </w:r>
      <w:proofErr w:type="spellStart"/>
      <w:r w:rsidR="003C2BFC" w:rsidRPr="00A7481E">
        <w:rPr>
          <w:rFonts w:asciiTheme="majorBidi" w:hAnsiTheme="majorBidi" w:cstheme="majorBidi"/>
          <w:color w:val="000000" w:themeColor="text1"/>
          <w:sz w:val="24"/>
          <w:szCs w:val="24"/>
        </w:rPr>
        <w:t>phonophoresis</w:t>
      </w:r>
      <w:proofErr w:type="spellEnd"/>
      <w:r w:rsidR="003C2BFC" w:rsidRPr="00A7481E">
        <w:rPr>
          <w:rFonts w:asciiTheme="majorBidi" w:hAnsiTheme="majorBidi" w:cstheme="majorBidi"/>
          <w:color w:val="000000" w:themeColor="text1"/>
          <w:sz w:val="24"/>
          <w:szCs w:val="24"/>
        </w:rPr>
        <w:t xml:space="preserve"> on delayed-onset muscle soreness. </w:t>
      </w:r>
      <w:hyperlink r:id="rId121" w:tooltip="Physical therapy." w:history="1">
        <w:r w:rsidR="003C2BFC" w:rsidRPr="00A7481E">
          <w:rPr>
            <w:rStyle w:val="Hyperlink"/>
            <w:rFonts w:asciiTheme="majorBidi" w:hAnsiTheme="majorBidi" w:cstheme="majorBidi"/>
            <w:color w:val="000000" w:themeColor="text1"/>
            <w:sz w:val="24"/>
            <w:szCs w:val="24"/>
            <w:u w:val="none"/>
          </w:rPr>
          <w:t xml:space="preserve">Phys </w:t>
        </w:r>
        <w:proofErr w:type="spellStart"/>
        <w:r w:rsidR="003C2BFC" w:rsidRPr="00A7481E">
          <w:rPr>
            <w:rStyle w:val="Hyperlink"/>
            <w:rFonts w:asciiTheme="majorBidi" w:hAnsiTheme="majorBidi" w:cstheme="majorBidi"/>
            <w:color w:val="000000" w:themeColor="text1"/>
            <w:sz w:val="24"/>
            <w:szCs w:val="24"/>
            <w:u w:val="none"/>
          </w:rPr>
          <w:t>Ther</w:t>
        </w:r>
        <w:proofErr w:type="spellEnd"/>
        <w:r w:rsidR="003C2BFC" w:rsidRPr="00A7481E">
          <w:rPr>
            <w:rStyle w:val="Hyperlink"/>
            <w:rFonts w:asciiTheme="majorBidi" w:hAnsiTheme="majorBidi" w:cstheme="majorBidi"/>
            <w:color w:val="000000" w:themeColor="text1"/>
            <w:sz w:val="24"/>
            <w:szCs w:val="24"/>
            <w:u w:val="none"/>
          </w:rPr>
          <w:t>.</w:t>
        </w:r>
      </w:hyperlink>
      <w:r w:rsidR="003C2BFC" w:rsidRPr="00A7481E">
        <w:rPr>
          <w:rStyle w:val="apple-converted-space"/>
          <w:rFonts w:asciiTheme="majorBidi" w:hAnsiTheme="majorBidi" w:cstheme="majorBidi"/>
          <w:color w:val="000000" w:themeColor="text1"/>
          <w:sz w:val="24"/>
          <w:szCs w:val="24"/>
        </w:rPr>
        <w:t> </w:t>
      </w:r>
      <w:r w:rsidR="003C2BFC" w:rsidRPr="00A7481E">
        <w:rPr>
          <w:rFonts w:asciiTheme="majorBidi" w:hAnsiTheme="majorBidi" w:cstheme="majorBidi"/>
          <w:color w:val="000000" w:themeColor="text1"/>
          <w:sz w:val="24"/>
          <w:szCs w:val="24"/>
        </w:rPr>
        <w:t>1991</w:t>
      </w:r>
      <w:proofErr w:type="gramStart"/>
      <w:r w:rsidR="003C2BFC" w:rsidRPr="00A7481E">
        <w:rPr>
          <w:rFonts w:asciiTheme="majorBidi" w:hAnsiTheme="majorBidi" w:cstheme="majorBidi"/>
          <w:color w:val="000000" w:themeColor="text1"/>
          <w:sz w:val="24"/>
          <w:szCs w:val="24"/>
        </w:rPr>
        <w:t>;71</w:t>
      </w:r>
      <w:proofErr w:type="gramEnd"/>
      <w:r w:rsidR="003C2BFC" w:rsidRPr="00A7481E">
        <w:rPr>
          <w:rFonts w:asciiTheme="majorBidi" w:hAnsiTheme="majorBidi" w:cstheme="majorBidi"/>
          <w:color w:val="000000" w:themeColor="text1"/>
          <w:sz w:val="24"/>
          <w:szCs w:val="24"/>
        </w:rPr>
        <w:t>(9):666-75.</w:t>
      </w:r>
    </w:p>
    <w:p w:rsidR="003C2BFC" w:rsidRPr="00A7481E" w:rsidRDefault="003C2BFC" w:rsidP="00FC695A">
      <w:pPr>
        <w:autoSpaceDE w:val="0"/>
        <w:autoSpaceDN w:val="0"/>
        <w:bidi w:val="0"/>
        <w:adjustRightInd w:val="0"/>
        <w:spacing w:after="0" w:line="480" w:lineRule="auto"/>
        <w:ind w:left="360"/>
        <w:jc w:val="both"/>
        <w:rPr>
          <w:rFonts w:asciiTheme="majorBidi" w:hAnsiTheme="majorBidi" w:cstheme="majorBidi"/>
          <w:color w:val="000000" w:themeColor="text1"/>
          <w:sz w:val="24"/>
          <w:szCs w:val="24"/>
          <w:lang w:bidi="ar-EG"/>
        </w:rPr>
      </w:pPr>
    </w:p>
    <w:p w:rsidR="003C2BFC" w:rsidRPr="00A7481E" w:rsidRDefault="003C2BFC" w:rsidP="00FC695A">
      <w:pPr>
        <w:autoSpaceDE w:val="0"/>
        <w:autoSpaceDN w:val="0"/>
        <w:bidi w:val="0"/>
        <w:adjustRightInd w:val="0"/>
        <w:spacing w:after="0" w:line="480" w:lineRule="auto"/>
        <w:ind w:left="426" w:hanging="426"/>
        <w:jc w:val="both"/>
        <w:rPr>
          <w:rFonts w:asciiTheme="majorBidi" w:hAnsiTheme="majorBidi" w:cstheme="majorBidi"/>
          <w:color w:val="000000" w:themeColor="text1"/>
          <w:sz w:val="24"/>
          <w:szCs w:val="24"/>
        </w:rPr>
      </w:pPr>
    </w:p>
    <w:p w:rsidR="003C2BFC" w:rsidRPr="00A7481E" w:rsidRDefault="003C2BFC" w:rsidP="00FC695A">
      <w:pPr>
        <w:shd w:val="clear" w:color="auto" w:fill="FFFFFF"/>
        <w:bidi w:val="0"/>
        <w:spacing w:after="0" w:line="480" w:lineRule="auto"/>
        <w:rPr>
          <w:rFonts w:asciiTheme="majorBidi" w:eastAsia="Times New Roman" w:hAnsiTheme="majorBidi" w:cstheme="majorBidi"/>
          <w:color w:val="000000" w:themeColor="text1"/>
          <w:kern w:val="36"/>
          <w:sz w:val="24"/>
          <w:szCs w:val="24"/>
        </w:rPr>
      </w:pPr>
    </w:p>
    <w:p w:rsidR="003C2BFC" w:rsidRPr="00A7481E" w:rsidRDefault="003C2BFC" w:rsidP="00FC695A">
      <w:pPr>
        <w:bidi w:val="0"/>
        <w:spacing w:after="0" w:line="480" w:lineRule="auto"/>
        <w:jc w:val="both"/>
        <w:rPr>
          <w:rFonts w:asciiTheme="majorBidi" w:hAnsiTheme="majorBidi" w:cstheme="majorBidi"/>
          <w:color w:val="000000" w:themeColor="text1"/>
          <w:sz w:val="24"/>
          <w:szCs w:val="24"/>
          <w:lang w:bidi="ar-EG"/>
        </w:rPr>
      </w:pPr>
    </w:p>
    <w:p w:rsidR="002C03C3" w:rsidRPr="00A7481E" w:rsidRDefault="002C03C3" w:rsidP="00F35CA9">
      <w:pPr>
        <w:pStyle w:val="Heading1"/>
        <w:shd w:val="clear" w:color="auto" w:fill="FFFFFF"/>
        <w:spacing w:before="0" w:beforeAutospacing="0" w:after="0" w:afterAutospacing="0" w:line="480" w:lineRule="auto"/>
        <w:ind w:left="644"/>
        <w:jc w:val="both"/>
        <w:rPr>
          <w:rFonts w:asciiTheme="majorBidi" w:hAnsiTheme="majorBidi" w:cstheme="majorBidi"/>
          <w:spacing w:val="-6"/>
          <w:sz w:val="24"/>
          <w:szCs w:val="24"/>
        </w:rPr>
      </w:pPr>
    </w:p>
    <w:sectPr w:rsidR="002C03C3" w:rsidRPr="00A7481E" w:rsidSect="003C2BFC">
      <w:footerReference w:type="default" r:id="rId122"/>
      <w:pgSz w:w="11906" w:h="16838"/>
      <w:pgMar w:top="2835" w:right="1701" w:bottom="2835" w:left="170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526" w:rsidRDefault="00101526" w:rsidP="00CD1A1B">
      <w:pPr>
        <w:spacing w:after="0" w:line="240" w:lineRule="auto"/>
      </w:pPr>
      <w:r>
        <w:separator/>
      </w:r>
    </w:p>
  </w:endnote>
  <w:endnote w:type="continuationSeparator" w:id="0">
    <w:p w:rsidR="00101526" w:rsidRDefault="00101526" w:rsidP="00CD1A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Minion Pro">
    <w:altName w:val="Minion Pro"/>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0532315"/>
      <w:docPartObj>
        <w:docPartGallery w:val="Page Numbers (Bottom of Page)"/>
        <w:docPartUnique/>
      </w:docPartObj>
    </w:sdtPr>
    <w:sdtContent>
      <w:p w:rsidR="00594CB2" w:rsidRDefault="00594CB2" w:rsidP="00CD1A1B">
        <w:pPr>
          <w:pStyle w:val="Footer"/>
          <w:bidi w:val="0"/>
          <w:jc w:val="center"/>
        </w:pPr>
        <w:fldSimple w:instr=" PAGE   \* MERGEFORMAT ">
          <w:r w:rsidR="008E2C7B">
            <w:rPr>
              <w:noProof/>
            </w:rPr>
            <w:t>29</w:t>
          </w:r>
        </w:fldSimple>
      </w:p>
    </w:sdtContent>
  </w:sdt>
  <w:p w:rsidR="00594CB2" w:rsidRDefault="00594C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526" w:rsidRDefault="00101526" w:rsidP="00CD1A1B">
      <w:pPr>
        <w:spacing w:after="0" w:line="240" w:lineRule="auto"/>
      </w:pPr>
      <w:r>
        <w:separator/>
      </w:r>
    </w:p>
  </w:footnote>
  <w:footnote w:type="continuationSeparator" w:id="0">
    <w:p w:rsidR="00101526" w:rsidRDefault="00101526" w:rsidP="00CD1A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F0609"/>
    <w:multiLevelType w:val="hybridMultilevel"/>
    <w:tmpl w:val="4B50A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1CA153D"/>
    <w:multiLevelType w:val="hybridMultilevel"/>
    <w:tmpl w:val="F8F46B46"/>
    <w:lvl w:ilvl="0" w:tplc="64CA114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5AC92848"/>
    <w:multiLevelType w:val="hybridMultilevel"/>
    <w:tmpl w:val="967CC24A"/>
    <w:lvl w:ilvl="0" w:tplc="2B4431CE">
      <w:start w:val="1"/>
      <w:numFmt w:val="decimal"/>
      <w:lvlText w:val="%1-"/>
      <w:lvlJc w:val="left"/>
      <w:pPr>
        <w:ind w:left="644" w:hanging="360"/>
      </w:pPr>
      <w:rPr>
        <w:rFonts w:ascii="Times New Roman" w:hAnsi="Times New Roman"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0A0E00"/>
    <w:multiLevelType w:val="hybridMultilevel"/>
    <w:tmpl w:val="9AC4F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E056A2"/>
    <w:multiLevelType w:val="hybridMultilevel"/>
    <w:tmpl w:val="80DA914E"/>
    <w:lvl w:ilvl="0" w:tplc="2DF4728A">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EEB6148"/>
    <w:multiLevelType w:val="hybridMultilevel"/>
    <w:tmpl w:val="265262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footnotePr>
    <w:footnote w:id="-1"/>
    <w:footnote w:id="0"/>
  </w:footnotePr>
  <w:endnotePr>
    <w:endnote w:id="-1"/>
    <w:endnote w:id="0"/>
  </w:endnotePr>
  <w:compat/>
  <w:rsids>
    <w:rsidRoot w:val="0034392A"/>
    <w:rsid w:val="00000EB7"/>
    <w:rsid w:val="00001876"/>
    <w:rsid w:val="00015BDF"/>
    <w:rsid w:val="0002143C"/>
    <w:rsid w:val="0002210C"/>
    <w:rsid w:val="00027839"/>
    <w:rsid w:val="00034866"/>
    <w:rsid w:val="00041A2C"/>
    <w:rsid w:val="00043A16"/>
    <w:rsid w:val="00043EBD"/>
    <w:rsid w:val="000513D2"/>
    <w:rsid w:val="00053313"/>
    <w:rsid w:val="000553AA"/>
    <w:rsid w:val="000602E1"/>
    <w:rsid w:val="00061456"/>
    <w:rsid w:val="00062C23"/>
    <w:rsid w:val="00065D89"/>
    <w:rsid w:val="000716AC"/>
    <w:rsid w:val="00074689"/>
    <w:rsid w:val="00081BE4"/>
    <w:rsid w:val="00084A89"/>
    <w:rsid w:val="00084D3A"/>
    <w:rsid w:val="00090F9E"/>
    <w:rsid w:val="00091639"/>
    <w:rsid w:val="0009354D"/>
    <w:rsid w:val="000A668B"/>
    <w:rsid w:val="000B0426"/>
    <w:rsid w:val="000B183C"/>
    <w:rsid w:val="000B2228"/>
    <w:rsid w:val="000B5E08"/>
    <w:rsid w:val="000C0B9D"/>
    <w:rsid w:val="000C33A8"/>
    <w:rsid w:val="000C52A5"/>
    <w:rsid w:val="000C5F5F"/>
    <w:rsid w:val="000D2B80"/>
    <w:rsid w:val="000D2D91"/>
    <w:rsid w:val="000D3C33"/>
    <w:rsid w:val="000D70D7"/>
    <w:rsid w:val="000E3128"/>
    <w:rsid w:val="000F2CED"/>
    <w:rsid w:val="00101526"/>
    <w:rsid w:val="00101C05"/>
    <w:rsid w:val="00106CFF"/>
    <w:rsid w:val="001107A9"/>
    <w:rsid w:val="00111C5C"/>
    <w:rsid w:val="001154C9"/>
    <w:rsid w:val="00116253"/>
    <w:rsid w:val="0011693B"/>
    <w:rsid w:val="00121C04"/>
    <w:rsid w:val="00121D36"/>
    <w:rsid w:val="001230D5"/>
    <w:rsid w:val="0012484A"/>
    <w:rsid w:val="001262E2"/>
    <w:rsid w:val="0014006E"/>
    <w:rsid w:val="00141040"/>
    <w:rsid w:val="001453F6"/>
    <w:rsid w:val="0015155C"/>
    <w:rsid w:val="00151E7B"/>
    <w:rsid w:val="001531B3"/>
    <w:rsid w:val="00160089"/>
    <w:rsid w:val="00174110"/>
    <w:rsid w:val="001744BA"/>
    <w:rsid w:val="00176B0B"/>
    <w:rsid w:val="001779B3"/>
    <w:rsid w:val="00180764"/>
    <w:rsid w:val="00190EB9"/>
    <w:rsid w:val="00191786"/>
    <w:rsid w:val="001A1CD7"/>
    <w:rsid w:val="001A2902"/>
    <w:rsid w:val="001B07A3"/>
    <w:rsid w:val="001B3DF2"/>
    <w:rsid w:val="001C172E"/>
    <w:rsid w:val="001C5E65"/>
    <w:rsid w:val="001D31B7"/>
    <w:rsid w:val="001D32FA"/>
    <w:rsid w:val="001D4DCB"/>
    <w:rsid w:val="001E2959"/>
    <w:rsid w:val="001E40A4"/>
    <w:rsid w:val="001E61D5"/>
    <w:rsid w:val="001E7126"/>
    <w:rsid w:val="001F3147"/>
    <w:rsid w:val="001F6190"/>
    <w:rsid w:val="001F66EF"/>
    <w:rsid w:val="0020328C"/>
    <w:rsid w:val="00207479"/>
    <w:rsid w:val="002168A8"/>
    <w:rsid w:val="0021764F"/>
    <w:rsid w:val="00235C47"/>
    <w:rsid w:val="002365CB"/>
    <w:rsid w:val="002417FC"/>
    <w:rsid w:val="00250FD2"/>
    <w:rsid w:val="002524D6"/>
    <w:rsid w:val="00253FD5"/>
    <w:rsid w:val="00255F70"/>
    <w:rsid w:val="00266A3C"/>
    <w:rsid w:val="00271629"/>
    <w:rsid w:val="002750E9"/>
    <w:rsid w:val="00277B93"/>
    <w:rsid w:val="00287965"/>
    <w:rsid w:val="002879AF"/>
    <w:rsid w:val="0029378D"/>
    <w:rsid w:val="002A0A90"/>
    <w:rsid w:val="002B49DC"/>
    <w:rsid w:val="002C03C3"/>
    <w:rsid w:val="002C226B"/>
    <w:rsid w:val="002C577F"/>
    <w:rsid w:val="002D2576"/>
    <w:rsid w:val="002D7174"/>
    <w:rsid w:val="002D7E14"/>
    <w:rsid w:val="002E00CE"/>
    <w:rsid w:val="002F2B36"/>
    <w:rsid w:val="002F3F62"/>
    <w:rsid w:val="002F6D1A"/>
    <w:rsid w:val="00300032"/>
    <w:rsid w:val="00301E30"/>
    <w:rsid w:val="00305BB7"/>
    <w:rsid w:val="00307B78"/>
    <w:rsid w:val="00314C5B"/>
    <w:rsid w:val="003159EC"/>
    <w:rsid w:val="0032448F"/>
    <w:rsid w:val="003258C3"/>
    <w:rsid w:val="0034392A"/>
    <w:rsid w:val="003441E3"/>
    <w:rsid w:val="00346C83"/>
    <w:rsid w:val="00350818"/>
    <w:rsid w:val="0035445C"/>
    <w:rsid w:val="00363C20"/>
    <w:rsid w:val="00364F41"/>
    <w:rsid w:val="003729ED"/>
    <w:rsid w:val="003745F8"/>
    <w:rsid w:val="00375573"/>
    <w:rsid w:val="00377E23"/>
    <w:rsid w:val="00383B7D"/>
    <w:rsid w:val="00387AC0"/>
    <w:rsid w:val="00392225"/>
    <w:rsid w:val="00392456"/>
    <w:rsid w:val="0039504B"/>
    <w:rsid w:val="003964E8"/>
    <w:rsid w:val="003A1200"/>
    <w:rsid w:val="003A2215"/>
    <w:rsid w:val="003A26F0"/>
    <w:rsid w:val="003A3C92"/>
    <w:rsid w:val="003A479A"/>
    <w:rsid w:val="003A6480"/>
    <w:rsid w:val="003B0833"/>
    <w:rsid w:val="003B4D31"/>
    <w:rsid w:val="003B4D7F"/>
    <w:rsid w:val="003B5A31"/>
    <w:rsid w:val="003C2BFC"/>
    <w:rsid w:val="003C34A4"/>
    <w:rsid w:val="003C44EB"/>
    <w:rsid w:val="003C6861"/>
    <w:rsid w:val="003D1242"/>
    <w:rsid w:val="003E44D1"/>
    <w:rsid w:val="003E5009"/>
    <w:rsid w:val="003F25E2"/>
    <w:rsid w:val="004005C7"/>
    <w:rsid w:val="004043C9"/>
    <w:rsid w:val="00405C88"/>
    <w:rsid w:val="00413B9B"/>
    <w:rsid w:val="00416063"/>
    <w:rsid w:val="004212D4"/>
    <w:rsid w:val="00425D6C"/>
    <w:rsid w:val="00436A59"/>
    <w:rsid w:val="00444470"/>
    <w:rsid w:val="00444C40"/>
    <w:rsid w:val="0044542B"/>
    <w:rsid w:val="00450790"/>
    <w:rsid w:val="004610F4"/>
    <w:rsid w:val="00462786"/>
    <w:rsid w:val="00465A08"/>
    <w:rsid w:val="00496510"/>
    <w:rsid w:val="004973C2"/>
    <w:rsid w:val="004A2938"/>
    <w:rsid w:val="004A4074"/>
    <w:rsid w:val="004B0505"/>
    <w:rsid w:val="004B261E"/>
    <w:rsid w:val="004C2EAB"/>
    <w:rsid w:val="004C32BD"/>
    <w:rsid w:val="004C38AF"/>
    <w:rsid w:val="004C5B31"/>
    <w:rsid w:val="004D12B1"/>
    <w:rsid w:val="004D381D"/>
    <w:rsid w:val="004D608A"/>
    <w:rsid w:val="004E3964"/>
    <w:rsid w:val="004E735B"/>
    <w:rsid w:val="004F134A"/>
    <w:rsid w:val="004F5D3F"/>
    <w:rsid w:val="00502140"/>
    <w:rsid w:val="005031BA"/>
    <w:rsid w:val="00504C2A"/>
    <w:rsid w:val="00507D4E"/>
    <w:rsid w:val="0051047A"/>
    <w:rsid w:val="00511140"/>
    <w:rsid w:val="005157DF"/>
    <w:rsid w:val="00515B21"/>
    <w:rsid w:val="005203A8"/>
    <w:rsid w:val="005239E7"/>
    <w:rsid w:val="00524604"/>
    <w:rsid w:val="005266AC"/>
    <w:rsid w:val="00527E40"/>
    <w:rsid w:val="005315D5"/>
    <w:rsid w:val="00533A7E"/>
    <w:rsid w:val="00543370"/>
    <w:rsid w:val="005436A1"/>
    <w:rsid w:val="00544E2F"/>
    <w:rsid w:val="00546286"/>
    <w:rsid w:val="00550FE1"/>
    <w:rsid w:val="005514B2"/>
    <w:rsid w:val="00553C63"/>
    <w:rsid w:val="0055472D"/>
    <w:rsid w:val="005560E7"/>
    <w:rsid w:val="0055682A"/>
    <w:rsid w:val="00556EC6"/>
    <w:rsid w:val="00560417"/>
    <w:rsid w:val="00560663"/>
    <w:rsid w:val="0056599E"/>
    <w:rsid w:val="00566384"/>
    <w:rsid w:val="0058730C"/>
    <w:rsid w:val="00594CB2"/>
    <w:rsid w:val="00597441"/>
    <w:rsid w:val="005A1740"/>
    <w:rsid w:val="005B76AB"/>
    <w:rsid w:val="005B78C0"/>
    <w:rsid w:val="005C0770"/>
    <w:rsid w:val="005C5C56"/>
    <w:rsid w:val="005C7D66"/>
    <w:rsid w:val="005D104B"/>
    <w:rsid w:val="005D33C7"/>
    <w:rsid w:val="005D707A"/>
    <w:rsid w:val="005D7573"/>
    <w:rsid w:val="005E4224"/>
    <w:rsid w:val="005E5B7A"/>
    <w:rsid w:val="005E753E"/>
    <w:rsid w:val="005F4869"/>
    <w:rsid w:val="005F571A"/>
    <w:rsid w:val="006108F3"/>
    <w:rsid w:val="00610D5E"/>
    <w:rsid w:val="0061611F"/>
    <w:rsid w:val="00616E20"/>
    <w:rsid w:val="00622836"/>
    <w:rsid w:val="00626654"/>
    <w:rsid w:val="00631552"/>
    <w:rsid w:val="00631CB2"/>
    <w:rsid w:val="00640EB8"/>
    <w:rsid w:val="00643481"/>
    <w:rsid w:val="0064444D"/>
    <w:rsid w:val="00650157"/>
    <w:rsid w:val="00666EE4"/>
    <w:rsid w:val="00667A3A"/>
    <w:rsid w:val="006714DE"/>
    <w:rsid w:val="00676F2A"/>
    <w:rsid w:val="00687A25"/>
    <w:rsid w:val="00690453"/>
    <w:rsid w:val="00690A8B"/>
    <w:rsid w:val="0069129C"/>
    <w:rsid w:val="00692149"/>
    <w:rsid w:val="00695BE1"/>
    <w:rsid w:val="0069644C"/>
    <w:rsid w:val="006A57C0"/>
    <w:rsid w:val="006A5FC3"/>
    <w:rsid w:val="006A7140"/>
    <w:rsid w:val="006B511A"/>
    <w:rsid w:val="006C095D"/>
    <w:rsid w:val="006C2655"/>
    <w:rsid w:val="006C618B"/>
    <w:rsid w:val="006C65BF"/>
    <w:rsid w:val="006D0962"/>
    <w:rsid w:val="006D21B0"/>
    <w:rsid w:val="006D428D"/>
    <w:rsid w:val="006D6485"/>
    <w:rsid w:val="006E3324"/>
    <w:rsid w:val="006E3D18"/>
    <w:rsid w:val="006E6A23"/>
    <w:rsid w:val="006F0B9F"/>
    <w:rsid w:val="006F236B"/>
    <w:rsid w:val="006F29D5"/>
    <w:rsid w:val="006F64CA"/>
    <w:rsid w:val="006F677A"/>
    <w:rsid w:val="00712900"/>
    <w:rsid w:val="0071494E"/>
    <w:rsid w:val="00721363"/>
    <w:rsid w:val="00724053"/>
    <w:rsid w:val="00725476"/>
    <w:rsid w:val="007269B1"/>
    <w:rsid w:val="00730B0F"/>
    <w:rsid w:val="00731BA1"/>
    <w:rsid w:val="0074132D"/>
    <w:rsid w:val="0074231A"/>
    <w:rsid w:val="00744605"/>
    <w:rsid w:val="007462F4"/>
    <w:rsid w:val="00747E1F"/>
    <w:rsid w:val="007631A7"/>
    <w:rsid w:val="0076769F"/>
    <w:rsid w:val="0076795E"/>
    <w:rsid w:val="00772B8B"/>
    <w:rsid w:val="00774014"/>
    <w:rsid w:val="00775697"/>
    <w:rsid w:val="00776FF3"/>
    <w:rsid w:val="00781A28"/>
    <w:rsid w:val="007908EE"/>
    <w:rsid w:val="007A42F1"/>
    <w:rsid w:val="007A5E4D"/>
    <w:rsid w:val="007B616C"/>
    <w:rsid w:val="007C05FE"/>
    <w:rsid w:val="007C3449"/>
    <w:rsid w:val="007C4D92"/>
    <w:rsid w:val="007C56AF"/>
    <w:rsid w:val="007C6851"/>
    <w:rsid w:val="007C7394"/>
    <w:rsid w:val="007D1805"/>
    <w:rsid w:val="007D203D"/>
    <w:rsid w:val="007D4CE8"/>
    <w:rsid w:val="007D742C"/>
    <w:rsid w:val="007E087F"/>
    <w:rsid w:val="007E2BA0"/>
    <w:rsid w:val="007E4D25"/>
    <w:rsid w:val="007E731C"/>
    <w:rsid w:val="007E7545"/>
    <w:rsid w:val="007F5D9A"/>
    <w:rsid w:val="008024D8"/>
    <w:rsid w:val="008037EA"/>
    <w:rsid w:val="008039B9"/>
    <w:rsid w:val="00804CA4"/>
    <w:rsid w:val="00814CCF"/>
    <w:rsid w:val="00815AAD"/>
    <w:rsid w:val="00817D05"/>
    <w:rsid w:val="008300B3"/>
    <w:rsid w:val="008361A5"/>
    <w:rsid w:val="00845BD5"/>
    <w:rsid w:val="008467E3"/>
    <w:rsid w:val="00862F14"/>
    <w:rsid w:val="008713A1"/>
    <w:rsid w:val="00874007"/>
    <w:rsid w:val="00876094"/>
    <w:rsid w:val="00883274"/>
    <w:rsid w:val="008856D8"/>
    <w:rsid w:val="00890CE2"/>
    <w:rsid w:val="00893A50"/>
    <w:rsid w:val="00893CF2"/>
    <w:rsid w:val="008A02EF"/>
    <w:rsid w:val="008A0767"/>
    <w:rsid w:val="008A335E"/>
    <w:rsid w:val="008A6D27"/>
    <w:rsid w:val="008B0EC2"/>
    <w:rsid w:val="008B7820"/>
    <w:rsid w:val="008C223E"/>
    <w:rsid w:val="008C4CCB"/>
    <w:rsid w:val="008E2C7B"/>
    <w:rsid w:val="008F1018"/>
    <w:rsid w:val="0090102E"/>
    <w:rsid w:val="00903913"/>
    <w:rsid w:val="009061EA"/>
    <w:rsid w:val="009110EF"/>
    <w:rsid w:val="00917393"/>
    <w:rsid w:val="009207DD"/>
    <w:rsid w:val="0092449F"/>
    <w:rsid w:val="00924524"/>
    <w:rsid w:val="00925D72"/>
    <w:rsid w:val="00930E70"/>
    <w:rsid w:val="009325EB"/>
    <w:rsid w:val="00934B66"/>
    <w:rsid w:val="00935198"/>
    <w:rsid w:val="009363CF"/>
    <w:rsid w:val="00942327"/>
    <w:rsid w:val="00946460"/>
    <w:rsid w:val="00946EE7"/>
    <w:rsid w:val="009639C5"/>
    <w:rsid w:val="0097676A"/>
    <w:rsid w:val="0098557D"/>
    <w:rsid w:val="00985A7B"/>
    <w:rsid w:val="00990A95"/>
    <w:rsid w:val="009A1CF6"/>
    <w:rsid w:val="009A67D4"/>
    <w:rsid w:val="009B2017"/>
    <w:rsid w:val="009B6F9C"/>
    <w:rsid w:val="009C5A94"/>
    <w:rsid w:val="009D4612"/>
    <w:rsid w:val="009D5E1B"/>
    <w:rsid w:val="009D741D"/>
    <w:rsid w:val="009F44E1"/>
    <w:rsid w:val="00A046CF"/>
    <w:rsid w:val="00A46574"/>
    <w:rsid w:val="00A51E61"/>
    <w:rsid w:val="00A5544C"/>
    <w:rsid w:val="00A574AC"/>
    <w:rsid w:val="00A64C3E"/>
    <w:rsid w:val="00A6591C"/>
    <w:rsid w:val="00A674FC"/>
    <w:rsid w:val="00A67DA5"/>
    <w:rsid w:val="00A707A3"/>
    <w:rsid w:val="00A71429"/>
    <w:rsid w:val="00A7481E"/>
    <w:rsid w:val="00A83909"/>
    <w:rsid w:val="00A85C89"/>
    <w:rsid w:val="00A937E2"/>
    <w:rsid w:val="00AA0FB8"/>
    <w:rsid w:val="00AA16C6"/>
    <w:rsid w:val="00AA45D8"/>
    <w:rsid w:val="00AA6BC6"/>
    <w:rsid w:val="00AA6C6C"/>
    <w:rsid w:val="00AB34D5"/>
    <w:rsid w:val="00AB3A60"/>
    <w:rsid w:val="00AC256D"/>
    <w:rsid w:val="00AD1D6F"/>
    <w:rsid w:val="00AD1EC1"/>
    <w:rsid w:val="00AD210C"/>
    <w:rsid w:val="00AD2C65"/>
    <w:rsid w:val="00AE29D7"/>
    <w:rsid w:val="00AE418B"/>
    <w:rsid w:val="00AE6249"/>
    <w:rsid w:val="00AF1E44"/>
    <w:rsid w:val="00AF2006"/>
    <w:rsid w:val="00AF5D86"/>
    <w:rsid w:val="00B00F67"/>
    <w:rsid w:val="00B10DBC"/>
    <w:rsid w:val="00B16288"/>
    <w:rsid w:val="00B16D86"/>
    <w:rsid w:val="00B1792D"/>
    <w:rsid w:val="00B23ECB"/>
    <w:rsid w:val="00B27161"/>
    <w:rsid w:val="00B31F29"/>
    <w:rsid w:val="00B36761"/>
    <w:rsid w:val="00B40B08"/>
    <w:rsid w:val="00B50AB7"/>
    <w:rsid w:val="00B50C58"/>
    <w:rsid w:val="00B52AFE"/>
    <w:rsid w:val="00B55294"/>
    <w:rsid w:val="00B639A5"/>
    <w:rsid w:val="00B63FB5"/>
    <w:rsid w:val="00B65ADE"/>
    <w:rsid w:val="00B863F2"/>
    <w:rsid w:val="00B94AA0"/>
    <w:rsid w:val="00BA2F1E"/>
    <w:rsid w:val="00BB3246"/>
    <w:rsid w:val="00BB78BD"/>
    <w:rsid w:val="00BC1D76"/>
    <w:rsid w:val="00BC397E"/>
    <w:rsid w:val="00BC434D"/>
    <w:rsid w:val="00BC7B77"/>
    <w:rsid w:val="00BD5792"/>
    <w:rsid w:val="00BE34F7"/>
    <w:rsid w:val="00BF14A8"/>
    <w:rsid w:val="00BF1CF7"/>
    <w:rsid w:val="00C025C0"/>
    <w:rsid w:val="00C038EA"/>
    <w:rsid w:val="00C073FB"/>
    <w:rsid w:val="00C14B6E"/>
    <w:rsid w:val="00C15AD0"/>
    <w:rsid w:val="00C1649B"/>
    <w:rsid w:val="00C169D0"/>
    <w:rsid w:val="00C22E24"/>
    <w:rsid w:val="00C2571E"/>
    <w:rsid w:val="00C31C48"/>
    <w:rsid w:val="00C323FD"/>
    <w:rsid w:val="00C34EAE"/>
    <w:rsid w:val="00C36854"/>
    <w:rsid w:val="00C53EDD"/>
    <w:rsid w:val="00C55A78"/>
    <w:rsid w:val="00C80184"/>
    <w:rsid w:val="00C815BE"/>
    <w:rsid w:val="00C81AF6"/>
    <w:rsid w:val="00C83F6A"/>
    <w:rsid w:val="00C857F8"/>
    <w:rsid w:val="00C85B4E"/>
    <w:rsid w:val="00C865C5"/>
    <w:rsid w:val="00C930C3"/>
    <w:rsid w:val="00C93FDB"/>
    <w:rsid w:val="00CA5253"/>
    <w:rsid w:val="00CB0D78"/>
    <w:rsid w:val="00CB28FF"/>
    <w:rsid w:val="00CB3984"/>
    <w:rsid w:val="00CD0980"/>
    <w:rsid w:val="00CD1A1B"/>
    <w:rsid w:val="00CD2B80"/>
    <w:rsid w:val="00CD474F"/>
    <w:rsid w:val="00CD4CDD"/>
    <w:rsid w:val="00CD53BB"/>
    <w:rsid w:val="00CD7E66"/>
    <w:rsid w:val="00CE21ED"/>
    <w:rsid w:val="00CE547D"/>
    <w:rsid w:val="00CE725B"/>
    <w:rsid w:val="00CF0775"/>
    <w:rsid w:val="00CF3B03"/>
    <w:rsid w:val="00CF51A1"/>
    <w:rsid w:val="00D06D45"/>
    <w:rsid w:val="00D14DA2"/>
    <w:rsid w:val="00D17211"/>
    <w:rsid w:val="00D207D7"/>
    <w:rsid w:val="00D218CB"/>
    <w:rsid w:val="00D23D78"/>
    <w:rsid w:val="00D23DFA"/>
    <w:rsid w:val="00D27834"/>
    <w:rsid w:val="00D3062C"/>
    <w:rsid w:val="00D34697"/>
    <w:rsid w:val="00D36473"/>
    <w:rsid w:val="00D4023E"/>
    <w:rsid w:val="00D438E9"/>
    <w:rsid w:val="00D46531"/>
    <w:rsid w:val="00D63A0C"/>
    <w:rsid w:val="00D64766"/>
    <w:rsid w:val="00D67B48"/>
    <w:rsid w:val="00D726D4"/>
    <w:rsid w:val="00D73F34"/>
    <w:rsid w:val="00D75600"/>
    <w:rsid w:val="00D76501"/>
    <w:rsid w:val="00D76D2C"/>
    <w:rsid w:val="00D81844"/>
    <w:rsid w:val="00D83100"/>
    <w:rsid w:val="00D835B1"/>
    <w:rsid w:val="00D840A2"/>
    <w:rsid w:val="00D86F2A"/>
    <w:rsid w:val="00D90E43"/>
    <w:rsid w:val="00DA3131"/>
    <w:rsid w:val="00DA4983"/>
    <w:rsid w:val="00DA694F"/>
    <w:rsid w:val="00DA6BA4"/>
    <w:rsid w:val="00DB4686"/>
    <w:rsid w:val="00DB652D"/>
    <w:rsid w:val="00DB694C"/>
    <w:rsid w:val="00DD06F0"/>
    <w:rsid w:val="00DD471B"/>
    <w:rsid w:val="00DD5660"/>
    <w:rsid w:val="00DE179B"/>
    <w:rsid w:val="00DE403F"/>
    <w:rsid w:val="00DE53AC"/>
    <w:rsid w:val="00DF018F"/>
    <w:rsid w:val="00DF08F6"/>
    <w:rsid w:val="00DF5F80"/>
    <w:rsid w:val="00E0218F"/>
    <w:rsid w:val="00E13276"/>
    <w:rsid w:val="00E155C7"/>
    <w:rsid w:val="00E16E6B"/>
    <w:rsid w:val="00E21157"/>
    <w:rsid w:val="00E23FF7"/>
    <w:rsid w:val="00E26CBC"/>
    <w:rsid w:val="00E3043C"/>
    <w:rsid w:val="00E30CBD"/>
    <w:rsid w:val="00E33904"/>
    <w:rsid w:val="00E33FBC"/>
    <w:rsid w:val="00E413A8"/>
    <w:rsid w:val="00E426B4"/>
    <w:rsid w:val="00E453A4"/>
    <w:rsid w:val="00E52AA3"/>
    <w:rsid w:val="00E53A92"/>
    <w:rsid w:val="00E54250"/>
    <w:rsid w:val="00E56816"/>
    <w:rsid w:val="00E57DFB"/>
    <w:rsid w:val="00E61068"/>
    <w:rsid w:val="00E66EA2"/>
    <w:rsid w:val="00E674BA"/>
    <w:rsid w:val="00E716EA"/>
    <w:rsid w:val="00E756B1"/>
    <w:rsid w:val="00E76ADE"/>
    <w:rsid w:val="00E7763B"/>
    <w:rsid w:val="00E808E0"/>
    <w:rsid w:val="00E8157D"/>
    <w:rsid w:val="00E84700"/>
    <w:rsid w:val="00E9369F"/>
    <w:rsid w:val="00EA0FBA"/>
    <w:rsid w:val="00EA2081"/>
    <w:rsid w:val="00EA3662"/>
    <w:rsid w:val="00EA799C"/>
    <w:rsid w:val="00EB75C2"/>
    <w:rsid w:val="00EB7C67"/>
    <w:rsid w:val="00EC4349"/>
    <w:rsid w:val="00EC4351"/>
    <w:rsid w:val="00ED419A"/>
    <w:rsid w:val="00ED67E3"/>
    <w:rsid w:val="00EE4537"/>
    <w:rsid w:val="00EE779F"/>
    <w:rsid w:val="00EF051D"/>
    <w:rsid w:val="00EF55FA"/>
    <w:rsid w:val="00F14087"/>
    <w:rsid w:val="00F14F11"/>
    <w:rsid w:val="00F30C67"/>
    <w:rsid w:val="00F31A62"/>
    <w:rsid w:val="00F35CA9"/>
    <w:rsid w:val="00F412AE"/>
    <w:rsid w:val="00F43FE2"/>
    <w:rsid w:val="00F44F50"/>
    <w:rsid w:val="00F51F16"/>
    <w:rsid w:val="00F61804"/>
    <w:rsid w:val="00F63834"/>
    <w:rsid w:val="00F675FA"/>
    <w:rsid w:val="00F67C8C"/>
    <w:rsid w:val="00F706DB"/>
    <w:rsid w:val="00F71176"/>
    <w:rsid w:val="00F76507"/>
    <w:rsid w:val="00F86C8F"/>
    <w:rsid w:val="00F86E7F"/>
    <w:rsid w:val="00F95B0A"/>
    <w:rsid w:val="00FA2472"/>
    <w:rsid w:val="00FA7BDC"/>
    <w:rsid w:val="00FC261D"/>
    <w:rsid w:val="00FC695A"/>
    <w:rsid w:val="00FD4CA3"/>
    <w:rsid w:val="00FE01AB"/>
    <w:rsid w:val="00FE2CC1"/>
    <w:rsid w:val="00FE4373"/>
    <w:rsid w:val="00FE7794"/>
    <w:rsid w:val="00FF0DDF"/>
    <w:rsid w:val="00FF370C"/>
    <w:rsid w:val="00FF6167"/>
    <w:rsid w:val="00FF764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F1E"/>
    <w:pPr>
      <w:bidi/>
    </w:pPr>
  </w:style>
  <w:style w:type="paragraph" w:styleId="Heading1">
    <w:name w:val="heading 1"/>
    <w:basedOn w:val="Normal"/>
    <w:link w:val="Heading1Char"/>
    <w:uiPriority w:val="9"/>
    <w:qFormat/>
    <w:rsid w:val="00496510"/>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7C8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E4D25"/>
    <w:pPr>
      <w:ind w:left="720"/>
      <w:contextualSpacing/>
    </w:pPr>
  </w:style>
  <w:style w:type="table" w:styleId="TableGrid">
    <w:name w:val="Table Grid"/>
    <w:basedOn w:val="TableNormal"/>
    <w:uiPriority w:val="59"/>
    <w:rsid w:val="009D4612"/>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D4612"/>
    <w:pPr>
      <w:spacing w:after="0" w:line="240" w:lineRule="auto"/>
    </w:pPr>
    <w:rPr>
      <w:rFonts w:ascii="Tahoma" w:eastAsia="SimSun" w:hAnsi="Tahoma" w:cs="Tahoma"/>
      <w:sz w:val="16"/>
      <w:szCs w:val="16"/>
      <w:lang w:eastAsia="zh-CN" w:bidi="ar-EG"/>
    </w:rPr>
  </w:style>
  <w:style w:type="character" w:customStyle="1" w:styleId="BalloonTextChar">
    <w:name w:val="Balloon Text Char"/>
    <w:basedOn w:val="DefaultParagraphFont"/>
    <w:link w:val="BalloonText"/>
    <w:uiPriority w:val="99"/>
    <w:semiHidden/>
    <w:rsid w:val="009D4612"/>
    <w:rPr>
      <w:rFonts w:ascii="Tahoma" w:eastAsia="SimSun" w:hAnsi="Tahoma" w:cs="Tahoma"/>
      <w:sz w:val="16"/>
      <w:szCs w:val="16"/>
      <w:lang w:eastAsia="zh-CN" w:bidi="ar-EG"/>
    </w:rPr>
  </w:style>
  <w:style w:type="table" w:customStyle="1" w:styleId="TableGrid1">
    <w:name w:val="Table Grid1"/>
    <w:basedOn w:val="TableNormal"/>
    <w:rsid w:val="009D4612"/>
    <w:pPr>
      <w:spacing w:after="0" w:line="240" w:lineRule="auto"/>
      <w:jc w:val="right"/>
    </w:pPr>
    <w:rPr>
      <w:rFonts w:ascii="Times New Roman" w:eastAsia="SimSun" w:hAnsi="Times New Roman" w:cs="Times New Roman"/>
      <w:sz w:val="20"/>
      <w:szCs w:val="20"/>
      <w:lang w:eastAsia="zh-CN" w:bidi="ar-E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basedOn w:val="DefaultParagraphFont"/>
    <w:link w:val="Title"/>
    <w:locked/>
    <w:rsid w:val="009D4612"/>
    <w:rPr>
      <w:rFonts w:ascii="Copperplate Gothic Light" w:hAnsi="Copperplate Gothic Light"/>
      <w:b/>
      <w:bCs/>
      <w:i/>
      <w:iCs/>
      <w:sz w:val="28"/>
      <w:szCs w:val="24"/>
      <w:u w:val="single"/>
    </w:rPr>
  </w:style>
  <w:style w:type="paragraph" w:styleId="Title">
    <w:name w:val="Title"/>
    <w:basedOn w:val="Normal"/>
    <w:link w:val="TitleChar"/>
    <w:qFormat/>
    <w:rsid w:val="009D4612"/>
    <w:pPr>
      <w:bidi w:val="0"/>
      <w:spacing w:after="0" w:line="240" w:lineRule="auto"/>
      <w:jc w:val="center"/>
    </w:pPr>
    <w:rPr>
      <w:rFonts w:ascii="Copperplate Gothic Light" w:hAnsi="Copperplate Gothic Light"/>
      <w:b/>
      <w:bCs/>
      <w:i/>
      <w:iCs/>
      <w:sz w:val="28"/>
      <w:szCs w:val="24"/>
      <w:u w:val="single"/>
    </w:rPr>
  </w:style>
  <w:style w:type="character" w:customStyle="1" w:styleId="TitleChar1">
    <w:name w:val="Title Char1"/>
    <w:basedOn w:val="DefaultParagraphFont"/>
    <w:link w:val="Title"/>
    <w:uiPriority w:val="10"/>
    <w:rsid w:val="009D4612"/>
    <w:rPr>
      <w:rFonts w:asciiTheme="majorHAnsi" w:eastAsiaTheme="majorEastAsia" w:hAnsiTheme="majorHAnsi" w:cstheme="majorBidi"/>
      <w:color w:val="17365D" w:themeColor="text2" w:themeShade="BF"/>
      <w:spacing w:val="5"/>
      <w:kern w:val="28"/>
      <w:sz w:val="52"/>
      <w:szCs w:val="52"/>
    </w:rPr>
  </w:style>
  <w:style w:type="character" w:customStyle="1" w:styleId="BodyTextIndentChar">
    <w:name w:val="Body Text Indent Char"/>
    <w:basedOn w:val="DefaultParagraphFont"/>
    <w:link w:val="BodyTextIndent"/>
    <w:semiHidden/>
    <w:locked/>
    <w:rsid w:val="009D4612"/>
    <w:rPr>
      <w:rFonts w:ascii="Simplified Arabic" w:hAnsi="Simplified Arabic" w:cs="Simplified Arabic"/>
      <w:sz w:val="28"/>
      <w:szCs w:val="28"/>
      <w:lang w:eastAsia="ar-SA"/>
    </w:rPr>
  </w:style>
  <w:style w:type="paragraph" w:styleId="BodyTextIndent">
    <w:name w:val="Body Text Indent"/>
    <w:basedOn w:val="Normal"/>
    <w:link w:val="BodyTextIndentChar"/>
    <w:semiHidden/>
    <w:rsid w:val="009D4612"/>
    <w:pPr>
      <w:bidi w:val="0"/>
      <w:spacing w:after="120" w:line="500" w:lineRule="atLeast"/>
      <w:ind w:firstLine="720"/>
      <w:jc w:val="lowKashida"/>
    </w:pPr>
    <w:rPr>
      <w:rFonts w:ascii="Simplified Arabic" w:hAnsi="Simplified Arabic" w:cs="Simplified Arabic"/>
      <w:sz w:val="28"/>
      <w:szCs w:val="28"/>
      <w:lang w:eastAsia="ar-SA"/>
    </w:rPr>
  </w:style>
  <w:style w:type="character" w:customStyle="1" w:styleId="BodyTextIndentChar1">
    <w:name w:val="Body Text Indent Char1"/>
    <w:basedOn w:val="DefaultParagraphFont"/>
    <w:link w:val="BodyTextIndent"/>
    <w:uiPriority w:val="99"/>
    <w:semiHidden/>
    <w:rsid w:val="009D4612"/>
  </w:style>
  <w:style w:type="paragraph" w:customStyle="1" w:styleId="NormalWeb14pt">
    <w:name w:val="Normal (Web) + 14 pt"/>
    <w:aliases w:val="Justified,Before:  Auto,After:  Auto,Line spacing:  ..."/>
    <w:basedOn w:val="Normal"/>
    <w:rsid w:val="009D4612"/>
    <w:pPr>
      <w:bidi w:val="0"/>
      <w:spacing w:after="120" w:line="360" w:lineRule="auto"/>
      <w:jc w:val="thaiDistribute"/>
    </w:pPr>
    <w:rPr>
      <w:rFonts w:ascii="Times New Roman" w:eastAsia="Times New Roman" w:hAnsi="Times New Roman" w:cs="Simplified Arabic"/>
      <w:sz w:val="28"/>
      <w:szCs w:val="28"/>
      <w:lang w:eastAsia="ar-SA"/>
    </w:rPr>
  </w:style>
  <w:style w:type="paragraph" w:customStyle="1" w:styleId="15">
    <w:name w:val="15"/>
    <w:basedOn w:val="Normal"/>
    <w:rsid w:val="009D4612"/>
    <w:pPr>
      <w:bidi w:val="0"/>
      <w:spacing w:before="120" w:after="120" w:line="360" w:lineRule="auto"/>
      <w:jc w:val="lowKashida"/>
    </w:pPr>
    <w:rPr>
      <w:rFonts w:ascii="Times New Roman" w:eastAsia="Times New Roman" w:hAnsi="Times New Roman" w:cs="Times New Roman"/>
      <w:b/>
      <w:bCs/>
      <w:sz w:val="32"/>
      <w:szCs w:val="32"/>
    </w:rPr>
  </w:style>
  <w:style w:type="character" w:customStyle="1" w:styleId="apple-converted-space">
    <w:name w:val="apple-converted-space"/>
    <w:basedOn w:val="DefaultParagraphFont"/>
    <w:rsid w:val="001453F6"/>
  </w:style>
  <w:style w:type="character" w:styleId="Hyperlink">
    <w:name w:val="Hyperlink"/>
    <w:basedOn w:val="DefaultParagraphFont"/>
    <w:uiPriority w:val="99"/>
    <w:unhideWhenUsed/>
    <w:rsid w:val="001453F6"/>
    <w:rPr>
      <w:color w:val="0000FF"/>
      <w:u w:val="single"/>
    </w:rPr>
  </w:style>
  <w:style w:type="character" w:customStyle="1" w:styleId="figpopup-sensitive-area">
    <w:name w:val="figpopup-sensitive-area"/>
    <w:basedOn w:val="DefaultParagraphFont"/>
    <w:rsid w:val="006F0B9F"/>
  </w:style>
  <w:style w:type="character" w:styleId="Emphasis">
    <w:name w:val="Emphasis"/>
    <w:basedOn w:val="DefaultParagraphFont"/>
    <w:uiPriority w:val="20"/>
    <w:qFormat/>
    <w:rsid w:val="00C80184"/>
    <w:rPr>
      <w:i/>
      <w:iCs/>
    </w:rPr>
  </w:style>
  <w:style w:type="character" w:customStyle="1" w:styleId="citation">
    <w:name w:val="citation"/>
    <w:basedOn w:val="DefaultParagraphFont"/>
    <w:rsid w:val="00B55294"/>
  </w:style>
  <w:style w:type="character" w:customStyle="1" w:styleId="Heading1Char">
    <w:name w:val="Heading 1 Char"/>
    <w:basedOn w:val="DefaultParagraphFont"/>
    <w:link w:val="Heading1"/>
    <w:uiPriority w:val="9"/>
    <w:rsid w:val="00496510"/>
    <w:rPr>
      <w:rFonts w:ascii="Times New Roman" w:eastAsia="Times New Roman" w:hAnsi="Times New Roman" w:cs="Times New Roman"/>
      <w:b/>
      <w:bCs/>
      <w:kern w:val="36"/>
      <w:sz w:val="48"/>
      <w:szCs w:val="48"/>
    </w:rPr>
  </w:style>
  <w:style w:type="character" w:customStyle="1" w:styleId="mixed-citation">
    <w:name w:val="mixed-citation"/>
    <w:basedOn w:val="DefaultParagraphFont"/>
    <w:rsid w:val="00496510"/>
  </w:style>
  <w:style w:type="character" w:customStyle="1" w:styleId="ref-journal">
    <w:name w:val="ref-journal"/>
    <w:basedOn w:val="DefaultParagraphFont"/>
    <w:rsid w:val="00496510"/>
  </w:style>
  <w:style w:type="character" w:customStyle="1" w:styleId="ref-vol">
    <w:name w:val="ref-vol"/>
    <w:basedOn w:val="DefaultParagraphFont"/>
    <w:rsid w:val="00496510"/>
  </w:style>
  <w:style w:type="character" w:customStyle="1" w:styleId="nowrap">
    <w:name w:val="nowrap"/>
    <w:basedOn w:val="DefaultParagraphFont"/>
    <w:rsid w:val="00496510"/>
  </w:style>
  <w:style w:type="character" w:customStyle="1" w:styleId="cit">
    <w:name w:val="cit"/>
    <w:basedOn w:val="DefaultParagraphFont"/>
    <w:rsid w:val="00496510"/>
  </w:style>
  <w:style w:type="character" w:customStyle="1" w:styleId="doi">
    <w:name w:val="doi"/>
    <w:basedOn w:val="DefaultParagraphFont"/>
    <w:rsid w:val="00496510"/>
  </w:style>
  <w:style w:type="character" w:customStyle="1" w:styleId="element-citation">
    <w:name w:val="element-citation"/>
    <w:basedOn w:val="DefaultParagraphFont"/>
    <w:rsid w:val="00496510"/>
  </w:style>
  <w:style w:type="character" w:customStyle="1" w:styleId="ref-title">
    <w:name w:val="ref-title"/>
    <w:basedOn w:val="DefaultParagraphFont"/>
    <w:rsid w:val="00496510"/>
  </w:style>
  <w:style w:type="paragraph" w:styleId="Header">
    <w:name w:val="header"/>
    <w:basedOn w:val="Normal"/>
    <w:link w:val="HeaderChar"/>
    <w:uiPriority w:val="99"/>
    <w:semiHidden/>
    <w:unhideWhenUsed/>
    <w:rsid w:val="00CD1A1B"/>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CD1A1B"/>
  </w:style>
  <w:style w:type="paragraph" w:styleId="Footer">
    <w:name w:val="footer"/>
    <w:basedOn w:val="Normal"/>
    <w:link w:val="FooterChar"/>
    <w:uiPriority w:val="99"/>
    <w:unhideWhenUsed/>
    <w:rsid w:val="00CD1A1B"/>
    <w:pPr>
      <w:tabs>
        <w:tab w:val="center" w:pos="4153"/>
        <w:tab w:val="right" w:pos="8306"/>
      </w:tabs>
      <w:spacing w:after="0" w:line="240" w:lineRule="auto"/>
    </w:pPr>
  </w:style>
  <w:style w:type="character" w:customStyle="1" w:styleId="FooterChar">
    <w:name w:val="Footer Char"/>
    <w:basedOn w:val="DefaultParagraphFont"/>
    <w:link w:val="Footer"/>
    <w:uiPriority w:val="99"/>
    <w:rsid w:val="00CD1A1B"/>
  </w:style>
  <w:style w:type="character" w:customStyle="1" w:styleId="ui-ncbitoggler-master-text">
    <w:name w:val="ui-ncbitoggler-master-text"/>
    <w:basedOn w:val="DefaultParagraphFont"/>
    <w:rsid w:val="000F2CED"/>
  </w:style>
  <w:style w:type="character" w:customStyle="1" w:styleId="ref-iss">
    <w:name w:val="ref-iss"/>
    <w:basedOn w:val="DefaultParagraphFont"/>
    <w:rsid w:val="000F2CED"/>
  </w:style>
  <w:style w:type="paragraph" w:styleId="HTMLPreformatted">
    <w:name w:val="HTML Preformatted"/>
    <w:basedOn w:val="Normal"/>
    <w:link w:val="HTMLPreformattedChar"/>
    <w:uiPriority w:val="99"/>
    <w:semiHidden/>
    <w:unhideWhenUsed/>
    <w:rsid w:val="007D1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D1805"/>
    <w:rPr>
      <w:rFonts w:ascii="Courier New" w:eastAsia="Times New Roman" w:hAnsi="Courier New" w:cs="Courier New"/>
      <w:sz w:val="20"/>
      <w:szCs w:val="20"/>
    </w:rPr>
  </w:style>
  <w:style w:type="character" w:customStyle="1" w:styleId="A3">
    <w:name w:val="A3"/>
    <w:uiPriority w:val="99"/>
    <w:rsid w:val="00C14B6E"/>
    <w:rPr>
      <w:rFonts w:cs="Minion Pro"/>
      <w:color w:val="000000"/>
      <w:sz w:val="22"/>
      <w:szCs w:val="22"/>
    </w:rPr>
  </w:style>
  <w:style w:type="paragraph" w:customStyle="1" w:styleId="Pa0">
    <w:name w:val="Pa0"/>
    <w:basedOn w:val="Normal"/>
    <w:next w:val="Normal"/>
    <w:uiPriority w:val="99"/>
    <w:rsid w:val="007C3449"/>
    <w:pPr>
      <w:autoSpaceDE w:val="0"/>
      <w:autoSpaceDN w:val="0"/>
      <w:bidi w:val="0"/>
      <w:adjustRightInd w:val="0"/>
      <w:spacing w:after="0" w:line="241" w:lineRule="atLeast"/>
    </w:pPr>
    <w:rPr>
      <w:rFonts w:ascii="Minion Pro" w:hAnsi="Minion Pro"/>
      <w:sz w:val="24"/>
      <w:szCs w:val="24"/>
    </w:rPr>
  </w:style>
  <w:style w:type="character" w:customStyle="1" w:styleId="A4">
    <w:name w:val="A4"/>
    <w:uiPriority w:val="99"/>
    <w:rsid w:val="007C3449"/>
    <w:rPr>
      <w:rFonts w:cs="Minion Pro"/>
      <w:color w:val="000000"/>
      <w:sz w:val="20"/>
      <w:szCs w:val="20"/>
    </w:rPr>
  </w:style>
</w:styles>
</file>

<file path=word/webSettings.xml><?xml version="1.0" encoding="utf-8"?>
<w:webSettings xmlns:r="http://schemas.openxmlformats.org/officeDocument/2006/relationships" xmlns:w="http://schemas.openxmlformats.org/wordprocessingml/2006/main">
  <w:divs>
    <w:div w:id="113406629">
      <w:bodyDiv w:val="1"/>
      <w:marLeft w:val="0"/>
      <w:marRight w:val="0"/>
      <w:marTop w:val="0"/>
      <w:marBottom w:val="0"/>
      <w:divBdr>
        <w:top w:val="none" w:sz="0" w:space="0" w:color="auto"/>
        <w:left w:val="none" w:sz="0" w:space="0" w:color="auto"/>
        <w:bottom w:val="none" w:sz="0" w:space="0" w:color="auto"/>
        <w:right w:val="none" w:sz="0" w:space="0" w:color="auto"/>
      </w:divBdr>
    </w:div>
    <w:div w:id="118451919">
      <w:bodyDiv w:val="1"/>
      <w:marLeft w:val="0"/>
      <w:marRight w:val="0"/>
      <w:marTop w:val="0"/>
      <w:marBottom w:val="0"/>
      <w:divBdr>
        <w:top w:val="none" w:sz="0" w:space="0" w:color="auto"/>
        <w:left w:val="none" w:sz="0" w:space="0" w:color="auto"/>
        <w:bottom w:val="none" w:sz="0" w:space="0" w:color="auto"/>
        <w:right w:val="none" w:sz="0" w:space="0" w:color="auto"/>
      </w:divBdr>
    </w:div>
    <w:div w:id="497307043">
      <w:bodyDiv w:val="1"/>
      <w:marLeft w:val="0"/>
      <w:marRight w:val="0"/>
      <w:marTop w:val="0"/>
      <w:marBottom w:val="0"/>
      <w:divBdr>
        <w:top w:val="none" w:sz="0" w:space="0" w:color="auto"/>
        <w:left w:val="none" w:sz="0" w:space="0" w:color="auto"/>
        <w:bottom w:val="none" w:sz="0" w:space="0" w:color="auto"/>
        <w:right w:val="none" w:sz="0" w:space="0" w:color="auto"/>
      </w:divBdr>
    </w:div>
    <w:div w:id="1606880758">
      <w:bodyDiv w:val="1"/>
      <w:marLeft w:val="0"/>
      <w:marRight w:val="0"/>
      <w:marTop w:val="0"/>
      <w:marBottom w:val="0"/>
      <w:divBdr>
        <w:top w:val="none" w:sz="0" w:space="0" w:color="auto"/>
        <w:left w:val="none" w:sz="0" w:space="0" w:color="auto"/>
        <w:bottom w:val="none" w:sz="0" w:space="0" w:color="auto"/>
        <w:right w:val="none" w:sz="0" w:space="0" w:color="auto"/>
      </w:divBdr>
      <w:divsChild>
        <w:div w:id="1761174720">
          <w:marLeft w:val="0"/>
          <w:marRight w:val="0"/>
          <w:marTop w:val="0"/>
          <w:marBottom w:val="0"/>
          <w:divBdr>
            <w:top w:val="none" w:sz="0" w:space="0" w:color="auto"/>
            <w:left w:val="none" w:sz="0" w:space="0" w:color="auto"/>
            <w:bottom w:val="none" w:sz="0" w:space="0" w:color="auto"/>
            <w:right w:val="none" w:sz="0" w:space="0" w:color="auto"/>
          </w:divBdr>
        </w:div>
        <w:div w:id="912155433">
          <w:marLeft w:val="0"/>
          <w:marRight w:val="0"/>
          <w:marTop w:val="0"/>
          <w:marBottom w:val="0"/>
          <w:divBdr>
            <w:top w:val="none" w:sz="0" w:space="0" w:color="auto"/>
            <w:left w:val="none" w:sz="0" w:space="0" w:color="auto"/>
            <w:bottom w:val="none" w:sz="0" w:space="0" w:color="auto"/>
            <w:right w:val="none" w:sz="0" w:space="0" w:color="auto"/>
          </w:divBdr>
        </w:div>
        <w:div w:id="1301886635">
          <w:marLeft w:val="0"/>
          <w:marRight w:val="0"/>
          <w:marTop w:val="0"/>
          <w:marBottom w:val="0"/>
          <w:divBdr>
            <w:top w:val="none" w:sz="0" w:space="0" w:color="auto"/>
            <w:left w:val="none" w:sz="0" w:space="0" w:color="auto"/>
            <w:bottom w:val="none" w:sz="0" w:space="0" w:color="auto"/>
            <w:right w:val="none" w:sz="0" w:space="0" w:color="auto"/>
          </w:divBdr>
        </w:div>
        <w:div w:id="1450932344">
          <w:marLeft w:val="0"/>
          <w:marRight w:val="0"/>
          <w:marTop w:val="0"/>
          <w:marBottom w:val="0"/>
          <w:divBdr>
            <w:top w:val="none" w:sz="0" w:space="0" w:color="auto"/>
            <w:left w:val="none" w:sz="0" w:space="0" w:color="auto"/>
            <w:bottom w:val="none" w:sz="0" w:space="0" w:color="auto"/>
            <w:right w:val="none" w:sz="0" w:space="0" w:color="auto"/>
          </w:divBdr>
        </w:div>
        <w:div w:id="866871375">
          <w:marLeft w:val="0"/>
          <w:marRight w:val="0"/>
          <w:marTop w:val="0"/>
          <w:marBottom w:val="0"/>
          <w:divBdr>
            <w:top w:val="none" w:sz="0" w:space="0" w:color="auto"/>
            <w:left w:val="none" w:sz="0" w:space="0" w:color="auto"/>
            <w:bottom w:val="none" w:sz="0" w:space="0" w:color="auto"/>
            <w:right w:val="none" w:sz="0" w:space="0" w:color="auto"/>
          </w:divBdr>
        </w:div>
        <w:div w:id="1301770607">
          <w:marLeft w:val="0"/>
          <w:marRight w:val="0"/>
          <w:marTop w:val="0"/>
          <w:marBottom w:val="0"/>
          <w:divBdr>
            <w:top w:val="none" w:sz="0" w:space="0" w:color="auto"/>
            <w:left w:val="none" w:sz="0" w:space="0" w:color="auto"/>
            <w:bottom w:val="none" w:sz="0" w:space="0" w:color="auto"/>
            <w:right w:val="none" w:sz="0" w:space="0" w:color="auto"/>
          </w:divBdr>
        </w:div>
        <w:div w:id="1205600664">
          <w:marLeft w:val="0"/>
          <w:marRight w:val="0"/>
          <w:marTop w:val="0"/>
          <w:marBottom w:val="0"/>
          <w:divBdr>
            <w:top w:val="none" w:sz="0" w:space="0" w:color="auto"/>
            <w:left w:val="none" w:sz="0" w:space="0" w:color="auto"/>
            <w:bottom w:val="none" w:sz="0" w:space="0" w:color="auto"/>
            <w:right w:val="none" w:sz="0" w:space="0" w:color="auto"/>
          </w:divBdr>
        </w:div>
        <w:div w:id="853495678">
          <w:marLeft w:val="0"/>
          <w:marRight w:val="0"/>
          <w:marTop w:val="0"/>
          <w:marBottom w:val="0"/>
          <w:divBdr>
            <w:top w:val="none" w:sz="0" w:space="0" w:color="auto"/>
            <w:left w:val="none" w:sz="0" w:space="0" w:color="auto"/>
            <w:bottom w:val="none" w:sz="0" w:space="0" w:color="auto"/>
            <w:right w:val="none" w:sz="0" w:space="0" w:color="auto"/>
          </w:divBdr>
        </w:div>
        <w:div w:id="887913534">
          <w:marLeft w:val="0"/>
          <w:marRight w:val="0"/>
          <w:marTop w:val="0"/>
          <w:marBottom w:val="0"/>
          <w:divBdr>
            <w:top w:val="none" w:sz="0" w:space="0" w:color="auto"/>
            <w:left w:val="none" w:sz="0" w:space="0" w:color="auto"/>
            <w:bottom w:val="none" w:sz="0" w:space="0" w:color="auto"/>
            <w:right w:val="none" w:sz="0" w:space="0" w:color="auto"/>
          </w:divBdr>
        </w:div>
        <w:div w:id="54667593">
          <w:marLeft w:val="0"/>
          <w:marRight w:val="0"/>
          <w:marTop w:val="0"/>
          <w:marBottom w:val="0"/>
          <w:divBdr>
            <w:top w:val="none" w:sz="0" w:space="0" w:color="auto"/>
            <w:left w:val="none" w:sz="0" w:space="0" w:color="auto"/>
            <w:bottom w:val="none" w:sz="0" w:space="0" w:color="auto"/>
            <w:right w:val="none" w:sz="0" w:space="0" w:color="auto"/>
          </w:divBdr>
        </w:div>
        <w:div w:id="1512720096">
          <w:marLeft w:val="0"/>
          <w:marRight w:val="0"/>
          <w:marTop w:val="0"/>
          <w:marBottom w:val="0"/>
          <w:divBdr>
            <w:top w:val="none" w:sz="0" w:space="0" w:color="auto"/>
            <w:left w:val="none" w:sz="0" w:space="0" w:color="auto"/>
            <w:bottom w:val="none" w:sz="0" w:space="0" w:color="auto"/>
            <w:right w:val="none" w:sz="0" w:space="0" w:color="auto"/>
          </w:divBdr>
        </w:div>
        <w:div w:id="631132713">
          <w:marLeft w:val="0"/>
          <w:marRight w:val="0"/>
          <w:marTop w:val="0"/>
          <w:marBottom w:val="0"/>
          <w:divBdr>
            <w:top w:val="none" w:sz="0" w:space="0" w:color="auto"/>
            <w:left w:val="none" w:sz="0" w:space="0" w:color="auto"/>
            <w:bottom w:val="none" w:sz="0" w:space="0" w:color="auto"/>
            <w:right w:val="none" w:sz="0" w:space="0" w:color="auto"/>
          </w:divBdr>
        </w:div>
        <w:div w:id="21783681">
          <w:marLeft w:val="0"/>
          <w:marRight w:val="0"/>
          <w:marTop w:val="0"/>
          <w:marBottom w:val="0"/>
          <w:divBdr>
            <w:top w:val="none" w:sz="0" w:space="0" w:color="auto"/>
            <w:left w:val="none" w:sz="0" w:space="0" w:color="auto"/>
            <w:bottom w:val="none" w:sz="0" w:space="0" w:color="auto"/>
            <w:right w:val="none" w:sz="0" w:space="0" w:color="auto"/>
          </w:divBdr>
        </w:div>
        <w:div w:id="1505247334">
          <w:marLeft w:val="0"/>
          <w:marRight w:val="0"/>
          <w:marTop w:val="0"/>
          <w:marBottom w:val="0"/>
          <w:divBdr>
            <w:top w:val="none" w:sz="0" w:space="0" w:color="auto"/>
            <w:left w:val="none" w:sz="0" w:space="0" w:color="auto"/>
            <w:bottom w:val="none" w:sz="0" w:space="0" w:color="auto"/>
            <w:right w:val="none" w:sz="0" w:space="0" w:color="auto"/>
          </w:divBdr>
        </w:div>
        <w:div w:id="692418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cbi.nlm.nih.gov/pubmed/?term=Henrotin%20Y%5BAuthor%5D&amp;cauthor=true&amp;cauthor_uid=22870459" TargetMode="External"/><Relationship Id="rId117" Type="http://schemas.openxmlformats.org/officeDocument/2006/relationships/hyperlink" Target="http://dx.doi.org/10.1589%2Fjpts.26.711" TargetMode="External"/><Relationship Id="rId21" Type="http://schemas.openxmlformats.org/officeDocument/2006/relationships/hyperlink" Target="https://en.wikipedia.org/wiki/PubMed_Identifier" TargetMode="External"/><Relationship Id="rId42" Type="http://schemas.openxmlformats.org/officeDocument/2006/relationships/hyperlink" Target="http://www.ncbi.nlm.nih.gov/pubmed/10866044" TargetMode="External"/><Relationship Id="rId47" Type="http://schemas.openxmlformats.org/officeDocument/2006/relationships/hyperlink" Target="http://www.ncbi.nlm.nih.gov/pubmed/16309928" TargetMode="External"/><Relationship Id="rId63" Type="http://schemas.openxmlformats.org/officeDocument/2006/relationships/hyperlink" Target="javascript:dl('http://www.ncbi.nlm.nih.gov/entrez/query.fcgi?db=pubmed&amp;amp;cmd=Search&amp;amp;itool=pubmed_Abstract&amp;amp;term=Mazzer+N%5bAuthor%5d',1);" TargetMode="External"/><Relationship Id="rId68" Type="http://schemas.openxmlformats.org/officeDocument/2006/relationships/hyperlink" Target="http://ptjournal.apta.org/search?author1=Steven+Rimbaut&amp;sortspec=date&amp;submit=Submit" TargetMode="External"/><Relationship Id="rId84" Type="http://schemas.openxmlformats.org/officeDocument/2006/relationships/hyperlink" Target="http://www.umbjournal.org/article/S0301-5629%2804%2900420-X/abstract" TargetMode="External"/><Relationship Id="rId89" Type="http://schemas.openxmlformats.org/officeDocument/2006/relationships/hyperlink" Target="http://www.ncbi.nlm.nih.gov/pubmed/?term=Zjuzin%20N%5BAuthor%5D&amp;cauthor=true&amp;cauthor_uid=15628250" TargetMode="External"/><Relationship Id="rId112" Type="http://schemas.openxmlformats.org/officeDocument/2006/relationships/hyperlink" Target="http://www.ncbi.nlm.nih.gov/pubmed/?term=Yokoi%20Y%5BAuthor%5D&amp;cauthor=true&amp;cauthor_uid=24926137" TargetMode="External"/><Relationship Id="rId16" Type="http://schemas.openxmlformats.org/officeDocument/2006/relationships/hyperlink" Target="http://www.ncbi.nlm.nih.gov/pubmed?term=Salaffi%20F%5BAuthor%5D&amp;cauthor=true&amp;cauthor_uid=12880577" TargetMode="External"/><Relationship Id="rId107" Type="http://schemas.openxmlformats.org/officeDocument/2006/relationships/hyperlink" Target="http://ptjournal.apta.org/search?author1=Kerry+G+Baker&amp;sortspec=date&amp;submit=Submit" TargetMode="External"/><Relationship Id="rId11" Type="http://schemas.openxmlformats.org/officeDocument/2006/relationships/hyperlink" Target="https://en.wikipedia.org/wiki/Arthritis" TargetMode="External"/><Relationship Id="rId32" Type="http://schemas.openxmlformats.org/officeDocument/2006/relationships/hyperlink" Target="http://www.ncbi.nlm.nih.gov/pubmed?term=Wolfe%20R%5BAuthor%5D&amp;cauthor=true&amp;cauthor_uid=12610812" TargetMode="External"/><Relationship Id="rId37" Type="http://schemas.openxmlformats.org/officeDocument/2006/relationships/hyperlink" Target="http://www.ncbi.nlm.nih.gov/pubmed/?term=Daniels%20MC%5BAuthor%5D&amp;cauthor=true&amp;cauthor_uid=10866044" TargetMode="External"/><Relationship Id="rId53" Type="http://schemas.openxmlformats.org/officeDocument/2006/relationships/hyperlink" Target="http://www.ncbi.nlm.nih.gov/pubmed/?term=Ziv%20YB%5BAuthor%5D&amp;cauthor=true&amp;cauthor_uid=21708034" TargetMode="External"/><Relationship Id="rId58" Type="http://schemas.openxmlformats.org/officeDocument/2006/relationships/hyperlink" Target="http://www.ncbi.nlm.nih.gov/pubmed/?term=Debi%20R%5BAuthor%5D&amp;cauthor=true&amp;cauthor_uid=21708034" TargetMode="External"/><Relationship Id="rId74" Type="http://schemas.openxmlformats.org/officeDocument/2006/relationships/hyperlink" Target="http://dx.doi.org/10.1002%2F1529-0131%28199906%2912%3A3%3C172%3A%3AAID-ART4%3E3.0.CO%3B2-Y" TargetMode="External"/><Relationship Id="rId79" Type="http://schemas.openxmlformats.org/officeDocument/2006/relationships/hyperlink" Target="http://www.ncbi.nlm.nih.gov/pubmed?term=Konstantin%20M%5BAuthor%5D&amp;cauthor=true&amp;cauthor_uid=16464675" TargetMode="External"/><Relationship Id="rId102" Type="http://schemas.openxmlformats.org/officeDocument/2006/relationships/hyperlink" Target="http://www.ncbi.nlm.nih.gov/pubmed?term=Caporali%20R%5BAuthor%5D&amp;cauthor=true&amp;cauthor_uid=12880577" TargetMode="External"/><Relationship Id="rId123"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javascript:dl('http://www.ncbi.nlm.nih.gov/entrez/query.fcgi?db=pubmed&amp;amp;cmd=Search&amp;amp;itool=pubmed_Abstract&amp;amp;term=Barbieri+CH%5bAuthor%5d',1);" TargetMode="External"/><Relationship Id="rId82" Type="http://schemas.openxmlformats.org/officeDocument/2006/relationships/hyperlink" Target="http://www.ncbi.nlm.nih.gov/pubmed?term=Kuecherer%20H%5BAuthor%5D&amp;cauthor=true&amp;cauthor_uid=16464675" TargetMode="External"/><Relationship Id="rId90" Type="http://schemas.openxmlformats.org/officeDocument/2006/relationships/hyperlink" Target="http://www.ncbi.nlm.nih.gov/pubmed/15628250" TargetMode="External"/><Relationship Id="rId95" Type="http://schemas.openxmlformats.org/officeDocument/2006/relationships/hyperlink" Target="http://www.ncbi.nlm.nih.gov/pubmed?term=Stewart%20RE%5BAuthor%5D&amp;cauthor=true&amp;cauthor_uid=18467932" TargetMode="External"/><Relationship Id="rId19" Type="http://schemas.openxmlformats.org/officeDocument/2006/relationships/hyperlink" Target="https://en.wikipedia.org/wiki/Digital_object_identifier" TargetMode="External"/><Relationship Id="rId14" Type="http://schemas.openxmlformats.org/officeDocument/2006/relationships/hyperlink" Target="http://ptjournal.apta.org/search?author1=Barbara+Cagnie&amp;sortspec=date&amp;submit=Submit" TargetMode="External"/><Relationship Id="rId22" Type="http://schemas.openxmlformats.org/officeDocument/2006/relationships/hyperlink" Target="https://www.ncbi.nlm.nih.gov/pubmed/23679910" TargetMode="External"/><Relationship Id="rId27" Type="http://schemas.openxmlformats.org/officeDocument/2006/relationships/hyperlink" Target="http://www.ncbi.nlm.nih.gov/pubmed/?term=Mathy%20M%5BAuthor%5D&amp;cauthor=true&amp;cauthor_uid=22870459" TargetMode="External"/><Relationship Id="rId30" Type="http://schemas.openxmlformats.org/officeDocument/2006/relationships/hyperlink" Target="http://dx.doi.org/10.1177%2F1759720X10383076" TargetMode="External"/><Relationship Id="rId35" Type="http://schemas.openxmlformats.org/officeDocument/2006/relationships/hyperlink" Target="http://www.ncbi.nlm.nih.gov/pubmed/12610812" TargetMode="External"/><Relationship Id="rId43" Type="http://schemas.openxmlformats.org/officeDocument/2006/relationships/hyperlink" Target="http://www.ncbi.nlm.nih.gov/pubmed/?term=Kim%20LS%5BAuthor%5D&amp;cauthor=true&amp;cauthor_uid=16309928" TargetMode="External"/><Relationship Id="rId48" Type="http://schemas.openxmlformats.org/officeDocument/2006/relationships/hyperlink" Target="http://dx.doi.org/10.1016/j.joca.2005.10.003" TargetMode="External"/><Relationship Id="rId56" Type="http://schemas.openxmlformats.org/officeDocument/2006/relationships/hyperlink" Target="http://www.ncbi.nlm.nih.gov/pubmed/?term=Elbaz%20A%5BAuthor%5D&amp;cauthor=true&amp;cauthor_uid=21708034" TargetMode="External"/><Relationship Id="rId64" Type="http://schemas.openxmlformats.org/officeDocument/2006/relationships/hyperlink" Target="https://www.ncbi.nlm.nih.gov/pubmed/?term=Kozanoglu%20E%5BAuthor%5D&amp;cauthor=true&amp;cauthor_uid=12923684" TargetMode="External"/><Relationship Id="rId69" Type="http://schemas.openxmlformats.org/officeDocument/2006/relationships/hyperlink" Target="http://ptjournal.apta.org/search?author1=Guy+Vanderstraeten&amp;sortspec=date&amp;submit=Submit" TargetMode="External"/><Relationship Id="rId77" Type="http://schemas.openxmlformats.org/officeDocument/2006/relationships/hyperlink" Target="http://www.ncbi.nlm.nih.gov/pubmed?term=Bekeredjian%20R%5BAuthor%5D&amp;cauthor=true&amp;cauthor_uid=16464675" TargetMode="External"/><Relationship Id="rId100" Type="http://schemas.openxmlformats.org/officeDocument/2006/relationships/hyperlink" Target="http://www.ncbi.nlm.nih.gov/pubmed?term=Mannoni%20A%5BAuthor%5D&amp;cauthor=true&amp;cauthor_uid=12880577" TargetMode="External"/><Relationship Id="rId105" Type="http://schemas.openxmlformats.org/officeDocument/2006/relationships/hyperlink" Target="http://www.ncbi.nlm.nih.gov/pubmed/12880577" TargetMode="External"/><Relationship Id="rId113" Type="http://schemas.openxmlformats.org/officeDocument/2006/relationships/hyperlink" Target="http://www.ncbi.nlm.nih.gov/pubmed/?term=Ogihara%20H%5BAuthor%5D&amp;cauthor=true&amp;cauthor_uid=24926137" TargetMode="External"/><Relationship Id="rId118" Type="http://schemas.openxmlformats.org/officeDocument/2006/relationships/hyperlink" Target="http://www.ncbi.nlm.nih.gov/pubmed/?term=Shin%20SM%5BAuthor%5D&amp;cauthor=true&amp;cauthor_uid=9481998" TargetMode="External"/><Relationship Id="rId8" Type="http://schemas.openxmlformats.org/officeDocument/2006/relationships/hyperlink" Target="mailto:soheirsamaan@yahoo.com" TargetMode="External"/><Relationship Id="rId51" Type="http://schemas.openxmlformats.org/officeDocument/2006/relationships/hyperlink" Target="http://www.ncbi.nlm.nih.gov/pubmed/?term=Agar%20G%5BAuthor%5D&amp;cauthor=true&amp;cauthor_uid=21708034" TargetMode="External"/><Relationship Id="rId72" Type="http://schemas.openxmlformats.org/officeDocument/2006/relationships/hyperlink" Target="http://dx.doi.org/10.1002%2Fart.1780290816" TargetMode="External"/><Relationship Id="rId80" Type="http://schemas.openxmlformats.org/officeDocument/2006/relationships/hyperlink" Target="http://www.ncbi.nlm.nih.gov/pubmed?term=Hagenmueller%20M%5BAuthor%5D&amp;cauthor=true&amp;cauthor_uid=16464675" TargetMode="External"/><Relationship Id="rId85" Type="http://schemas.openxmlformats.org/officeDocument/2006/relationships/hyperlink" Target="http://www.umbjournal.org/article/S0301-5629%2804%2900420-X/abstract" TargetMode="External"/><Relationship Id="rId93" Type="http://schemas.openxmlformats.org/officeDocument/2006/relationships/hyperlink" Target="http://www.ncbi.nlm.nih.gov/pubmed?term=Reneman%20MF%5BAuthor%5D&amp;cauthor=true&amp;cauthor_uid=18467932" TargetMode="External"/><Relationship Id="rId98" Type="http://schemas.openxmlformats.org/officeDocument/2006/relationships/hyperlink" Target="http://www.ncbi.nlm.nih.gov/pubmed?term=Leardini%20G%5BAuthor%5D&amp;cauthor=true&amp;cauthor_uid=12880577" TargetMode="External"/><Relationship Id="rId121" Type="http://schemas.openxmlformats.org/officeDocument/2006/relationships/hyperlink" Target="http://www.ncbi.nlm.nih.gov/pubmed/1881957" TargetMode="External"/><Relationship Id="rId3" Type="http://schemas.openxmlformats.org/officeDocument/2006/relationships/styles" Target="styles.xml"/><Relationship Id="rId12" Type="http://schemas.openxmlformats.org/officeDocument/2006/relationships/hyperlink" Target="https://en.wikipedia.org/wiki/Glucosamine" TargetMode="External"/><Relationship Id="rId17" Type="http://schemas.openxmlformats.org/officeDocument/2006/relationships/hyperlink" Target="http://www.ncbi.nlm.nih.gov/entrez/eutils/elink.fcgi?dbfrom=pubmed&amp;retmode=ref&amp;cmd=prlinks&amp;id=18687276" TargetMode="External"/><Relationship Id="rId25" Type="http://schemas.openxmlformats.org/officeDocument/2006/relationships/hyperlink" Target="https://www.ncbi.nlm.nih.gov/pubmed/11214126" TargetMode="External"/><Relationship Id="rId33" Type="http://schemas.openxmlformats.org/officeDocument/2006/relationships/hyperlink" Target="http://www.ncbi.nlm.nih.gov/pubmed?term=Mai%20T%5BAuthor%5D&amp;cauthor=true&amp;cauthor_uid=12610812" TargetMode="External"/><Relationship Id="rId38" Type="http://schemas.openxmlformats.org/officeDocument/2006/relationships/hyperlink" Target="http://www.ncbi.nlm.nih.gov/pubmed/?term=Caruso%20B%5BAuthor%5D&amp;cauthor=true&amp;cauthor_uid=10866044" TargetMode="External"/><Relationship Id="rId46" Type="http://schemas.openxmlformats.org/officeDocument/2006/relationships/hyperlink" Target="http://www.ncbi.nlm.nih.gov/pubmed/?term=Waters%20RF%5BAuthor%5D&amp;cauthor=true&amp;cauthor_uid=16309928" TargetMode="External"/><Relationship Id="rId59" Type="http://schemas.openxmlformats.org/officeDocument/2006/relationships/hyperlink" Target="http://www.ncbi.nlm.nih.gov/pmc/articles/PMC3141601/" TargetMode="External"/><Relationship Id="rId67" Type="http://schemas.openxmlformats.org/officeDocument/2006/relationships/hyperlink" Target="http://ptjournal.apta.org/search?author1=Elke+Vinck&amp;sortspec=date&amp;submit=Submit" TargetMode="External"/><Relationship Id="rId103" Type="http://schemas.openxmlformats.org/officeDocument/2006/relationships/hyperlink" Target="http://www.ncbi.nlm.nih.gov/pubmed?term=Lapadula%20G%5BAuthor%5D&amp;cauthor=true&amp;cauthor_uid=12880577" TargetMode="External"/><Relationship Id="rId108" Type="http://schemas.openxmlformats.org/officeDocument/2006/relationships/hyperlink" Target="http://ptjournal.apta.org/search?author1=Valma+J+Robertson&amp;sortspec=date&amp;submit=Submit" TargetMode="External"/><Relationship Id="rId116" Type="http://schemas.openxmlformats.org/officeDocument/2006/relationships/hyperlink" Target="http://www.ncbi.nlm.nih.gov/pmc/articles/PMC4047237/" TargetMode="External"/><Relationship Id="rId124" Type="http://schemas.openxmlformats.org/officeDocument/2006/relationships/theme" Target="theme/theme1.xml"/><Relationship Id="rId20" Type="http://schemas.openxmlformats.org/officeDocument/2006/relationships/hyperlink" Target="https://dx.doi.org/10.1111%2Fijcp.12115" TargetMode="External"/><Relationship Id="rId41" Type="http://schemas.openxmlformats.org/officeDocument/2006/relationships/hyperlink" Target="http://www.ncbi.nlm.nih.gov/pubmed/?term=Del%20Prato%20S%5BAuthor%5D&amp;cauthor=true&amp;cauthor_uid=10866044" TargetMode="External"/><Relationship Id="rId54" Type="http://schemas.openxmlformats.org/officeDocument/2006/relationships/hyperlink" Target="http://www.ncbi.nlm.nih.gov/pubmed/?term=Kardosh%20R%5BAuthor%5D&amp;cauthor=true&amp;cauthor_uid=21708034" TargetMode="External"/><Relationship Id="rId62" Type="http://schemas.openxmlformats.org/officeDocument/2006/relationships/hyperlink" Target="javascript:dl('http://www.ncbi.nlm.nih.gov/entrez/query.fcgi?db=pubmed&amp;amp;cmd=Search&amp;amp;itool=pubmed_Abstract&amp;amp;term=Lancas+FM%5bAuthor%5d',1);" TargetMode="External"/><Relationship Id="rId70" Type="http://schemas.openxmlformats.org/officeDocument/2006/relationships/hyperlink" Target="https://www.ncbi.nlm.nih.gov/pubmed/?term=Akinbo%20SR%5BAuthor%5D&amp;cauthor=true&amp;cauthor_uid=17767200" TargetMode="External"/><Relationship Id="rId75" Type="http://schemas.openxmlformats.org/officeDocument/2006/relationships/hyperlink" Target="http://www.ncbi.nlm.nih.gov/pubmed?term=Korosoglou%20G%5BAuthor%5D&amp;cauthor=true&amp;cauthor_uid=16464675" TargetMode="External"/><Relationship Id="rId83" Type="http://schemas.openxmlformats.org/officeDocument/2006/relationships/hyperlink" Target="http://www.ncbi.nlm.nih.gov/pubmed/16464675" TargetMode="External"/><Relationship Id="rId88" Type="http://schemas.openxmlformats.org/officeDocument/2006/relationships/hyperlink" Target="http://www.umbjournal.org/issues?issue_key=S0301-5629%2800%29X0275-X" TargetMode="External"/><Relationship Id="rId91" Type="http://schemas.openxmlformats.org/officeDocument/2006/relationships/hyperlink" Target="http://www.ncbi.nlm.nih.gov/pubmed?term=Boonstra%20AM%5BAuthor%5D&amp;cauthor=true&amp;cauthor_uid=18467932" TargetMode="External"/><Relationship Id="rId96" Type="http://schemas.openxmlformats.org/officeDocument/2006/relationships/hyperlink" Target="http://www.ncbi.nlm.nih.gov/pubmed/18467932" TargetMode="External"/><Relationship Id="rId111" Type="http://schemas.openxmlformats.org/officeDocument/2006/relationships/hyperlink" Target="http://www.ncbi.nlm.nih.gov/pubmed/?term=Karasuno%20H%5BAuthor%5D&amp;cauthor=true&amp;cauthor_uid=2492613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ncbi.nlm.nih.gov/pubmed?term=Boonstra%20AM%5BAuthor%5D&amp;cauthor=true&amp;cauthor_uid=18467932" TargetMode="External"/><Relationship Id="rId23" Type="http://schemas.openxmlformats.org/officeDocument/2006/relationships/hyperlink" Target="http://dx.doi.org/10.1001%2Farchinte.162.18.2113" TargetMode="External"/><Relationship Id="rId28" Type="http://schemas.openxmlformats.org/officeDocument/2006/relationships/hyperlink" Target="http://www.ncbi.nlm.nih.gov/pubmed/?term=Lambert%20C%5BAuthor%5D&amp;cauthor=true&amp;cauthor_uid=22870459" TargetMode="External"/><Relationship Id="rId36" Type="http://schemas.openxmlformats.org/officeDocument/2006/relationships/hyperlink" Target="http://www.ncbi.nlm.nih.gov/pubmed/?term=Monauni%20T%5BAuthor%5D&amp;cauthor=true&amp;cauthor_uid=10866044" TargetMode="External"/><Relationship Id="rId49" Type="http://schemas.openxmlformats.org/officeDocument/2006/relationships/hyperlink" Target="http://dx.doi.org/10.1002%2Fnbm.966" TargetMode="External"/><Relationship Id="rId57" Type="http://schemas.openxmlformats.org/officeDocument/2006/relationships/hyperlink" Target="http://www.ncbi.nlm.nih.gov/pubmed/?term=Beer%20Y%5BAuthor%5D&amp;cauthor=true&amp;cauthor_uid=21708034" TargetMode="External"/><Relationship Id="rId106" Type="http://schemas.openxmlformats.org/officeDocument/2006/relationships/hyperlink" Target="http://www.ncbi.nlm.nih.gov/pmc/articles/PMC3150191/" TargetMode="External"/><Relationship Id="rId114" Type="http://schemas.openxmlformats.org/officeDocument/2006/relationships/hyperlink" Target="http://www.ncbi.nlm.nih.gov/pubmed/?term=Ito%20T%5BAuthor%5D&amp;cauthor=true&amp;cauthor_uid=24926137" TargetMode="External"/><Relationship Id="rId119" Type="http://schemas.openxmlformats.org/officeDocument/2006/relationships/hyperlink" Target="http://www.ncbi.nlm.nih.gov/pubmed/9481998" TargetMode="External"/><Relationship Id="rId10" Type="http://schemas.openxmlformats.org/officeDocument/2006/relationships/hyperlink" Target="https://en.wikipedia.org/wiki/Cartilage" TargetMode="External"/><Relationship Id="rId31" Type="http://schemas.openxmlformats.org/officeDocument/2006/relationships/hyperlink" Target="http://www.ncbi.nlm.nih.gov/pubmed?term=Cohen%20M%5BAuthor%5D&amp;cauthor=true&amp;cauthor_uid=12610812" TargetMode="External"/><Relationship Id="rId44" Type="http://schemas.openxmlformats.org/officeDocument/2006/relationships/hyperlink" Target="http://www.ncbi.nlm.nih.gov/pubmed/?term=Axelrod%20LJ%5BAuthor%5D&amp;cauthor=true&amp;cauthor_uid=16309928" TargetMode="External"/><Relationship Id="rId52" Type="http://schemas.openxmlformats.org/officeDocument/2006/relationships/hyperlink" Target="http://www.ncbi.nlm.nih.gov/pubmed/?term=Fichman%20G%5BAuthor%5D&amp;cauthor=true&amp;cauthor_uid=21708034" TargetMode="External"/><Relationship Id="rId60" Type="http://schemas.openxmlformats.org/officeDocument/2006/relationships/hyperlink" Target="javascript:dl('http://www.ncbi.nlm.nih.gov/entrez/query.fcgi?db=pubmed&amp;amp;cmd=Search&amp;amp;itool=pubmed_Abstract&amp;amp;term=Rosim+GC%5bAuthor%5d',1);" TargetMode="External"/><Relationship Id="rId65" Type="http://schemas.openxmlformats.org/officeDocument/2006/relationships/hyperlink" Target="https://www.ncbi.nlm.nih.gov/pubmed/12923684" TargetMode="External"/><Relationship Id="rId73" Type="http://schemas.openxmlformats.org/officeDocument/2006/relationships/hyperlink" Target="http://dx.doi.org/10.1177%2F036354659101900204" TargetMode="External"/><Relationship Id="rId78" Type="http://schemas.openxmlformats.org/officeDocument/2006/relationships/hyperlink" Target="http://www.ncbi.nlm.nih.gov/pubmed?term=Jenne%20J%5BAuthor%5D&amp;cauthor=true&amp;cauthor_uid=16464675" TargetMode="External"/><Relationship Id="rId81" Type="http://schemas.openxmlformats.org/officeDocument/2006/relationships/hyperlink" Target="http://www.ncbi.nlm.nih.gov/pubmed?term=Katus%20HA%5BAuthor%5D&amp;cauthor=true&amp;cauthor_uid=16464675" TargetMode="External"/><Relationship Id="rId86" Type="http://schemas.openxmlformats.org/officeDocument/2006/relationships/hyperlink" Target="http://www.umbjournal.org/article/S0301-5629%2804%2900420-X/abstract" TargetMode="External"/><Relationship Id="rId94" Type="http://schemas.openxmlformats.org/officeDocument/2006/relationships/hyperlink" Target="http://www.ncbi.nlm.nih.gov/pubmed?term=Posthumus%20JB%5BAuthor%5D&amp;cauthor=true&amp;cauthor_uid=18467932" TargetMode="External"/><Relationship Id="rId99" Type="http://schemas.openxmlformats.org/officeDocument/2006/relationships/hyperlink" Target="http://www.ncbi.nlm.nih.gov/pubmed?term=Canesi%20B%5BAuthor%5D&amp;cauthor=true&amp;cauthor_uid=12880577" TargetMode="External"/><Relationship Id="rId101" Type="http://schemas.openxmlformats.org/officeDocument/2006/relationships/hyperlink" Target="http://www.ncbi.nlm.nih.gov/pubmed?term=Fioravanti%20A%5BAuthor%5D&amp;cauthor=true&amp;cauthor_uid=12880577" TargetMode="External"/><Relationship Id="rId12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n.wikipedia.org/wiki/Glycosaminoglycan" TargetMode="External"/><Relationship Id="rId13" Type="http://schemas.openxmlformats.org/officeDocument/2006/relationships/hyperlink" Target="http://www.ncbi.nlm.nih.gov/pmc/articles/PMC3383492/" TargetMode="External"/><Relationship Id="rId18" Type="http://schemas.openxmlformats.org/officeDocument/2006/relationships/hyperlink" Target="http://dx.doi.org/10.1016%2Fj.rdc.2008.05.004" TargetMode="External"/><Relationship Id="rId39" Type="http://schemas.openxmlformats.org/officeDocument/2006/relationships/hyperlink" Target="http://www.ncbi.nlm.nih.gov/pubmed/?term=Caputo%20M%5BAuthor%5D&amp;cauthor=true&amp;cauthor_uid=10866044" TargetMode="External"/><Relationship Id="rId109" Type="http://schemas.openxmlformats.org/officeDocument/2006/relationships/hyperlink" Target="http://ptjournal.apta.org/search?author1=Francis+A+Duck&amp;sortspec=date&amp;submit=Submit" TargetMode="External"/><Relationship Id="rId34" Type="http://schemas.openxmlformats.org/officeDocument/2006/relationships/hyperlink" Target="http://www.ncbi.nlm.nih.gov/pubmed?term=Lewis%20D%5BAuthor%5D&amp;cauthor=true&amp;cauthor_uid=12610812" TargetMode="External"/><Relationship Id="rId50" Type="http://schemas.openxmlformats.org/officeDocument/2006/relationships/hyperlink" Target="http://www.ncbi.nlm.nih.gov/pubmed/?term=Debbi%20EM%5BAuthor%5D&amp;cauthor=true&amp;cauthor_uid=21708034" TargetMode="External"/><Relationship Id="rId55" Type="http://schemas.openxmlformats.org/officeDocument/2006/relationships/hyperlink" Target="http://www.ncbi.nlm.nih.gov/pubmed/?term=Halperin%20N%5BAuthor%5D&amp;cauthor=true&amp;cauthor_uid=21708034" TargetMode="External"/><Relationship Id="rId76" Type="http://schemas.openxmlformats.org/officeDocument/2006/relationships/hyperlink" Target="http://www.ncbi.nlm.nih.gov/pubmed?term=Hardt%20SE%5BAuthor%5D&amp;cauthor=true&amp;cauthor_uid=16464675" TargetMode="External"/><Relationship Id="rId97" Type="http://schemas.openxmlformats.org/officeDocument/2006/relationships/hyperlink" Target="http://www.ncbi.nlm.nih.gov/pubmed?term=Salaffi%20F%5BAuthor%5D&amp;cauthor=true&amp;cauthor_uid=12880577" TargetMode="External"/><Relationship Id="rId104" Type="http://schemas.openxmlformats.org/officeDocument/2006/relationships/hyperlink" Target="http://www.ncbi.nlm.nih.gov/pubmed?term=Punzi%20L%5BAuthor%5D&amp;cauthor=true&amp;cauthor_uid=12880577" TargetMode="External"/><Relationship Id="rId120" Type="http://schemas.openxmlformats.org/officeDocument/2006/relationships/hyperlink" Target="http://www.ncbi.nlm.nih.gov/pubmed/?term=Ciccone%20CD%5BAuthor%5D&amp;cauthor=true&amp;cauthor_uid=1881957" TargetMode="External"/><Relationship Id="rId7" Type="http://schemas.openxmlformats.org/officeDocument/2006/relationships/endnotes" Target="endnotes.xml"/><Relationship Id="rId71" Type="http://schemas.openxmlformats.org/officeDocument/2006/relationships/hyperlink" Target="https://www.ncbi.nlm.nih.gov/pubmed/17767200" TargetMode="External"/><Relationship Id="rId92" Type="http://schemas.openxmlformats.org/officeDocument/2006/relationships/hyperlink" Target="http://www.ncbi.nlm.nih.gov/pubmed?term=Schiphorst%20Preuper%20HR%5BAuthor%5D&amp;cauthor=true&amp;cauthor_uid=18467932" TargetMode="External"/><Relationship Id="rId2" Type="http://schemas.openxmlformats.org/officeDocument/2006/relationships/numbering" Target="numbering.xml"/><Relationship Id="rId29" Type="http://schemas.openxmlformats.org/officeDocument/2006/relationships/hyperlink" Target="http://www.ncbi.nlm.nih.gov/pmc/articles/PMC3383492/" TargetMode="External"/><Relationship Id="rId24" Type="http://schemas.openxmlformats.org/officeDocument/2006/relationships/hyperlink" Target="https://www.ncbi.nlm.nih.gov/pubmed/?term=Gossett%20C%5BAuthor%5D&amp;cauthor=true&amp;cauthor_uid=11214126" TargetMode="External"/><Relationship Id="rId40" Type="http://schemas.openxmlformats.org/officeDocument/2006/relationships/hyperlink" Target="http://www.ncbi.nlm.nih.gov/pubmed/?term=McClain%20D%5BAuthor%5D&amp;cauthor=true&amp;cauthor_uid=10866044" TargetMode="External"/><Relationship Id="rId45" Type="http://schemas.openxmlformats.org/officeDocument/2006/relationships/hyperlink" Target="http://www.ncbi.nlm.nih.gov/pubmed/?term=Howard%20P%5BAuthor%5D&amp;cauthor=true&amp;cauthor_uid=16309928" TargetMode="External"/><Relationship Id="rId66" Type="http://schemas.openxmlformats.org/officeDocument/2006/relationships/hyperlink" Target="http://ptjournal.apta.org/search?author1=Barbara+Cagnie&amp;sortspec=date&amp;submit=Submit" TargetMode="External"/><Relationship Id="rId87" Type="http://schemas.openxmlformats.org/officeDocument/2006/relationships/hyperlink" Target="http://www.umbjournal.org/article/S0301-5629%2804%2900420-X/abstract" TargetMode="External"/><Relationship Id="rId110" Type="http://schemas.openxmlformats.org/officeDocument/2006/relationships/hyperlink" Target="http://www.ncbi.nlm.nih.gov/pubmed/?term=Morishita%20K%5BAuthor%5D&amp;cauthor=true&amp;cauthor_uid=24926137" TargetMode="External"/><Relationship Id="rId115" Type="http://schemas.openxmlformats.org/officeDocument/2006/relationships/hyperlink" Target="http://www.ncbi.nlm.nih.gov/pubmed/?term=Hanaoka%20M%5BAuthor%5D&amp;cauthor=true&amp;cauthor_uid=249261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2D8854-0556-4559-9218-FD2711A1A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15283</TotalTime>
  <Pages>1</Pages>
  <Words>9044</Words>
  <Characters>51551</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60475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508</cp:revision>
  <cp:lastPrinted>2016-09-08T07:21:00Z</cp:lastPrinted>
  <dcterms:created xsi:type="dcterms:W3CDTF">2013-07-29T02:04:00Z</dcterms:created>
  <dcterms:modified xsi:type="dcterms:W3CDTF">2016-12-27T03:53:00Z</dcterms:modified>
</cp:coreProperties>
</file>