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00" w:rsidRPr="00F24802" w:rsidRDefault="00394400" w:rsidP="00B958FE">
      <w:pPr>
        <w:bidi/>
        <w:jc w:val="right"/>
        <w:rPr>
          <w:rFonts w:asciiTheme="majorBidi" w:hAnsiTheme="majorBidi" w:cstheme="majorBidi"/>
          <w:bCs/>
          <w:sz w:val="28"/>
          <w:szCs w:val="28"/>
          <w:lang w:bidi="ar-EG"/>
        </w:rPr>
      </w:pPr>
      <w:r w:rsidRPr="00F24802">
        <w:rPr>
          <w:rFonts w:asciiTheme="majorBidi" w:hAnsiTheme="majorBidi" w:cstheme="majorBidi"/>
          <w:b/>
          <w:bCs/>
          <w:sz w:val="32"/>
          <w:szCs w:val="32"/>
          <w:lang w:bidi="ar-EG"/>
        </w:rPr>
        <w:t>Abstract</w:t>
      </w:r>
      <w:r w:rsidRPr="00F24802">
        <w:rPr>
          <w:rFonts w:asciiTheme="majorBidi" w:hAnsiTheme="majorBidi" w:cstheme="majorBidi"/>
          <w:bCs/>
          <w:sz w:val="32"/>
          <w:szCs w:val="32"/>
          <w:lang w:bidi="ar-EG"/>
        </w:rPr>
        <w:t>:</w:t>
      </w:r>
      <w:r w:rsidRPr="00F24802">
        <w:rPr>
          <w:rFonts w:asciiTheme="majorBidi" w:hAnsiTheme="majorBidi" w:cstheme="majorBidi"/>
          <w:bCs/>
          <w:sz w:val="28"/>
          <w:szCs w:val="28"/>
          <w:lang w:bidi="ar-EG"/>
        </w:rPr>
        <w:t xml:space="preserve"> Diabetes mellitus is a pandemic medical health problem that is a leading cause of premature death, mainly due to cardiovascular causes, and of occurrence of complications that can lead to blindness, amputations, and renal insufficiency. Adipocyte fatty acid binding protein is a member of the fatty acid binding </w:t>
      </w:r>
      <w:proofErr w:type="spellStart"/>
      <w:r w:rsidRPr="00F24802">
        <w:rPr>
          <w:rFonts w:asciiTheme="majorBidi" w:hAnsiTheme="majorBidi" w:cstheme="majorBidi"/>
          <w:bCs/>
          <w:sz w:val="28"/>
          <w:szCs w:val="28"/>
          <w:lang w:bidi="ar-EG"/>
        </w:rPr>
        <w:t>protein.serum</w:t>
      </w:r>
      <w:proofErr w:type="spellEnd"/>
      <w:r w:rsidRPr="00F24802">
        <w:rPr>
          <w:rFonts w:asciiTheme="majorBidi" w:hAnsiTheme="majorBidi" w:cstheme="majorBidi"/>
          <w:bCs/>
          <w:sz w:val="28"/>
          <w:szCs w:val="28"/>
          <w:lang w:bidi="ar-EG"/>
        </w:rPr>
        <w:t xml:space="preserve"> A-FABP was associated with increased incidence of insulin resistance, adiposity, and hyperglycemia. Serum A-FABP levels were found to be independently associated with carotid atherosclerosis. </w:t>
      </w:r>
    </w:p>
    <w:p w:rsidR="00394400" w:rsidRPr="00F24802" w:rsidRDefault="00394400" w:rsidP="00B958FE">
      <w:pPr>
        <w:bidi/>
        <w:jc w:val="right"/>
        <w:rPr>
          <w:rFonts w:asciiTheme="majorBidi" w:hAnsiTheme="majorBidi" w:cstheme="majorBidi"/>
          <w:b/>
          <w:sz w:val="28"/>
          <w:szCs w:val="28"/>
        </w:rPr>
      </w:pPr>
      <w:r w:rsidRPr="00F24802">
        <w:rPr>
          <w:rFonts w:asciiTheme="majorBidi" w:hAnsiTheme="majorBidi" w:cstheme="majorBidi"/>
          <w:b/>
          <w:bCs/>
          <w:sz w:val="32"/>
          <w:szCs w:val="32"/>
          <w:lang w:bidi="ar-EG"/>
        </w:rPr>
        <w:t>Objectives:</w:t>
      </w:r>
      <w:r w:rsidRPr="00F2480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24802">
        <w:rPr>
          <w:rFonts w:asciiTheme="majorBidi" w:hAnsiTheme="majorBidi" w:cstheme="majorBidi"/>
          <w:sz w:val="28"/>
          <w:szCs w:val="28"/>
        </w:rPr>
        <w:t xml:space="preserve"> to evaluate the level of adipocyte fatty acid binding protein in patient with type 2 diabetes mellitus in comparison to those with </w:t>
      </w:r>
      <w:proofErr w:type="spellStart"/>
      <w:r w:rsidRPr="00F24802">
        <w:rPr>
          <w:rFonts w:asciiTheme="majorBidi" w:hAnsiTheme="majorBidi" w:cstheme="majorBidi"/>
          <w:sz w:val="28"/>
          <w:szCs w:val="28"/>
        </w:rPr>
        <w:t>prediabetes</w:t>
      </w:r>
      <w:proofErr w:type="spellEnd"/>
      <w:r w:rsidRPr="00F24802">
        <w:rPr>
          <w:rFonts w:asciiTheme="majorBidi" w:hAnsiTheme="majorBidi" w:cstheme="majorBidi"/>
          <w:sz w:val="28"/>
          <w:szCs w:val="28"/>
        </w:rPr>
        <w:t xml:space="preserve"> and normal subjects &amp;correlation of the level of this parameter   with atherosclerosis by carotid media intima thickness</w:t>
      </w:r>
      <w:r w:rsidRPr="00F24802">
        <w:rPr>
          <w:rFonts w:asciiTheme="majorBidi" w:hAnsiTheme="majorBidi" w:cstheme="majorBidi"/>
          <w:b/>
          <w:sz w:val="28"/>
          <w:szCs w:val="28"/>
        </w:rPr>
        <w:t>.</w:t>
      </w:r>
    </w:p>
    <w:p w:rsidR="00394400" w:rsidRPr="00F24802" w:rsidRDefault="00394400" w:rsidP="00B958FE">
      <w:pPr>
        <w:bidi/>
        <w:jc w:val="right"/>
        <w:rPr>
          <w:rFonts w:asciiTheme="majorBidi" w:hAnsiTheme="majorBidi" w:cstheme="majorBidi"/>
          <w:b/>
          <w:sz w:val="28"/>
          <w:szCs w:val="28"/>
        </w:rPr>
      </w:pPr>
      <w:r w:rsidRPr="00F24802">
        <w:rPr>
          <w:rFonts w:asciiTheme="majorBidi" w:hAnsiTheme="majorBidi" w:cstheme="majorBidi"/>
          <w:b/>
          <w:bCs/>
          <w:sz w:val="32"/>
          <w:szCs w:val="32"/>
          <w:lang w:bidi="ar-EG"/>
        </w:rPr>
        <w:t>Method</w:t>
      </w:r>
      <w:r w:rsidRPr="00F24802">
        <w:rPr>
          <w:rFonts w:asciiTheme="majorBidi" w:hAnsiTheme="majorBidi" w:cstheme="majorBidi"/>
          <w:sz w:val="32"/>
          <w:szCs w:val="32"/>
          <w:lang w:bidi="ar-EG"/>
        </w:rPr>
        <w:t>:</w:t>
      </w:r>
      <w:r w:rsidRPr="00F24802">
        <w:rPr>
          <w:rFonts w:asciiTheme="majorBidi" w:hAnsiTheme="majorBidi" w:cstheme="majorBidi"/>
          <w:sz w:val="28"/>
          <w:szCs w:val="28"/>
          <w:lang w:bidi="ar-EG"/>
        </w:rPr>
        <w:t xml:space="preserve"> serum AFABP is investigated by (ELISA) on 50 patients and 20 control subjects. The study population was grouped as follows: </w:t>
      </w:r>
    </w:p>
    <w:p w:rsidR="00394400" w:rsidRPr="00F24802" w:rsidRDefault="00394400" w:rsidP="00B958FE">
      <w:pPr>
        <w:spacing w:after="0"/>
        <w:rPr>
          <w:rFonts w:asciiTheme="majorBidi" w:hAnsiTheme="majorBidi" w:cstheme="majorBidi"/>
          <w:sz w:val="28"/>
          <w:szCs w:val="28"/>
          <w:lang w:bidi="ar-EG"/>
        </w:rPr>
      </w:pPr>
      <w:r w:rsidRPr="00F24802">
        <w:rPr>
          <w:rFonts w:asciiTheme="majorBidi" w:hAnsiTheme="majorBidi" w:cstheme="majorBidi"/>
          <w:sz w:val="28"/>
          <w:szCs w:val="28"/>
          <w:lang w:bidi="ar-EG"/>
        </w:rPr>
        <w:t xml:space="preserve">Group 1: 20 normal control subjects </w:t>
      </w:r>
    </w:p>
    <w:p w:rsidR="00394400" w:rsidRPr="00F24802" w:rsidRDefault="00394400" w:rsidP="00B958FE">
      <w:pPr>
        <w:spacing w:after="0"/>
        <w:rPr>
          <w:rFonts w:asciiTheme="majorBidi" w:hAnsiTheme="majorBidi" w:cstheme="majorBidi"/>
          <w:sz w:val="28"/>
          <w:szCs w:val="28"/>
          <w:lang w:bidi="ar-EG"/>
        </w:rPr>
      </w:pPr>
      <w:r w:rsidRPr="00F24802">
        <w:rPr>
          <w:rFonts w:asciiTheme="majorBidi" w:hAnsiTheme="majorBidi" w:cstheme="majorBidi"/>
          <w:sz w:val="28"/>
          <w:szCs w:val="28"/>
          <w:lang w:bidi="ar-EG"/>
        </w:rPr>
        <w:t xml:space="preserve">Group 2: 20 subjects with pre diabetes </w:t>
      </w:r>
    </w:p>
    <w:p w:rsidR="00394400" w:rsidRPr="00F24802" w:rsidRDefault="00394400" w:rsidP="00B958FE">
      <w:pPr>
        <w:spacing w:after="0"/>
        <w:rPr>
          <w:rFonts w:asciiTheme="majorBidi" w:hAnsiTheme="majorBidi" w:cstheme="majorBidi"/>
          <w:sz w:val="28"/>
          <w:szCs w:val="28"/>
          <w:lang w:bidi="ar-EG"/>
        </w:rPr>
      </w:pPr>
      <w:r w:rsidRPr="00F24802">
        <w:rPr>
          <w:rFonts w:asciiTheme="majorBidi" w:hAnsiTheme="majorBidi" w:cstheme="majorBidi"/>
          <w:sz w:val="28"/>
          <w:szCs w:val="28"/>
          <w:lang w:bidi="ar-EG"/>
        </w:rPr>
        <w:t>Group 3: 30 subjects with diabetes of duration of less than 5 years</w:t>
      </w:r>
    </w:p>
    <w:p w:rsidR="00394400" w:rsidRPr="00F24802" w:rsidRDefault="00394400" w:rsidP="00B958FE">
      <w:pPr>
        <w:rPr>
          <w:rFonts w:asciiTheme="majorBidi" w:hAnsiTheme="majorBidi" w:cstheme="majorBidi"/>
          <w:bCs/>
          <w:iCs/>
          <w:sz w:val="28"/>
          <w:szCs w:val="28"/>
        </w:rPr>
      </w:pPr>
      <w:r w:rsidRPr="00F24802">
        <w:rPr>
          <w:rFonts w:asciiTheme="majorBidi" w:hAnsiTheme="majorBidi" w:cstheme="majorBidi"/>
          <w:b/>
          <w:bCs/>
          <w:sz w:val="32"/>
          <w:szCs w:val="32"/>
        </w:rPr>
        <w:t>Results:</w:t>
      </w:r>
      <w:r w:rsidRPr="00F2480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24802">
        <w:rPr>
          <w:rFonts w:asciiTheme="majorBidi" w:hAnsiTheme="majorBidi" w:cstheme="majorBidi"/>
          <w:bCs/>
          <w:iCs/>
          <w:sz w:val="28"/>
          <w:szCs w:val="28"/>
        </w:rPr>
        <w:t>AFABP was significantly higher in the diabetic patients than the age and sex matched control subjects. (P-value=</w:t>
      </w:r>
      <w:r w:rsidRPr="00F24802">
        <w:rPr>
          <w:rFonts w:asciiTheme="majorBidi" w:hAnsiTheme="majorBidi" w:cstheme="majorBidi"/>
          <w:b/>
          <w:bCs/>
          <w:iCs/>
          <w:sz w:val="28"/>
          <w:szCs w:val="28"/>
        </w:rPr>
        <w:t>&lt;</w:t>
      </w:r>
      <w:r w:rsidRPr="00F24802">
        <w:rPr>
          <w:rFonts w:asciiTheme="majorBidi" w:hAnsiTheme="majorBidi" w:cstheme="majorBidi"/>
          <w:bCs/>
          <w:iCs/>
          <w:sz w:val="28"/>
          <w:szCs w:val="28"/>
        </w:rPr>
        <w:t>0.000).</w:t>
      </w:r>
      <w:r w:rsidRPr="00F24802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24802">
        <w:rPr>
          <w:rFonts w:asciiTheme="majorBidi" w:hAnsiTheme="majorBidi" w:cstheme="majorBidi"/>
          <w:bCs/>
          <w:iCs/>
          <w:sz w:val="28"/>
          <w:szCs w:val="28"/>
        </w:rPr>
        <w:t xml:space="preserve">AFABP  showed strong positive  correlation with body mass index (r =  0.928), waist circumference (r = 0.946), 2 hours post prandial blood glucose (r = 0.888), fasting blood glucose (r = 0.913), serum </w:t>
      </w:r>
      <w:proofErr w:type="spellStart"/>
      <w:r w:rsidRPr="00F24802">
        <w:rPr>
          <w:rFonts w:asciiTheme="majorBidi" w:hAnsiTheme="majorBidi" w:cstheme="majorBidi"/>
          <w:bCs/>
          <w:iCs/>
          <w:sz w:val="28"/>
          <w:szCs w:val="28"/>
        </w:rPr>
        <w:t>creatinin</w:t>
      </w:r>
      <w:proofErr w:type="spellEnd"/>
      <w:r w:rsidRPr="00F24802">
        <w:rPr>
          <w:rFonts w:asciiTheme="majorBidi" w:hAnsiTheme="majorBidi" w:cstheme="majorBidi"/>
          <w:bCs/>
          <w:iCs/>
          <w:sz w:val="28"/>
          <w:szCs w:val="28"/>
        </w:rPr>
        <w:t xml:space="preserve"> ( r = 0.951), c-reactive protein (r = 0.961), total cholesterol (r = 0.936), low density lipoprotein (r = 0.958), triglycerides (r = 0.936), carotid intima media thickness (r = 0.949), and metabolic syndrome (r = 0.770).While AFABP showed strong negative correlation with sex (r = - 0.648), HDL (r = -0.773).</w:t>
      </w:r>
    </w:p>
    <w:p w:rsidR="00394400" w:rsidRPr="00F24802" w:rsidRDefault="00394400" w:rsidP="00B958F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F24802">
        <w:rPr>
          <w:rFonts w:asciiTheme="majorBidi" w:hAnsiTheme="majorBidi" w:cstheme="majorBidi"/>
          <w:b/>
          <w:bCs/>
          <w:color w:val="000000"/>
          <w:sz w:val="32"/>
          <w:szCs w:val="32"/>
        </w:rPr>
        <w:t>Conclusion:</w:t>
      </w:r>
      <w:r w:rsidRPr="00F2480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F35301" w:rsidRPr="00F24802">
        <w:rPr>
          <w:rFonts w:asciiTheme="majorBidi" w:hAnsiTheme="majorBidi" w:cstheme="majorBidi"/>
          <w:bCs/>
          <w:color w:val="000000"/>
          <w:sz w:val="28"/>
          <w:szCs w:val="28"/>
        </w:rPr>
        <w:t xml:space="preserve">AFABP has an important role in the pathogenesis of DM, its interrelation to obesity especially abdominal obesity &amp; insulin resistance in our patients. </w:t>
      </w:r>
      <w:proofErr w:type="gramStart"/>
      <w:r w:rsidR="00F35301" w:rsidRPr="00F24802">
        <w:rPr>
          <w:rFonts w:asciiTheme="majorBidi" w:hAnsiTheme="majorBidi" w:cstheme="majorBidi"/>
          <w:bCs/>
          <w:color w:val="000000"/>
          <w:sz w:val="28"/>
          <w:szCs w:val="28"/>
        </w:rPr>
        <w:t>Also the importance of its titer as a marker of atherosclerosis in such patients as proved by its positive correlation with carotid intima media thickness.</w:t>
      </w:r>
      <w:proofErr w:type="gramEnd"/>
      <w:r w:rsidR="00F35301" w:rsidRPr="00F24802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Our study also showed the higher AFABP titer in diabetics compared to </w:t>
      </w:r>
      <w:proofErr w:type="spellStart"/>
      <w:r w:rsidR="00F35301" w:rsidRPr="00F24802">
        <w:rPr>
          <w:rFonts w:asciiTheme="majorBidi" w:hAnsiTheme="majorBidi" w:cstheme="majorBidi"/>
          <w:bCs/>
          <w:color w:val="000000"/>
          <w:sz w:val="28"/>
          <w:szCs w:val="28"/>
        </w:rPr>
        <w:t>prediabetics</w:t>
      </w:r>
      <w:proofErr w:type="spellEnd"/>
      <w:r w:rsidR="00F24802" w:rsidRPr="00F24802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</w:p>
    <w:p w:rsidR="00C86E7E" w:rsidRPr="006D58CE" w:rsidRDefault="00394400" w:rsidP="00B958FE">
      <w:pPr>
        <w:rPr>
          <w:rFonts w:asciiTheme="majorBidi" w:eastAsia="Times New Roman" w:hAnsiTheme="majorBidi" w:cstheme="majorBidi"/>
          <w:sz w:val="28"/>
          <w:szCs w:val="28"/>
          <w:rtl/>
          <w:lang w:eastAsia="ar-SA" w:bidi="ar-EG"/>
        </w:rPr>
      </w:pPr>
      <w:r w:rsidRPr="00F24802">
        <w:rPr>
          <w:rFonts w:asciiTheme="majorBidi" w:hAnsiTheme="majorBidi" w:cstheme="majorBidi"/>
          <w:b/>
          <w:bCs/>
          <w:color w:val="000000"/>
          <w:sz w:val="32"/>
          <w:szCs w:val="32"/>
        </w:rPr>
        <w:t>Keywords</w:t>
      </w:r>
      <w:r w:rsidRPr="00F24802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F2480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24802">
        <w:rPr>
          <w:rFonts w:asciiTheme="majorBidi" w:eastAsia="Times New Roman" w:hAnsiTheme="majorBidi" w:cstheme="majorBidi"/>
          <w:sz w:val="28"/>
          <w:szCs w:val="28"/>
          <w:lang w:eastAsia="ar-SA"/>
        </w:rPr>
        <w:t>AFABP, diabetes, atherosclerosis, metabolic syndrome</w:t>
      </w:r>
    </w:p>
    <w:sectPr w:rsidR="00C86E7E" w:rsidRPr="006D58CE" w:rsidSect="006D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A5" w:rsidRDefault="000A2DA5" w:rsidP="00B270DF">
      <w:pPr>
        <w:spacing w:after="0" w:line="240" w:lineRule="auto"/>
      </w:pPr>
      <w:r>
        <w:separator/>
      </w:r>
    </w:p>
  </w:endnote>
  <w:endnote w:type="continuationSeparator" w:id="0">
    <w:p w:rsidR="000A2DA5" w:rsidRDefault="000A2DA5" w:rsidP="00B2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FE" w:rsidRDefault="00B95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CE" w:rsidRDefault="006D58CE" w:rsidP="00B958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</w:p>
  <w:p w:rsidR="00B270DF" w:rsidRDefault="00B270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FE" w:rsidRDefault="00B95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A5" w:rsidRDefault="000A2DA5" w:rsidP="00B270DF">
      <w:pPr>
        <w:spacing w:after="0" w:line="240" w:lineRule="auto"/>
      </w:pPr>
      <w:r>
        <w:separator/>
      </w:r>
    </w:p>
  </w:footnote>
  <w:footnote w:type="continuationSeparator" w:id="0">
    <w:p w:rsidR="000A2DA5" w:rsidRDefault="000A2DA5" w:rsidP="00B2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FE" w:rsidRDefault="00B958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B101B68B9494485891861B7A89E0E3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70DF" w:rsidRDefault="00B270DF" w:rsidP="00B270DF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B270DF">
          <w:rPr>
            <w:rFonts w:asciiTheme="majorHAnsi" w:eastAsiaTheme="majorEastAsia" w:hAnsiTheme="majorHAnsi" w:cstheme="majorBidi"/>
            <w:sz w:val="24"/>
            <w:szCs w:val="24"/>
          </w:rPr>
          <w:t>Abstract</w:t>
        </w:r>
      </w:p>
    </w:sdtContent>
  </w:sdt>
  <w:p w:rsidR="00B270DF" w:rsidRDefault="00B270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FE" w:rsidRDefault="00B95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72"/>
    <w:rsid w:val="000A2DA5"/>
    <w:rsid w:val="001937CD"/>
    <w:rsid w:val="001D03FD"/>
    <w:rsid w:val="00394400"/>
    <w:rsid w:val="00476E72"/>
    <w:rsid w:val="004F53DB"/>
    <w:rsid w:val="006D58CE"/>
    <w:rsid w:val="00845395"/>
    <w:rsid w:val="00A477A6"/>
    <w:rsid w:val="00B270DF"/>
    <w:rsid w:val="00B958FE"/>
    <w:rsid w:val="00C86E7E"/>
    <w:rsid w:val="00F24802"/>
    <w:rsid w:val="00F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0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D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2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D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0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D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2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D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01B68B9494485891861B7A89E0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7C39-B15F-42D5-A704-5DD2E4724A62}"/>
      </w:docPartPr>
      <w:docPartBody>
        <w:p w:rsidR="00BD7AFD" w:rsidRDefault="00D67647" w:rsidP="00D67647">
          <w:pPr>
            <w:pStyle w:val="B101B68B9494485891861B7A89E0E3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47"/>
    <w:rsid w:val="001F35C2"/>
    <w:rsid w:val="0054127E"/>
    <w:rsid w:val="00956D69"/>
    <w:rsid w:val="00BD7AFD"/>
    <w:rsid w:val="00C80918"/>
    <w:rsid w:val="00D67647"/>
    <w:rsid w:val="00D80AEB"/>
    <w:rsid w:val="00F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1B68B9494485891861B7A89E0E322">
    <w:name w:val="B101B68B9494485891861B7A89E0E322"/>
    <w:rsid w:val="00D67647"/>
  </w:style>
  <w:style w:type="paragraph" w:customStyle="1" w:styleId="609EA6CC08BA4896BD47617690431CA4">
    <w:name w:val="609EA6CC08BA4896BD47617690431CA4"/>
    <w:rsid w:val="00956D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1B68B9494485891861B7A89E0E322">
    <w:name w:val="B101B68B9494485891861B7A89E0E322"/>
    <w:rsid w:val="00D67647"/>
  </w:style>
  <w:style w:type="paragraph" w:customStyle="1" w:styleId="609EA6CC08BA4896BD47617690431CA4">
    <w:name w:val="609EA6CC08BA4896BD47617690431CA4"/>
    <w:rsid w:val="00956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osama Hamed</dc:creator>
  <cp:lastModifiedBy>Ahmed</cp:lastModifiedBy>
  <cp:revision>12</cp:revision>
  <cp:lastPrinted>2014-09-11T11:03:00Z</cp:lastPrinted>
  <dcterms:created xsi:type="dcterms:W3CDTF">2014-09-10T18:40:00Z</dcterms:created>
  <dcterms:modified xsi:type="dcterms:W3CDTF">2014-09-11T11:03:00Z</dcterms:modified>
</cp:coreProperties>
</file>