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A5" w:rsidRDefault="00E460B7">
      <w:proofErr w:type="spellStart"/>
      <w:r>
        <w:t>Iman</w:t>
      </w:r>
      <w:proofErr w:type="spellEnd"/>
      <w:r>
        <w:t xml:space="preserve"> A. </w:t>
      </w:r>
      <w:proofErr w:type="spellStart"/>
      <w:r>
        <w:t>Mandour</w:t>
      </w:r>
      <w:proofErr w:type="spellEnd"/>
      <w:r>
        <w:t xml:space="preserve">, MD, currently a professor of Clinical and Chemical Pathology, </w:t>
      </w:r>
      <w:proofErr w:type="spellStart"/>
      <w:r>
        <w:t>Kasr</w:t>
      </w:r>
      <w:proofErr w:type="spellEnd"/>
      <w:r>
        <w:t xml:space="preserve"> al </w:t>
      </w:r>
      <w:proofErr w:type="spellStart"/>
      <w:r>
        <w:t>Ainy</w:t>
      </w:r>
      <w:proofErr w:type="spellEnd"/>
      <w:r>
        <w:t xml:space="preserve"> Faculty of Medicine, Cairo University, joined the Department as a resident in 1992 after graduating from Faculty of Medicine, Cairo University with high honors and after finishing one year of training as a house officer.</w:t>
      </w:r>
    </w:p>
    <w:p w:rsidR="0033219D" w:rsidRDefault="00E460B7" w:rsidP="0033219D">
      <w:pPr>
        <w:pStyle w:val="bulletedlist"/>
        <w:numPr>
          <w:ilvl w:val="0"/>
          <w:numId w:val="0"/>
        </w:numPr>
        <w:spacing w:line="240" w:lineRule="auto"/>
        <w:rPr>
          <w:rFonts w:asciiTheme="minorHAnsi" w:eastAsiaTheme="minorEastAsia" w:hAnsiTheme="minorHAnsi" w:cstheme="minorBidi"/>
          <w:spacing w:val="0"/>
          <w:sz w:val="24"/>
          <w:szCs w:val="24"/>
        </w:rPr>
      </w:pPr>
      <w:r w:rsidRPr="0033219D">
        <w:rPr>
          <w:rFonts w:asciiTheme="minorHAnsi" w:eastAsiaTheme="minorEastAsia" w:hAnsiTheme="minorHAnsi" w:cstheme="minorBidi"/>
          <w:spacing w:val="0"/>
          <w:sz w:val="24"/>
          <w:szCs w:val="24"/>
        </w:rPr>
        <w:t xml:space="preserve">In 2008, </w:t>
      </w:r>
      <w:proofErr w:type="spellStart"/>
      <w:r w:rsidRPr="0033219D">
        <w:rPr>
          <w:rFonts w:asciiTheme="minorHAnsi" w:eastAsiaTheme="minorEastAsia" w:hAnsiTheme="minorHAnsi" w:cstheme="minorBidi"/>
          <w:spacing w:val="0"/>
          <w:sz w:val="24"/>
          <w:szCs w:val="24"/>
        </w:rPr>
        <w:t>Dr</w:t>
      </w:r>
      <w:proofErr w:type="spellEnd"/>
      <w:r w:rsidRPr="0033219D">
        <w:rPr>
          <w:rFonts w:asciiTheme="minorHAnsi" w:eastAsiaTheme="minorEastAsia" w:hAnsiTheme="minorHAnsi" w:cstheme="minorBidi"/>
          <w:spacing w:val="0"/>
          <w:sz w:val="24"/>
          <w:szCs w:val="24"/>
        </w:rPr>
        <w:t xml:space="preserve"> </w:t>
      </w:r>
      <w:proofErr w:type="spellStart"/>
      <w:r w:rsidRPr="0033219D">
        <w:rPr>
          <w:rFonts w:asciiTheme="minorHAnsi" w:eastAsiaTheme="minorEastAsia" w:hAnsiTheme="minorHAnsi" w:cstheme="minorBidi"/>
          <w:spacing w:val="0"/>
          <w:sz w:val="24"/>
          <w:szCs w:val="24"/>
        </w:rPr>
        <w:t>Mandour</w:t>
      </w:r>
      <w:proofErr w:type="spellEnd"/>
      <w:r w:rsidRPr="0033219D">
        <w:rPr>
          <w:rFonts w:asciiTheme="minorHAnsi" w:eastAsiaTheme="minorEastAsia" w:hAnsiTheme="minorHAnsi" w:cstheme="minorBidi"/>
          <w:spacing w:val="0"/>
          <w:sz w:val="24"/>
          <w:szCs w:val="24"/>
        </w:rPr>
        <w:t xml:space="preserve"> </w:t>
      </w:r>
      <w:r w:rsidR="0033219D">
        <w:rPr>
          <w:rFonts w:asciiTheme="minorHAnsi" w:eastAsiaTheme="minorEastAsia" w:hAnsiTheme="minorHAnsi" w:cstheme="minorBidi"/>
          <w:spacing w:val="0"/>
          <w:sz w:val="24"/>
          <w:szCs w:val="24"/>
        </w:rPr>
        <w:t>joined</w:t>
      </w:r>
      <w:r w:rsidR="0033219D" w:rsidRPr="0033219D">
        <w:rPr>
          <w:rFonts w:asciiTheme="minorHAnsi" w:eastAsiaTheme="minorEastAsia" w:hAnsiTheme="minorHAnsi" w:cstheme="minorBidi"/>
          <w:spacing w:val="0"/>
          <w:sz w:val="24"/>
          <w:szCs w:val="24"/>
        </w:rPr>
        <w:t xml:space="preserve"> the Program for Prevention, Early Detection and Early Intervention in Egyptian Children with Genetic Disability and Children at Risk, funded by the EU</w:t>
      </w:r>
      <w:r w:rsidR="0033219D">
        <w:rPr>
          <w:rFonts w:asciiTheme="minorHAnsi" w:eastAsiaTheme="minorEastAsia" w:hAnsiTheme="minorHAnsi" w:cstheme="minorBidi"/>
          <w:spacing w:val="0"/>
          <w:sz w:val="24"/>
          <w:szCs w:val="24"/>
        </w:rPr>
        <w:t>.</w:t>
      </w:r>
    </w:p>
    <w:p w:rsidR="007F229E" w:rsidRPr="0033219D" w:rsidRDefault="007F229E" w:rsidP="0033219D">
      <w:pPr>
        <w:pStyle w:val="bulletedlist"/>
        <w:numPr>
          <w:ilvl w:val="0"/>
          <w:numId w:val="0"/>
        </w:numPr>
        <w:spacing w:line="240" w:lineRule="auto"/>
        <w:rPr>
          <w:rFonts w:asciiTheme="minorHAnsi" w:eastAsiaTheme="minorEastAsia" w:hAnsiTheme="minorHAnsi" w:cstheme="minorBidi"/>
          <w:spacing w:val="0"/>
          <w:sz w:val="24"/>
          <w:szCs w:val="24"/>
        </w:rPr>
      </w:pPr>
      <w:bookmarkStart w:id="0" w:name="_GoBack"/>
      <w:bookmarkEnd w:id="0"/>
    </w:p>
    <w:p w:rsidR="00E460B7" w:rsidRDefault="00E460B7"/>
    <w:sectPr w:rsidR="00E460B7" w:rsidSect="00943AA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54A45"/>
    <w:multiLevelType w:val="hybridMultilevel"/>
    <w:tmpl w:val="DCBA6DEC"/>
    <w:lvl w:ilvl="0" w:tplc="A3C2F032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color w:val="808080"/>
        <w:sz w:val="12"/>
        <w:szCs w:val="12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B7"/>
    <w:rsid w:val="0033219D"/>
    <w:rsid w:val="007F229E"/>
    <w:rsid w:val="00943AA5"/>
    <w:rsid w:val="00E4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5CF2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rsid w:val="0033219D"/>
    <w:pPr>
      <w:numPr>
        <w:numId w:val="1"/>
      </w:numPr>
      <w:spacing w:before="60" w:line="220" w:lineRule="exact"/>
    </w:pPr>
    <w:rPr>
      <w:rFonts w:ascii="Tahoma" w:eastAsia="Times New Roman" w:hAnsi="Tahoma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rsid w:val="0033219D"/>
    <w:pPr>
      <w:numPr>
        <w:numId w:val="1"/>
      </w:numPr>
      <w:spacing w:before="60" w:line="220" w:lineRule="exact"/>
    </w:pPr>
    <w:rPr>
      <w:rFonts w:ascii="Tahoma" w:eastAsia="Times New Roman" w:hAnsi="Tahoma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</Words>
  <Characters>421</Characters>
  <Application>Microsoft Macintosh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Mony</dc:creator>
  <cp:keywords/>
  <dc:description/>
  <cp:lastModifiedBy>Mony</cp:lastModifiedBy>
  <cp:revision>1</cp:revision>
  <dcterms:created xsi:type="dcterms:W3CDTF">2013-04-29T16:35:00Z</dcterms:created>
  <dcterms:modified xsi:type="dcterms:W3CDTF">2013-04-29T17:10:00Z</dcterms:modified>
</cp:coreProperties>
</file>