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B0" w:rsidRPr="00DD1307" w:rsidRDefault="00A37A4F" w:rsidP="00021DB0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pt;margin-top:29pt;width:654pt;height:0;z-index:251660288" o:connectortype="straight"/>
        </w:pict>
      </w:r>
      <w:r w:rsidR="000139E0">
        <w:rPr>
          <w:rFonts w:asciiTheme="majorHAnsi" w:hAnsiTheme="majorHAnsi"/>
          <w:b/>
          <w:bCs/>
          <w:noProof/>
          <w:sz w:val="32"/>
          <w:szCs w:val="32"/>
        </w:rPr>
        <w:t>Aya Adel Mahmoud Awad</w:t>
      </w:r>
    </w:p>
    <w:p w:rsidR="00021DB0" w:rsidRDefault="00021DB0" w:rsidP="00021DB0">
      <w:pPr>
        <w:rPr>
          <w:b/>
          <w:bCs/>
          <w:sz w:val="28"/>
          <w:szCs w:val="28"/>
        </w:rPr>
      </w:pPr>
    </w:p>
    <w:p w:rsidR="000419FC" w:rsidRDefault="00021DB0" w:rsidP="00790BEC">
      <w:pPr>
        <w:spacing w:after="0" w:line="240" w:lineRule="auto"/>
        <w:rPr>
          <w:rFonts w:asciiTheme="majorHAnsi" w:hAnsiTheme="majorHAnsi"/>
          <w:sz w:val="28"/>
          <w:szCs w:val="28"/>
          <w:rtl/>
        </w:rPr>
      </w:pPr>
      <w:r w:rsidRPr="00021DB0">
        <w:rPr>
          <w:rFonts w:asciiTheme="majorHAnsi" w:hAnsiTheme="majorHAnsi"/>
          <w:sz w:val="28"/>
          <w:szCs w:val="28"/>
        </w:rPr>
        <w:t>C</w:t>
      </w:r>
      <w:r w:rsidRPr="00021DB0">
        <w:rPr>
          <w:rFonts w:asciiTheme="majorHAnsi" w:hAnsiTheme="majorHAnsi"/>
          <w:sz w:val="24"/>
          <w:szCs w:val="24"/>
        </w:rPr>
        <w:t xml:space="preserve">ONTACT </w:t>
      </w:r>
      <w:r>
        <w:rPr>
          <w:rFonts w:asciiTheme="majorHAnsi" w:hAnsiTheme="majorHAnsi"/>
          <w:sz w:val="24"/>
          <w:szCs w:val="24"/>
        </w:rPr>
        <w:t xml:space="preserve">                    </w:t>
      </w:r>
      <w:r w:rsidR="00043748">
        <w:rPr>
          <w:rFonts w:asciiTheme="majorHAnsi" w:hAnsiTheme="majorHAnsi"/>
          <w:sz w:val="28"/>
          <w:szCs w:val="28"/>
        </w:rPr>
        <w:t xml:space="preserve">Accounting </w:t>
      </w:r>
      <w:r>
        <w:rPr>
          <w:rFonts w:asciiTheme="majorHAnsi" w:hAnsiTheme="majorHAnsi"/>
          <w:sz w:val="28"/>
          <w:szCs w:val="28"/>
        </w:rPr>
        <w:t xml:space="preserve"> Department</w:t>
      </w:r>
      <w:r w:rsidR="00512633">
        <w:rPr>
          <w:rFonts w:asciiTheme="majorHAnsi" w:hAnsiTheme="majorHAnsi"/>
          <w:sz w:val="28"/>
          <w:szCs w:val="28"/>
        </w:rPr>
        <w:t xml:space="preserve">                                                 </w:t>
      </w:r>
      <w:r w:rsidR="005C3D29">
        <w:rPr>
          <w:rFonts w:asciiTheme="majorHAnsi" w:hAnsiTheme="majorHAnsi"/>
          <w:sz w:val="28"/>
          <w:szCs w:val="28"/>
        </w:rPr>
        <w:t xml:space="preserve">   </w:t>
      </w:r>
      <w:r w:rsidR="005C3D29">
        <w:rPr>
          <w:rFonts w:asciiTheme="majorHAnsi" w:hAnsiTheme="majorHAnsi"/>
          <w:i/>
          <w:iCs/>
          <w:sz w:val="28"/>
          <w:szCs w:val="28"/>
        </w:rPr>
        <w:t xml:space="preserve">Office: </w:t>
      </w:r>
      <w:r w:rsidR="005C3D29">
        <w:rPr>
          <w:rFonts w:asciiTheme="majorHAnsi" w:hAnsiTheme="majorHAnsi"/>
          <w:sz w:val="28"/>
          <w:szCs w:val="28"/>
        </w:rPr>
        <w:t>+</w:t>
      </w:r>
      <w:r w:rsidR="000419FC">
        <w:rPr>
          <w:rFonts w:asciiTheme="majorHAnsi" w:hAnsiTheme="majorHAnsi" w:hint="cs"/>
          <w:sz w:val="28"/>
          <w:szCs w:val="28"/>
          <w:rtl/>
        </w:rPr>
        <w:t>2023</w:t>
      </w:r>
      <w:r w:rsidR="00790BEC">
        <w:rPr>
          <w:rFonts w:asciiTheme="majorHAnsi" w:hAnsiTheme="majorHAnsi" w:hint="cs"/>
          <w:sz w:val="28"/>
          <w:szCs w:val="28"/>
          <w:rtl/>
        </w:rPr>
        <w:t>5737082</w:t>
      </w:r>
      <w:r w:rsidR="005C3D29">
        <w:rPr>
          <w:rFonts w:asciiTheme="majorHAnsi" w:hAnsiTheme="majorHAnsi"/>
          <w:sz w:val="28"/>
          <w:szCs w:val="28"/>
        </w:rPr>
        <w:t xml:space="preserve"> </w:t>
      </w:r>
    </w:p>
    <w:p w:rsidR="00021DB0" w:rsidRDefault="00021DB0" w:rsidP="000419FC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21DB0">
        <w:rPr>
          <w:rFonts w:asciiTheme="majorHAnsi" w:hAnsiTheme="majorHAnsi"/>
          <w:sz w:val="28"/>
          <w:szCs w:val="28"/>
        </w:rPr>
        <w:t>I</w:t>
      </w:r>
      <w:r w:rsidRPr="00021DB0">
        <w:rPr>
          <w:rFonts w:asciiTheme="majorHAnsi" w:hAnsiTheme="majorHAnsi"/>
          <w:sz w:val="24"/>
          <w:szCs w:val="24"/>
        </w:rPr>
        <w:t>NFORMATION</w:t>
      </w:r>
      <w:r w:rsidR="005C3D29">
        <w:rPr>
          <w:rFonts w:asciiTheme="majorHAnsi" w:hAnsiTheme="majorHAnsi"/>
          <w:sz w:val="24"/>
          <w:szCs w:val="24"/>
        </w:rPr>
        <w:t xml:space="preserve">           </w:t>
      </w:r>
      <w:r w:rsidR="005C3D29">
        <w:rPr>
          <w:rFonts w:asciiTheme="majorHAnsi" w:hAnsiTheme="majorHAnsi"/>
          <w:sz w:val="28"/>
          <w:szCs w:val="28"/>
        </w:rPr>
        <w:t xml:space="preserve">Faculty of Commerce                                         </w:t>
      </w:r>
      <w:r w:rsidR="00512633">
        <w:rPr>
          <w:rFonts w:asciiTheme="majorHAnsi" w:hAnsiTheme="majorHAnsi"/>
          <w:sz w:val="28"/>
          <w:szCs w:val="28"/>
        </w:rPr>
        <w:t xml:space="preserve"> </w:t>
      </w:r>
      <w:r w:rsidR="005C3D29">
        <w:rPr>
          <w:rFonts w:asciiTheme="majorHAnsi" w:hAnsiTheme="majorHAnsi"/>
          <w:sz w:val="28"/>
          <w:szCs w:val="28"/>
        </w:rPr>
        <w:t xml:space="preserve">                 </w:t>
      </w:r>
      <w:r w:rsidR="005C3D29">
        <w:rPr>
          <w:rFonts w:asciiTheme="majorHAnsi" w:hAnsiTheme="majorHAnsi"/>
          <w:i/>
          <w:iCs/>
          <w:sz w:val="28"/>
          <w:szCs w:val="28"/>
        </w:rPr>
        <w:t>C</w:t>
      </w:r>
      <w:r w:rsidR="005C3D29" w:rsidRPr="005C3D29">
        <w:rPr>
          <w:rFonts w:asciiTheme="majorHAnsi" w:hAnsiTheme="majorHAnsi"/>
          <w:i/>
          <w:iCs/>
          <w:sz w:val="28"/>
          <w:szCs w:val="28"/>
        </w:rPr>
        <w:t>ell:</w:t>
      </w:r>
      <w:r w:rsidR="005C3D29">
        <w:rPr>
          <w:rFonts w:asciiTheme="majorHAnsi" w:hAnsiTheme="majorHAnsi"/>
          <w:sz w:val="28"/>
          <w:szCs w:val="28"/>
        </w:rPr>
        <w:t xml:space="preserve"> +</w:t>
      </w:r>
      <w:r w:rsidR="000419FC">
        <w:rPr>
          <w:rFonts w:asciiTheme="majorHAnsi" w:hAnsiTheme="majorHAnsi" w:hint="cs"/>
          <w:sz w:val="28"/>
          <w:szCs w:val="28"/>
          <w:rtl/>
        </w:rPr>
        <w:t>2</w:t>
      </w:r>
      <w:r w:rsidR="005C3D29">
        <w:rPr>
          <w:rFonts w:asciiTheme="majorHAnsi" w:hAnsiTheme="majorHAnsi"/>
          <w:sz w:val="28"/>
          <w:szCs w:val="28"/>
        </w:rPr>
        <w:t xml:space="preserve"> </w:t>
      </w:r>
      <w:r w:rsidR="003A16E7">
        <w:rPr>
          <w:rFonts w:asciiTheme="majorHAnsi" w:hAnsiTheme="majorHAnsi" w:hint="cs"/>
          <w:sz w:val="28"/>
          <w:szCs w:val="28"/>
          <w:rtl/>
        </w:rPr>
        <w:t>01221388682</w:t>
      </w:r>
    </w:p>
    <w:p w:rsidR="005C3D29" w:rsidRDefault="005C3D29" w:rsidP="00396D3F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Cairo University                                                 </w:t>
      </w:r>
      <w:r w:rsidR="0051263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             </w:t>
      </w:r>
      <w:r w:rsidRPr="005C3D29">
        <w:rPr>
          <w:rFonts w:asciiTheme="majorHAnsi" w:hAnsiTheme="majorHAnsi"/>
          <w:i/>
          <w:iCs/>
          <w:sz w:val="28"/>
          <w:szCs w:val="28"/>
        </w:rPr>
        <w:t>Email:</w:t>
      </w:r>
      <w:r>
        <w:rPr>
          <w:rFonts w:asciiTheme="majorHAnsi" w:hAnsiTheme="majorHAnsi"/>
          <w:sz w:val="28"/>
          <w:szCs w:val="28"/>
        </w:rPr>
        <w:t xml:space="preserve"> </w:t>
      </w:r>
      <w:r w:rsidR="00396D3F">
        <w:rPr>
          <w:rFonts w:asciiTheme="majorHAnsi" w:hAnsiTheme="majorHAnsi"/>
          <w:sz w:val="28"/>
          <w:szCs w:val="28"/>
        </w:rPr>
        <w:t>Aya_Awad</w:t>
      </w:r>
      <w:r w:rsidR="00043748">
        <w:rPr>
          <w:rFonts w:asciiTheme="majorHAnsi" w:hAnsiTheme="majorHAnsi"/>
          <w:sz w:val="28"/>
          <w:szCs w:val="28"/>
        </w:rPr>
        <w:t>@foc.cu.edu.eg</w:t>
      </w:r>
    </w:p>
    <w:p w:rsidR="005C3D29" w:rsidRDefault="005C3D29" w:rsidP="000139E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Egypt</w:t>
      </w:r>
    </w:p>
    <w:p w:rsidR="005C3D29" w:rsidRDefault="005C3D29" w:rsidP="00021DB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5C3D29" w:rsidRDefault="005C3D29" w:rsidP="00021DB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C71484" w:rsidRPr="006A2D08" w:rsidRDefault="00C71484" w:rsidP="005823B1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</w:t>
      </w:r>
      <w:r w:rsidRPr="005C3D29">
        <w:rPr>
          <w:rFonts w:asciiTheme="majorHAnsi" w:hAnsiTheme="majorHAnsi"/>
          <w:sz w:val="24"/>
          <w:szCs w:val="24"/>
        </w:rPr>
        <w:t>ESE</w:t>
      </w:r>
      <w:r w:rsidR="005823B1">
        <w:rPr>
          <w:rFonts w:asciiTheme="majorHAnsi" w:hAnsiTheme="majorHAnsi"/>
          <w:sz w:val="24"/>
          <w:szCs w:val="24"/>
        </w:rPr>
        <w:t xml:space="preserve">ARCH                   </w:t>
      </w:r>
      <w:r w:rsidR="00512633">
        <w:rPr>
          <w:rFonts w:asciiTheme="majorHAnsi" w:hAnsiTheme="majorHAnsi"/>
          <w:sz w:val="28"/>
          <w:szCs w:val="28"/>
        </w:rPr>
        <w:t>Accounting Information Systems</w:t>
      </w:r>
      <w:r>
        <w:rPr>
          <w:rFonts w:asciiTheme="majorHAnsi" w:hAnsiTheme="majorHAnsi"/>
          <w:sz w:val="28"/>
          <w:szCs w:val="28"/>
        </w:rPr>
        <w:t xml:space="preserve">, </w:t>
      </w:r>
      <w:r w:rsidR="00512633">
        <w:rPr>
          <w:rFonts w:asciiTheme="majorHAnsi" w:hAnsiTheme="majorHAnsi"/>
          <w:sz w:val="28"/>
          <w:szCs w:val="28"/>
        </w:rPr>
        <w:t>Internet banking</w:t>
      </w:r>
      <w:r>
        <w:rPr>
          <w:rFonts w:asciiTheme="majorHAnsi" w:hAnsiTheme="majorHAnsi"/>
          <w:sz w:val="28"/>
          <w:szCs w:val="28"/>
        </w:rPr>
        <w:t xml:space="preserve">, </w:t>
      </w:r>
      <w:r w:rsidR="00512633">
        <w:rPr>
          <w:rFonts w:asciiTheme="majorHAnsi" w:hAnsiTheme="majorHAnsi"/>
          <w:sz w:val="28"/>
          <w:szCs w:val="28"/>
        </w:rPr>
        <w:t xml:space="preserve">Risk Management, Bank’s </w:t>
      </w:r>
      <w:r w:rsidR="005823B1">
        <w:rPr>
          <w:rFonts w:asciiTheme="majorHAnsi" w:hAnsiTheme="majorHAnsi"/>
          <w:sz w:val="28"/>
          <w:szCs w:val="28"/>
        </w:rPr>
        <w:t>Internal Audit</w:t>
      </w:r>
      <w:r w:rsidR="00671D4D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C71484" w:rsidRPr="006A2D08" w:rsidRDefault="00C71484" w:rsidP="00671D4D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</w:t>
      </w:r>
      <w:r>
        <w:rPr>
          <w:rFonts w:asciiTheme="majorHAnsi" w:hAnsiTheme="majorHAnsi"/>
          <w:sz w:val="24"/>
          <w:szCs w:val="24"/>
        </w:rPr>
        <w:t xml:space="preserve">NTEREST                 </w:t>
      </w:r>
    </w:p>
    <w:p w:rsidR="00DD1307" w:rsidRDefault="00DD1307" w:rsidP="005823B1">
      <w:pPr>
        <w:spacing w:after="0" w:line="240" w:lineRule="auto"/>
        <w:ind w:right="-900"/>
        <w:rPr>
          <w:rFonts w:asciiTheme="majorHAnsi" w:hAnsiTheme="majorHAnsi"/>
          <w:sz w:val="24"/>
          <w:szCs w:val="24"/>
        </w:rPr>
      </w:pPr>
    </w:p>
    <w:p w:rsidR="00DD1307" w:rsidRDefault="00DD1307" w:rsidP="00021DB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D1307" w:rsidRPr="00DD1307" w:rsidRDefault="00DD1307" w:rsidP="00671D4D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</w:t>
      </w:r>
      <w:r w:rsidRPr="00DD1307">
        <w:rPr>
          <w:rFonts w:asciiTheme="majorHAnsi" w:hAnsiTheme="majorHAnsi"/>
          <w:sz w:val="24"/>
          <w:szCs w:val="24"/>
        </w:rPr>
        <w:t>DUCATION</w:t>
      </w:r>
      <w:r>
        <w:rPr>
          <w:rFonts w:asciiTheme="majorHAnsi" w:hAnsiTheme="majorHAnsi"/>
          <w:sz w:val="24"/>
          <w:szCs w:val="24"/>
        </w:rPr>
        <w:t xml:space="preserve">                </w:t>
      </w:r>
      <w:r w:rsidR="00671D4D">
        <w:rPr>
          <w:rFonts w:asciiTheme="majorHAnsi" w:hAnsiTheme="majorHAnsi" w:cstheme="minorHAnsi"/>
          <w:b/>
          <w:bCs/>
          <w:sz w:val="28"/>
          <w:szCs w:val="28"/>
          <w:lang w:eastAsia="ar-EG" w:bidi="ar-EG"/>
        </w:rPr>
        <w:t>Cairo</w:t>
      </w:r>
      <w:r w:rsidRPr="00DD1307">
        <w:rPr>
          <w:rFonts w:asciiTheme="majorHAnsi" w:hAnsiTheme="majorHAnsi" w:cstheme="minorHAnsi"/>
          <w:b/>
          <w:bCs/>
          <w:sz w:val="28"/>
          <w:szCs w:val="28"/>
          <w:lang w:eastAsia="ar-EG" w:bidi="ar-EG"/>
        </w:rPr>
        <w:t xml:space="preserve"> University</w:t>
      </w:r>
      <w:r w:rsidRPr="00DD1307">
        <w:rPr>
          <w:rFonts w:asciiTheme="majorHAnsi" w:hAnsiTheme="majorHAnsi" w:cstheme="minorHAnsi"/>
          <w:sz w:val="28"/>
          <w:szCs w:val="28"/>
          <w:lang w:eastAsia="ar-EG" w:bidi="ar-EG"/>
        </w:rPr>
        <w:t xml:space="preserve">, </w:t>
      </w:r>
      <w:r w:rsidR="00671D4D">
        <w:rPr>
          <w:rFonts w:asciiTheme="majorHAnsi" w:hAnsiTheme="majorHAnsi" w:cstheme="minorHAnsi"/>
          <w:sz w:val="28"/>
          <w:szCs w:val="28"/>
          <w:lang w:eastAsia="ar-EG" w:bidi="ar-EG"/>
        </w:rPr>
        <w:t>Giza</w:t>
      </w:r>
      <w:r w:rsidRPr="00DD1307">
        <w:rPr>
          <w:rFonts w:asciiTheme="majorHAnsi" w:hAnsiTheme="majorHAnsi" w:cstheme="minorHAnsi"/>
          <w:sz w:val="28"/>
          <w:szCs w:val="28"/>
          <w:lang w:eastAsia="ar-EG" w:bidi="ar-EG"/>
        </w:rPr>
        <w:t xml:space="preserve">, </w:t>
      </w:r>
      <w:r w:rsidR="00671D4D">
        <w:rPr>
          <w:rFonts w:asciiTheme="majorHAnsi" w:hAnsiTheme="majorHAnsi" w:cstheme="minorHAnsi"/>
          <w:sz w:val="28"/>
          <w:szCs w:val="28"/>
          <w:lang w:eastAsia="ar-EG" w:bidi="ar-EG"/>
        </w:rPr>
        <w:t>Egypt</w:t>
      </w:r>
    </w:p>
    <w:p w:rsidR="00021DB0" w:rsidRPr="000139E0" w:rsidRDefault="00DD1307" w:rsidP="000139E0">
      <w:pPr>
        <w:rPr>
          <w:i/>
          <w:iCs/>
          <w:sz w:val="28"/>
          <w:szCs w:val="28"/>
          <w:rtl/>
          <w:lang w:bidi="ar-EG"/>
        </w:rPr>
      </w:pPr>
      <w:r>
        <w:rPr>
          <w:rFonts w:cstheme="minorHAnsi"/>
          <w:sz w:val="24"/>
          <w:szCs w:val="24"/>
        </w:rPr>
        <w:t xml:space="preserve">                                        </w:t>
      </w:r>
      <w:r w:rsidR="00671D4D">
        <w:rPr>
          <w:rFonts w:asciiTheme="majorHAnsi" w:hAnsiTheme="majorHAnsi" w:cstheme="minorHAnsi"/>
          <w:i/>
          <w:iCs/>
          <w:sz w:val="28"/>
          <w:szCs w:val="28"/>
        </w:rPr>
        <w:t>Faculty of Commerce, Accounting Department</w:t>
      </w:r>
      <w:r w:rsidR="000139E0">
        <w:rPr>
          <w:rFonts w:asciiTheme="majorHAnsi" w:hAnsiTheme="majorHAnsi" w:cstheme="minorHAnsi"/>
          <w:i/>
          <w:iCs/>
          <w:sz w:val="28"/>
          <w:szCs w:val="28"/>
        </w:rPr>
        <w:t xml:space="preserve">,Arabic </w:t>
      </w:r>
      <w:r w:rsidR="005823B1">
        <w:rPr>
          <w:rFonts w:asciiTheme="majorHAnsi" w:hAnsiTheme="majorHAnsi" w:cstheme="minorHAnsi"/>
          <w:i/>
          <w:iCs/>
          <w:sz w:val="28"/>
          <w:szCs w:val="28"/>
        </w:rPr>
        <w:t xml:space="preserve"> Section</w:t>
      </w:r>
      <w:r w:rsidR="000139E0">
        <w:rPr>
          <w:rFonts w:asciiTheme="majorHAnsi" w:hAnsiTheme="majorHAnsi" w:cstheme="minorHAnsi"/>
          <w:i/>
          <w:iCs/>
          <w:sz w:val="28"/>
          <w:szCs w:val="28"/>
        </w:rPr>
        <w:t>,</w:t>
      </w:r>
      <w:r w:rsidR="000139E0">
        <w:rPr>
          <w:rFonts w:asciiTheme="majorHAnsi" w:hAnsiTheme="majorHAnsi" w:hint="cs"/>
          <w:i/>
          <w:iCs/>
          <w:sz w:val="28"/>
          <w:szCs w:val="28"/>
          <w:rtl/>
          <w:lang w:bidi="ar-EG"/>
        </w:rPr>
        <w:t>2012</w:t>
      </w:r>
    </w:p>
    <w:p w:rsidR="00DD1307" w:rsidRPr="00DD1307" w:rsidRDefault="00DD1307" w:rsidP="005823B1">
      <w:pPr>
        <w:rPr>
          <w:rFonts w:asciiTheme="majorHAnsi" w:hAnsiTheme="majorHAnsi" w:cstheme="minorHAnsi"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                                        </w:t>
      </w:r>
      <w:r w:rsidR="00671D4D">
        <w:rPr>
          <w:rFonts w:asciiTheme="majorHAnsi" w:hAnsiTheme="majorHAnsi" w:cstheme="minorHAnsi"/>
          <w:sz w:val="28"/>
          <w:szCs w:val="28"/>
        </w:rPr>
        <w:t xml:space="preserve">Preliminary studies for the </w:t>
      </w:r>
      <w:r w:rsidR="005823B1">
        <w:rPr>
          <w:rFonts w:asciiTheme="majorHAnsi" w:hAnsiTheme="majorHAnsi" w:cstheme="minorHAnsi"/>
          <w:b/>
          <w:bCs/>
          <w:sz w:val="28"/>
          <w:szCs w:val="28"/>
        </w:rPr>
        <w:t>MSc</w:t>
      </w:r>
      <w:r w:rsidR="00671D4D">
        <w:rPr>
          <w:rFonts w:asciiTheme="majorHAnsi" w:hAnsiTheme="majorHAnsi" w:cstheme="minorHAnsi"/>
          <w:sz w:val="28"/>
          <w:szCs w:val="28"/>
        </w:rPr>
        <w:t xml:space="preserve"> degree in Accounting</w:t>
      </w:r>
      <w:r w:rsidR="001A6BBE">
        <w:rPr>
          <w:rFonts w:asciiTheme="majorHAnsi" w:hAnsiTheme="majorHAnsi" w:cstheme="minorHAnsi"/>
          <w:sz w:val="28"/>
          <w:szCs w:val="28"/>
        </w:rPr>
        <w:t xml:space="preserve">,  </w:t>
      </w:r>
      <w:r w:rsidR="00671D4D">
        <w:rPr>
          <w:rFonts w:asciiTheme="majorHAnsi" w:hAnsiTheme="majorHAnsi" w:cstheme="minorHAnsi"/>
          <w:sz w:val="28"/>
          <w:szCs w:val="28"/>
        </w:rPr>
        <w:t>May</w:t>
      </w:r>
      <w:r w:rsidR="001A6BBE">
        <w:rPr>
          <w:rFonts w:asciiTheme="majorHAnsi" w:hAnsiTheme="majorHAnsi" w:cstheme="minorHAnsi"/>
          <w:sz w:val="28"/>
          <w:szCs w:val="28"/>
        </w:rPr>
        <w:t xml:space="preserve"> 201</w:t>
      </w:r>
      <w:r w:rsidR="005823B1">
        <w:rPr>
          <w:rFonts w:asciiTheme="majorHAnsi" w:hAnsiTheme="majorHAnsi" w:cstheme="minorHAnsi"/>
          <w:sz w:val="28"/>
          <w:szCs w:val="28"/>
        </w:rPr>
        <w:t>3</w:t>
      </w:r>
    </w:p>
    <w:p w:rsidR="00DD1307" w:rsidRPr="001A6BBE" w:rsidRDefault="00671D4D" w:rsidP="00861614">
      <w:pPr>
        <w:pStyle w:val="ListParagraph"/>
        <w:numPr>
          <w:ilvl w:val="4"/>
          <w:numId w:val="5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Courses covered are: Studies in Financial Accounting, Studies in Auditing, Accounting Information Systems Studies, Cost and Management Accounting Studies, </w:t>
      </w:r>
      <w:r w:rsidR="005823B1">
        <w:rPr>
          <w:rFonts w:asciiTheme="majorHAnsi" w:hAnsiTheme="majorHAnsi" w:cstheme="minorHAnsi"/>
          <w:sz w:val="28"/>
          <w:szCs w:val="28"/>
        </w:rPr>
        <w:t>Studies in Tax, Governmental, and National Accounting</w:t>
      </w:r>
      <w:r>
        <w:rPr>
          <w:rFonts w:asciiTheme="majorHAnsi" w:hAnsiTheme="majorHAnsi" w:cstheme="minorHAnsi"/>
          <w:sz w:val="28"/>
          <w:szCs w:val="28"/>
        </w:rPr>
        <w:t xml:space="preserve">, </w:t>
      </w:r>
      <w:r w:rsidR="005823B1">
        <w:rPr>
          <w:rFonts w:asciiTheme="majorHAnsi" w:hAnsiTheme="majorHAnsi" w:cstheme="minorHAnsi"/>
          <w:sz w:val="28"/>
          <w:szCs w:val="28"/>
        </w:rPr>
        <w:t>Quantitative Analysis in Accounting</w:t>
      </w:r>
      <w:r>
        <w:rPr>
          <w:rFonts w:asciiTheme="majorHAnsi" w:hAnsiTheme="majorHAnsi" w:cstheme="minorHAnsi"/>
          <w:sz w:val="28"/>
          <w:szCs w:val="28"/>
        </w:rPr>
        <w:t xml:space="preserve">, </w:t>
      </w:r>
      <w:r w:rsidR="005823B1">
        <w:rPr>
          <w:rFonts w:asciiTheme="majorHAnsi" w:hAnsiTheme="majorHAnsi" w:cstheme="minorHAnsi"/>
          <w:sz w:val="28"/>
          <w:szCs w:val="28"/>
        </w:rPr>
        <w:t xml:space="preserve">Research Methodology, and Dissertation </w:t>
      </w:r>
      <w:r>
        <w:rPr>
          <w:rFonts w:asciiTheme="majorHAnsi" w:hAnsiTheme="majorHAnsi" w:cstheme="minorHAnsi"/>
          <w:sz w:val="28"/>
          <w:szCs w:val="28"/>
        </w:rPr>
        <w:t>.</w:t>
      </w:r>
    </w:p>
    <w:p w:rsidR="001A6BBE" w:rsidRDefault="001A6BBE" w:rsidP="000139E0">
      <w:pPr>
        <w:pStyle w:val="ListParagraph"/>
        <w:numPr>
          <w:ilvl w:val="4"/>
          <w:numId w:val="5"/>
        </w:numPr>
        <w:spacing w:after="0"/>
        <w:rPr>
          <w:rFonts w:asciiTheme="majorHAnsi" w:hAnsiTheme="majorHAnsi" w:cstheme="minorHAnsi"/>
          <w:sz w:val="28"/>
          <w:szCs w:val="28"/>
        </w:rPr>
      </w:pPr>
      <w:r w:rsidRPr="001A6BBE">
        <w:rPr>
          <w:rStyle w:val="people-name"/>
          <w:rFonts w:asciiTheme="majorHAnsi" w:hAnsiTheme="majorHAnsi"/>
          <w:sz w:val="28"/>
          <w:szCs w:val="28"/>
        </w:rPr>
        <w:t>Grade:</w:t>
      </w:r>
      <w:r w:rsidR="000139E0">
        <w:rPr>
          <w:rFonts w:asciiTheme="majorHAnsi" w:hAnsiTheme="majorHAnsi" w:cstheme="minorHAnsi"/>
          <w:sz w:val="28"/>
          <w:szCs w:val="28"/>
          <w:lang w:eastAsia="ar-EG" w:bidi="ar-EG"/>
        </w:rPr>
        <w:t>Excellent</w:t>
      </w:r>
      <w:r w:rsidR="00671D4D">
        <w:rPr>
          <w:rFonts w:asciiTheme="majorHAnsi" w:hAnsiTheme="majorHAnsi" w:cstheme="minorHAnsi"/>
          <w:sz w:val="28"/>
          <w:szCs w:val="28"/>
          <w:lang w:eastAsia="ar-EG" w:bidi="ar-EG"/>
        </w:rPr>
        <w:t>.</w:t>
      </w:r>
    </w:p>
    <w:p w:rsidR="00EA4807" w:rsidRPr="000A2E18" w:rsidRDefault="00EA4807" w:rsidP="000A2E18">
      <w:pPr>
        <w:spacing w:after="0"/>
        <w:rPr>
          <w:rFonts w:asciiTheme="majorHAnsi" w:hAnsiTheme="majorHAnsi" w:cstheme="minorHAnsi"/>
          <w:sz w:val="28"/>
          <w:szCs w:val="28"/>
        </w:rPr>
      </w:pPr>
    </w:p>
    <w:p w:rsidR="006F03BC" w:rsidRDefault="006F03BC" w:rsidP="006F03BC">
      <w:pPr>
        <w:tabs>
          <w:tab w:val="left" w:pos="2235"/>
        </w:tabs>
        <w:spacing w:after="0"/>
        <w:rPr>
          <w:rFonts w:asciiTheme="majorHAnsi" w:hAnsiTheme="majorHAnsi" w:cstheme="minorHAnsi"/>
          <w:sz w:val="28"/>
          <w:szCs w:val="28"/>
        </w:rPr>
      </w:pPr>
      <w:r w:rsidRPr="0048350C">
        <w:rPr>
          <w:rFonts w:asciiTheme="majorHAnsi" w:hAnsiTheme="majorHAnsi" w:cstheme="minorHAnsi"/>
          <w:sz w:val="28"/>
          <w:szCs w:val="28"/>
        </w:rPr>
        <w:t xml:space="preserve">                                   </w:t>
      </w:r>
      <w:r w:rsidRPr="0048350C">
        <w:rPr>
          <w:rFonts w:asciiTheme="majorHAnsi" w:hAnsiTheme="majorHAnsi" w:cstheme="minorHAnsi"/>
          <w:b/>
          <w:bCs/>
          <w:sz w:val="28"/>
          <w:szCs w:val="28"/>
          <w:lang w:eastAsia="ar-EG" w:bidi="ar-EG"/>
        </w:rPr>
        <w:t>Cairo University</w:t>
      </w:r>
      <w:r w:rsidRPr="0048350C">
        <w:rPr>
          <w:rFonts w:asciiTheme="majorHAnsi" w:hAnsiTheme="majorHAnsi" w:cstheme="minorHAnsi"/>
          <w:sz w:val="28"/>
          <w:szCs w:val="28"/>
          <w:lang w:eastAsia="ar-EG" w:bidi="ar-EG"/>
        </w:rPr>
        <w:t>, Giza, Egypt</w:t>
      </w:r>
      <w:r w:rsidRPr="0048350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6F03BC" w:rsidRDefault="006F03BC" w:rsidP="000139E0">
      <w:pPr>
        <w:tabs>
          <w:tab w:val="left" w:pos="2235"/>
        </w:tabs>
        <w:rPr>
          <w:rFonts w:asciiTheme="majorHAnsi" w:hAnsiTheme="majorHAnsi" w:cstheme="minorHAnsi"/>
          <w:i/>
          <w:iCs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                                   </w:t>
      </w:r>
      <w:r>
        <w:rPr>
          <w:rFonts w:asciiTheme="majorHAnsi" w:hAnsiTheme="majorHAnsi" w:cstheme="minorHAnsi"/>
          <w:i/>
          <w:iCs/>
          <w:sz w:val="28"/>
          <w:szCs w:val="28"/>
        </w:rPr>
        <w:t>Faculty of Commerce, Accounting Department</w:t>
      </w:r>
      <w:r w:rsidR="000F3375">
        <w:rPr>
          <w:rFonts w:asciiTheme="majorHAnsi" w:hAnsiTheme="majorHAnsi" w:cstheme="minorHAnsi"/>
          <w:i/>
          <w:iCs/>
          <w:sz w:val="28"/>
          <w:szCs w:val="28"/>
        </w:rPr>
        <w:t xml:space="preserve">, </w:t>
      </w:r>
      <w:r w:rsidR="000139E0">
        <w:rPr>
          <w:rFonts w:asciiTheme="majorHAnsi" w:hAnsiTheme="majorHAnsi" w:cstheme="minorHAnsi"/>
          <w:i/>
          <w:iCs/>
          <w:sz w:val="28"/>
          <w:szCs w:val="28"/>
        </w:rPr>
        <w:t>Arabic</w:t>
      </w:r>
      <w:r w:rsidR="000F3375">
        <w:rPr>
          <w:rFonts w:asciiTheme="majorHAnsi" w:hAnsiTheme="majorHAnsi" w:cstheme="minorHAnsi"/>
          <w:i/>
          <w:iCs/>
          <w:sz w:val="28"/>
          <w:szCs w:val="28"/>
        </w:rPr>
        <w:t xml:space="preserve"> Section</w:t>
      </w:r>
    </w:p>
    <w:p w:rsidR="00EA4807" w:rsidRPr="00EA4807" w:rsidRDefault="00EA4807" w:rsidP="00EA4807">
      <w:pPr>
        <w:tabs>
          <w:tab w:val="left" w:pos="-3600"/>
          <w:tab w:val="left" w:pos="0"/>
          <w:tab w:val="left" w:pos="2235"/>
        </w:tabs>
        <w:rPr>
          <w:rFonts w:asciiTheme="majorHAnsi" w:hAnsiTheme="majorHAnsi" w:cstheme="minorHAnsi"/>
          <w:i/>
          <w:iCs/>
          <w:sz w:val="28"/>
          <w:szCs w:val="28"/>
        </w:rPr>
      </w:pPr>
    </w:p>
    <w:p w:rsidR="003C5F54" w:rsidRDefault="003C5F54" w:rsidP="003C5F54">
      <w:pPr>
        <w:tabs>
          <w:tab w:val="left" w:pos="2235"/>
        </w:tabs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T</w:t>
      </w:r>
      <w:r w:rsidRPr="003C5F54">
        <w:rPr>
          <w:rFonts w:asciiTheme="majorHAnsi" w:hAnsiTheme="majorHAnsi" w:cstheme="minorHAnsi"/>
          <w:sz w:val="24"/>
          <w:szCs w:val="24"/>
        </w:rPr>
        <w:t>EACHING</w:t>
      </w:r>
      <w:r w:rsidR="003B3390">
        <w:rPr>
          <w:rFonts w:asciiTheme="majorHAnsi" w:hAnsiTheme="majorHAnsi" w:cstheme="minorHAnsi"/>
          <w:sz w:val="24"/>
          <w:szCs w:val="24"/>
        </w:rPr>
        <w:t xml:space="preserve">                   </w:t>
      </w:r>
      <w:r w:rsidR="003B3390" w:rsidRPr="0048350C">
        <w:rPr>
          <w:rFonts w:asciiTheme="majorHAnsi" w:hAnsiTheme="majorHAnsi" w:cstheme="minorHAnsi"/>
          <w:b/>
          <w:bCs/>
          <w:sz w:val="28"/>
          <w:szCs w:val="28"/>
          <w:lang w:eastAsia="ar-EG" w:bidi="ar-EG"/>
        </w:rPr>
        <w:t>Cairo University</w:t>
      </w:r>
      <w:r w:rsidR="003B3390" w:rsidRPr="0048350C">
        <w:rPr>
          <w:rFonts w:asciiTheme="majorHAnsi" w:hAnsiTheme="majorHAnsi" w:cstheme="minorHAnsi"/>
          <w:sz w:val="28"/>
          <w:szCs w:val="28"/>
          <w:lang w:eastAsia="ar-EG" w:bidi="ar-EG"/>
        </w:rPr>
        <w:t>, Giza, Egypt</w:t>
      </w:r>
      <w:r w:rsidR="003B3390">
        <w:rPr>
          <w:rFonts w:asciiTheme="majorHAnsi" w:hAnsiTheme="majorHAnsi" w:cstheme="minorHAnsi"/>
          <w:sz w:val="24"/>
          <w:szCs w:val="24"/>
        </w:rPr>
        <w:t xml:space="preserve"> </w:t>
      </w:r>
    </w:p>
    <w:p w:rsidR="003C5F54" w:rsidRDefault="003C5F54" w:rsidP="000139E0">
      <w:pPr>
        <w:tabs>
          <w:tab w:val="left" w:pos="2235"/>
        </w:tabs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8"/>
          <w:szCs w:val="28"/>
        </w:rPr>
        <w:t>E</w:t>
      </w:r>
      <w:r w:rsidRPr="003C5F54">
        <w:rPr>
          <w:rFonts w:asciiTheme="majorHAnsi" w:hAnsiTheme="majorHAnsi" w:cstheme="minorHAnsi"/>
          <w:sz w:val="24"/>
          <w:szCs w:val="24"/>
        </w:rPr>
        <w:t>XPERIENCE</w:t>
      </w:r>
      <w:r w:rsidR="003B3390">
        <w:rPr>
          <w:rFonts w:asciiTheme="majorHAnsi" w:hAnsiTheme="majorHAnsi" w:cstheme="minorHAnsi"/>
          <w:sz w:val="24"/>
          <w:szCs w:val="24"/>
        </w:rPr>
        <w:t xml:space="preserve">               </w:t>
      </w:r>
      <w:r w:rsidR="003B3390" w:rsidRPr="003B3390">
        <w:rPr>
          <w:rFonts w:asciiTheme="majorHAnsi" w:hAnsiTheme="majorHAnsi" w:cstheme="minorHAnsi"/>
          <w:sz w:val="28"/>
          <w:szCs w:val="28"/>
        </w:rPr>
        <w:t xml:space="preserve">Faculty of Commerce, </w:t>
      </w:r>
      <w:r w:rsidR="00F0307A">
        <w:rPr>
          <w:rFonts w:asciiTheme="majorHAnsi" w:hAnsiTheme="majorHAnsi" w:cstheme="minorHAnsi"/>
          <w:sz w:val="28"/>
          <w:szCs w:val="28"/>
        </w:rPr>
        <w:t>Accounting</w:t>
      </w:r>
      <w:r w:rsidR="003B3390" w:rsidRPr="003B3390">
        <w:rPr>
          <w:rFonts w:asciiTheme="majorHAnsi" w:hAnsiTheme="majorHAnsi" w:cstheme="minorHAnsi"/>
          <w:sz w:val="28"/>
          <w:szCs w:val="28"/>
        </w:rPr>
        <w:t xml:space="preserve"> Department</w:t>
      </w:r>
      <w:r w:rsidR="00ED2102">
        <w:rPr>
          <w:rFonts w:asciiTheme="majorHAnsi" w:hAnsiTheme="majorHAnsi" w:cstheme="minorHAnsi"/>
          <w:sz w:val="28"/>
          <w:szCs w:val="28"/>
        </w:rPr>
        <w:t xml:space="preserve">, </w:t>
      </w:r>
      <w:r w:rsidR="000139E0">
        <w:rPr>
          <w:rFonts w:asciiTheme="majorHAnsi" w:hAnsiTheme="majorHAnsi" w:cstheme="minorHAnsi"/>
          <w:sz w:val="28"/>
          <w:szCs w:val="28"/>
        </w:rPr>
        <w:t xml:space="preserve">Arabic </w:t>
      </w:r>
      <w:r w:rsidR="00ED2102">
        <w:rPr>
          <w:rFonts w:asciiTheme="majorHAnsi" w:hAnsiTheme="majorHAnsi" w:cstheme="minorHAnsi"/>
          <w:sz w:val="28"/>
          <w:szCs w:val="28"/>
        </w:rPr>
        <w:t xml:space="preserve"> Section</w:t>
      </w:r>
      <w:r w:rsidR="003B3390">
        <w:rPr>
          <w:rFonts w:asciiTheme="majorHAnsi" w:hAnsiTheme="majorHAnsi" w:cstheme="minorHAnsi"/>
          <w:sz w:val="24"/>
          <w:szCs w:val="24"/>
        </w:rPr>
        <w:t xml:space="preserve"> </w:t>
      </w:r>
    </w:p>
    <w:p w:rsidR="003B3390" w:rsidRPr="003B3390" w:rsidRDefault="003B3390" w:rsidP="00F858E9">
      <w:pPr>
        <w:tabs>
          <w:tab w:val="left" w:pos="2235"/>
        </w:tabs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</w:t>
      </w:r>
      <w:r w:rsidR="00565BBC">
        <w:rPr>
          <w:rFonts w:asciiTheme="majorHAnsi" w:hAnsiTheme="majorHAnsi" w:cstheme="minorHAnsi"/>
          <w:sz w:val="24"/>
          <w:szCs w:val="24"/>
        </w:rPr>
        <w:t xml:space="preserve"> </w:t>
      </w:r>
      <w:r w:rsidRPr="003B3390">
        <w:rPr>
          <w:rFonts w:asciiTheme="majorHAnsi" w:hAnsiTheme="majorHAnsi" w:cstheme="minorHAnsi"/>
          <w:i/>
          <w:iCs/>
          <w:sz w:val="28"/>
          <w:szCs w:val="28"/>
        </w:rPr>
        <w:t>Teaching Assistant</w:t>
      </w:r>
      <w:r>
        <w:rPr>
          <w:rFonts w:asciiTheme="majorHAnsi" w:hAnsiTheme="majorHAnsi" w:cstheme="minorHAnsi"/>
          <w:sz w:val="28"/>
          <w:szCs w:val="28"/>
        </w:rPr>
        <w:t xml:space="preserve">                                                                                                 </w:t>
      </w:r>
      <w:r w:rsidR="00ED2102">
        <w:rPr>
          <w:rFonts w:asciiTheme="majorHAnsi" w:hAnsiTheme="majorHAnsi" w:cstheme="minorHAnsi"/>
          <w:b/>
          <w:bCs/>
          <w:sz w:val="28"/>
          <w:szCs w:val="28"/>
        </w:rPr>
        <w:t>Dec</w:t>
      </w:r>
      <w:r w:rsidR="006A2D08">
        <w:rPr>
          <w:rFonts w:asciiTheme="majorHAnsi" w:hAnsiTheme="majorHAnsi" w:cstheme="minorHAnsi"/>
          <w:b/>
          <w:bCs/>
          <w:sz w:val="28"/>
          <w:szCs w:val="28"/>
        </w:rPr>
        <w:t>.</w:t>
      </w:r>
      <w:r w:rsidR="00950E2E">
        <w:rPr>
          <w:rFonts w:asciiTheme="majorHAnsi" w:hAnsiTheme="majorHAnsi" w:cstheme="minorHAnsi"/>
          <w:sz w:val="28"/>
          <w:szCs w:val="28"/>
        </w:rPr>
        <w:t xml:space="preserve"> </w:t>
      </w:r>
      <w:r w:rsidR="00F858E9">
        <w:rPr>
          <w:rFonts w:asciiTheme="majorHAnsi" w:hAnsiTheme="majorHAnsi" w:cstheme="minorHAnsi" w:hint="cs"/>
          <w:b/>
          <w:bCs/>
          <w:sz w:val="28"/>
          <w:szCs w:val="28"/>
          <w:rtl/>
        </w:rPr>
        <w:t>2012</w:t>
      </w:r>
      <w:r w:rsidRPr="003B3390">
        <w:rPr>
          <w:rFonts w:asciiTheme="majorHAnsi" w:hAnsiTheme="majorHAnsi" w:cstheme="minorHAnsi"/>
          <w:b/>
          <w:bCs/>
          <w:sz w:val="28"/>
          <w:szCs w:val="28"/>
        </w:rPr>
        <w:t xml:space="preserve"> - present</w:t>
      </w:r>
    </w:p>
    <w:p w:rsidR="002366A8" w:rsidRDefault="001A6BBE" w:rsidP="002366A8">
      <w:pPr>
        <w:tabs>
          <w:tab w:val="left" w:pos="2235"/>
        </w:tabs>
        <w:spacing w:after="0" w:line="240" w:lineRule="auto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i/>
          <w:iCs/>
          <w:sz w:val="28"/>
          <w:szCs w:val="28"/>
        </w:rPr>
        <w:t xml:space="preserve">                          </w:t>
      </w:r>
      <w:r>
        <w:rPr>
          <w:rFonts w:asciiTheme="majorHAnsi" w:hAnsiTheme="majorHAnsi" w:cstheme="minorHAnsi"/>
          <w:sz w:val="28"/>
          <w:szCs w:val="28"/>
        </w:rPr>
        <w:t xml:space="preserve">         </w:t>
      </w:r>
    </w:p>
    <w:p w:rsidR="00ED2102" w:rsidRDefault="00981AFD" w:rsidP="00ED2102">
      <w:pPr>
        <w:tabs>
          <w:tab w:val="left" w:pos="2610"/>
        </w:tabs>
        <w:spacing w:after="0" w:line="240" w:lineRule="auto"/>
        <w:ind w:left="2610"/>
        <w:rPr>
          <w:rFonts w:asciiTheme="majorHAnsi" w:hAnsiTheme="majorHAnsi" w:cstheme="minorHAnsi"/>
          <w:sz w:val="28"/>
          <w:szCs w:val="28"/>
        </w:rPr>
      </w:pPr>
      <w:r w:rsidRPr="00981AFD">
        <w:rPr>
          <w:rFonts w:asciiTheme="majorHAnsi" w:hAnsiTheme="majorHAnsi" w:cstheme="minorHAnsi"/>
          <w:sz w:val="28"/>
          <w:szCs w:val="28"/>
        </w:rPr>
        <w:t xml:space="preserve">Teaching tutorials, </w:t>
      </w:r>
      <w:r w:rsidR="00EA4807">
        <w:rPr>
          <w:rFonts w:asciiTheme="majorHAnsi" w:hAnsiTheme="majorHAnsi" w:cstheme="minorHAnsi"/>
          <w:sz w:val="28"/>
          <w:szCs w:val="28"/>
        </w:rPr>
        <w:t>assisting</w:t>
      </w:r>
      <w:r>
        <w:rPr>
          <w:rFonts w:asciiTheme="majorHAnsi" w:hAnsiTheme="majorHAnsi" w:cstheme="minorHAnsi"/>
          <w:sz w:val="28"/>
          <w:szCs w:val="28"/>
        </w:rPr>
        <w:t xml:space="preserve"> </w:t>
      </w:r>
      <w:r w:rsidR="00EA4807">
        <w:rPr>
          <w:rFonts w:asciiTheme="majorHAnsi" w:hAnsiTheme="majorHAnsi" w:cstheme="minorHAnsi"/>
          <w:sz w:val="28"/>
          <w:szCs w:val="28"/>
        </w:rPr>
        <w:t>in monitoring and grading exams;</w:t>
      </w:r>
    </w:p>
    <w:p w:rsidR="00EA4807" w:rsidRDefault="00EA4807" w:rsidP="00EA4807">
      <w:pPr>
        <w:pStyle w:val="ListParagraph"/>
        <w:numPr>
          <w:ilvl w:val="0"/>
          <w:numId w:val="7"/>
        </w:numPr>
        <w:tabs>
          <w:tab w:val="left" w:pos="2235"/>
        </w:tabs>
        <w:spacing w:line="240" w:lineRule="auto"/>
        <w:ind w:left="3240"/>
        <w:rPr>
          <w:rFonts w:asciiTheme="majorHAnsi" w:hAnsiTheme="majorHAnsi" w:cstheme="minorHAnsi"/>
          <w:sz w:val="28"/>
          <w:szCs w:val="28"/>
        </w:rPr>
      </w:pPr>
      <w:r>
        <w:rPr>
          <w:rFonts w:ascii="Book Antiqua" w:hAnsi="Book Antiqua" w:cs="Hesham Free"/>
          <w:i/>
          <w:iCs/>
          <w:sz w:val="28"/>
          <w:szCs w:val="28"/>
        </w:rPr>
        <w:t>Second</w:t>
      </w:r>
      <w:r w:rsidRPr="00981AFD">
        <w:rPr>
          <w:rFonts w:ascii="Book Antiqua" w:hAnsi="Book Antiqua" w:cs="Hesham Free"/>
          <w:i/>
          <w:iCs/>
          <w:sz w:val="28"/>
          <w:szCs w:val="28"/>
        </w:rPr>
        <w:t xml:space="preserve"> year students</w:t>
      </w:r>
      <w:r>
        <w:rPr>
          <w:rFonts w:ascii="Book Antiqua" w:hAnsi="Book Antiqua" w:cs="Hesham Free"/>
          <w:i/>
          <w:iCs/>
        </w:rPr>
        <w:t>:</w:t>
      </w:r>
      <w:r>
        <w:rPr>
          <w:rFonts w:asciiTheme="majorHAnsi" w:hAnsiTheme="majorHAnsi" w:cstheme="minorHAnsi"/>
          <w:sz w:val="28"/>
          <w:szCs w:val="28"/>
        </w:rPr>
        <w:t xml:space="preserve">  Accounting for Corporations.</w:t>
      </w:r>
    </w:p>
    <w:p w:rsidR="00EA4807" w:rsidRDefault="00EA4807" w:rsidP="00EA4807">
      <w:pPr>
        <w:pStyle w:val="ListParagraph"/>
        <w:numPr>
          <w:ilvl w:val="0"/>
          <w:numId w:val="7"/>
        </w:numPr>
        <w:tabs>
          <w:tab w:val="left" w:pos="2235"/>
        </w:tabs>
        <w:spacing w:line="240" w:lineRule="auto"/>
        <w:ind w:left="3240"/>
        <w:rPr>
          <w:rFonts w:asciiTheme="majorHAnsi" w:hAnsiTheme="majorHAnsi" w:cstheme="minorHAnsi"/>
          <w:sz w:val="28"/>
          <w:szCs w:val="28"/>
        </w:rPr>
      </w:pPr>
      <w:r>
        <w:rPr>
          <w:rFonts w:ascii="Book Antiqua" w:hAnsi="Book Antiqua" w:cs="Hesham Free"/>
          <w:i/>
          <w:iCs/>
          <w:sz w:val="28"/>
          <w:szCs w:val="28"/>
        </w:rPr>
        <w:t>Second year students:</w:t>
      </w:r>
      <w:r>
        <w:rPr>
          <w:rFonts w:asciiTheme="majorHAnsi" w:hAnsiTheme="majorHAnsi" w:cstheme="minorHAnsi"/>
          <w:sz w:val="28"/>
          <w:szCs w:val="28"/>
        </w:rPr>
        <w:t xml:space="preserve"> Governmental and National Accounting.</w:t>
      </w:r>
    </w:p>
    <w:p w:rsidR="00EA4807" w:rsidRPr="00EA4807" w:rsidRDefault="00EA4807" w:rsidP="00EA4807">
      <w:pPr>
        <w:pStyle w:val="ListParagraph"/>
        <w:numPr>
          <w:ilvl w:val="0"/>
          <w:numId w:val="7"/>
        </w:numPr>
        <w:tabs>
          <w:tab w:val="left" w:pos="2235"/>
        </w:tabs>
        <w:spacing w:line="240" w:lineRule="auto"/>
        <w:ind w:left="3240"/>
        <w:rPr>
          <w:rFonts w:asciiTheme="majorHAnsi" w:hAnsiTheme="majorHAnsi" w:cstheme="minorHAnsi"/>
          <w:sz w:val="28"/>
          <w:szCs w:val="28"/>
        </w:rPr>
      </w:pPr>
      <w:r w:rsidRPr="00EA4807">
        <w:rPr>
          <w:rFonts w:ascii="Book Antiqua" w:hAnsi="Book Antiqua" w:cs="Hesham Free"/>
          <w:i/>
          <w:iCs/>
          <w:sz w:val="28"/>
          <w:szCs w:val="28"/>
        </w:rPr>
        <w:t>First year students:</w:t>
      </w:r>
      <w:r w:rsidRPr="00EA4807">
        <w:rPr>
          <w:rFonts w:asciiTheme="majorHAnsi" w:hAnsiTheme="majorHAnsi" w:cstheme="minorHAnsi"/>
          <w:sz w:val="28"/>
          <w:szCs w:val="28"/>
        </w:rPr>
        <w:t xml:space="preserve"> Accounting for Partnerships.</w:t>
      </w:r>
    </w:p>
    <w:p w:rsidR="00595074" w:rsidRDefault="00595074" w:rsidP="00950E2E">
      <w:pPr>
        <w:tabs>
          <w:tab w:val="left" w:pos="2160"/>
        </w:tabs>
        <w:spacing w:after="0" w:line="240" w:lineRule="auto"/>
        <w:rPr>
          <w:rFonts w:asciiTheme="majorHAnsi" w:hAnsiTheme="majorHAnsi" w:cstheme="minorHAnsi"/>
          <w:sz w:val="28"/>
          <w:szCs w:val="28"/>
        </w:rPr>
      </w:pPr>
    </w:p>
    <w:p w:rsidR="00B03AE1" w:rsidRDefault="006F0803" w:rsidP="006F0803">
      <w:pPr>
        <w:tabs>
          <w:tab w:val="left" w:pos="540"/>
          <w:tab w:val="left" w:pos="1545"/>
        </w:tabs>
        <w:spacing w:after="0"/>
        <w:rPr>
          <w:rFonts w:asciiTheme="majorHAnsi" w:hAnsiTheme="majorHAnsi" w:cstheme="minorHAnsi"/>
          <w:sz w:val="28"/>
          <w:szCs w:val="28"/>
          <w:lang w:eastAsia="ar-EG" w:bidi="ar-EG"/>
        </w:rPr>
      </w:pPr>
      <w:r>
        <w:rPr>
          <w:rFonts w:asciiTheme="majorHAnsi" w:hAnsiTheme="majorHAnsi" w:cstheme="minorHAnsi"/>
          <w:sz w:val="28"/>
          <w:szCs w:val="28"/>
          <w:lang w:eastAsia="ar-EG" w:bidi="ar-EG"/>
        </w:rPr>
        <w:t>L</w:t>
      </w:r>
      <w:r w:rsidRPr="006F0803">
        <w:rPr>
          <w:rFonts w:asciiTheme="majorHAnsi" w:hAnsiTheme="majorHAnsi" w:cstheme="minorHAnsi"/>
          <w:sz w:val="24"/>
          <w:szCs w:val="24"/>
          <w:lang w:eastAsia="ar-EG" w:bidi="ar-EG"/>
        </w:rPr>
        <w:t>ANGUAGE</w:t>
      </w:r>
      <w:r>
        <w:rPr>
          <w:rFonts w:asciiTheme="majorHAnsi" w:hAnsiTheme="majorHAnsi" w:cstheme="minorHAnsi"/>
          <w:sz w:val="28"/>
          <w:szCs w:val="28"/>
          <w:lang w:eastAsia="ar-EG" w:bidi="ar-EG"/>
        </w:rPr>
        <w:t xml:space="preserve"> </w:t>
      </w:r>
      <w:r w:rsidRPr="006F0803">
        <w:rPr>
          <w:rFonts w:asciiTheme="majorHAnsi" w:hAnsiTheme="majorHAnsi" w:cstheme="minorHAnsi"/>
          <w:sz w:val="28"/>
          <w:szCs w:val="28"/>
          <w:lang w:eastAsia="ar-EG" w:bidi="ar-EG"/>
        </w:rPr>
        <w:t>&amp;</w:t>
      </w:r>
      <w:r w:rsidR="00A11F62">
        <w:rPr>
          <w:rFonts w:asciiTheme="majorHAnsi" w:hAnsiTheme="majorHAnsi" w:cstheme="minorHAnsi"/>
          <w:sz w:val="28"/>
          <w:szCs w:val="28"/>
          <w:lang w:eastAsia="ar-EG" w:bidi="ar-EG"/>
        </w:rPr>
        <w:t xml:space="preserve">  </w:t>
      </w:r>
    </w:p>
    <w:p w:rsidR="006F0803" w:rsidRDefault="006F0803" w:rsidP="006F0803">
      <w:pPr>
        <w:spacing w:after="0" w:line="240" w:lineRule="auto"/>
        <w:rPr>
          <w:rFonts w:asciiTheme="majorHAnsi" w:hAnsiTheme="majorHAnsi" w:cstheme="minorHAnsi"/>
          <w:sz w:val="24"/>
          <w:szCs w:val="24"/>
          <w:lang w:eastAsia="ar-EG" w:bidi="ar-EG"/>
        </w:rPr>
      </w:pPr>
      <w:r>
        <w:rPr>
          <w:rFonts w:asciiTheme="majorHAnsi" w:hAnsiTheme="majorHAnsi" w:cstheme="minorHAnsi"/>
          <w:sz w:val="28"/>
          <w:szCs w:val="28"/>
          <w:lang w:eastAsia="ar-EG" w:bidi="ar-EG"/>
        </w:rPr>
        <w:t>C</w:t>
      </w:r>
      <w:r w:rsidRPr="006F0803">
        <w:rPr>
          <w:rFonts w:asciiTheme="majorHAnsi" w:hAnsiTheme="majorHAnsi" w:cstheme="minorHAnsi"/>
          <w:sz w:val="24"/>
          <w:szCs w:val="24"/>
          <w:lang w:eastAsia="ar-EG" w:bidi="ar-EG"/>
        </w:rPr>
        <w:t xml:space="preserve">OMPUTER </w:t>
      </w:r>
      <w:r>
        <w:rPr>
          <w:rFonts w:asciiTheme="majorHAnsi" w:hAnsiTheme="majorHAnsi" w:cstheme="minorHAnsi"/>
          <w:sz w:val="28"/>
          <w:szCs w:val="28"/>
          <w:lang w:eastAsia="ar-EG" w:bidi="ar-EG"/>
        </w:rPr>
        <w:t>S</w:t>
      </w:r>
      <w:r w:rsidRPr="006F0803">
        <w:rPr>
          <w:rFonts w:asciiTheme="majorHAnsi" w:hAnsiTheme="majorHAnsi" w:cstheme="minorHAnsi"/>
          <w:sz w:val="24"/>
          <w:szCs w:val="24"/>
          <w:lang w:eastAsia="ar-EG" w:bidi="ar-EG"/>
        </w:rPr>
        <w:t>KILLS</w:t>
      </w:r>
    </w:p>
    <w:p w:rsidR="006F0803" w:rsidRPr="00196000" w:rsidRDefault="006F0803" w:rsidP="00196000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196000">
        <w:rPr>
          <w:rFonts w:cstheme="minorHAnsi"/>
          <w:sz w:val="28"/>
          <w:szCs w:val="28"/>
        </w:rPr>
        <w:t>Arabic: Mother Tongue</w:t>
      </w:r>
    </w:p>
    <w:p w:rsidR="006F0803" w:rsidRPr="00196000" w:rsidRDefault="006F0803" w:rsidP="00196000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196000">
        <w:rPr>
          <w:rFonts w:cstheme="minorHAnsi"/>
          <w:sz w:val="28"/>
          <w:szCs w:val="28"/>
        </w:rPr>
        <w:t xml:space="preserve">English: </w:t>
      </w:r>
      <w:r w:rsidR="00A11F62" w:rsidRPr="00196000">
        <w:rPr>
          <w:rFonts w:cstheme="minorHAnsi"/>
          <w:sz w:val="28"/>
          <w:szCs w:val="28"/>
        </w:rPr>
        <w:t>Very Good</w:t>
      </w:r>
    </w:p>
    <w:p w:rsidR="00ED2102" w:rsidRDefault="006F0803" w:rsidP="000139E0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 w:rsidRPr="00196000">
        <w:rPr>
          <w:rFonts w:cstheme="minorHAnsi"/>
          <w:sz w:val="28"/>
          <w:szCs w:val="28"/>
        </w:rPr>
        <w:t xml:space="preserve">Microsoft Office </w:t>
      </w:r>
      <w:r w:rsidR="000139E0">
        <w:rPr>
          <w:rFonts w:cstheme="minorHAnsi" w:hint="cs"/>
          <w:sz w:val="28"/>
          <w:szCs w:val="28"/>
          <w:rtl/>
        </w:rPr>
        <w:t>2010</w:t>
      </w:r>
      <w:r w:rsidR="000139E0">
        <w:rPr>
          <w:rFonts w:cs="Tahoma" w:hint="cs"/>
          <w:sz w:val="28"/>
          <w:szCs w:val="28"/>
          <w:rtl/>
        </w:rPr>
        <w:t>,2007</w:t>
      </w:r>
    </w:p>
    <w:p w:rsidR="00580429" w:rsidRPr="00580429" w:rsidRDefault="00580429" w:rsidP="00580429">
      <w:pPr>
        <w:rPr>
          <w:rFonts w:cstheme="minorHAnsi"/>
          <w:sz w:val="28"/>
          <w:szCs w:val="28"/>
        </w:rPr>
      </w:pPr>
    </w:p>
    <w:p w:rsidR="002B0CF3" w:rsidRPr="002B0CF3" w:rsidRDefault="002B0CF3" w:rsidP="003A16E7">
      <w:pPr>
        <w:spacing w:after="0"/>
        <w:rPr>
          <w:rFonts w:asciiTheme="majorHAnsi" w:hAnsiTheme="majorHAnsi" w:cstheme="minorHAnsi"/>
          <w:sz w:val="28"/>
          <w:szCs w:val="28"/>
        </w:rPr>
      </w:pPr>
      <w:r w:rsidRPr="002B0CF3">
        <w:rPr>
          <w:rFonts w:asciiTheme="majorHAnsi" w:hAnsiTheme="majorHAnsi" w:cstheme="minorHAnsi"/>
          <w:sz w:val="28"/>
          <w:szCs w:val="28"/>
        </w:rPr>
        <w:t>C</w:t>
      </w:r>
      <w:r w:rsidRPr="002B0CF3">
        <w:rPr>
          <w:rFonts w:asciiTheme="majorHAnsi" w:hAnsiTheme="majorHAnsi" w:cstheme="minorHAnsi"/>
          <w:sz w:val="24"/>
          <w:szCs w:val="24"/>
        </w:rPr>
        <w:t>OURSES</w:t>
      </w:r>
      <w:r w:rsidRPr="002B0CF3">
        <w:rPr>
          <w:rFonts w:asciiTheme="majorHAnsi" w:hAnsiTheme="majorHAnsi" w:cstheme="minorHAnsi"/>
          <w:sz w:val="28"/>
          <w:szCs w:val="28"/>
        </w:rPr>
        <w:t xml:space="preserve"> &amp; </w:t>
      </w:r>
      <w:r w:rsidR="008C6321">
        <w:rPr>
          <w:rFonts w:asciiTheme="majorHAnsi" w:hAnsiTheme="majorHAnsi" w:cstheme="minorHAnsi"/>
          <w:sz w:val="28"/>
          <w:szCs w:val="28"/>
        </w:rPr>
        <w:t xml:space="preserve">                    Research Center for Science and Commercial Studies(RCSC), Cairo University, </w:t>
      </w:r>
      <w:r w:rsidR="003A16E7">
        <w:rPr>
          <w:rFonts w:asciiTheme="majorHAnsi" w:hAnsiTheme="majorHAnsi" w:hint="cs"/>
          <w:sz w:val="28"/>
          <w:szCs w:val="28"/>
          <w:rtl/>
          <w:lang w:bidi="ar-EG"/>
        </w:rPr>
        <w:t>2013</w:t>
      </w:r>
      <w:r w:rsidR="00580429">
        <w:rPr>
          <w:rFonts w:asciiTheme="majorHAnsi" w:hAnsiTheme="majorHAnsi" w:cstheme="minorHAnsi"/>
          <w:sz w:val="28"/>
          <w:szCs w:val="28"/>
        </w:rPr>
        <w:t>.</w:t>
      </w:r>
    </w:p>
    <w:p w:rsidR="002B0CF3" w:rsidRDefault="002B0CF3" w:rsidP="00580429">
      <w:pPr>
        <w:spacing w:after="0"/>
        <w:rPr>
          <w:rFonts w:asciiTheme="majorHAnsi" w:hAnsiTheme="majorHAnsi" w:cstheme="minorHAnsi"/>
          <w:sz w:val="28"/>
          <w:szCs w:val="28"/>
        </w:rPr>
      </w:pPr>
      <w:r w:rsidRPr="002B0CF3">
        <w:rPr>
          <w:rFonts w:asciiTheme="majorHAnsi" w:hAnsiTheme="majorHAnsi" w:cstheme="minorHAnsi"/>
          <w:sz w:val="28"/>
          <w:szCs w:val="28"/>
        </w:rPr>
        <w:t>O</w:t>
      </w:r>
      <w:r w:rsidRPr="002B0CF3">
        <w:rPr>
          <w:rFonts w:asciiTheme="majorHAnsi" w:hAnsiTheme="majorHAnsi" w:cstheme="minorHAnsi"/>
          <w:sz w:val="24"/>
          <w:szCs w:val="24"/>
        </w:rPr>
        <w:t>THER</w:t>
      </w:r>
      <w:r w:rsidRPr="002B0CF3">
        <w:rPr>
          <w:rFonts w:asciiTheme="majorHAnsi" w:hAnsiTheme="majorHAnsi" w:cstheme="minorHAnsi"/>
          <w:sz w:val="28"/>
          <w:szCs w:val="28"/>
        </w:rPr>
        <w:t xml:space="preserve"> E</w:t>
      </w:r>
      <w:r w:rsidR="00EA4807">
        <w:rPr>
          <w:rFonts w:asciiTheme="majorHAnsi" w:hAnsiTheme="majorHAnsi" w:cstheme="minorHAnsi"/>
          <w:sz w:val="24"/>
          <w:szCs w:val="24"/>
        </w:rPr>
        <w:t xml:space="preserve">XPERIENCES  </w:t>
      </w:r>
    </w:p>
    <w:p w:rsidR="00580429" w:rsidRDefault="00580429" w:rsidP="00EA4807">
      <w:pPr>
        <w:pStyle w:val="ListParagraph"/>
        <w:numPr>
          <w:ilvl w:val="0"/>
          <w:numId w:val="2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Workshop on how to write a research proposal</w:t>
      </w:r>
    </w:p>
    <w:p w:rsidR="00580429" w:rsidRPr="00580429" w:rsidRDefault="00580429" w:rsidP="00580429">
      <w:pPr>
        <w:rPr>
          <w:rFonts w:cstheme="minorHAnsi"/>
          <w:sz w:val="28"/>
          <w:szCs w:val="28"/>
        </w:rPr>
      </w:pPr>
    </w:p>
    <w:p w:rsidR="00021DB0" w:rsidRPr="00580429" w:rsidRDefault="00A35971" w:rsidP="00580429">
      <w:pPr>
        <w:rPr>
          <w:rFonts w:cstheme="minorHAnsi"/>
          <w:sz w:val="28"/>
          <w:szCs w:val="28"/>
        </w:rPr>
      </w:pPr>
      <w:r w:rsidRPr="00580429">
        <w:rPr>
          <w:rFonts w:asciiTheme="majorHAnsi" w:hAnsiTheme="majorHAnsi" w:cstheme="minorHAnsi"/>
          <w:sz w:val="28"/>
          <w:szCs w:val="28"/>
        </w:rPr>
        <w:t>P</w:t>
      </w:r>
      <w:r w:rsidRPr="00580429">
        <w:rPr>
          <w:rFonts w:asciiTheme="majorHAnsi" w:hAnsiTheme="majorHAnsi" w:cstheme="minorHAnsi"/>
          <w:sz w:val="24"/>
          <w:szCs w:val="24"/>
        </w:rPr>
        <w:t>ERSONAL</w:t>
      </w:r>
      <w:r w:rsidRPr="00580429">
        <w:rPr>
          <w:rFonts w:asciiTheme="majorHAnsi" w:hAnsiTheme="majorHAnsi" w:cstheme="minorHAnsi"/>
          <w:sz w:val="28"/>
          <w:szCs w:val="28"/>
        </w:rPr>
        <w:t xml:space="preserve"> I</w:t>
      </w:r>
      <w:r w:rsidRPr="00580429">
        <w:rPr>
          <w:rFonts w:asciiTheme="majorHAnsi" w:hAnsiTheme="majorHAnsi" w:cstheme="minorHAnsi"/>
          <w:sz w:val="24"/>
          <w:szCs w:val="24"/>
        </w:rPr>
        <w:t xml:space="preserve">NFORMATION    </w:t>
      </w:r>
    </w:p>
    <w:p w:rsidR="00A35971" w:rsidRPr="002D4F16" w:rsidRDefault="00A35971" w:rsidP="0091074D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inorHAnsi"/>
          <w:sz w:val="28"/>
          <w:szCs w:val="28"/>
        </w:rPr>
      </w:pPr>
      <w:r w:rsidRPr="002D4F16">
        <w:rPr>
          <w:rFonts w:asciiTheme="majorHAnsi" w:hAnsiTheme="majorHAnsi" w:cstheme="minorHAnsi"/>
          <w:sz w:val="28"/>
          <w:szCs w:val="28"/>
        </w:rPr>
        <w:t xml:space="preserve">Date of Birth: </w:t>
      </w:r>
      <w:r w:rsidR="0091074D">
        <w:rPr>
          <w:rFonts w:asciiTheme="majorHAnsi" w:hAnsiTheme="majorHAnsi" w:hint="cs"/>
          <w:sz w:val="28"/>
          <w:szCs w:val="28"/>
          <w:rtl/>
          <w:lang w:bidi="ar-EG"/>
        </w:rPr>
        <w:t>21</w:t>
      </w:r>
      <w:r w:rsidR="0091074D">
        <w:rPr>
          <w:rFonts w:asciiTheme="majorHAnsi" w:hAnsiTheme="majorHAnsi"/>
          <w:sz w:val="28"/>
          <w:szCs w:val="28"/>
          <w:lang w:bidi="ar-EG"/>
        </w:rPr>
        <w:t>/</w:t>
      </w:r>
      <w:r w:rsidR="0091074D">
        <w:rPr>
          <w:rFonts w:asciiTheme="majorHAnsi" w:hAnsiTheme="majorHAnsi" w:hint="cs"/>
          <w:sz w:val="28"/>
          <w:szCs w:val="28"/>
          <w:rtl/>
          <w:lang w:bidi="ar-EG"/>
        </w:rPr>
        <w:t>3</w:t>
      </w:r>
      <w:r w:rsidR="0091074D">
        <w:rPr>
          <w:rFonts w:asciiTheme="majorHAnsi" w:hAnsiTheme="majorHAnsi"/>
          <w:sz w:val="28"/>
          <w:szCs w:val="28"/>
          <w:lang w:bidi="ar-EG"/>
        </w:rPr>
        <w:t>/</w:t>
      </w:r>
      <w:r w:rsidR="0091074D">
        <w:rPr>
          <w:rFonts w:asciiTheme="majorHAnsi" w:hAnsiTheme="majorHAnsi" w:hint="cs"/>
          <w:sz w:val="28"/>
          <w:szCs w:val="28"/>
          <w:rtl/>
          <w:lang w:bidi="ar-EG"/>
        </w:rPr>
        <w:t>1992</w:t>
      </w:r>
    </w:p>
    <w:p w:rsidR="00A35971" w:rsidRPr="002D4F16" w:rsidRDefault="00A35971" w:rsidP="002D4F16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inorHAnsi"/>
          <w:sz w:val="28"/>
          <w:szCs w:val="28"/>
        </w:rPr>
      </w:pPr>
      <w:r w:rsidRPr="002D4F16">
        <w:rPr>
          <w:rFonts w:asciiTheme="majorHAnsi" w:hAnsiTheme="majorHAnsi" w:cstheme="minorHAnsi"/>
          <w:sz w:val="28"/>
          <w:szCs w:val="28"/>
        </w:rPr>
        <w:t>Nationality: Egyptian</w:t>
      </w:r>
    </w:p>
    <w:p w:rsidR="00565BBC" w:rsidRPr="00EA4807" w:rsidRDefault="00A35971" w:rsidP="00EA4807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inorHAnsi"/>
          <w:sz w:val="28"/>
          <w:szCs w:val="28"/>
          <w:lang w:eastAsia="ar-EG" w:bidi="ar-EG"/>
        </w:rPr>
      </w:pPr>
      <w:bookmarkStart w:id="0" w:name="_GoBack"/>
      <w:bookmarkEnd w:id="0"/>
      <w:r w:rsidRPr="002D4F16">
        <w:rPr>
          <w:rFonts w:asciiTheme="majorHAnsi" w:hAnsiTheme="majorHAnsi" w:cstheme="minorHAnsi"/>
          <w:sz w:val="28"/>
          <w:szCs w:val="28"/>
          <w:lang w:eastAsia="ar-EG" w:bidi="ar-EG"/>
        </w:rPr>
        <w:t>Marital Statu</w:t>
      </w:r>
      <w:r w:rsidR="002D4F16" w:rsidRPr="002D4F16">
        <w:rPr>
          <w:rFonts w:asciiTheme="majorHAnsi" w:hAnsiTheme="majorHAnsi" w:cstheme="minorHAnsi"/>
          <w:sz w:val="28"/>
          <w:szCs w:val="28"/>
          <w:lang w:eastAsia="ar-EG" w:bidi="ar-EG"/>
        </w:rPr>
        <w:t xml:space="preserve">s: Single </w:t>
      </w:r>
    </w:p>
    <w:sectPr w:rsidR="00565BBC" w:rsidRPr="00EA4807" w:rsidSect="00AF396C">
      <w:pgSz w:w="16839" w:h="23814" w:code="8"/>
      <w:pgMar w:top="1440" w:right="153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E1" w:rsidRDefault="00F31DE1" w:rsidP="001A6BBE">
      <w:pPr>
        <w:spacing w:after="0" w:line="240" w:lineRule="auto"/>
      </w:pPr>
      <w:r>
        <w:separator/>
      </w:r>
    </w:p>
  </w:endnote>
  <w:endnote w:type="continuationSeparator" w:id="1">
    <w:p w:rsidR="00F31DE1" w:rsidRDefault="00F31DE1" w:rsidP="001A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sham Free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E1" w:rsidRDefault="00F31DE1" w:rsidP="001A6BBE">
      <w:pPr>
        <w:spacing w:after="0" w:line="240" w:lineRule="auto"/>
      </w:pPr>
      <w:r>
        <w:separator/>
      </w:r>
    </w:p>
  </w:footnote>
  <w:footnote w:type="continuationSeparator" w:id="1">
    <w:p w:rsidR="00F31DE1" w:rsidRDefault="00F31DE1" w:rsidP="001A6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EDF"/>
    <w:multiLevelType w:val="hybridMultilevel"/>
    <w:tmpl w:val="9E081B5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>
    <w:nsid w:val="0BD33D58"/>
    <w:multiLevelType w:val="hybridMultilevel"/>
    <w:tmpl w:val="54F0E58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>
    <w:nsid w:val="0CFF3634"/>
    <w:multiLevelType w:val="hybridMultilevel"/>
    <w:tmpl w:val="6CA42FF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11D413A9"/>
    <w:multiLevelType w:val="hybridMultilevel"/>
    <w:tmpl w:val="E5688586"/>
    <w:lvl w:ilvl="0" w:tplc="9C862A66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1527375B"/>
    <w:multiLevelType w:val="hybridMultilevel"/>
    <w:tmpl w:val="CB9A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25128"/>
    <w:multiLevelType w:val="hybridMultilevel"/>
    <w:tmpl w:val="BB68FC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211F599D"/>
    <w:multiLevelType w:val="hybridMultilevel"/>
    <w:tmpl w:val="8C3C7808"/>
    <w:lvl w:ilvl="0" w:tplc="56EAA598">
      <w:start w:val="24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eastAsia="Times New Roman" w:hAnsi="Symbol" w:cs="Times New Roman" w:hint="default"/>
        <w:color w:val="auto"/>
      </w:rPr>
    </w:lvl>
    <w:lvl w:ilvl="1" w:tplc="75965DE6">
      <w:start w:val="1"/>
      <w:numFmt w:val="bullet"/>
      <w:lvlText w:val=""/>
      <w:lvlJc w:val="left"/>
      <w:pPr>
        <w:tabs>
          <w:tab w:val="num" w:pos="2211"/>
        </w:tabs>
        <w:ind w:left="2211" w:hanging="1131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53FB9"/>
    <w:multiLevelType w:val="hybridMultilevel"/>
    <w:tmpl w:val="97AC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00698"/>
    <w:multiLevelType w:val="hybridMultilevel"/>
    <w:tmpl w:val="F7D67EBA"/>
    <w:lvl w:ilvl="0" w:tplc="77E046A0">
      <w:start w:val="6"/>
      <w:numFmt w:val="bullet"/>
      <w:lvlText w:val="-"/>
      <w:lvlJc w:val="left"/>
      <w:pPr>
        <w:ind w:left="30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9">
    <w:nsid w:val="2E1E7259"/>
    <w:multiLevelType w:val="hybridMultilevel"/>
    <w:tmpl w:val="4078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03D0A"/>
    <w:multiLevelType w:val="hybridMultilevel"/>
    <w:tmpl w:val="C724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57C52"/>
    <w:multiLevelType w:val="hybridMultilevel"/>
    <w:tmpl w:val="5492E908"/>
    <w:lvl w:ilvl="0" w:tplc="9C862A66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3380F"/>
    <w:multiLevelType w:val="hybridMultilevel"/>
    <w:tmpl w:val="A50C2B4E"/>
    <w:lvl w:ilvl="0" w:tplc="9C862A66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360A5AE7"/>
    <w:multiLevelType w:val="hybridMultilevel"/>
    <w:tmpl w:val="2A80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C7EB9"/>
    <w:multiLevelType w:val="hybridMultilevel"/>
    <w:tmpl w:val="8E06E0CA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5">
    <w:nsid w:val="4C650CB5"/>
    <w:multiLevelType w:val="hybridMultilevel"/>
    <w:tmpl w:val="4F72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56BD4"/>
    <w:multiLevelType w:val="hybridMultilevel"/>
    <w:tmpl w:val="D504BAA4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7">
    <w:nsid w:val="55766612"/>
    <w:multiLevelType w:val="hybridMultilevel"/>
    <w:tmpl w:val="0734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638D5"/>
    <w:multiLevelType w:val="hybridMultilevel"/>
    <w:tmpl w:val="E724DB2E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9">
    <w:nsid w:val="59985FEA"/>
    <w:multiLevelType w:val="hybridMultilevel"/>
    <w:tmpl w:val="DB0A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039BF"/>
    <w:multiLevelType w:val="hybridMultilevel"/>
    <w:tmpl w:val="092EA3B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1">
    <w:nsid w:val="5A803CB8"/>
    <w:multiLevelType w:val="hybridMultilevel"/>
    <w:tmpl w:val="1CC03DD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5BD07694"/>
    <w:multiLevelType w:val="hybridMultilevel"/>
    <w:tmpl w:val="D1AC60C4"/>
    <w:lvl w:ilvl="0" w:tplc="4DA635D6"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45"/>
        </w:tabs>
        <w:ind w:left="75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65"/>
        </w:tabs>
        <w:ind w:left="82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985"/>
        </w:tabs>
        <w:ind w:left="8985" w:hanging="360"/>
      </w:pPr>
      <w:rPr>
        <w:rFonts w:ascii="Wingdings" w:hAnsi="Wingdings" w:hint="default"/>
      </w:rPr>
    </w:lvl>
  </w:abstractNum>
  <w:abstractNum w:abstractNumId="23">
    <w:nsid w:val="65732760"/>
    <w:multiLevelType w:val="hybridMultilevel"/>
    <w:tmpl w:val="6FC8EF2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69BF00A8"/>
    <w:multiLevelType w:val="hybridMultilevel"/>
    <w:tmpl w:val="040EEFD2"/>
    <w:lvl w:ilvl="0" w:tplc="9C862A66"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5">
    <w:nsid w:val="7999283C"/>
    <w:multiLevelType w:val="hybridMultilevel"/>
    <w:tmpl w:val="891684A2"/>
    <w:lvl w:ilvl="0" w:tplc="4126CD2A">
      <w:start w:val="1"/>
      <w:numFmt w:val="bullet"/>
      <w:lvlText w:val=""/>
      <w:lvlJc w:val="left"/>
      <w:pPr>
        <w:tabs>
          <w:tab w:val="num" w:pos="1304"/>
        </w:tabs>
        <w:ind w:left="1531" w:hanging="39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9"/>
  </w:num>
  <w:num w:numId="5">
    <w:abstractNumId w:val="19"/>
  </w:num>
  <w:num w:numId="6">
    <w:abstractNumId w:val="5"/>
  </w:num>
  <w:num w:numId="7">
    <w:abstractNumId w:val="0"/>
  </w:num>
  <w:num w:numId="8">
    <w:abstractNumId w:val="18"/>
  </w:num>
  <w:num w:numId="9">
    <w:abstractNumId w:val="7"/>
  </w:num>
  <w:num w:numId="10">
    <w:abstractNumId w:val="15"/>
  </w:num>
  <w:num w:numId="11">
    <w:abstractNumId w:val="17"/>
  </w:num>
  <w:num w:numId="12">
    <w:abstractNumId w:val="20"/>
  </w:num>
  <w:num w:numId="13">
    <w:abstractNumId w:val="2"/>
  </w:num>
  <w:num w:numId="14">
    <w:abstractNumId w:val="14"/>
  </w:num>
  <w:num w:numId="15">
    <w:abstractNumId w:val="13"/>
  </w:num>
  <w:num w:numId="16">
    <w:abstractNumId w:val="16"/>
  </w:num>
  <w:num w:numId="17">
    <w:abstractNumId w:val="4"/>
  </w:num>
  <w:num w:numId="18">
    <w:abstractNumId w:val="24"/>
  </w:num>
  <w:num w:numId="19">
    <w:abstractNumId w:val="11"/>
  </w:num>
  <w:num w:numId="20">
    <w:abstractNumId w:val="12"/>
  </w:num>
  <w:num w:numId="21">
    <w:abstractNumId w:val="3"/>
  </w:num>
  <w:num w:numId="22">
    <w:abstractNumId w:val="23"/>
  </w:num>
  <w:num w:numId="23">
    <w:abstractNumId w:val="21"/>
  </w:num>
  <w:num w:numId="24">
    <w:abstractNumId w:val="1"/>
  </w:num>
  <w:num w:numId="25">
    <w:abstractNumId w:val="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DB0"/>
    <w:rsid w:val="000139E0"/>
    <w:rsid w:val="00021DB0"/>
    <w:rsid w:val="000419FC"/>
    <w:rsid w:val="00043748"/>
    <w:rsid w:val="000655F4"/>
    <w:rsid w:val="00085860"/>
    <w:rsid w:val="000A2E18"/>
    <w:rsid w:val="000B4F78"/>
    <w:rsid w:val="000F3375"/>
    <w:rsid w:val="00131522"/>
    <w:rsid w:val="0013152B"/>
    <w:rsid w:val="0014210A"/>
    <w:rsid w:val="00196000"/>
    <w:rsid w:val="001A6BBE"/>
    <w:rsid w:val="001D25B9"/>
    <w:rsid w:val="001E55BC"/>
    <w:rsid w:val="00210AE0"/>
    <w:rsid w:val="002366A8"/>
    <w:rsid w:val="00242AD2"/>
    <w:rsid w:val="00242CF3"/>
    <w:rsid w:val="00264FAE"/>
    <w:rsid w:val="002A3D78"/>
    <w:rsid w:val="002B0CF3"/>
    <w:rsid w:val="002D4F16"/>
    <w:rsid w:val="002D75C1"/>
    <w:rsid w:val="002E6209"/>
    <w:rsid w:val="00315D7D"/>
    <w:rsid w:val="00332749"/>
    <w:rsid w:val="00340F18"/>
    <w:rsid w:val="00362362"/>
    <w:rsid w:val="00396D3F"/>
    <w:rsid w:val="003A16E7"/>
    <w:rsid w:val="003B3390"/>
    <w:rsid w:val="003C5F54"/>
    <w:rsid w:val="003D63A0"/>
    <w:rsid w:val="00404C4A"/>
    <w:rsid w:val="00415463"/>
    <w:rsid w:val="00447471"/>
    <w:rsid w:val="00477BCB"/>
    <w:rsid w:val="0048350C"/>
    <w:rsid w:val="004B20B3"/>
    <w:rsid w:val="00512633"/>
    <w:rsid w:val="00532D17"/>
    <w:rsid w:val="0054282D"/>
    <w:rsid w:val="00565BBC"/>
    <w:rsid w:val="00580429"/>
    <w:rsid w:val="005823B1"/>
    <w:rsid w:val="00595074"/>
    <w:rsid w:val="00597A5B"/>
    <w:rsid w:val="005A63BA"/>
    <w:rsid w:val="005B583C"/>
    <w:rsid w:val="005C3D29"/>
    <w:rsid w:val="006170AB"/>
    <w:rsid w:val="00626DAC"/>
    <w:rsid w:val="00671D4D"/>
    <w:rsid w:val="00687B01"/>
    <w:rsid w:val="006A2478"/>
    <w:rsid w:val="006A2D08"/>
    <w:rsid w:val="006E7AE5"/>
    <w:rsid w:val="006F03BC"/>
    <w:rsid w:val="006F0803"/>
    <w:rsid w:val="00700D94"/>
    <w:rsid w:val="0074010A"/>
    <w:rsid w:val="00790BEC"/>
    <w:rsid w:val="007A3BD5"/>
    <w:rsid w:val="007C2A6F"/>
    <w:rsid w:val="007D35A3"/>
    <w:rsid w:val="007D5006"/>
    <w:rsid w:val="007F1312"/>
    <w:rsid w:val="008054C3"/>
    <w:rsid w:val="00825A3A"/>
    <w:rsid w:val="00832485"/>
    <w:rsid w:val="00861614"/>
    <w:rsid w:val="008C6321"/>
    <w:rsid w:val="008D3F73"/>
    <w:rsid w:val="009064D8"/>
    <w:rsid w:val="0091074D"/>
    <w:rsid w:val="00950E2E"/>
    <w:rsid w:val="00981AFD"/>
    <w:rsid w:val="009854AD"/>
    <w:rsid w:val="009A1BDE"/>
    <w:rsid w:val="00A11F62"/>
    <w:rsid w:val="00A35971"/>
    <w:rsid w:val="00A37A4F"/>
    <w:rsid w:val="00A56C8B"/>
    <w:rsid w:val="00AD2164"/>
    <w:rsid w:val="00AF396C"/>
    <w:rsid w:val="00B02FB6"/>
    <w:rsid w:val="00B03AE1"/>
    <w:rsid w:val="00B3118C"/>
    <w:rsid w:val="00B422B3"/>
    <w:rsid w:val="00B5462D"/>
    <w:rsid w:val="00B574E0"/>
    <w:rsid w:val="00C02EAB"/>
    <w:rsid w:val="00C16FDF"/>
    <w:rsid w:val="00C20E23"/>
    <w:rsid w:val="00C3010E"/>
    <w:rsid w:val="00C440BF"/>
    <w:rsid w:val="00C71484"/>
    <w:rsid w:val="00CD3B90"/>
    <w:rsid w:val="00D041A5"/>
    <w:rsid w:val="00D05228"/>
    <w:rsid w:val="00D12736"/>
    <w:rsid w:val="00D322E0"/>
    <w:rsid w:val="00D40D79"/>
    <w:rsid w:val="00DD1307"/>
    <w:rsid w:val="00E0635E"/>
    <w:rsid w:val="00E33573"/>
    <w:rsid w:val="00E34CD2"/>
    <w:rsid w:val="00E52BB7"/>
    <w:rsid w:val="00EA29BA"/>
    <w:rsid w:val="00EA4807"/>
    <w:rsid w:val="00ED2102"/>
    <w:rsid w:val="00EE4660"/>
    <w:rsid w:val="00EE5B7A"/>
    <w:rsid w:val="00F0307A"/>
    <w:rsid w:val="00F16DFA"/>
    <w:rsid w:val="00F31DE1"/>
    <w:rsid w:val="00F54D62"/>
    <w:rsid w:val="00F858E9"/>
    <w:rsid w:val="00F92A88"/>
    <w:rsid w:val="00F95FBC"/>
    <w:rsid w:val="00FA7B0B"/>
    <w:rsid w:val="00FE5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02EAB"/>
    <w:pPr>
      <w:ind w:left="720"/>
      <w:contextualSpacing/>
    </w:pPr>
  </w:style>
  <w:style w:type="character" w:customStyle="1" w:styleId="people-name">
    <w:name w:val="people-name"/>
    <w:basedOn w:val="DefaultParagraphFont"/>
    <w:rsid w:val="00021DB0"/>
  </w:style>
  <w:style w:type="character" w:styleId="Hyperlink">
    <w:name w:val="Hyperlink"/>
    <w:basedOn w:val="DefaultParagraphFont"/>
    <w:uiPriority w:val="99"/>
    <w:unhideWhenUsed/>
    <w:rsid w:val="00021D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A6B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BBE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6B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BBE"/>
    <w:rPr>
      <w:lang w:val="en-US"/>
    </w:rPr>
  </w:style>
  <w:style w:type="character" w:customStyle="1" w:styleId="apple-style-span">
    <w:name w:val="apple-style-span"/>
    <w:basedOn w:val="DefaultParagraphFont"/>
    <w:rsid w:val="007C2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Maysara</dc:creator>
  <cp:lastModifiedBy>user</cp:lastModifiedBy>
  <cp:revision>7</cp:revision>
  <cp:lastPrinted>2014-06-09T21:36:00Z</cp:lastPrinted>
  <dcterms:created xsi:type="dcterms:W3CDTF">2015-04-26T21:57:00Z</dcterms:created>
  <dcterms:modified xsi:type="dcterms:W3CDTF">2015-04-26T22:14:00Z</dcterms:modified>
</cp:coreProperties>
</file>