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E6" w:rsidRDefault="00FB67E6" w:rsidP="00C64A66">
      <w:pPr>
        <w:pStyle w:val="Title"/>
        <w:ind w:left="288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Personal Data</w:t>
      </w:r>
    </w:p>
    <w:p w:rsidR="00FB67E6" w:rsidRDefault="00FB67E6">
      <w:pPr>
        <w:rPr>
          <w:b/>
          <w:bCs/>
          <w:sz w:val="24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982"/>
      </w:tblGrid>
      <w:tr w:rsidR="00517D91" w:rsidTr="00517D91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D91" w:rsidRDefault="00517D91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FB67E6" w:rsidRDefault="00FB67E6" w:rsidP="00BA48C9">
      <w:pPr>
        <w:rPr>
          <w:sz w:val="24"/>
        </w:rPr>
      </w:pPr>
      <w:bookmarkStart w:id="0" w:name="p_56_INSTANCE_4EnY"/>
      <w:bookmarkEnd w:id="0"/>
      <w:r>
        <w:rPr>
          <w:b/>
          <w:bCs/>
          <w:sz w:val="24"/>
          <w:u w:val="single"/>
        </w:rPr>
        <w:t>Name: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</w:t>
      </w:r>
      <w:r w:rsidR="00BA48C9">
        <w:rPr>
          <w:sz w:val="24"/>
        </w:rPr>
        <w:t>hmed Mohamed Khairy Aly</w:t>
      </w:r>
    </w:p>
    <w:p w:rsidR="00FB67E6" w:rsidRDefault="00FB67E6">
      <w:pPr>
        <w:pStyle w:val="Heading1"/>
      </w:pPr>
    </w:p>
    <w:p w:rsidR="00FB67E6" w:rsidRDefault="00FB67E6" w:rsidP="00BB0564">
      <w:pPr>
        <w:pStyle w:val="Heading1"/>
      </w:pPr>
      <w:r>
        <w:rPr>
          <w:b/>
          <w:bCs/>
          <w:u w:val="single"/>
        </w:rPr>
        <w:t>Date of Birth:</w:t>
      </w:r>
      <w:r>
        <w:t xml:space="preserve"> </w:t>
      </w:r>
      <w:r>
        <w:tab/>
      </w:r>
      <w:r>
        <w:tab/>
      </w:r>
      <w:r w:rsidR="00BB0564">
        <w:t>1</w:t>
      </w:r>
      <w:r>
        <w:t>/</w:t>
      </w:r>
      <w:r w:rsidR="00BB0564">
        <w:t>1</w:t>
      </w:r>
      <w:r>
        <w:t>/19</w:t>
      </w:r>
      <w:r w:rsidR="00BB0564">
        <w:t>81</w:t>
      </w:r>
    </w:p>
    <w:p w:rsidR="00FB67E6" w:rsidRDefault="00FB67E6"/>
    <w:p w:rsidR="00FB67E6" w:rsidRDefault="00FB67E6">
      <w:pPr>
        <w:rPr>
          <w:sz w:val="24"/>
        </w:rPr>
      </w:pPr>
      <w:r>
        <w:rPr>
          <w:b/>
          <w:bCs/>
          <w:sz w:val="24"/>
          <w:u w:val="single"/>
        </w:rPr>
        <w:t>Citizenship: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sz w:val="24"/>
        </w:rPr>
        <w:t>Egyptian</w:t>
      </w:r>
    </w:p>
    <w:p w:rsidR="006A4E4A" w:rsidRDefault="006A4E4A">
      <w:pPr>
        <w:rPr>
          <w:sz w:val="24"/>
        </w:rPr>
      </w:pPr>
    </w:p>
    <w:p w:rsidR="006A4E4A" w:rsidRDefault="006A4E4A">
      <w:pPr>
        <w:rPr>
          <w:sz w:val="24"/>
        </w:rPr>
      </w:pPr>
      <w:r w:rsidRPr="006A4E4A">
        <w:rPr>
          <w:b/>
          <w:bCs/>
          <w:sz w:val="24"/>
          <w:u w:val="single"/>
        </w:rPr>
        <w:t>Language: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Arabic, English and German</w:t>
      </w:r>
    </w:p>
    <w:p w:rsidR="00FB67E6" w:rsidRDefault="00FB67E6">
      <w:pPr>
        <w:rPr>
          <w:sz w:val="24"/>
        </w:rPr>
      </w:pPr>
    </w:p>
    <w:p w:rsidR="00FB67E6" w:rsidRDefault="00FB67E6">
      <w:pPr>
        <w:rPr>
          <w:b/>
          <w:bCs/>
          <w:sz w:val="24"/>
        </w:rPr>
      </w:pPr>
      <w:r>
        <w:rPr>
          <w:b/>
          <w:bCs/>
          <w:sz w:val="24"/>
          <w:u w:val="single"/>
        </w:rPr>
        <w:t>Marital status:</w:t>
      </w:r>
      <w:r>
        <w:rPr>
          <w:sz w:val="24"/>
        </w:rPr>
        <w:tab/>
      </w:r>
      <w:r>
        <w:rPr>
          <w:sz w:val="24"/>
        </w:rPr>
        <w:tab/>
        <w:t>Married</w:t>
      </w:r>
      <w:r w:rsidR="00BB0564">
        <w:rPr>
          <w:sz w:val="24"/>
        </w:rPr>
        <w:t>, 2</w:t>
      </w:r>
      <w:r w:rsidR="003147E0">
        <w:rPr>
          <w:sz w:val="24"/>
        </w:rPr>
        <w:t xml:space="preserve"> child</w:t>
      </w:r>
      <w:r w:rsidR="00BB0564">
        <w:rPr>
          <w:sz w:val="24"/>
        </w:rPr>
        <w:t>ren</w:t>
      </w:r>
    </w:p>
    <w:p w:rsidR="00FB67E6" w:rsidRDefault="00FB67E6">
      <w:pPr>
        <w:rPr>
          <w:sz w:val="24"/>
        </w:rPr>
      </w:pPr>
    </w:p>
    <w:p w:rsidR="00FB67E6" w:rsidRDefault="00FB67E6" w:rsidP="00902878">
      <w:pPr>
        <w:rPr>
          <w:sz w:val="24"/>
        </w:rPr>
      </w:pPr>
      <w:r>
        <w:rPr>
          <w:b/>
          <w:bCs/>
          <w:sz w:val="24"/>
          <w:u w:val="single"/>
        </w:rPr>
        <w:t>Address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  <w:t>Home:</w:t>
      </w:r>
      <w:r>
        <w:rPr>
          <w:sz w:val="24"/>
        </w:rPr>
        <w:tab/>
      </w:r>
      <w:r>
        <w:rPr>
          <w:sz w:val="24"/>
        </w:rPr>
        <w:tab/>
      </w:r>
      <w:r w:rsidR="00902878">
        <w:rPr>
          <w:sz w:val="24"/>
        </w:rPr>
        <w:t>1</w:t>
      </w:r>
      <w:r w:rsidR="00902878" w:rsidRPr="00902878">
        <w:rPr>
          <w:sz w:val="24"/>
          <w:vertAlign w:val="superscript"/>
        </w:rPr>
        <w:t>st</w:t>
      </w:r>
      <w:r w:rsidR="00902878">
        <w:rPr>
          <w:sz w:val="24"/>
        </w:rPr>
        <w:t xml:space="preserve"> district, 3</w:t>
      </w:r>
      <w:r w:rsidR="00902878" w:rsidRPr="00902878">
        <w:rPr>
          <w:sz w:val="24"/>
          <w:vertAlign w:val="superscript"/>
        </w:rPr>
        <w:t>rd</w:t>
      </w:r>
      <w:r w:rsidR="00902878">
        <w:rPr>
          <w:sz w:val="24"/>
        </w:rPr>
        <w:t xml:space="preserve"> zone, building 704</w:t>
      </w:r>
    </w:p>
    <w:p w:rsidR="00FB67E6" w:rsidRDefault="00BA48C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 October</w:t>
      </w:r>
    </w:p>
    <w:p w:rsidR="00FB67E6" w:rsidRDefault="00FB67E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Cairo-EGYPT</w:t>
      </w:r>
    </w:p>
    <w:p w:rsidR="00FB67E6" w:rsidRDefault="00BA48C9" w:rsidP="00BA48C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Tel.: +20238373315</w:t>
      </w:r>
    </w:p>
    <w:p w:rsidR="00FB67E6" w:rsidRDefault="00FB67E6" w:rsidP="00BA48C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+201</w:t>
      </w:r>
      <w:r w:rsidR="00C623FA">
        <w:rPr>
          <w:sz w:val="24"/>
        </w:rPr>
        <w:t>2</w:t>
      </w:r>
      <w:r w:rsidR="00BA48C9">
        <w:rPr>
          <w:sz w:val="24"/>
        </w:rPr>
        <w:t>23881087</w:t>
      </w:r>
    </w:p>
    <w:p w:rsidR="009D505D" w:rsidRPr="009D505D" w:rsidRDefault="009D505D" w:rsidP="009D505D">
      <w:pPr>
        <w:ind w:left="2880" w:hanging="1440"/>
        <w:rPr>
          <w:sz w:val="24"/>
        </w:rPr>
      </w:pPr>
      <w:r w:rsidRPr="009D505D">
        <w:rPr>
          <w:sz w:val="24"/>
        </w:rPr>
        <w:t>Work:</w:t>
      </w:r>
      <w:r>
        <w:tab/>
      </w:r>
      <w:r w:rsidRPr="009D505D">
        <w:rPr>
          <w:sz w:val="24"/>
        </w:rPr>
        <w:t xml:space="preserve">Tropical Medicine Dept., Faculty of Medicine, </w:t>
      </w:r>
      <w:smartTag w:uri="urn:schemas-microsoft-com:office:smarttags" w:element="place">
        <w:smartTag w:uri="urn:schemas-microsoft-com:office:smarttags" w:element="PlaceName">
          <w:r w:rsidRPr="009D505D">
            <w:rPr>
              <w:sz w:val="24"/>
            </w:rPr>
            <w:t>Cairo</w:t>
          </w:r>
        </w:smartTag>
        <w:r w:rsidRPr="009D505D">
          <w:rPr>
            <w:sz w:val="24"/>
          </w:rPr>
          <w:t xml:space="preserve"> </w:t>
        </w:r>
        <w:smartTag w:uri="urn:schemas-microsoft-com:office:smarttags" w:element="PlaceType">
          <w:r w:rsidRPr="009D505D">
            <w:rPr>
              <w:sz w:val="24"/>
            </w:rPr>
            <w:t>University</w:t>
          </w:r>
        </w:smartTag>
      </w:smartTag>
      <w:r w:rsidRPr="009D505D">
        <w:rPr>
          <w:sz w:val="24"/>
        </w:rPr>
        <w:t>.</w:t>
      </w:r>
    </w:p>
    <w:p w:rsidR="009D505D" w:rsidRPr="009D505D" w:rsidRDefault="009D505D" w:rsidP="009D505D">
      <w:pPr>
        <w:rPr>
          <w:sz w:val="24"/>
        </w:rPr>
      </w:pPr>
      <w:r w:rsidRPr="009D505D">
        <w:rPr>
          <w:sz w:val="24"/>
        </w:rPr>
        <w:t xml:space="preserve">                             </w:t>
      </w:r>
      <w:r>
        <w:rPr>
          <w:sz w:val="24"/>
        </w:rPr>
        <w:tab/>
      </w:r>
      <w:r>
        <w:rPr>
          <w:sz w:val="24"/>
        </w:rPr>
        <w:tab/>
      </w:r>
      <w:r w:rsidRPr="009D505D">
        <w:rPr>
          <w:sz w:val="24"/>
        </w:rPr>
        <w:t>Cairo-EGYPT</w:t>
      </w:r>
    </w:p>
    <w:p w:rsidR="009D505D" w:rsidRDefault="009D505D" w:rsidP="009D50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Tel.: +20225326543</w:t>
      </w:r>
    </w:p>
    <w:p w:rsidR="00FB67E6" w:rsidRDefault="00FB67E6">
      <w:pPr>
        <w:pStyle w:val="BodyText"/>
        <w:rPr>
          <w:sz w:val="24"/>
        </w:rPr>
      </w:pPr>
    </w:p>
    <w:p w:rsidR="00FB67E6" w:rsidRDefault="00FB67E6" w:rsidP="000C5CA3">
      <w:pPr>
        <w:pStyle w:val="BodyText"/>
        <w:ind w:left="2880" w:hanging="2880"/>
        <w:rPr>
          <w:sz w:val="24"/>
        </w:rPr>
      </w:pPr>
      <w:r>
        <w:rPr>
          <w:b/>
          <w:bCs/>
          <w:sz w:val="24"/>
          <w:u w:val="single"/>
        </w:rPr>
        <w:t>Current position:</w:t>
      </w:r>
      <w:r>
        <w:rPr>
          <w:sz w:val="24"/>
        </w:rPr>
        <w:tab/>
      </w:r>
      <w:r w:rsidR="000C5CA3">
        <w:rPr>
          <w:sz w:val="24"/>
        </w:rPr>
        <w:t>Lecturer</w:t>
      </w:r>
      <w:r>
        <w:rPr>
          <w:sz w:val="24"/>
        </w:rPr>
        <w:t xml:space="preserve">, </w:t>
      </w:r>
      <w:r w:rsidR="008C2D9B">
        <w:rPr>
          <w:sz w:val="24"/>
        </w:rPr>
        <w:t>Tropical Medicine</w:t>
      </w:r>
      <w:r>
        <w:rPr>
          <w:sz w:val="24"/>
        </w:rPr>
        <w:t xml:space="preserve"> Dept., GI-Endoscopy Unit, Faculty of Medicine, Cairo University.</w:t>
      </w:r>
    </w:p>
    <w:p w:rsidR="003401BB" w:rsidRPr="003401BB" w:rsidRDefault="003401BB" w:rsidP="008C2D9B">
      <w:pPr>
        <w:pStyle w:val="BodyText"/>
        <w:ind w:left="2880" w:hanging="2880"/>
        <w:rPr>
          <w:sz w:val="24"/>
        </w:rPr>
      </w:pPr>
      <w:r w:rsidRPr="003401BB">
        <w:rPr>
          <w:sz w:val="24"/>
        </w:rPr>
        <w:tab/>
      </w:r>
    </w:p>
    <w:p w:rsidR="00FB67E6" w:rsidRDefault="00FB67E6">
      <w:pPr>
        <w:pStyle w:val="BodyTex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Academic Qualifications:</w:t>
      </w:r>
    </w:p>
    <w:p w:rsidR="003401BB" w:rsidRDefault="003401BB" w:rsidP="003401BB">
      <w:pPr>
        <w:pStyle w:val="ListBullet"/>
        <w:numPr>
          <w:ilvl w:val="0"/>
          <w:numId w:val="0"/>
        </w:numPr>
      </w:pPr>
    </w:p>
    <w:p w:rsidR="00FB67E6" w:rsidRDefault="00FB67E6" w:rsidP="003401BB">
      <w:pPr>
        <w:pStyle w:val="ListBullet"/>
        <w:numPr>
          <w:ilvl w:val="0"/>
          <w:numId w:val="0"/>
        </w:numPr>
      </w:pPr>
      <w:r>
        <w:t>Education:</w:t>
      </w:r>
    </w:p>
    <w:p w:rsidR="00FB67E6" w:rsidRDefault="00FB67E6">
      <w:pPr>
        <w:pStyle w:val="BodyText"/>
        <w:spacing w:after="0"/>
        <w:rPr>
          <w:sz w:val="24"/>
        </w:rPr>
      </w:pPr>
    </w:p>
    <w:p w:rsidR="003401BB" w:rsidRDefault="003401BB" w:rsidP="002A732A">
      <w:pPr>
        <w:pStyle w:val="BodyText"/>
        <w:spacing w:after="0"/>
        <w:rPr>
          <w:sz w:val="24"/>
          <w:lang w:val="de-DE"/>
        </w:rPr>
      </w:pPr>
      <w:r w:rsidRPr="003401BB">
        <w:rPr>
          <w:b/>
          <w:bCs/>
          <w:sz w:val="24"/>
          <w:lang w:val="de-DE"/>
        </w:rPr>
        <w:t xml:space="preserve">Schools visited: </w:t>
      </w:r>
      <w:r w:rsidR="009D505D" w:rsidRPr="002A732A">
        <w:rPr>
          <w:sz w:val="24"/>
          <w:lang w:val="de-DE"/>
        </w:rPr>
        <w:t>6</w:t>
      </w:r>
      <w:r w:rsidR="002A732A" w:rsidRPr="002A732A">
        <w:rPr>
          <w:sz w:val="24"/>
          <w:vertAlign w:val="superscript"/>
        </w:rPr>
        <w:t>th</w:t>
      </w:r>
      <w:r w:rsidR="002A732A">
        <w:rPr>
          <w:sz w:val="24"/>
          <w:lang w:val="de-DE"/>
        </w:rPr>
        <w:t xml:space="preserve"> O</w:t>
      </w:r>
      <w:r w:rsidR="009D505D" w:rsidRPr="002A732A">
        <w:rPr>
          <w:sz w:val="24"/>
          <w:lang w:val="de-DE"/>
        </w:rPr>
        <w:t xml:space="preserve">ctober school </w:t>
      </w:r>
      <w:r w:rsidRPr="003401BB">
        <w:rPr>
          <w:sz w:val="24"/>
          <w:lang w:val="de-DE"/>
        </w:rPr>
        <w:t xml:space="preserve">, </w:t>
      </w:r>
      <w:r w:rsidR="002A732A">
        <w:rPr>
          <w:sz w:val="24"/>
          <w:lang w:val="de-DE"/>
        </w:rPr>
        <w:t>Giza</w:t>
      </w:r>
      <w:r w:rsidRPr="003401BB">
        <w:rPr>
          <w:sz w:val="24"/>
          <w:lang w:val="de-DE"/>
        </w:rPr>
        <w:t>, Egypt</w:t>
      </w:r>
      <w:r>
        <w:rPr>
          <w:sz w:val="24"/>
          <w:lang w:val="de-DE"/>
        </w:rPr>
        <w:t xml:space="preserve"> (graduation </w:t>
      </w:r>
      <w:r w:rsidR="008C2D9B" w:rsidRPr="002A732A">
        <w:rPr>
          <w:sz w:val="24"/>
          <w:lang w:val="de-DE"/>
        </w:rPr>
        <w:t>1997</w:t>
      </w:r>
      <w:r>
        <w:rPr>
          <w:sz w:val="24"/>
          <w:lang w:val="de-DE"/>
        </w:rPr>
        <w:t>)</w:t>
      </w:r>
      <w:r w:rsidR="002A732A">
        <w:rPr>
          <w:sz w:val="24"/>
          <w:lang w:val="de-DE"/>
        </w:rPr>
        <w:t>.</w:t>
      </w:r>
    </w:p>
    <w:p w:rsidR="003401BB" w:rsidRPr="002A732A" w:rsidRDefault="003401BB">
      <w:pPr>
        <w:pStyle w:val="BodyText"/>
        <w:spacing w:after="0"/>
        <w:rPr>
          <w:sz w:val="24"/>
          <w:lang w:val="de-DE"/>
        </w:rPr>
      </w:pPr>
    </w:p>
    <w:p w:rsidR="00FB67E6" w:rsidRDefault="00FB67E6">
      <w:pPr>
        <w:pStyle w:val="BodyText"/>
        <w:spacing w:after="0"/>
        <w:rPr>
          <w:b/>
          <w:bCs/>
          <w:sz w:val="24"/>
        </w:rPr>
      </w:pPr>
      <w:r>
        <w:rPr>
          <w:b/>
          <w:bCs/>
          <w:sz w:val="24"/>
        </w:rPr>
        <w:t>University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Degree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Year</w:t>
      </w:r>
    </w:p>
    <w:p w:rsidR="00FB67E6" w:rsidRDefault="00FB67E6">
      <w:pPr>
        <w:pStyle w:val="BodyText"/>
        <w:spacing w:after="80" w:line="220" w:lineRule="exact"/>
        <w:rPr>
          <w:sz w:val="24"/>
        </w:rPr>
      </w:pPr>
    </w:p>
    <w:p w:rsidR="00FB67E6" w:rsidRDefault="00FB67E6" w:rsidP="00902878">
      <w:pPr>
        <w:pStyle w:val="BodyText"/>
        <w:spacing w:after="80" w:line="220" w:lineRule="exact"/>
        <w:rPr>
          <w:sz w:val="24"/>
        </w:rPr>
      </w:pPr>
      <w:r>
        <w:rPr>
          <w:sz w:val="24"/>
        </w:rPr>
        <w:t>-  Faculty of Medicine,</w:t>
      </w:r>
      <w:r w:rsidR="00902878"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902878">
            <w:rPr>
              <w:sz w:val="24"/>
            </w:rPr>
            <w:t>Cairo</w:t>
          </w:r>
        </w:smartTag>
        <w:r w:rsidR="00902878">
          <w:rPr>
            <w:sz w:val="24"/>
          </w:rPr>
          <w:t xml:space="preserve"> </w:t>
        </w:r>
        <w:smartTag w:uri="urn:schemas-microsoft-com:office:smarttags" w:element="PlaceType">
          <w:r w:rsidR="00902878">
            <w:rPr>
              <w:sz w:val="24"/>
            </w:rPr>
            <w:t>University</w:t>
          </w:r>
        </w:smartTag>
      </w:smartTag>
      <w:r w:rsidR="00902878">
        <w:rPr>
          <w:sz w:val="24"/>
        </w:rPr>
        <w:tab/>
        <w:t>M.B.B.Ch</w:t>
      </w:r>
      <w:r w:rsidR="00902878">
        <w:rPr>
          <w:sz w:val="24"/>
        </w:rPr>
        <w:tab/>
      </w:r>
      <w:r w:rsidR="00902878">
        <w:rPr>
          <w:sz w:val="24"/>
        </w:rPr>
        <w:tab/>
        <w:t>1997</w:t>
      </w:r>
      <w:r>
        <w:rPr>
          <w:sz w:val="24"/>
        </w:rPr>
        <w:t>-</w:t>
      </w:r>
      <w:r w:rsidR="00902878">
        <w:rPr>
          <w:sz w:val="24"/>
        </w:rPr>
        <w:t>2003</w:t>
      </w:r>
    </w:p>
    <w:p w:rsidR="00FB67E6" w:rsidRDefault="00FB67E6">
      <w:pPr>
        <w:pStyle w:val="BodyText"/>
        <w:spacing w:after="80" w:line="220" w:lineRule="exact"/>
        <w:rPr>
          <w:sz w:val="24"/>
        </w:rPr>
      </w:pPr>
      <w:r>
        <w:rPr>
          <w:sz w:val="24"/>
        </w:rPr>
        <w:t xml:space="preserve">   (Kasr El-Aini)</w:t>
      </w:r>
    </w:p>
    <w:p w:rsidR="00FB67E6" w:rsidRDefault="00FB67E6">
      <w:pPr>
        <w:pStyle w:val="BodyText"/>
        <w:spacing w:after="80" w:line="220" w:lineRule="exact"/>
        <w:rPr>
          <w:sz w:val="24"/>
        </w:rPr>
      </w:pPr>
    </w:p>
    <w:p w:rsidR="003E5107" w:rsidRDefault="00FB67E6" w:rsidP="003E5107">
      <w:pPr>
        <w:pStyle w:val="BodyText"/>
        <w:spacing w:after="80" w:line="220" w:lineRule="exact"/>
        <w:rPr>
          <w:sz w:val="24"/>
        </w:rPr>
      </w:pPr>
      <w:r>
        <w:rPr>
          <w:sz w:val="24"/>
        </w:rPr>
        <w:t xml:space="preserve">- Faculty of Medicine,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Cairo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 w:rsidR="00902878">
        <w:rPr>
          <w:sz w:val="24"/>
        </w:rPr>
        <w:tab/>
        <w:t xml:space="preserve">M.Sc. </w:t>
      </w:r>
      <w:r w:rsidR="00902878">
        <w:rPr>
          <w:sz w:val="24"/>
        </w:rPr>
        <w:tab/>
      </w:r>
      <w:r w:rsidR="00902878">
        <w:rPr>
          <w:sz w:val="24"/>
        </w:rPr>
        <w:tab/>
      </w:r>
      <w:r w:rsidR="00902878">
        <w:rPr>
          <w:sz w:val="24"/>
        </w:rPr>
        <w:tab/>
        <w:t>2008</w:t>
      </w:r>
    </w:p>
    <w:p w:rsidR="00FB67E6" w:rsidRDefault="00FB67E6">
      <w:pPr>
        <w:pStyle w:val="BodyText"/>
        <w:spacing w:after="80" w:line="220" w:lineRule="exact"/>
        <w:rPr>
          <w:sz w:val="24"/>
        </w:rPr>
      </w:pPr>
      <w:r>
        <w:rPr>
          <w:sz w:val="24"/>
        </w:rPr>
        <w:t xml:space="preserve">  (Kasr El-Aini)</w:t>
      </w:r>
    </w:p>
    <w:p w:rsidR="003E5107" w:rsidRDefault="003E5107">
      <w:pPr>
        <w:pStyle w:val="BodyText"/>
        <w:spacing w:after="80" w:line="220" w:lineRule="exact"/>
        <w:rPr>
          <w:sz w:val="24"/>
        </w:rPr>
      </w:pPr>
    </w:p>
    <w:p w:rsidR="003E5107" w:rsidRDefault="003E5107" w:rsidP="003E5107">
      <w:pPr>
        <w:pStyle w:val="BodyText"/>
        <w:spacing w:after="80" w:line="220" w:lineRule="exact"/>
        <w:rPr>
          <w:sz w:val="24"/>
        </w:rPr>
      </w:pPr>
      <w:r>
        <w:rPr>
          <w:sz w:val="24"/>
        </w:rPr>
        <w:t>- Faculty of Medicine, Cairo University</w:t>
      </w:r>
      <w:r>
        <w:rPr>
          <w:sz w:val="24"/>
        </w:rPr>
        <w:tab/>
        <w:t xml:space="preserve">M.D.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2012</w:t>
      </w:r>
    </w:p>
    <w:p w:rsidR="003E5107" w:rsidRDefault="003E5107" w:rsidP="00327B86">
      <w:pPr>
        <w:pStyle w:val="BodyText"/>
        <w:spacing w:after="80" w:line="220" w:lineRule="exact"/>
        <w:rPr>
          <w:sz w:val="24"/>
        </w:rPr>
      </w:pPr>
      <w:r>
        <w:rPr>
          <w:sz w:val="24"/>
        </w:rPr>
        <w:t xml:space="preserve">  (Kasr El-Aini)</w:t>
      </w:r>
    </w:p>
    <w:p w:rsidR="009D505D" w:rsidRDefault="009D505D" w:rsidP="00902878">
      <w:pPr>
        <w:pStyle w:val="ListBullet"/>
        <w:numPr>
          <w:ilvl w:val="0"/>
          <w:numId w:val="0"/>
        </w:numPr>
        <w:ind w:left="-360"/>
      </w:pPr>
      <w:r>
        <w:t xml:space="preserve">      </w:t>
      </w:r>
    </w:p>
    <w:p w:rsidR="00327B86" w:rsidRDefault="00327B86" w:rsidP="00902878">
      <w:pPr>
        <w:pStyle w:val="ListBullet"/>
        <w:numPr>
          <w:ilvl w:val="0"/>
          <w:numId w:val="0"/>
        </w:numPr>
        <w:ind w:left="-360"/>
      </w:pPr>
    </w:p>
    <w:p w:rsidR="00327B86" w:rsidRDefault="00327B86" w:rsidP="00902878">
      <w:pPr>
        <w:pStyle w:val="ListBullet"/>
        <w:numPr>
          <w:ilvl w:val="0"/>
          <w:numId w:val="0"/>
        </w:numPr>
        <w:ind w:left="-360"/>
      </w:pPr>
    </w:p>
    <w:p w:rsidR="00FB67E6" w:rsidRDefault="009D505D" w:rsidP="004D13DD">
      <w:pPr>
        <w:pStyle w:val="ListBullet"/>
        <w:numPr>
          <w:ilvl w:val="0"/>
          <w:numId w:val="0"/>
        </w:numPr>
        <w:ind w:left="-360"/>
      </w:pPr>
      <w:r>
        <w:t xml:space="preserve">      </w:t>
      </w:r>
      <w:r w:rsidR="00FB67E6">
        <w:t>Titles of Thes</w:t>
      </w:r>
      <w:r w:rsidR="004D13DD">
        <w:t>e</w:t>
      </w:r>
      <w:r w:rsidR="00FB67E6">
        <w:t>s:</w:t>
      </w:r>
    </w:p>
    <w:p w:rsidR="00FB67E6" w:rsidRDefault="00FB67E6" w:rsidP="009813DC">
      <w:pPr>
        <w:pStyle w:val="ListBullet2"/>
        <w:rPr>
          <w:b w:val="0"/>
          <w:bCs w:val="0"/>
          <w:i w:val="0"/>
          <w:iCs w:val="0"/>
        </w:rPr>
      </w:pPr>
      <w:r>
        <w:rPr>
          <w:i w:val="0"/>
          <w:iCs w:val="0"/>
        </w:rPr>
        <w:t>M.Sc</w:t>
      </w:r>
      <w:r>
        <w:rPr>
          <w:b w:val="0"/>
          <w:bCs w:val="0"/>
          <w:i w:val="0"/>
          <w:iCs w:val="0"/>
        </w:rPr>
        <w:t xml:space="preserve">.: </w:t>
      </w:r>
      <w:r w:rsidR="009813DC">
        <w:rPr>
          <w:b w:val="0"/>
          <w:bCs w:val="0"/>
          <w:i w:val="0"/>
          <w:iCs w:val="0"/>
        </w:rPr>
        <w:t xml:space="preserve">Efficacy of </w:t>
      </w:r>
      <w:proofErr w:type="spellStart"/>
      <w:r w:rsidR="009813DC">
        <w:rPr>
          <w:b w:val="0"/>
          <w:bCs w:val="0"/>
          <w:i w:val="0"/>
          <w:iCs w:val="0"/>
        </w:rPr>
        <w:t>Losartan</w:t>
      </w:r>
      <w:proofErr w:type="spellEnd"/>
      <w:r w:rsidR="009813DC">
        <w:rPr>
          <w:b w:val="0"/>
          <w:bCs w:val="0"/>
          <w:i w:val="0"/>
          <w:iCs w:val="0"/>
        </w:rPr>
        <w:t xml:space="preserve"> in primary prophylaxis of portal hypertensive bleeding due to portal hypertension</w:t>
      </w:r>
    </w:p>
    <w:p w:rsidR="000C5CA3" w:rsidRDefault="000C5CA3" w:rsidP="009813DC">
      <w:pPr>
        <w:pStyle w:val="ListBullet2"/>
        <w:rPr>
          <w:b w:val="0"/>
          <w:bCs w:val="0"/>
          <w:i w:val="0"/>
          <w:iCs w:val="0"/>
        </w:rPr>
      </w:pPr>
    </w:p>
    <w:p w:rsidR="00FB0BD0" w:rsidRPr="00E44754" w:rsidRDefault="000C5CA3" w:rsidP="00FB0BD0">
      <w:pPr>
        <w:pStyle w:val="Heading5"/>
      </w:pPr>
      <w:r w:rsidRPr="00327B86">
        <w:lastRenderedPageBreak/>
        <w:t>M.D.:</w:t>
      </w:r>
      <w:r w:rsidR="00FB0BD0">
        <w:rPr>
          <w:i/>
          <w:iCs/>
        </w:rPr>
        <w:t xml:space="preserve"> </w:t>
      </w:r>
      <w:r w:rsidR="00FB0BD0">
        <w:rPr>
          <w:b w:val="0"/>
          <w:bCs w:val="0"/>
        </w:rPr>
        <w:t>E</w:t>
      </w:r>
      <w:r w:rsidR="00FB0BD0" w:rsidRPr="00FB0BD0">
        <w:rPr>
          <w:b w:val="0"/>
          <w:bCs w:val="0"/>
        </w:rPr>
        <w:t>fficacy of confocal laser microscopy and narrow band imaging in early detection of gastric dysplasia and neoplasia</w:t>
      </w:r>
    </w:p>
    <w:p w:rsidR="00D67584" w:rsidRDefault="00D67584">
      <w:pPr>
        <w:pStyle w:val="BodyText"/>
        <w:rPr>
          <w:b/>
          <w:bCs/>
          <w:sz w:val="24"/>
          <w:u w:val="single"/>
        </w:rPr>
      </w:pPr>
    </w:p>
    <w:p w:rsidR="00F2354E" w:rsidRPr="00FB0BD0" w:rsidRDefault="00FB0BD0" w:rsidP="00F2354E">
      <w:pPr>
        <w:pStyle w:val="BodyText"/>
        <w:rPr>
          <w:b/>
          <w:bCs/>
          <w:sz w:val="24"/>
          <w:u w:val="single"/>
        </w:rPr>
      </w:pPr>
      <w:r w:rsidRPr="00FB0BD0">
        <w:rPr>
          <w:b/>
          <w:bCs/>
          <w:sz w:val="24"/>
          <w:u w:val="single"/>
        </w:rPr>
        <w:t>Scholarships:</w:t>
      </w:r>
    </w:p>
    <w:p w:rsidR="00FB0BD0" w:rsidRDefault="00FB0BD0" w:rsidP="00FB0BD0">
      <w:pPr>
        <w:pStyle w:val="ListBullet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DAAD scholarship for 2 years</w:t>
      </w:r>
      <w:r w:rsidR="00012338">
        <w:rPr>
          <w:b w:val="0"/>
          <w:bCs w:val="0"/>
          <w:i w:val="0"/>
          <w:iCs w:val="0"/>
        </w:rPr>
        <w:t xml:space="preserve">, Hamburg university hospital, </w:t>
      </w:r>
      <w:proofErr w:type="gramStart"/>
      <w:r w:rsidR="00012338">
        <w:rPr>
          <w:b w:val="0"/>
          <w:bCs w:val="0"/>
          <w:i w:val="0"/>
          <w:iCs w:val="0"/>
        </w:rPr>
        <w:t xml:space="preserve">Germany </w:t>
      </w:r>
      <w:r>
        <w:rPr>
          <w:b w:val="0"/>
          <w:bCs w:val="0"/>
          <w:i w:val="0"/>
          <w:iCs w:val="0"/>
        </w:rPr>
        <w:t xml:space="preserve"> (</w:t>
      </w:r>
      <w:proofErr w:type="gramEnd"/>
      <w:r>
        <w:rPr>
          <w:b w:val="0"/>
          <w:bCs w:val="0"/>
          <w:i w:val="0"/>
          <w:iCs w:val="0"/>
        </w:rPr>
        <w:t>6.2009- 6.2012)</w:t>
      </w:r>
      <w:r w:rsidR="00012338">
        <w:rPr>
          <w:b w:val="0"/>
          <w:bCs w:val="0"/>
          <w:i w:val="0"/>
          <w:iCs w:val="0"/>
        </w:rPr>
        <w:t>.</w:t>
      </w:r>
    </w:p>
    <w:p w:rsidR="009D505D" w:rsidRDefault="009D505D">
      <w:pPr>
        <w:pStyle w:val="BodyText"/>
        <w:rPr>
          <w:b/>
          <w:bCs/>
          <w:sz w:val="24"/>
          <w:u w:val="single"/>
        </w:rPr>
      </w:pPr>
    </w:p>
    <w:p w:rsidR="00FB67E6" w:rsidRDefault="00FB67E6">
      <w:pPr>
        <w:pStyle w:val="BodyTex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Employment Experience: </w:t>
      </w:r>
    </w:p>
    <w:p w:rsidR="00D574A0" w:rsidRDefault="00D574A0" w:rsidP="00D574A0">
      <w:pPr>
        <w:pStyle w:val="ListBullet2"/>
      </w:pPr>
    </w:p>
    <w:p w:rsidR="00D574A0" w:rsidRPr="00264E10" w:rsidRDefault="00D574A0" w:rsidP="00D574A0">
      <w:pPr>
        <w:pStyle w:val="ListBullet2"/>
        <w:rPr>
          <w:b w:val="0"/>
          <w:bCs w:val="0"/>
          <w:i w:val="0"/>
          <w:iCs w:val="0"/>
        </w:rPr>
      </w:pPr>
      <w:r w:rsidRPr="00C623FA">
        <w:rPr>
          <w:i w:val="0"/>
          <w:iCs w:val="0"/>
        </w:rPr>
        <w:t>-Faculty of Medicine, Cairo University:</w:t>
      </w:r>
      <w:r>
        <w:tab/>
      </w:r>
      <w:r>
        <w:rPr>
          <w:i w:val="0"/>
          <w:iCs w:val="0"/>
        </w:rPr>
        <w:t>Lecturer</w:t>
      </w:r>
      <w:r w:rsidRPr="00264E10">
        <w:rPr>
          <w:b w:val="0"/>
          <w:bCs w:val="0"/>
          <w:i w:val="0"/>
          <w:iCs w:val="0"/>
        </w:rPr>
        <w:t>,</w:t>
      </w:r>
      <w:r w:rsidRPr="008C2D9B">
        <w:rPr>
          <w:b w:val="0"/>
          <w:bCs w:val="0"/>
          <w:i w:val="0"/>
          <w:iCs w:val="0"/>
        </w:rPr>
        <w:t xml:space="preserve"> </w:t>
      </w:r>
    </w:p>
    <w:p w:rsidR="00D574A0" w:rsidRPr="00650C72" w:rsidRDefault="00D574A0" w:rsidP="00483B16">
      <w:pPr>
        <w:pStyle w:val="ListBullet2"/>
        <w:ind w:left="432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Tropical Medicine </w:t>
      </w:r>
      <w:r w:rsidRPr="00650C72">
        <w:rPr>
          <w:b w:val="0"/>
          <w:bCs w:val="0"/>
          <w:i w:val="0"/>
          <w:iCs w:val="0"/>
        </w:rPr>
        <w:t xml:space="preserve">Dept., </w:t>
      </w:r>
      <w:r w:rsidR="00483B16">
        <w:rPr>
          <w:b w:val="0"/>
          <w:bCs w:val="0"/>
          <w:i w:val="0"/>
          <w:iCs w:val="0"/>
        </w:rPr>
        <w:t>Liver    transplantation Unit</w:t>
      </w:r>
    </w:p>
    <w:p w:rsidR="00D574A0" w:rsidRPr="00650C72" w:rsidRDefault="00D574A0" w:rsidP="0080456B">
      <w:pPr>
        <w:pStyle w:val="ListBullet2"/>
        <w:ind w:left="432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GI-Endoscopy Unit</w:t>
      </w:r>
      <w:r w:rsidRPr="00650C72">
        <w:rPr>
          <w:b w:val="0"/>
          <w:bCs w:val="0"/>
          <w:i w:val="0"/>
          <w:iCs w:val="0"/>
        </w:rPr>
        <w:t xml:space="preserve"> (</w:t>
      </w:r>
      <w:r w:rsidR="0080456B">
        <w:rPr>
          <w:b w:val="0"/>
          <w:bCs w:val="0"/>
          <w:i w:val="0"/>
          <w:iCs w:val="0"/>
        </w:rPr>
        <w:t xml:space="preserve">10. </w:t>
      </w:r>
      <w:r>
        <w:rPr>
          <w:b w:val="0"/>
          <w:bCs w:val="0"/>
          <w:i w:val="0"/>
          <w:iCs w:val="0"/>
        </w:rPr>
        <w:t>20</w:t>
      </w:r>
      <w:r w:rsidR="0080456B">
        <w:rPr>
          <w:b w:val="0"/>
          <w:bCs w:val="0"/>
          <w:i w:val="0"/>
          <w:iCs w:val="0"/>
        </w:rPr>
        <w:t>12</w:t>
      </w:r>
      <w:r w:rsidRPr="00650C72">
        <w:rPr>
          <w:b w:val="0"/>
          <w:bCs w:val="0"/>
          <w:i w:val="0"/>
          <w:iCs w:val="0"/>
        </w:rPr>
        <w:t>)</w:t>
      </w:r>
      <w:r>
        <w:rPr>
          <w:b w:val="0"/>
          <w:bCs w:val="0"/>
          <w:i w:val="0"/>
          <w:iCs w:val="0"/>
        </w:rPr>
        <w:t>.</w:t>
      </w:r>
    </w:p>
    <w:p w:rsidR="00D574A0" w:rsidRDefault="00D574A0" w:rsidP="00D574A0">
      <w:pPr>
        <w:pStyle w:val="ListBullet2"/>
        <w:rPr>
          <w:b w:val="0"/>
          <w:bCs w:val="0"/>
        </w:rPr>
      </w:pPr>
      <w:r>
        <w:rPr>
          <w:b w:val="0"/>
          <w:bCs w:val="0"/>
        </w:rPr>
        <w:t>(internal medicine, gastroenterology, infectious diseases, Abdominal and pelvic ultrasound and upper GI endoscopy)</w:t>
      </w:r>
    </w:p>
    <w:p w:rsidR="006A4E4A" w:rsidRDefault="006A4E4A" w:rsidP="00D574A0">
      <w:pPr>
        <w:pStyle w:val="ListBullet2"/>
        <w:rPr>
          <w:b w:val="0"/>
          <w:bCs w:val="0"/>
        </w:rPr>
      </w:pPr>
    </w:p>
    <w:p w:rsidR="00D574A0" w:rsidRDefault="006A4E4A" w:rsidP="00D574A0">
      <w:pPr>
        <w:pStyle w:val="ListBullet2"/>
      </w:pPr>
      <w:r w:rsidRPr="00C623FA">
        <w:rPr>
          <w:i w:val="0"/>
          <w:iCs w:val="0"/>
        </w:rPr>
        <w:t>- Hamburg University Hospital, Germany:</w:t>
      </w:r>
      <w:r>
        <w:t xml:space="preserve">   </w:t>
      </w:r>
      <w:r w:rsidRPr="00C623FA">
        <w:rPr>
          <w:i w:val="0"/>
          <w:iCs w:val="0"/>
        </w:rPr>
        <w:t>Visitor Doctor</w:t>
      </w:r>
      <w:r w:rsidR="00C623FA">
        <w:rPr>
          <w:i w:val="0"/>
          <w:iCs w:val="0"/>
        </w:rPr>
        <w:t>,</w:t>
      </w:r>
    </w:p>
    <w:p w:rsidR="006A4E4A" w:rsidRDefault="006A4E4A" w:rsidP="006A4E4A">
      <w:pPr>
        <w:pStyle w:val="ListBullet2"/>
        <w:ind w:left="3600" w:firstLine="720"/>
        <w:rPr>
          <w:b w:val="0"/>
          <w:bCs w:val="0"/>
          <w:i w:val="0"/>
          <w:iCs w:val="0"/>
        </w:rPr>
      </w:pPr>
      <w:r w:rsidRPr="006A4E4A">
        <w:rPr>
          <w:b w:val="0"/>
          <w:bCs w:val="0"/>
          <w:i w:val="0"/>
          <w:iCs w:val="0"/>
        </w:rPr>
        <w:t>Interdisciplinary Endosco</w:t>
      </w:r>
      <w:r>
        <w:rPr>
          <w:b w:val="0"/>
          <w:bCs w:val="0"/>
          <w:i w:val="0"/>
          <w:iCs w:val="0"/>
        </w:rPr>
        <w:t>p</w:t>
      </w:r>
      <w:r w:rsidRPr="006A4E4A">
        <w:rPr>
          <w:b w:val="0"/>
          <w:bCs w:val="0"/>
          <w:i w:val="0"/>
          <w:iCs w:val="0"/>
        </w:rPr>
        <w:t>y Unit</w:t>
      </w:r>
    </w:p>
    <w:p w:rsidR="006A4E4A" w:rsidRDefault="006A4E4A" w:rsidP="006A4E4A">
      <w:pPr>
        <w:pStyle w:val="ListBullet2"/>
        <w:ind w:left="3600" w:firstLine="72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(10.2009- 6.2011)</w:t>
      </w:r>
    </w:p>
    <w:p w:rsidR="006A4E4A" w:rsidRDefault="006A4E4A" w:rsidP="006A4E4A">
      <w:pPr>
        <w:pStyle w:val="ListBullet2"/>
        <w:ind w:left="3600" w:firstLine="720"/>
      </w:pPr>
    </w:p>
    <w:p w:rsidR="00D574A0" w:rsidRPr="00264E10" w:rsidRDefault="00D574A0" w:rsidP="00D574A0">
      <w:pPr>
        <w:pStyle w:val="ListBullet2"/>
        <w:rPr>
          <w:b w:val="0"/>
          <w:bCs w:val="0"/>
          <w:i w:val="0"/>
          <w:iCs w:val="0"/>
        </w:rPr>
      </w:pPr>
      <w:r w:rsidRPr="00C623FA">
        <w:rPr>
          <w:i w:val="0"/>
          <w:iCs w:val="0"/>
        </w:rPr>
        <w:t>-Faculty of Medicine, Cairo University:</w:t>
      </w:r>
      <w:r>
        <w:tab/>
      </w:r>
      <w:r>
        <w:rPr>
          <w:i w:val="0"/>
          <w:iCs w:val="0"/>
        </w:rPr>
        <w:t>Assistant Lecturer</w:t>
      </w:r>
      <w:r w:rsidRPr="00264E10">
        <w:rPr>
          <w:b w:val="0"/>
          <w:bCs w:val="0"/>
          <w:i w:val="0"/>
          <w:iCs w:val="0"/>
        </w:rPr>
        <w:t>,</w:t>
      </w:r>
      <w:r w:rsidRPr="008C2D9B">
        <w:rPr>
          <w:b w:val="0"/>
          <w:bCs w:val="0"/>
          <w:i w:val="0"/>
          <w:iCs w:val="0"/>
        </w:rPr>
        <w:t xml:space="preserve"> </w:t>
      </w:r>
    </w:p>
    <w:p w:rsidR="00D574A0" w:rsidRPr="00650C72" w:rsidRDefault="00D574A0" w:rsidP="00D574A0">
      <w:pPr>
        <w:pStyle w:val="ListBullet2"/>
        <w:ind w:left="3600" w:firstLine="72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Tropical Medicine </w:t>
      </w:r>
      <w:r w:rsidRPr="00650C72">
        <w:rPr>
          <w:b w:val="0"/>
          <w:bCs w:val="0"/>
          <w:i w:val="0"/>
          <w:iCs w:val="0"/>
        </w:rPr>
        <w:t xml:space="preserve">Dept., </w:t>
      </w:r>
    </w:p>
    <w:p w:rsidR="00D574A0" w:rsidRPr="00650C72" w:rsidRDefault="00D574A0" w:rsidP="00091219">
      <w:pPr>
        <w:pStyle w:val="ListBullet2"/>
        <w:ind w:left="432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GI-Endoscopy Unit</w:t>
      </w:r>
      <w:r w:rsidRPr="00650C72">
        <w:rPr>
          <w:b w:val="0"/>
          <w:bCs w:val="0"/>
          <w:i w:val="0"/>
          <w:iCs w:val="0"/>
        </w:rPr>
        <w:t xml:space="preserve"> (</w:t>
      </w:r>
      <w:r>
        <w:rPr>
          <w:b w:val="0"/>
          <w:bCs w:val="0"/>
          <w:i w:val="0"/>
          <w:iCs w:val="0"/>
        </w:rPr>
        <w:t>200</w:t>
      </w:r>
      <w:r w:rsidR="0080456B">
        <w:rPr>
          <w:b w:val="0"/>
          <w:bCs w:val="0"/>
          <w:i w:val="0"/>
          <w:iCs w:val="0"/>
        </w:rPr>
        <w:t>9</w:t>
      </w:r>
      <w:r w:rsidR="00091219">
        <w:rPr>
          <w:b w:val="0"/>
          <w:bCs w:val="0"/>
          <w:i w:val="0"/>
          <w:iCs w:val="0"/>
        </w:rPr>
        <w:t>-2012</w:t>
      </w:r>
      <w:r w:rsidRPr="00650C72">
        <w:rPr>
          <w:b w:val="0"/>
          <w:bCs w:val="0"/>
          <w:i w:val="0"/>
          <w:iCs w:val="0"/>
        </w:rPr>
        <w:t>)</w:t>
      </w:r>
      <w:r>
        <w:rPr>
          <w:b w:val="0"/>
          <w:bCs w:val="0"/>
          <w:i w:val="0"/>
          <w:iCs w:val="0"/>
        </w:rPr>
        <w:t>.</w:t>
      </w:r>
    </w:p>
    <w:p w:rsidR="006A4E4A" w:rsidRDefault="00D574A0" w:rsidP="006A4E4A">
      <w:pPr>
        <w:pStyle w:val="ListBullet2"/>
        <w:rPr>
          <w:b w:val="0"/>
          <w:bCs w:val="0"/>
        </w:rPr>
      </w:pPr>
      <w:r>
        <w:rPr>
          <w:b w:val="0"/>
          <w:bCs w:val="0"/>
        </w:rPr>
        <w:t>(internal medicine, gastroenterology, infectious diseases, Abdominal and pelvic ultrasound and upper GI endoscopy)</w:t>
      </w:r>
    </w:p>
    <w:p w:rsidR="00FB67E6" w:rsidRDefault="00FB67E6">
      <w:pPr>
        <w:pStyle w:val="ListBullet2"/>
      </w:pPr>
    </w:p>
    <w:p w:rsidR="00FB67E6" w:rsidRPr="00264E10" w:rsidRDefault="003E468B" w:rsidP="00C51FE9">
      <w:pPr>
        <w:pStyle w:val="ListBullet2"/>
        <w:rPr>
          <w:b w:val="0"/>
          <w:bCs w:val="0"/>
          <w:i w:val="0"/>
          <w:iCs w:val="0"/>
        </w:rPr>
      </w:pPr>
      <w:r w:rsidRPr="00C623FA">
        <w:rPr>
          <w:i w:val="0"/>
          <w:iCs w:val="0"/>
        </w:rPr>
        <w:t>-</w:t>
      </w:r>
      <w:r w:rsidR="00FB67E6" w:rsidRPr="00C623FA">
        <w:rPr>
          <w:i w:val="0"/>
          <w:iCs w:val="0"/>
        </w:rPr>
        <w:t xml:space="preserve">Faculty of Medicine, </w:t>
      </w:r>
      <w:smartTag w:uri="urn:schemas-microsoft-com:office:smarttags" w:element="place">
        <w:smartTag w:uri="urn:schemas-microsoft-com:office:smarttags" w:element="PlaceName">
          <w:r w:rsidR="00FB67E6" w:rsidRPr="00C623FA">
            <w:rPr>
              <w:i w:val="0"/>
              <w:iCs w:val="0"/>
            </w:rPr>
            <w:t>Cairo</w:t>
          </w:r>
        </w:smartTag>
        <w:r w:rsidR="00FB67E6" w:rsidRPr="00C623FA">
          <w:rPr>
            <w:i w:val="0"/>
            <w:iCs w:val="0"/>
          </w:rPr>
          <w:t xml:space="preserve"> </w:t>
        </w:r>
        <w:smartTag w:uri="urn:schemas-microsoft-com:office:smarttags" w:element="PlaceType">
          <w:r w:rsidR="00FB67E6" w:rsidRPr="00C623FA">
            <w:rPr>
              <w:i w:val="0"/>
              <w:iCs w:val="0"/>
            </w:rPr>
            <w:t>University</w:t>
          </w:r>
        </w:smartTag>
      </w:smartTag>
      <w:r w:rsidR="00FB67E6" w:rsidRPr="00C623FA">
        <w:rPr>
          <w:i w:val="0"/>
          <w:iCs w:val="0"/>
        </w:rPr>
        <w:t>:</w:t>
      </w:r>
      <w:r>
        <w:tab/>
      </w:r>
      <w:r w:rsidR="00C51FE9" w:rsidRPr="009D505D">
        <w:rPr>
          <w:i w:val="0"/>
          <w:iCs w:val="0"/>
        </w:rPr>
        <w:t>Senior Registrar</w:t>
      </w:r>
      <w:r w:rsidR="00FB67E6" w:rsidRPr="00264E10">
        <w:rPr>
          <w:b w:val="0"/>
          <w:bCs w:val="0"/>
          <w:i w:val="0"/>
          <w:iCs w:val="0"/>
        </w:rPr>
        <w:t>,</w:t>
      </w:r>
      <w:r w:rsidR="00FB67E6" w:rsidRPr="008C2D9B">
        <w:rPr>
          <w:b w:val="0"/>
          <w:bCs w:val="0"/>
          <w:i w:val="0"/>
          <w:iCs w:val="0"/>
        </w:rPr>
        <w:t xml:space="preserve"> </w:t>
      </w:r>
    </w:p>
    <w:p w:rsidR="00FB67E6" w:rsidRPr="00650C72" w:rsidRDefault="009D505D" w:rsidP="009D505D">
      <w:pPr>
        <w:pStyle w:val="ListBullet2"/>
        <w:ind w:left="3600" w:firstLine="72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Tropical Medicine </w:t>
      </w:r>
      <w:r w:rsidR="00FB67E6" w:rsidRPr="00650C72">
        <w:rPr>
          <w:b w:val="0"/>
          <w:bCs w:val="0"/>
          <w:i w:val="0"/>
          <w:iCs w:val="0"/>
        </w:rPr>
        <w:t xml:space="preserve">Dept., </w:t>
      </w:r>
    </w:p>
    <w:p w:rsidR="00FB67E6" w:rsidRPr="00650C72" w:rsidRDefault="00C51FE9" w:rsidP="0080456B">
      <w:pPr>
        <w:pStyle w:val="ListBullet2"/>
        <w:ind w:left="432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GI-Endoscopy Unit</w:t>
      </w:r>
      <w:r w:rsidR="00FB67E6" w:rsidRPr="00650C72">
        <w:rPr>
          <w:b w:val="0"/>
          <w:bCs w:val="0"/>
          <w:i w:val="0"/>
          <w:iCs w:val="0"/>
        </w:rPr>
        <w:t xml:space="preserve"> (</w:t>
      </w:r>
      <w:r>
        <w:rPr>
          <w:b w:val="0"/>
          <w:bCs w:val="0"/>
          <w:i w:val="0"/>
          <w:iCs w:val="0"/>
        </w:rPr>
        <w:t xml:space="preserve">2008 </w:t>
      </w:r>
      <w:r w:rsidR="0080456B">
        <w:rPr>
          <w:b w:val="0"/>
          <w:bCs w:val="0"/>
          <w:i w:val="0"/>
          <w:iCs w:val="0"/>
        </w:rPr>
        <w:t>-2009</w:t>
      </w:r>
      <w:r w:rsidR="00FB67E6" w:rsidRPr="00650C72">
        <w:rPr>
          <w:b w:val="0"/>
          <w:bCs w:val="0"/>
          <w:i w:val="0"/>
          <w:iCs w:val="0"/>
        </w:rPr>
        <w:t>)</w:t>
      </w:r>
      <w:r w:rsidR="009D505D">
        <w:rPr>
          <w:b w:val="0"/>
          <w:bCs w:val="0"/>
          <w:i w:val="0"/>
          <w:iCs w:val="0"/>
        </w:rPr>
        <w:t>.</w:t>
      </w:r>
    </w:p>
    <w:p w:rsidR="00FB67E6" w:rsidRDefault="00FB67E6" w:rsidP="00902878">
      <w:pPr>
        <w:pStyle w:val="ListBullet2"/>
        <w:rPr>
          <w:b w:val="0"/>
          <w:bCs w:val="0"/>
        </w:rPr>
      </w:pPr>
      <w:r>
        <w:rPr>
          <w:b w:val="0"/>
          <w:bCs w:val="0"/>
        </w:rPr>
        <w:t>(internal medicine, gastroenterology, infectious diseases</w:t>
      </w:r>
      <w:r w:rsidR="00902878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="00902878">
        <w:rPr>
          <w:b w:val="0"/>
          <w:bCs w:val="0"/>
        </w:rPr>
        <w:t>Abdominal and pelvic ultrasound and</w:t>
      </w:r>
      <w:r>
        <w:rPr>
          <w:b w:val="0"/>
          <w:bCs w:val="0"/>
        </w:rPr>
        <w:t xml:space="preserve"> upper </w:t>
      </w:r>
      <w:r w:rsidR="00902878">
        <w:rPr>
          <w:b w:val="0"/>
          <w:bCs w:val="0"/>
        </w:rPr>
        <w:t xml:space="preserve">GI </w:t>
      </w:r>
      <w:r>
        <w:rPr>
          <w:b w:val="0"/>
          <w:bCs w:val="0"/>
        </w:rPr>
        <w:t>endoscopy)</w:t>
      </w:r>
    </w:p>
    <w:p w:rsidR="00FB67E6" w:rsidRDefault="00FB67E6">
      <w:pPr>
        <w:pStyle w:val="ListBullet2"/>
        <w:rPr>
          <w:b w:val="0"/>
          <w:bCs w:val="0"/>
          <w:i w:val="0"/>
          <w:iCs w:val="0"/>
        </w:rPr>
      </w:pPr>
    </w:p>
    <w:p w:rsidR="00FB67E6" w:rsidRDefault="00FB67E6">
      <w:pPr>
        <w:pStyle w:val="ListBullet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-</w:t>
      </w:r>
      <w:r>
        <w:rPr>
          <w:i w:val="0"/>
          <w:iCs w:val="0"/>
        </w:rPr>
        <w:t xml:space="preserve">Faculty of Medicine, </w:t>
      </w:r>
      <w:smartTag w:uri="urn:schemas-microsoft-com:office:smarttags" w:element="place">
        <w:smartTag w:uri="urn:schemas-microsoft-com:office:smarttags" w:element="PlaceName">
          <w:r>
            <w:rPr>
              <w:i w:val="0"/>
              <w:iCs w:val="0"/>
            </w:rPr>
            <w:t>Cairo</w:t>
          </w:r>
        </w:smartTag>
        <w:r>
          <w:rPr>
            <w:i w:val="0"/>
            <w:iCs w:val="0"/>
          </w:rPr>
          <w:t xml:space="preserve"> </w:t>
        </w:r>
        <w:smartTag w:uri="urn:schemas-microsoft-com:office:smarttags" w:element="PlaceType">
          <w:r>
            <w:rPr>
              <w:i w:val="0"/>
              <w:iCs w:val="0"/>
            </w:rPr>
            <w:t>University</w:t>
          </w:r>
        </w:smartTag>
      </w:smartTag>
      <w:r>
        <w:rPr>
          <w:b w:val="0"/>
          <w:bCs w:val="0"/>
          <w:i w:val="0"/>
          <w:iCs w:val="0"/>
        </w:rPr>
        <w:t>:</w:t>
      </w:r>
      <w:r>
        <w:rPr>
          <w:b w:val="0"/>
          <w:bCs w:val="0"/>
          <w:i w:val="0"/>
          <w:iCs w:val="0"/>
        </w:rPr>
        <w:tab/>
        <w:t xml:space="preserve">Resident Physician, </w:t>
      </w:r>
    </w:p>
    <w:p w:rsidR="00902878" w:rsidRDefault="00FB67E6" w:rsidP="00902878">
      <w:pPr>
        <w:pStyle w:val="ListBullet2"/>
        <w:ind w:left="3600" w:firstLine="72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Endemic Diseases Dep</w:t>
      </w:r>
      <w:r w:rsidR="00902878">
        <w:rPr>
          <w:b w:val="0"/>
          <w:bCs w:val="0"/>
          <w:i w:val="0"/>
          <w:iCs w:val="0"/>
        </w:rPr>
        <w:t>ar</w:t>
      </w:r>
      <w:r>
        <w:rPr>
          <w:b w:val="0"/>
          <w:bCs w:val="0"/>
          <w:i w:val="0"/>
          <w:iCs w:val="0"/>
        </w:rPr>
        <w:t>t</w:t>
      </w:r>
      <w:r w:rsidR="00902878">
        <w:rPr>
          <w:b w:val="0"/>
          <w:bCs w:val="0"/>
          <w:i w:val="0"/>
          <w:iCs w:val="0"/>
        </w:rPr>
        <w:t xml:space="preserve">ment </w:t>
      </w:r>
    </w:p>
    <w:p w:rsidR="00FB67E6" w:rsidRDefault="00FB67E6" w:rsidP="00902878">
      <w:pPr>
        <w:pStyle w:val="ListBullet2"/>
        <w:ind w:left="3600" w:firstLine="720"/>
        <w:jc w:val="center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(</w:t>
      </w:r>
      <w:r w:rsidR="00902878">
        <w:rPr>
          <w:b w:val="0"/>
          <w:bCs w:val="0"/>
          <w:i w:val="0"/>
          <w:iCs w:val="0"/>
        </w:rPr>
        <w:t>2005</w:t>
      </w:r>
      <w:r>
        <w:rPr>
          <w:b w:val="0"/>
          <w:bCs w:val="0"/>
          <w:i w:val="0"/>
          <w:iCs w:val="0"/>
        </w:rPr>
        <w:t>-</w:t>
      </w:r>
      <w:r w:rsidR="00902878">
        <w:rPr>
          <w:b w:val="0"/>
          <w:bCs w:val="0"/>
          <w:i w:val="0"/>
          <w:iCs w:val="0"/>
        </w:rPr>
        <w:t>2008</w:t>
      </w:r>
      <w:r>
        <w:rPr>
          <w:b w:val="0"/>
          <w:bCs w:val="0"/>
          <w:i w:val="0"/>
          <w:iCs w:val="0"/>
        </w:rPr>
        <w:t>)</w:t>
      </w:r>
      <w:r w:rsidR="009D505D">
        <w:rPr>
          <w:b w:val="0"/>
          <w:bCs w:val="0"/>
          <w:i w:val="0"/>
          <w:iCs w:val="0"/>
        </w:rPr>
        <w:t>.</w:t>
      </w:r>
    </w:p>
    <w:p w:rsidR="00FB67E6" w:rsidRDefault="00FB67E6">
      <w:pPr>
        <w:pStyle w:val="ListBullet2"/>
        <w:rPr>
          <w:b w:val="0"/>
          <w:bCs w:val="0"/>
          <w:i w:val="0"/>
          <w:iCs w:val="0"/>
        </w:rPr>
      </w:pPr>
    </w:p>
    <w:p w:rsidR="00FB67E6" w:rsidRDefault="00FB67E6" w:rsidP="005D4254">
      <w:pPr>
        <w:pStyle w:val="ListBullet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-</w:t>
      </w:r>
      <w:r>
        <w:rPr>
          <w:i w:val="0"/>
          <w:iCs w:val="0"/>
        </w:rPr>
        <w:t xml:space="preserve">Faculty of Medicine, </w:t>
      </w:r>
      <w:smartTag w:uri="urn:schemas-microsoft-com:office:smarttags" w:element="place">
        <w:smartTag w:uri="urn:schemas-microsoft-com:office:smarttags" w:element="PlaceName">
          <w:r>
            <w:rPr>
              <w:i w:val="0"/>
              <w:iCs w:val="0"/>
            </w:rPr>
            <w:t>Cairo</w:t>
          </w:r>
        </w:smartTag>
        <w:r>
          <w:rPr>
            <w:i w:val="0"/>
            <w:iCs w:val="0"/>
          </w:rPr>
          <w:t xml:space="preserve"> </w:t>
        </w:r>
        <w:smartTag w:uri="urn:schemas-microsoft-com:office:smarttags" w:element="PlaceType">
          <w:r>
            <w:rPr>
              <w:i w:val="0"/>
              <w:iCs w:val="0"/>
            </w:rPr>
            <w:t>University</w:t>
          </w:r>
        </w:smartTag>
      </w:smartTag>
      <w:r>
        <w:rPr>
          <w:b w:val="0"/>
          <w:bCs w:val="0"/>
          <w:i w:val="0"/>
          <w:iCs w:val="0"/>
        </w:rPr>
        <w:t>:</w:t>
      </w:r>
      <w:r>
        <w:rPr>
          <w:b w:val="0"/>
          <w:bCs w:val="0"/>
          <w:i w:val="0"/>
          <w:iCs w:val="0"/>
        </w:rPr>
        <w:tab/>
      </w:r>
      <w:r w:rsidR="00264E10">
        <w:rPr>
          <w:b w:val="0"/>
          <w:bCs w:val="0"/>
          <w:i w:val="0"/>
          <w:iCs w:val="0"/>
        </w:rPr>
        <w:t>House officer</w:t>
      </w:r>
      <w:r>
        <w:rPr>
          <w:b w:val="0"/>
          <w:bCs w:val="0"/>
          <w:i w:val="0"/>
          <w:iCs w:val="0"/>
        </w:rPr>
        <w:t xml:space="preserve"> (</w:t>
      </w:r>
      <w:r w:rsidR="002C7D52">
        <w:rPr>
          <w:b w:val="0"/>
          <w:bCs w:val="0"/>
          <w:i w:val="0"/>
          <w:iCs w:val="0"/>
        </w:rPr>
        <w:t>2004-2005</w:t>
      </w:r>
      <w:r>
        <w:rPr>
          <w:b w:val="0"/>
          <w:bCs w:val="0"/>
          <w:i w:val="0"/>
          <w:iCs w:val="0"/>
        </w:rPr>
        <w:t>)</w:t>
      </w:r>
      <w:r w:rsidR="009D505D">
        <w:rPr>
          <w:b w:val="0"/>
          <w:bCs w:val="0"/>
          <w:i w:val="0"/>
          <w:iCs w:val="0"/>
        </w:rPr>
        <w:t>.</w:t>
      </w:r>
    </w:p>
    <w:p w:rsidR="00D84D8A" w:rsidRDefault="00D84D8A" w:rsidP="005D4254">
      <w:pPr>
        <w:pStyle w:val="ListBullet2"/>
        <w:rPr>
          <w:b w:val="0"/>
          <w:bCs w:val="0"/>
          <w:i w:val="0"/>
          <w:iCs w:val="0"/>
        </w:rPr>
      </w:pPr>
    </w:p>
    <w:p w:rsidR="008617AA" w:rsidRPr="00001BFA" w:rsidRDefault="008617AA" w:rsidP="008617AA">
      <w:pPr>
        <w:pStyle w:val="BodyText"/>
        <w:rPr>
          <w:b/>
          <w:bCs/>
          <w:sz w:val="24"/>
          <w:u w:val="single"/>
        </w:rPr>
      </w:pPr>
      <w:r w:rsidRPr="00001BFA">
        <w:rPr>
          <w:b/>
          <w:bCs/>
          <w:sz w:val="24"/>
          <w:u w:val="single"/>
        </w:rPr>
        <w:t>Teachning Experience:</w:t>
      </w:r>
    </w:p>
    <w:p w:rsidR="008617AA" w:rsidRPr="008617AA" w:rsidRDefault="008617AA" w:rsidP="008617A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617AA">
        <w:rPr>
          <w:sz w:val="24"/>
          <w:szCs w:val="24"/>
        </w:rPr>
        <w:t>Teaching of courses in tropical and infectious diseases and gastroenterology to undergraduates. Kasr El-Aini Faculty of Medicine, Cairo University (2012-present).</w:t>
      </w:r>
    </w:p>
    <w:p w:rsidR="008617AA" w:rsidRPr="008617AA" w:rsidRDefault="008617AA" w:rsidP="008617A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617AA">
        <w:rPr>
          <w:sz w:val="24"/>
          <w:szCs w:val="24"/>
        </w:rPr>
        <w:t>Teaching of course in endemic diseases to nursing school students. Kasr El-Aini Nursing School (2012-2013).</w:t>
      </w:r>
    </w:p>
    <w:p w:rsidR="008617AA" w:rsidRDefault="008617AA" w:rsidP="008617AA">
      <w:pPr>
        <w:pStyle w:val="ListParagraph"/>
        <w:rPr>
          <w:b/>
          <w:bCs/>
          <w:i/>
          <w:iCs/>
        </w:rPr>
      </w:pPr>
    </w:p>
    <w:p w:rsidR="008617AA" w:rsidRPr="00001BFA" w:rsidRDefault="008617AA" w:rsidP="008617AA">
      <w:pPr>
        <w:pStyle w:val="ListBullet"/>
        <w:numPr>
          <w:ilvl w:val="0"/>
          <w:numId w:val="0"/>
        </w:numPr>
        <w:jc w:val="both"/>
        <w:rPr>
          <w:b w:val="0"/>
          <w:bCs w:val="0"/>
          <w:i w:val="0"/>
          <w:iCs w:val="0"/>
        </w:rPr>
      </w:pPr>
    </w:p>
    <w:p w:rsidR="002C5B82" w:rsidRPr="007673A5" w:rsidRDefault="002C5B82" w:rsidP="002C5B82">
      <w:pPr>
        <w:pStyle w:val="BodyText"/>
        <w:rPr>
          <w:b/>
          <w:bCs/>
          <w:sz w:val="24"/>
          <w:u w:val="single"/>
        </w:rPr>
      </w:pPr>
      <w:r w:rsidRPr="007673A5">
        <w:rPr>
          <w:b/>
          <w:bCs/>
          <w:sz w:val="24"/>
          <w:u w:val="single"/>
        </w:rPr>
        <w:t>University Degree Supervised:</w:t>
      </w:r>
    </w:p>
    <w:p w:rsidR="002C5B82" w:rsidRDefault="002C5B82" w:rsidP="002C5B82">
      <w:pPr>
        <w:pStyle w:val="ListBullet"/>
        <w:numPr>
          <w:ilvl w:val="0"/>
          <w:numId w:val="0"/>
        </w:numPr>
        <w:ind w:left="1440"/>
        <w:jc w:val="both"/>
        <w:rPr>
          <w:b w:val="0"/>
          <w:bCs w:val="0"/>
          <w:i w:val="0"/>
          <w:iCs w:val="0"/>
        </w:rPr>
      </w:pPr>
    </w:p>
    <w:p w:rsidR="002C5B82" w:rsidRPr="002C5B82" w:rsidRDefault="002C5B82" w:rsidP="002C5B82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617AA">
        <w:rPr>
          <w:sz w:val="24"/>
          <w:szCs w:val="24"/>
        </w:rPr>
        <w:t xml:space="preserve">Number </w:t>
      </w:r>
      <w:r w:rsidRPr="002C5B82">
        <w:rPr>
          <w:b/>
          <w:bCs/>
          <w:i/>
          <w:iCs/>
        </w:rPr>
        <w:t xml:space="preserve">of </w:t>
      </w:r>
      <w:r w:rsidRPr="008617AA">
        <w:rPr>
          <w:sz w:val="24"/>
          <w:szCs w:val="24"/>
        </w:rPr>
        <w:t>Master thesis:</w:t>
      </w:r>
      <w:r w:rsidRPr="002C5B82">
        <w:rPr>
          <w:b/>
          <w:bCs/>
          <w:i/>
          <w:iCs/>
        </w:rPr>
        <w:tab/>
        <w:t xml:space="preserve">1 </w:t>
      </w:r>
    </w:p>
    <w:p w:rsidR="002C5B82" w:rsidRDefault="002C5B82" w:rsidP="00D84D8A">
      <w:pPr>
        <w:pStyle w:val="BodyText"/>
        <w:rPr>
          <w:b/>
          <w:bCs/>
          <w:sz w:val="24"/>
          <w:u w:val="single"/>
        </w:rPr>
      </w:pPr>
    </w:p>
    <w:p w:rsidR="00D84D8A" w:rsidRDefault="002C5B82" w:rsidP="00D84D8A">
      <w:pPr>
        <w:pStyle w:val="BodyTex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Research Projects:</w:t>
      </w:r>
    </w:p>
    <w:p w:rsidR="00577199" w:rsidRPr="000C2245" w:rsidRDefault="00577199" w:rsidP="000C2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2245">
        <w:rPr>
          <w:sz w:val="24"/>
          <w:szCs w:val="24"/>
        </w:rPr>
        <w:t>1- Establishment of Kasr Al-Aini Center for Hepatic Fibrosis Research (KAC-HFR).</w:t>
      </w:r>
      <w:r w:rsidRPr="000C2245">
        <w:rPr>
          <w:sz w:val="24"/>
          <w:szCs w:val="24"/>
        </w:rPr>
        <w:br/>
        <w:t>Project title: hepatic fibrosis: prediction, diagnosis and prevention of long term complications.</w:t>
      </w:r>
    </w:p>
    <w:p w:rsidR="00577199" w:rsidRPr="000C2245" w:rsidRDefault="00577199" w:rsidP="000C2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2245">
        <w:rPr>
          <w:sz w:val="24"/>
          <w:szCs w:val="24"/>
        </w:rPr>
        <w:t>Funded by STDF, Egypt, 2013-2015, 10 million LE. Project ID 5274.</w:t>
      </w:r>
    </w:p>
    <w:p w:rsidR="00577199" w:rsidRPr="00EC2F91" w:rsidRDefault="00577199" w:rsidP="00577199">
      <w:pPr>
        <w:ind w:left="-180"/>
        <w:jc w:val="both"/>
        <w:rPr>
          <w:sz w:val="24"/>
          <w:szCs w:val="24"/>
        </w:rPr>
      </w:pPr>
    </w:p>
    <w:p w:rsidR="00577199" w:rsidRPr="000C2245" w:rsidRDefault="00577199" w:rsidP="000C2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2245">
        <w:rPr>
          <w:sz w:val="24"/>
          <w:szCs w:val="24"/>
        </w:rPr>
        <w:t>2-Title:  Advanced Research Network in Hepatitis C (ARnet-HCV).</w:t>
      </w:r>
    </w:p>
    <w:p w:rsidR="00577199" w:rsidRDefault="00577199" w:rsidP="000C2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2245">
        <w:rPr>
          <w:sz w:val="24"/>
          <w:szCs w:val="24"/>
        </w:rPr>
        <w:t>Academy of Scientific Research and Technology (ASRT), Egypt, 2011-2012.</w:t>
      </w:r>
    </w:p>
    <w:p w:rsidR="009A5647" w:rsidRDefault="009A5647" w:rsidP="000C22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5647" w:rsidRDefault="009A5647" w:rsidP="00690E1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0E1B">
        <w:rPr>
          <w:sz w:val="24"/>
          <w:szCs w:val="24"/>
        </w:rPr>
        <w:t xml:space="preserve">3. </w:t>
      </w:r>
      <w:r w:rsidR="00690E1B">
        <w:rPr>
          <w:sz w:val="24"/>
          <w:szCs w:val="24"/>
        </w:rPr>
        <w:t>I</w:t>
      </w:r>
      <w:r w:rsidR="00690E1B" w:rsidRPr="00690E1B">
        <w:rPr>
          <w:sz w:val="24"/>
          <w:szCs w:val="24"/>
        </w:rPr>
        <w:t>ntesive gastroenterology training</w:t>
      </w:r>
      <w:r w:rsidR="00690E1B">
        <w:rPr>
          <w:sz w:val="24"/>
          <w:szCs w:val="24"/>
        </w:rPr>
        <w:t xml:space="preserve"> p</w:t>
      </w:r>
      <w:r w:rsidRPr="00690E1B">
        <w:rPr>
          <w:sz w:val="24"/>
          <w:szCs w:val="24"/>
        </w:rPr>
        <w:t>roject:</w:t>
      </w:r>
      <w:r w:rsidR="00690E1B" w:rsidRPr="00690E1B">
        <w:rPr>
          <w:sz w:val="24"/>
          <w:szCs w:val="24"/>
        </w:rPr>
        <w:t xml:space="preserve"> 8 courses </w:t>
      </w:r>
      <w:r w:rsidR="00690E1B">
        <w:rPr>
          <w:sz w:val="24"/>
          <w:szCs w:val="24"/>
        </w:rPr>
        <w:t>over 2 years</w:t>
      </w:r>
      <w:r w:rsidR="00F04E80">
        <w:rPr>
          <w:sz w:val="24"/>
          <w:szCs w:val="24"/>
        </w:rPr>
        <w:t xml:space="preserve"> </w:t>
      </w:r>
      <w:r w:rsidR="00690E1B" w:rsidRPr="00690E1B">
        <w:rPr>
          <w:sz w:val="24"/>
          <w:szCs w:val="24"/>
        </w:rPr>
        <w:t>in Tunesia, Egypt and Germany. Sponsored by the German-Academic exchange service (2013-1014)</w:t>
      </w:r>
      <w:r w:rsidR="00690E1B">
        <w:rPr>
          <w:sz w:val="24"/>
          <w:szCs w:val="24"/>
        </w:rPr>
        <w:t>.</w:t>
      </w:r>
    </w:p>
    <w:p w:rsidR="00690E1B" w:rsidRPr="00690E1B" w:rsidRDefault="00690E1B" w:rsidP="00690E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1607" w:rsidRDefault="009A5647" w:rsidP="0045160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6473">
        <w:rPr>
          <w:sz w:val="24"/>
          <w:szCs w:val="24"/>
        </w:rPr>
        <w:t xml:space="preserve">4. </w:t>
      </w:r>
      <w:r w:rsidR="009E6473" w:rsidRPr="009E6473">
        <w:rPr>
          <w:sz w:val="24"/>
          <w:szCs w:val="24"/>
        </w:rPr>
        <w:t>Application of Medical Informatics in the Healthcare System for Egyptian Patients with Chronic Live</w:t>
      </w:r>
      <w:r w:rsidR="009E6473">
        <w:rPr>
          <w:sz w:val="24"/>
          <w:szCs w:val="24"/>
        </w:rPr>
        <w:t>r Disease and its Complications.</w:t>
      </w:r>
      <w:r w:rsidR="00451607">
        <w:rPr>
          <w:sz w:val="24"/>
          <w:szCs w:val="24"/>
        </w:rPr>
        <w:t xml:space="preserve"> (2013-2014)</w:t>
      </w:r>
    </w:p>
    <w:p w:rsidR="009E6473" w:rsidRPr="009E6473" w:rsidRDefault="009E6473" w:rsidP="0045160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Funded by STDF, Egypt </w:t>
      </w:r>
      <w:r w:rsidR="00451607">
        <w:rPr>
          <w:sz w:val="24"/>
          <w:szCs w:val="24"/>
        </w:rPr>
        <w:t xml:space="preserve">(Budget: 100.000 LE), </w:t>
      </w:r>
      <w:r w:rsidR="00451607" w:rsidRPr="009E6473">
        <w:rPr>
          <w:sz w:val="24"/>
          <w:szCs w:val="24"/>
        </w:rPr>
        <w:t>Project ID: 4806.</w:t>
      </w:r>
    </w:p>
    <w:p w:rsidR="002C5B82" w:rsidRPr="00D84D8A" w:rsidRDefault="002C5B82" w:rsidP="009E6473">
      <w:pPr>
        <w:autoSpaceDE w:val="0"/>
        <w:autoSpaceDN w:val="0"/>
        <w:adjustRightInd w:val="0"/>
        <w:jc w:val="both"/>
        <w:rPr>
          <w:b/>
          <w:bCs/>
          <w:sz w:val="24"/>
          <w:u w:val="single"/>
        </w:rPr>
      </w:pPr>
    </w:p>
    <w:p w:rsidR="00D84D8A" w:rsidRDefault="00D84D8A" w:rsidP="00D84D8A">
      <w:pPr>
        <w:pStyle w:val="BodyText"/>
        <w:rPr>
          <w:b/>
          <w:bCs/>
          <w:sz w:val="24"/>
          <w:u w:val="single"/>
        </w:rPr>
      </w:pPr>
      <w:r w:rsidRPr="00D84D8A">
        <w:rPr>
          <w:b/>
          <w:bCs/>
          <w:sz w:val="24"/>
          <w:u w:val="single"/>
        </w:rPr>
        <w:t>Publications:</w:t>
      </w:r>
    </w:p>
    <w:p w:rsidR="0010277E" w:rsidRPr="000533C3" w:rsidRDefault="000533C3" w:rsidP="0041178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L</w:t>
      </w:r>
      <w:r w:rsidRPr="000533C3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osartan</w:t>
      </w:r>
      <w:proofErr w:type="spellEnd"/>
      <w:r w:rsidRPr="000533C3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 versus endoscopic variceal ligation (</w:t>
      </w:r>
      <w:r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EVL</w:t>
      </w:r>
      <w:r w:rsidRPr="000533C3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) in primary prophylaxis o</w:t>
      </w:r>
      <w:r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f variceal bleeding in Egyptian </w:t>
      </w:r>
      <w:r w:rsidRPr="000533C3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cirrhotic patients: prospective study</w:t>
      </w:r>
      <w:r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.</w:t>
      </w:r>
      <w:r w:rsidRPr="000533C3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 Mohamed </w:t>
      </w:r>
      <w:r w:rsidRPr="000533C3">
        <w:rPr>
          <w:rFonts w:asciiTheme="majorBidi" w:hAnsiTheme="majorBidi" w:cstheme="majorBidi"/>
          <w:color w:val="000000"/>
          <w:sz w:val="24"/>
          <w:szCs w:val="24"/>
        </w:rPr>
        <w:t>S. Zakaria, Mohammad S. Abdelbary, Khaled S. Zakaria, Sherif H. Mahmoud,</w:t>
      </w:r>
      <w:r w:rsidRPr="000533C3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 </w:t>
      </w:r>
      <w:r w:rsidRPr="000533C3">
        <w:rPr>
          <w:rFonts w:asciiTheme="majorBidi" w:hAnsiTheme="majorBidi" w:cstheme="majorBidi"/>
          <w:b/>
          <w:bCs/>
          <w:color w:val="2A2A2A"/>
          <w:sz w:val="24"/>
          <w:szCs w:val="24"/>
          <w:u w:val="single"/>
          <w:shd w:val="clear" w:color="auto" w:fill="FFFFFF"/>
        </w:rPr>
        <w:t>Ahmad M. Khairy</w:t>
      </w:r>
      <w:r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. </w:t>
      </w:r>
      <w:r w:rsidRPr="000533C3">
        <w:rPr>
          <w:rFonts w:asciiTheme="majorBidi" w:hAnsiTheme="majorBidi" w:cstheme="majorBidi"/>
          <w:color w:val="000000"/>
          <w:sz w:val="24"/>
          <w:szCs w:val="24"/>
        </w:rPr>
        <w:t>Journal of American Science 2013; 9(6)</w:t>
      </w:r>
      <w:r w:rsidR="00411781">
        <w:rPr>
          <w:rFonts w:asciiTheme="majorBidi" w:hAnsiTheme="majorBidi" w:cstheme="majorBidi"/>
          <w:color w:val="000000"/>
          <w:sz w:val="24"/>
          <w:szCs w:val="24"/>
        </w:rPr>
        <w:t>:38-42</w:t>
      </w:r>
      <w:r w:rsidR="00411781" w:rsidRPr="00411781">
        <w:rPr>
          <w:rFonts w:asciiTheme="majorBidi" w:hAnsiTheme="majorBidi" w:cstheme="majorBidi"/>
          <w:color w:val="000000"/>
          <w:sz w:val="24"/>
          <w:szCs w:val="24"/>
        </w:rPr>
        <w:t>. (ISSN: 1545-1003).</w:t>
      </w:r>
    </w:p>
    <w:p w:rsidR="00184A05" w:rsidRPr="008E64E7" w:rsidRDefault="00184A05" w:rsidP="00DA6751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</w:pPr>
    </w:p>
    <w:p w:rsidR="00184A05" w:rsidRPr="008E64E7" w:rsidRDefault="00184A05" w:rsidP="00DA675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</w:pPr>
      <w:r w:rsidRPr="008E64E7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Risk factors for developing hepatocellular carcinoma in Egypt. </w:t>
      </w:r>
      <w:r w:rsidR="008E64E7" w:rsidRPr="008E64E7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Omar A, Abou-Alfa GK, </w:t>
      </w:r>
      <w:r w:rsidR="008E64E7" w:rsidRPr="008E64E7">
        <w:rPr>
          <w:rFonts w:asciiTheme="majorBidi" w:hAnsiTheme="majorBidi" w:cstheme="majorBidi"/>
          <w:b/>
          <w:bCs/>
          <w:color w:val="2A2A2A"/>
          <w:sz w:val="24"/>
          <w:szCs w:val="24"/>
          <w:u w:val="single"/>
          <w:shd w:val="clear" w:color="auto" w:fill="FFFFFF"/>
        </w:rPr>
        <w:t>Khairy A</w:t>
      </w:r>
      <w:r w:rsidR="008E64E7" w:rsidRPr="008E64E7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, Omar H. </w:t>
      </w:r>
      <w:r w:rsidR="008E64E7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Chin Clin Oncol 2013;2(4):43. </w:t>
      </w:r>
      <w:r w:rsidRPr="008E64E7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doi: 10.3978/j.issn.2304-3865.2013.11.07</w:t>
      </w:r>
      <w:r w:rsidR="00321274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. (Review article).</w:t>
      </w:r>
    </w:p>
    <w:p w:rsidR="00184A05" w:rsidRDefault="00184A05" w:rsidP="00DA675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DA6751" w:rsidRPr="00DA6751" w:rsidRDefault="00DA6751" w:rsidP="00DA6751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</w:pPr>
      <w:proofErr w:type="gramStart"/>
      <w:r w:rsidRPr="00DA6751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Comparison of </w:t>
      </w:r>
      <w:r w:rsidR="0010277E" w:rsidRPr="00DA6751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probe-based </w:t>
      </w:r>
      <w:proofErr w:type="spellStart"/>
      <w:r w:rsidR="0010277E" w:rsidRPr="00DA6751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confocal</w:t>
      </w:r>
      <w:proofErr w:type="spellEnd"/>
      <w:r w:rsidR="0010277E" w:rsidRPr="00DA6751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 laser endomicroscopy and narrow band imaging for assessment of gastric histopathology</w:t>
      </w:r>
      <w:r w:rsidR="0010277E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.</w:t>
      </w:r>
      <w:proofErr w:type="gramEnd"/>
    </w:p>
    <w:p w:rsidR="00645E04" w:rsidRPr="00594DB6" w:rsidRDefault="00DA6751" w:rsidP="00594DB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r w:rsidRPr="00594DB6">
        <w:rPr>
          <w:rFonts w:asciiTheme="majorBidi" w:hAnsiTheme="majorBidi" w:cstheme="majorBidi"/>
          <w:b/>
          <w:bCs/>
          <w:color w:val="2A2A2A"/>
          <w:sz w:val="24"/>
          <w:szCs w:val="24"/>
          <w:u w:val="single"/>
          <w:shd w:val="clear" w:color="auto" w:fill="FFFFFF"/>
        </w:rPr>
        <w:t>Ahmed Khairy</w:t>
      </w:r>
      <w:r w:rsidRPr="00594DB6">
        <w:rPr>
          <w:rFonts w:asciiTheme="majorBidi" w:hAnsiTheme="majorBidi" w:cstheme="majorBidi"/>
          <w:color w:val="000000"/>
          <w:sz w:val="24"/>
          <w:szCs w:val="24"/>
        </w:rPr>
        <w:t>, Marie Mirbach, Thomas Rosch, and Mario Anders</w:t>
      </w:r>
      <w:r w:rsidR="00594DB6" w:rsidRPr="00594DB6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DA6751" w:rsidRPr="004E4270" w:rsidRDefault="00DA6751" w:rsidP="00594DB6">
      <w:pPr>
        <w:autoSpaceDE w:val="0"/>
        <w:autoSpaceDN w:val="0"/>
        <w:adjustRightInd w:val="0"/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</w:pPr>
      <w:r w:rsidRPr="004E4270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Oral Presentation at </w:t>
      </w:r>
      <w:r w:rsidR="00594DB6" w:rsidRPr="004E4270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international syposium </w:t>
      </w:r>
      <w:r w:rsidR="004E4270" w:rsidRPr="004E4270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of </w:t>
      </w:r>
      <w:r w:rsidR="00594DB6" w:rsidRPr="004E4270">
        <w:rPr>
          <w:rFonts w:asciiTheme="majorBidi" w:hAnsiTheme="majorBidi" w:cstheme="majorBidi" w:hint="eastAsia"/>
          <w:color w:val="2A2A2A"/>
          <w:sz w:val="24"/>
          <w:szCs w:val="24"/>
          <w:shd w:val="clear" w:color="auto" w:fill="FFFFFF"/>
        </w:rPr>
        <w:t>Korean Society of Gastrointestinal Cancer</w:t>
      </w:r>
      <w:r w:rsidR="004E4270" w:rsidRPr="004E4270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, </w:t>
      </w:r>
      <w:r w:rsidR="004E4270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June 28-29, </w:t>
      </w:r>
      <w:r w:rsidR="004E4270" w:rsidRPr="004E4270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2013</w:t>
      </w:r>
      <w:r w:rsidR="00594DB6" w:rsidRPr="004E4270">
        <w:rPr>
          <w:rFonts w:asciiTheme="majorBidi" w:hAnsiTheme="majorBidi" w:cstheme="majorBidi" w:hint="eastAsia"/>
          <w:color w:val="2A2A2A"/>
          <w:sz w:val="24"/>
          <w:szCs w:val="24"/>
          <w:shd w:val="clear" w:color="auto" w:fill="FFFFFF"/>
        </w:rPr>
        <w:t>.</w:t>
      </w:r>
    </w:p>
    <w:p w:rsidR="00594DB6" w:rsidRPr="004E4270" w:rsidRDefault="00594DB6" w:rsidP="004E4270">
      <w:pPr>
        <w:autoSpaceDE w:val="0"/>
        <w:autoSpaceDN w:val="0"/>
        <w:adjustRightInd w:val="0"/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</w:pPr>
    </w:p>
    <w:p w:rsidR="0045569D" w:rsidRPr="00645E04" w:rsidRDefault="0045569D" w:rsidP="00645E04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</w:pPr>
      <w:r w:rsidRPr="00645E04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A mathematical model for classifying chronic hepatitis C </w:t>
      </w:r>
      <w:proofErr w:type="gramStart"/>
      <w:r w:rsidRPr="00645E04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egyptian</w:t>
      </w:r>
      <w:proofErr w:type="gramEnd"/>
      <w:r w:rsidRPr="00645E04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 patients as easy and difficult to treat</w:t>
      </w:r>
      <w:r w:rsidR="0010277E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.</w:t>
      </w:r>
    </w:p>
    <w:p w:rsidR="0045569D" w:rsidRDefault="0045569D" w:rsidP="0045569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r w:rsidRPr="0045569D">
        <w:rPr>
          <w:rFonts w:asciiTheme="majorBidi" w:hAnsiTheme="majorBidi" w:cstheme="majorBidi"/>
          <w:b/>
          <w:bCs/>
          <w:color w:val="2A2A2A"/>
          <w:sz w:val="24"/>
          <w:szCs w:val="24"/>
          <w:u w:val="single"/>
          <w:shd w:val="clear" w:color="auto" w:fill="FFFFFF"/>
        </w:rPr>
        <w:t>Ahmed Khairy</w:t>
      </w:r>
      <w:r w:rsidRPr="0045569D">
        <w:rPr>
          <w:rFonts w:asciiTheme="majorBidi" w:hAnsiTheme="majorBidi" w:cstheme="majorBidi"/>
          <w:color w:val="000000"/>
          <w:sz w:val="24"/>
          <w:szCs w:val="24"/>
        </w:rPr>
        <w:t xml:space="preserve">, Abubaker Awad, Mahasen Mabrouk, Naglaa Zayed, Wafaa El-Akel1, Mohamed Saif. </w:t>
      </w:r>
    </w:p>
    <w:p w:rsidR="0045569D" w:rsidRPr="0045569D" w:rsidRDefault="00645E04" w:rsidP="0045569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r w:rsidRPr="00ED0AD2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Poster presentation</w:t>
      </w:r>
      <w:r w:rsidRPr="00ED0AD2">
        <w:rPr>
          <w:rStyle w:val="apple-converted-space"/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at </w:t>
      </w:r>
      <w:r w:rsidR="00A37597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APASL</w:t>
      </w:r>
      <w:r w:rsidR="0045569D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 Liver Week, Singapore, June 6-10</w:t>
      </w:r>
      <w:r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, 2012</w:t>
      </w:r>
      <w:r w:rsidR="0045569D" w:rsidRPr="00441058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.</w:t>
      </w:r>
    </w:p>
    <w:p w:rsidR="0045569D" w:rsidRPr="00645E04" w:rsidRDefault="0045569D" w:rsidP="00441058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</w:p>
    <w:p w:rsidR="00012338" w:rsidRPr="00645E04" w:rsidRDefault="0015621B" w:rsidP="00645E04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</w:pPr>
      <w:proofErr w:type="gramStart"/>
      <w:r w:rsidRPr="00645E04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Using </w:t>
      </w:r>
      <w:r w:rsidR="00313780" w:rsidRPr="00645E04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data mining techniques to predict sustained virological response in Egyptian patients with chronic hepatitis C virus.</w:t>
      </w:r>
      <w:proofErr w:type="gramEnd"/>
      <w:r w:rsidR="00441058" w:rsidRPr="00645E04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 </w:t>
      </w:r>
    </w:p>
    <w:p w:rsidR="00645E04" w:rsidRDefault="0015621B" w:rsidP="00645E04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</w:pPr>
      <w:r w:rsidRPr="00012338">
        <w:rPr>
          <w:rFonts w:asciiTheme="majorBidi" w:hAnsiTheme="majorBidi" w:cstheme="majorBidi"/>
          <w:b/>
          <w:bCs/>
          <w:color w:val="2A2A2A"/>
          <w:sz w:val="24"/>
          <w:szCs w:val="24"/>
          <w:u w:val="single"/>
          <w:shd w:val="clear" w:color="auto" w:fill="FFFFFF"/>
        </w:rPr>
        <w:t>Khairy A</w:t>
      </w:r>
      <w:r w:rsidRPr="00441058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, Awad A, El-Akel W, Doss W, Zayed N, Mabrouk M</w:t>
      </w:r>
      <w:r w:rsidR="00441058" w:rsidRPr="00441058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. </w:t>
      </w:r>
    </w:p>
    <w:p w:rsidR="00B27519" w:rsidRPr="00441058" w:rsidRDefault="00645E04" w:rsidP="00645E04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ED0AD2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Poster presentation</w:t>
      </w:r>
      <w:r w:rsidRPr="00ED0AD2">
        <w:rPr>
          <w:rStyle w:val="apple-converted-space"/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at </w:t>
      </w:r>
      <w:r w:rsidR="00AB1D51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Asian Pacific Digestive Week</w:t>
      </w:r>
      <w:r w:rsidR="00441058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, Ba</w:t>
      </w:r>
      <w:r w:rsidR="00AB1D51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n</w:t>
      </w:r>
      <w:r w:rsidR="00441058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gkok, Thailand, December 5-8, 2012 </w:t>
      </w:r>
      <w:r w:rsidR="00441058" w:rsidRPr="00441058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. A</w:t>
      </w:r>
      <w:r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bstract No</w:t>
      </w:r>
      <w:r w:rsidR="00B27519" w:rsidRPr="00441058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 </w:t>
      </w:r>
      <w:r w:rsidR="0066744D" w:rsidRPr="00441058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11</w:t>
      </w:r>
      <w:r w:rsidR="00B27519" w:rsidRPr="00441058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.</w:t>
      </w:r>
    </w:p>
    <w:p w:rsidR="00B27519" w:rsidRPr="00B27519" w:rsidRDefault="00B27519" w:rsidP="0015621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noProof w:val="0"/>
          <w:sz w:val="24"/>
          <w:szCs w:val="24"/>
          <w:lang w:eastAsia="en-GB"/>
        </w:rPr>
      </w:pPr>
    </w:p>
    <w:p w:rsidR="00012338" w:rsidRDefault="000F09CA" w:rsidP="00ED0AD2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2A2A2A"/>
          <w:sz w:val="24"/>
          <w:szCs w:val="24"/>
          <w:shd w:val="clear" w:color="auto" w:fill="FFFFFF"/>
        </w:rPr>
      </w:pPr>
      <w:r w:rsidRPr="000F09CA">
        <w:rPr>
          <w:rFonts w:asciiTheme="majorBidi" w:hAnsiTheme="majorBidi" w:cstheme="majorBidi"/>
          <w:b/>
          <w:bCs/>
          <w:color w:val="2A2A2A"/>
          <w:sz w:val="24"/>
          <w:szCs w:val="24"/>
          <w:shd w:val="clear" w:color="auto" w:fill="FFFFFF"/>
        </w:rPr>
        <w:t>Hematological side effects of anti-viral therapy (PEG-IFN/RBV)</w:t>
      </w:r>
      <w:r w:rsidRPr="000F09CA">
        <w:rPr>
          <w:rStyle w:val="apple-converted-space"/>
          <w:rFonts w:asciiTheme="majorBidi" w:hAnsiTheme="majorBidi" w:cstheme="majorBidi"/>
          <w:b/>
          <w:bCs/>
          <w:color w:val="2A2A2A"/>
          <w:sz w:val="24"/>
          <w:szCs w:val="24"/>
          <w:shd w:val="clear" w:color="auto" w:fill="FFFFFF"/>
        </w:rPr>
        <w:t> </w:t>
      </w:r>
      <w:r w:rsidRPr="000F09CA">
        <w:rPr>
          <w:rFonts w:asciiTheme="majorBidi" w:hAnsiTheme="majorBidi" w:cstheme="majorBidi"/>
          <w:b/>
          <w:bCs/>
          <w:color w:val="2A2A2A"/>
          <w:sz w:val="24"/>
          <w:szCs w:val="24"/>
          <w:shd w:val="clear" w:color="auto" w:fill="FFFFFF"/>
        </w:rPr>
        <w:t>in Egyptian patients with chronic hepatitis C virus.</w:t>
      </w:r>
      <w:r>
        <w:rPr>
          <w:rFonts w:asciiTheme="majorBidi" w:hAnsiTheme="majorBidi" w:cstheme="majorBidi"/>
          <w:b/>
          <w:bCs/>
          <w:color w:val="2A2A2A"/>
          <w:sz w:val="24"/>
          <w:szCs w:val="24"/>
          <w:shd w:val="clear" w:color="auto" w:fill="FFFFFF"/>
        </w:rPr>
        <w:t xml:space="preserve"> </w:t>
      </w:r>
    </w:p>
    <w:p w:rsidR="00012338" w:rsidRDefault="000F09CA" w:rsidP="00ED0AD2">
      <w:pPr>
        <w:autoSpaceDE w:val="0"/>
        <w:autoSpaceDN w:val="0"/>
        <w:adjustRightInd w:val="0"/>
        <w:jc w:val="both"/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</w:pPr>
      <w:proofErr w:type="spellStart"/>
      <w:r w:rsidRPr="00ED0AD2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>Mabrouk</w:t>
      </w:r>
      <w:proofErr w:type="spellEnd"/>
      <w:r w:rsidRPr="00ED0AD2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M, EI-</w:t>
      </w:r>
      <w:proofErr w:type="spellStart"/>
      <w:r w:rsidRPr="00ED0AD2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>Akel</w:t>
      </w:r>
      <w:proofErr w:type="spellEnd"/>
      <w:r w:rsidRPr="00ED0AD2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W, Abdel Hafez H, </w:t>
      </w:r>
      <w:proofErr w:type="spellStart"/>
      <w:r w:rsidRPr="00ED0AD2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>Zayed</w:t>
      </w:r>
      <w:proofErr w:type="spellEnd"/>
      <w:r w:rsidRPr="00ED0AD2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N, </w:t>
      </w:r>
      <w:proofErr w:type="spellStart"/>
      <w:r w:rsidRPr="00ED0AD2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>Awad</w:t>
      </w:r>
      <w:proofErr w:type="spellEnd"/>
      <w:r w:rsidRPr="00ED0AD2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T, </w:t>
      </w:r>
      <w:proofErr w:type="spellStart"/>
      <w:r w:rsidRPr="00012338"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  <w:lang w:val="en-GB" w:eastAsia="en-GB"/>
        </w:rPr>
        <w:t>Khairy</w:t>
      </w:r>
      <w:proofErr w:type="spellEnd"/>
      <w:r w:rsidRPr="00012338"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  <w:lang w:val="en-GB" w:eastAsia="en-GB"/>
        </w:rPr>
        <w:t xml:space="preserve"> A</w:t>
      </w:r>
      <w:r w:rsidRPr="00012338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,</w:t>
      </w:r>
      <w:r w:rsidRPr="00ED0AD2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G. </w:t>
      </w:r>
      <w:proofErr w:type="spellStart"/>
      <w:r w:rsidRPr="00ED0AD2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>Esmat</w:t>
      </w:r>
      <w:proofErr w:type="spellEnd"/>
      <w:r w:rsidRPr="00ED0AD2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G.</w:t>
      </w:r>
      <w:r w:rsidR="00ED0AD2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</w:t>
      </w:r>
    </w:p>
    <w:p w:rsidR="0066744D" w:rsidRPr="00ED0AD2" w:rsidRDefault="00ED0AD2" w:rsidP="00ED0AD2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2A2A2A"/>
          <w:sz w:val="24"/>
          <w:szCs w:val="24"/>
          <w:shd w:val="clear" w:color="auto" w:fill="FFFFFF"/>
        </w:rPr>
      </w:pPr>
      <w:r w:rsidRPr="00ED0AD2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Poster presentation</w:t>
      </w:r>
      <w:r w:rsidRPr="00ED0AD2">
        <w:rPr>
          <w:rStyle w:val="apple-converted-space"/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at the </w:t>
      </w:r>
      <w:r w:rsidRPr="00ED0AD2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EASL/AASLD Special Conference: "Therapy of Hepatitis C: Clinical Application &amp; Drug Development" Prague, Czech Republic, September 14-16, 2012.</w:t>
      </w:r>
      <w:r w:rsidRPr="00645E04">
        <w:t> </w:t>
      </w:r>
      <w:r w:rsidRPr="00645E04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 </w:t>
      </w:r>
      <w:r w:rsidR="00441058" w:rsidRPr="00645E04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Abstract </w:t>
      </w:r>
      <w:r w:rsidRPr="00645E04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No</w:t>
      </w:r>
      <w:r w:rsidR="0066744D" w:rsidRPr="00645E04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 45.</w:t>
      </w:r>
    </w:p>
    <w:p w:rsidR="000F09CA" w:rsidRDefault="000F09CA" w:rsidP="00313780">
      <w:pPr>
        <w:autoSpaceDE w:val="0"/>
        <w:autoSpaceDN w:val="0"/>
        <w:adjustRightInd w:val="0"/>
        <w:rPr>
          <w:rFonts w:ascii="Verdana" w:hAnsi="Verdana"/>
          <w:b/>
          <w:bCs/>
          <w:color w:val="2A2A2A"/>
          <w:shd w:val="clear" w:color="auto" w:fill="FFFFFF"/>
        </w:rPr>
      </w:pPr>
    </w:p>
    <w:p w:rsidR="00012338" w:rsidRDefault="00313780" w:rsidP="00ED0AD2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</w:pPr>
      <w:r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Low serum AFP</w:t>
      </w:r>
      <w:r w:rsidRPr="00313780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 level is the most important</w:t>
      </w:r>
      <w:r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 </w:t>
      </w:r>
      <w:r w:rsidRPr="00313780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predictor of therapeutic outcome in chronic</w:t>
      </w:r>
      <w:r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 </w:t>
      </w:r>
      <w:r w:rsidRPr="00313780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hepatitis </w:t>
      </w:r>
      <w:r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C </w:t>
      </w:r>
      <w:r w:rsidRPr="00313780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patients: a cohort Egyptian study</w:t>
      </w:r>
      <w:r w:rsidR="00ED0AD2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. </w:t>
      </w:r>
    </w:p>
    <w:p w:rsidR="00012338" w:rsidRDefault="0015621B" w:rsidP="00ED0AD2">
      <w:pPr>
        <w:autoSpaceDE w:val="0"/>
        <w:autoSpaceDN w:val="0"/>
        <w:adjustRightInd w:val="0"/>
        <w:jc w:val="both"/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</w:pPr>
      <w:proofErr w:type="spellStart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>Awad</w:t>
      </w:r>
      <w:proofErr w:type="spellEnd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</w:t>
      </w:r>
      <w:proofErr w:type="gramStart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>A ,</w:t>
      </w:r>
      <w:proofErr w:type="gramEnd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</w:t>
      </w:r>
      <w:proofErr w:type="spellStart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>Mabrouk</w:t>
      </w:r>
      <w:proofErr w:type="spellEnd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M, </w:t>
      </w:r>
      <w:proofErr w:type="spellStart"/>
      <w:r w:rsidRPr="00012338"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  <w:lang w:val="en-GB" w:eastAsia="en-GB"/>
        </w:rPr>
        <w:t>Khairy</w:t>
      </w:r>
      <w:proofErr w:type="spellEnd"/>
      <w:r w:rsidRPr="00012338"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  <w:lang w:val="en-GB" w:eastAsia="en-GB"/>
        </w:rPr>
        <w:t xml:space="preserve"> A</w:t>
      </w:r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, </w:t>
      </w:r>
      <w:proofErr w:type="spellStart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>Zayed</w:t>
      </w:r>
      <w:proofErr w:type="spellEnd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N, EI-</w:t>
      </w:r>
      <w:proofErr w:type="spellStart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>Raziky</w:t>
      </w:r>
      <w:proofErr w:type="spellEnd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M, Doss W</w:t>
      </w:r>
      <w:r w:rsidR="00ED0AD2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. </w:t>
      </w:r>
    </w:p>
    <w:p w:rsidR="0066744D" w:rsidRPr="00ED0AD2" w:rsidRDefault="00ED0AD2" w:rsidP="00ED0AD2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</w:pPr>
      <w:r w:rsidRPr="00ED0AD2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Poster presentation</w:t>
      </w:r>
      <w:r w:rsidRPr="00ED0AD2">
        <w:rPr>
          <w:rStyle w:val="apple-converted-space"/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at the </w:t>
      </w:r>
      <w:r w:rsidRPr="00ED0AD2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EASL/AASLD Special Conference: "Therapy of Hepatitis C: Clinical Application &amp; Drug Development" Prague, Czech Republic, September 14-16, 2012.</w:t>
      </w:r>
      <w:r w:rsidRPr="00645E04">
        <w:t> </w:t>
      </w:r>
      <w:r w:rsidRPr="00645E04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 Abstract No 7.</w:t>
      </w:r>
    </w:p>
    <w:p w:rsidR="0066744D" w:rsidRPr="00313780" w:rsidRDefault="0066744D" w:rsidP="0015621B">
      <w:pPr>
        <w:pStyle w:val="BodyText"/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</w:pPr>
    </w:p>
    <w:p w:rsidR="00012338" w:rsidRDefault="00313780" w:rsidP="00ED0AD2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</w:pPr>
      <w:r w:rsidRPr="00313780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Therapeutic outcome in 6198 interferon-naive</w:t>
      </w:r>
      <w:r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 </w:t>
      </w:r>
      <w:r w:rsidRPr="00313780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Egyptian patients with</w:t>
      </w:r>
      <w:r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 </w:t>
      </w:r>
      <w:r w:rsidRPr="00313780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chronic </w:t>
      </w:r>
      <w:r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hepatitis C </w:t>
      </w:r>
      <w:r w:rsidRPr="00313780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genotvpe-4: a real experience</w:t>
      </w:r>
      <w:r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>.</w:t>
      </w:r>
      <w:r w:rsidR="00ED0AD2"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  <w:t xml:space="preserve"> </w:t>
      </w:r>
    </w:p>
    <w:p w:rsidR="0066744D" w:rsidRPr="00ED0AD2" w:rsidRDefault="0015621B" w:rsidP="00ED0AD2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noProof w:val="0"/>
          <w:sz w:val="24"/>
          <w:szCs w:val="24"/>
          <w:lang w:val="en-GB" w:eastAsia="en-GB"/>
        </w:rPr>
      </w:pPr>
      <w:proofErr w:type="spellStart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>Awad</w:t>
      </w:r>
      <w:proofErr w:type="spellEnd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A, </w:t>
      </w:r>
      <w:proofErr w:type="spellStart"/>
      <w:r w:rsidRPr="00012338"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  <w:lang w:val="en-GB" w:eastAsia="en-GB"/>
        </w:rPr>
        <w:t>Khairy</w:t>
      </w:r>
      <w:proofErr w:type="spellEnd"/>
      <w:r w:rsidRPr="00012338">
        <w:rPr>
          <w:rFonts w:asciiTheme="majorBidi" w:hAnsiTheme="majorBidi" w:cstheme="majorBidi"/>
          <w:b/>
          <w:bCs/>
          <w:noProof w:val="0"/>
          <w:sz w:val="24"/>
          <w:szCs w:val="24"/>
          <w:u w:val="single"/>
          <w:lang w:val="en-GB" w:eastAsia="en-GB"/>
        </w:rPr>
        <w:t xml:space="preserve"> A</w:t>
      </w:r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, </w:t>
      </w:r>
      <w:proofErr w:type="spellStart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>Zayed</w:t>
      </w:r>
      <w:proofErr w:type="spellEnd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N,  </w:t>
      </w:r>
      <w:proofErr w:type="spellStart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>Esmat</w:t>
      </w:r>
      <w:proofErr w:type="spellEnd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G,  EI-</w:t>
      </w:r>
      <w:proofErr w:type="spellStart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>Akel</w:t>
      </w:r>
      <w:proofErr w:type="spellEnd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W, </w:t>
      </w:r>
      <w:proofErr w:type="spellStart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>Awad</w:t>
      </w:r>
      <w:proofErr w:type="spellEnd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T, </w:t>
      </w:r>
      <w:proofErr w:type="spellStart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>Mabrouk</w:t>
      </w:r>
      <w:proofErr w:type="spellEnd"/>
      <w:r w:rsidRPr="00313780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 M</w:t>
      </w:r>
      <w:r w:rsidR="00ED0AD2">
        <w:rPr>
          <w:rFonts w:asciiTheme="majorBidi" w:hAnsiTheme="majorBidi" w:cstheme="majorBidi"/>
          <w:noProof w:val="0"/>
          <w:sz w:val="24"/>
          <w:szCs w:val="24"/>
          <w:lang w:val="en-GB" w:eastAsia="en-GB"/>
        </w:rPr>
        <w:t xml:space="preserve">. </w:t>
      </w:r>
      <w:r w:rsidR="00ED0AD2" w:rsidRPr="00ED0AD2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Poster presentation</w:t>
      </w:r>
      <w:r w:rsidR="00ED0AD2" w:rsidRPr="00ED0AD2">
        <w:rPr>
          <w:rStyle w:val="apple-converted-space"/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 </w:t>
      </w:r>
      <w:r w:rsidR="00ED0AD2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at the </w:t>
      </w:r>
      <w:r w:rsidR="00ED0AD2" w:rsidRPr="00ED0AD2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EASL/AASLD Special Conference: "Therapy of Hepatitis C: Clinical Application &amp; Drug Development" Prague, Czech Republic, September 14-16, 2012.</w:t>
      </w:r>
      <w:r w:rsidR="00ED0AD2" w:rsidRPr="00645E04">
        <w:t> </w:t>
      </w:r>
      <w:r w:rsidR="00ED0AD2" w:rsidRPr="00645E04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 Abstract No 8.</w:t>
      </w:r>
    </w:p>
    <w:p w:rsidR="00D84D8A" w:rsidRDefault="00D84D8A" w:rsidP="005D4254">
      <w:pPr>
        <w:pStyle w:val="ListBullet2"/>
        <w:rPr>
          <w:b w:val="0"/>
          <w:bCs w:val="0"/>
          <w:i w:val="0"/>
          <w:iCs w:val="0"/>
        </w:rPr>
      </w:pPr>
    </w:p>
    <w:p w:rsidR="009D505D" w:rsidRDefault="009D505D" w:rsidP="005D4254">
      <w:pPr>
        <w:pStyle w:val="ListBullet2"/>
        <w:rPr>
          <w:b w:val="0"/>
          <w:bCs w:val="0"/>
          <w:i w:val="0"/>
          <w:iCs w:val="0"/>
        </w:rPr>
      </w:pPr>
    </w:p>
    <w:p w:rsidR="00FB0BD0" w:rsidRPr="00375F56" w:rsidRDefault="00375F56" w:rsidP="005D4254">
      <w:pPr>
        <w:pStyle w:val="ListBullet2"/>
        <w:rPr>
          <w:i w:val="0"/>
          <w:iCs w:val="0"/>
          <w:u w:val="single"/>
        </w:rPr>
      </w:pPr>
      <w:r w:rsidRPr="00375F56">
        <w:rPr>
          <w:i w:val="0"/>
          <w:iCs w:val="0"/>
          <w:u w:val="single"/>
        </w:rPr>
        <w:t xml:space="preserve">National </w:t>
      </w:r>
      <w:r w:rsidR="00DB64BA" w:rsidRPr="00375F56">
        <w:rPr>
          <w:i w:val="0"/>
          <w:iCs w:val="0"/>
          <w:u w:val="single"/>
        </w:rPr>
        <w:t>Scientific Meetings:</w:t>
      </w:r>
    </w:p>
    <w:p w:rsidR="00146D50" w:rsidRPr="00375F56" w:rsidRDefault="00DB64BA" w:rsidP="00375F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5F56">
        <w:rPr>
          <w:sz w:val="24"/>
          <w:szCs w:val="24"/>
        </w:rPr>
        <w:t>1.</w:t>
      </w:r>
      <w:r w:rsidR="00146D50" w:rsidRPr="00375F56">
        <w:rPr>
          <w:sz w:val="24"/>
          <w:szCs w:val="24"/>
        </w:rPr>
        <w:t xml:space="preserve"> </w:t>
      </w:r>
      <w:r w:rsidR="00146D50" w:rsidRPr="00375F56">
        <w:rPr>
          <w:rFonts w:asciiTheme="majorBidi" w:hAnsiTheme="majorBidi" w:cstheme="majorBidi"/>
          <w:sz w:val="24"/>
          <w:szCs w:val="24"/>
          <w:shd w:val="clear" w:color="auto" w:fill="FFFFFF"/>
        </w:rPr>
        <w:t>Moderator</w:t>
      </w:r>
      <w:r w:rsidR="00146D50" w:rsidRPr="00375F56">
        <w:rPr>
          <w:sz w:val="24"/>
          <w:szCs w:val="24"/>
        </w:rPr>
        <w:t xml:space="preserve"> in STEP congress, Sharm EL sheikh, Egypt, May 2013.</w:t>
      </w:r>
    </w:p>
    <w:p w:rsidR="00375F56" w:rsidRPr="00375F56" w:rsidRDefault="00DB64BA" w:rsidP="00375F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5F56">
        <w:rPr>
          <w:sz w:val="24"/>
          <w:szCs w:val="24"/>
        </w:rPr>
        <w:t>2.</w:t>
      </w:r>
      <w:r w:rsidR="00146D50" w:rsidRPr="00375F56">
        <w:rPr>
          <w:sz w:val="24"/>
          <w:szCs w:val="24"/>
        </w:rPr>
        <w:t xml:space="preserve"> Oral </w:t>
      </w:r>
      <w:r w:rsidR="00146D50" w:rsidRPr="00375F56">
        <w:rPr>
          <w:rFonts w:asciiTheme="majorBidi" w:hAnsiTheme="majorBidi" w:cstheme="majorBidi"/>
          <w:sz w:val="24"/>
          <w:szCs w:val="24"/>
          <w:shd w:val="clear" w:color="auto" w:fill="FFFFFF"/>
        </w:rPr>
        <w:t>presentation</w:t>
      </w:r>
      <w:r w:rsidR="00146D50" w:rsidRPr="00375F56">
        <w:rPr>
          <w:sz w:val="24"/>
          <w:szCs w:val="24"/>
        </w:rPr>
        <w:t>. Gulf solymania, Cairo, Egypt, March 2013.</w:t>
      </w:r>
    </w:p>
    <w:p w:rsidR="00375F56" w:rsidRPr="00375F56" w:rsidRDefault="00375F56" w:rsidP="00375F5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5F56" w:rsidRPr="00375F56" w:rsidRDefault="00375F56" w:rsidP="00375F56">
      <w:pPr>
        <w:pStyle w:val="ListBullet2"/>
        <w:rPr>
          <w:i w:val="0"/>
          <w:iCs w:val="0"/>
          <w:u w:val="single"/>
        </w:rPr>
      </w:pPr>
      <w:r w:rsidRPr="00375F56">
        <w:rPr>
          <w:i w:val="0"/>
          <w:iCs w:val="0"/>
          <w:u w:val="single"/>
        </w:rPr>
        <w:t>International Scientific Meetings:</w:t>
      </w:r>
    </w:p>
    <w:p w:rsidR="00375F56" w:rsidRPr="00375F56" w:rsidRDefault="00375F56" w:rsidP="00375F56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sz w:val="24"/>
          <w:szCs w:val="24"/>
        </w:rPr>
        <w:t>1</w:t>
      </w:r>
      <w:r w:rsidRPr="00375F56">
        <w:rPr>
          <w:rFonts w:asciiTheme="majorBidi" w:hAnsiTheme="majorBidi" w:cstheme="majorBidi"/>
          <w:sz w:val="24"/>
          <w:szCs w:val="24"/>
          <w:shd w:val="clear" w:color="auto" w:fill="FFFFFF"/>
        </w:rPr>
        <w:t>. UEG Week, Berlin, Germany, October 14-16, 2013.</w:t>
      </w:r>
    </w:p>
    <w:p w:rsidR="00375F56" w:rsidRDefault="00375F56" w:rsidP="00375F56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375F56" w:rsidRPr="00375F56" w:rsidRDefault="00375F56" w:rsidP="00375F56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2</w:t>
      </w:r>
      <w:r w:rsidRPr="00375F5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International syposium of </w:t>
      </w:r>
      <w:r w:rsidRPr="00375F56">
        <w:rPr>
          <w:rFonts w:asciiTheme="majorBidi" w:hAnsiTheme="majorBidi" w:cstheme="majorBidi" w:hint="eastAsia"/>
          <w:sz w:val="24"/>
          <w:szCs w:val="24"/>
          <w:shd w:val="clear" w:color="auto" w:fill="FFFFFF"/>
        </w:rPr>
        <w:t>Korean Society of Gastrointestinal Cancer</w:t>
      </w:r>
      <w:r w:rsidRPr="00375F56">
        <w:rPr>
          <w:rFonts w:asciiTheme="majorBidi" w:hAnsiTheme="majorBidi" w:cstheme="majorBidi"/>
          <w:sz w:val="24"/>
          <w:szCs w:val="24"/>
          <w:shd w:val="clear" w:color="auto" w:fill="FFFFFF"/>
        </w:rPr>
        <w:t>, June 28-29, 2013.</w:t>
      </w:r>
    </w:p>
    <w:p w:rsidR="00375F56" w:rsidRDefault="00375F56" w:rsidP="00375F56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375F56" w:rsidRDefault="00375F56" w:rsidP="00375F5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r w:rsidRPr="00375F56">
        <w:rPr>
          <w:rFonts w:asciiTheme="majorBidi" w:hAnsiTheme="majorBidi" w:cstheme="majorBidi"/>
          <w:sz w:val="24"/>
          <w:szCs w:val="24"/>
          <w:shd w:val="clear" w:color="auto" w:fill="FFFFFF"/>
        </w:rPr>
        <w:t>. APASL Liver</w:t>
      </w:r>
      <w:r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 Week, Singapore, June 6-10, 2012</w:t>
      </w:r>
      <w:r w:rsidRPr="00441058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.</w:t>
      </w:r>
    </w:p>
    <w:p w:rsidR="00375F56" w:rsidRDefault="00375F56" w:rsidP="00375F5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5F56" w:rsidRDefault="00375F56" w:rsidP="00375F56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4. </w:t>
      </w:r>
      <w:r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Asian Pacific Digestive Week, Bangkok, Thailand, December 5-8, 2012.</w:t>
      </w:r>
    </w:p>
    <w:p w:rsidR="00375F56" w:rsidRDefault="00375F56" w:rsidP="00375F56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</w:pPr>
    </w:p>
    <w:p w:rsidR="00375F56" w:rsidRPr="00146D50" w:rsidRDefault="00375F56" w:rsidP="00375F5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5. </w:t>
      </w:r>
      <w:r w:rsidRPr="00ED0AD2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EASL/AASLD Special Conference: "Therapy of Hepatitis C: Clinical Application &amp; Drug Development" Prague, Czech Republic, September 14-16, 2012.</w:t>
      </w:r>
    </w:p>
    <w:p w:rsidR="00DB64BA" w:rsidRDefault="00DB64BA" w:rsidP="005D4254">
      <w:pPr>
        <w:pStyle w:val="ListBullet2"/>
        <w:rPr>
          <w:i w:val="0"/>
          <w:iCs w:val="0"/>
          <w:color w:val="FF0000"/>
          <w:u w:val="single"/>
        </w:rPr>
      </w:pPr>
    </w:p>
    <w:p w:rsidR="00DB64BA" w:rsidRPr="00321274" w:rsidRDefault="00DB64BA" w:rsidP="005D4254">
      <w:pPr>
        <w:pStyle w:val="ListBullet2"/>
        <w:rPr>
          <w:i w:val="0"/>
          <w:iCs w:val="0"/>
          <w:u w:val="single"/>
        </w:rPr>
      </w:pPr>
    </w:p>
    <w:p w:rsidR="00FB0BD0" w:rsidRPr="00321274" w:rsidRDefault="00F2354E" w:rsidP="00FB0BD0">
      <w:pPr>
        <w:pStyle w:val="ListBullet2"/>
        <w:rPr>
          <w:i w:val="0"/>
          <w:iCs w:val="0"/>
          <w:u w:val="single"/>
        </w:rPr>
      </w:pPr>
      <w:r w:rsidRPr="00321274">
        <w:rPr>
          <w:i w:val="0"/>
          <w:iCs w:val="0"/>
          <w:u w:val="single"/>
        </w:rPr>
        <w:t>Courses:</w:t>
      </w:r>
    </w:p>
    <w:p w:rsidR="00F2354E" w:rsidRPr="009432CC" w:rsidRDefault="00F2354E" w:rsidP="009432C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</w:pPr>
      <w:r w:rsidRPr="009432CC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DAAD cultural courses</w:t>
      </w:r>
      <w:r w:rsidR="00321274" w:rsidRPr="009432CC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 xml:space="preserve"> (April 2009)</w:t>
      </w:r>
    </w:p>
    <w:p w:rsidR="00F2354E" w:rsidRPr="009432CC" w:rsidRDefault="00F2354E" w:rsidP="009432C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</w:pPr>
      <w:r w:rsidRPr="009432CC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German language course 2 months in Goethe institute, Cairo, Egypt (April-May,  2009).</w:t>
      </w:r>
    </w:p>
    <w:p w:rsidR="00F2354E" w:rsidRPr="009432CC" w:rsidRDefault="00F2354E" w:rsidP="009432C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</w:pPr>
      <w:r w:rsidRPr="009432CC"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German language course 4 months in did institute, Hamburg, Germany (June- September, 2009).</w:t>
      </w:r>
    </w:p>
    <w:p w:rsidR="00F2354E" w:rsidRDefault="00F2354E" w:rsidP="00321274">
      <w:pPr>
        <w:pStyle w:val="ListBullet2"/>
        <w:rPr>
          <w:b w:val="0"/>
          <w:bCs w:val="0"/>
          <w:i w:val="0"/>
          <w:iCs w:val="0"/>
        </w:rPr>
      </w:pPr>
    </w:p>
    <w:sectPr w:rsidR="00F2354E" w:rsidSect="003C641D">
      <w:pgSz w:w="11909" w:h="16834" w:code="9"/>
      <w:pgMar w:top="1440" w:right="1800" w:bottom="1440" w:left="212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son Text LT">
    <w:altName w:val="Janson Text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85A"/>
    <w:multiLevelType w:val="hybridMultilevel"/>
    <w:tmpl w:val="673A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078B7"/>
    <w:multiLevelType w:val="hybridMultilevel"/>
    <w:tmpl w:val="A15CDDB6"/>
    <w:lvl w:ilvl="0" w:tplc="469AE2DE">
      <w:start w:val="1"/>
      <w:numFmt w:val="decimal"/>
      <w:lvlText w:val="%1."/>
      <w:lvlJc w:val="center"/>
      <w:pPr>
        <w:tabs>
          <w:tab w:val="num" w:pos="-216"/>
        </w:tabs>
        <w:ind w:left="360" w:hanging="7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05748"/>
    <w:multiLevelType w:val="singleLevel"/>
    <w:tmpl w:val="0B868928"/>
    <w:lvl w:ilvl="0">
      <w:numFmt w:val="bullet"/>
      <w:lvlText w:val="-"/>
      <w:lvlJc w:val="left"/>
      <w:pPr>
        <w:tabs>
          <w:tab w:val="num" w:pos="360"/>
        </w:tabs>
        <w:ind w:right="360" w:hanging="360"/>
      </w:pPr>
    </w:lvl>
  </w:abstractNum>
  <w:abstractNum w:abstractNumId="3">
    <w:nsid w:val="15E77097"/>
    <w:multiLevelType w:val="singleLevel"/>
    <w:tmpl w:val="0E8C8310"/>
    <w:lvl w:ilvl="0">
      <w:start w:val="10"/>
      <w:numFmt w:val="upperLetter"/>
      <w:lvlText w:val="%1. "/>
      <w:legacy w:legacy="1" w:legacySpace="0" w:legacyIndent="283"/>
      <w:lvlJc w:val="center"/>
      <w:pPr>
        <w:ind w:left="283" w:righ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1A7C3AEC"/>
    <w:multiLevelType w:val="hybridMultilevel"/>
    <w:tmpl w:val="53AA37F6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1A892BB9"/>
    <w:multiLevelType w:val="singleLevel"/>
    <w:tmpl w:val="E1483D32"/>
    <w:lvl w:ilvl="0">
      <w:numFmt w:val="bullet"/>
      <w:lvlText w:val="-"/>
      <w:lvlJc w:val="left"/>
      <w:pPr>
        <w:tabs>
          <w:tab w:val="num" w:pos="502"/>
        </w:tabs>
        <w:ind w:right="502" w:hanging="360"/>
      </w:pPr>
      <w:rPr>
        <w:rFonts w:cs="Times New Roman" w:hint="default"/>
      </w:rPr>
    </w:lvl>
  </w:abstractNum>
  <w:abstractNum w:abstractNumId="6">
    <w:nsid w:val="1F7B66F5"/>
    <w:multiLevelType w:val="hybridMultilevel"/>
    <w:tmpl w:val="0DCC9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533FFD"/>
    <w:multiLevelType w:val="hybridMultilevel"/>
    <w:tmpl w:val="CE8E939A"/>
    <w:lvl w:ilvl="0" w:tplc="492452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6530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9">
    <w:nsid w:val="2D08510F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0">
    <w:nsid w:val="4276714E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1">
    <w:nsid w:val="49BA1D4D"/>
    <w:multiLevelType w:val="singleLevel"/>
    <w:tmpl w:val="E1483D32"/>
    <w:lvl w:ilvl="0">
      <w:numFmt w:val="bullet"/>
      <w:lvlText w:val="-"/>
      <w:lvlJc w:val="left"/>
      <w:pPr>
        <w:tabs>
          <w:tab w:val="num" w:pos="502"/>
        </w:tabs>
        <w:ind w:right="502" w:hanging="360"/>
      </w:pPr>
      <w:rPr>
        <w:rFonts w:cs="Times New Roman" w:hint="default"/>
      </w:rPr>
    </w:lvl>
  </w:abstractNum>
  <w:abstractNum w:abstractNumId="12">
    <w:nsid w:val="49CB4690"/>
    <w:multiLevelType w:val="hybridMultilevel"/>
    <w:tmpl w:val="297028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E3BE7"/>
    <w:multiLevelType w:val="hybridMultilevel"/>
    <w:tmpl w:val="ECB2F766"/>
    <w:lvl w:ilvl="0" w:tplc="DCBA6C22">
      <w:start w:val="2"/>
      <w:numFmt w:val="upperRoman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1" w:tplc="C3B6BAE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C25697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5">
    <w:nsid w:val="5DA6642E"/>
    <w:multiLevelType w:val="singleLevel"/>
    <w:tmpl w:val="1EF624B0"/>
    <w:lvl w:ilvl="0">
      <w:numFmt w:val="chosung"/>
      <w:pStyle w:val="ListBullet"/>
      <w:lvlText w:val="-"/>
      <w:lvlJc w:val="left"/>
      <w:pPr>
        <w:tabs>
          <w:tab w:val="num" w:pos="502"/>
        </w:tabs>
        <w:ind w:right="502" w:hanging="360"/>
      </w:pPr>
      <w:rPr>
        <w:rFonts w:cs="Times New Roman" w:hint="default"/>
      </w:rPr>
    </w:lvl>
  </w:abstractNum>
  <w:abstractNum w:abstractNumId="16">
    <w:nsid w:val="67904C97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7">
    <w:nsid w:val="693D11F2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1"/>
  </w:num>
  <w:num w:numId="5">
    <w:abstractNumId w:val="10"/>
  </w:num>
  <w:num w:numId="6">
    <w:abstractNumId w:val="14"/>
  </w:num>
  <w:num w:numId="7">
    <w:abstractNumId w:val="8"/>
  </w:num>
  <w:num w:numId="8">
    <w:abstractNumId w:val="9"/>
  </w:num>
  <w:num w:numId="9">
    <w:abstractNumId w:val="17"/>
  </w:num>
  <w:num w:numId="10">
    <w:abstractNumId w:val="16"/>
  </w:num>
  <w:num w:numId="11">
    <w:abstractNumId w:val="13"/>
  </w:num>
  <w:num w:numId="12">
    <w:abstractNumId w:val="12"/>
  </w:num>
  <w:num w:numId="13">
    <w:abstractNumId w:val="1"/>
  </w:num>
  <w:num w:numId="14">
    <w:abstractNumId w:val="3"/>
  </w:num>
  <w:num w:numId="15">
    <w:abstractNumId w:val="4"/>
  </w:num>
  <w:num w:numId="16">
    <w:abstractNumId w:val="6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A381D"/>
    <w:rsid w:val="00000533"/>
    <w:rsid w:val="00012338"/>
    <w:rsid w:val="00051E28"/>
    <w:rsid w:val="000533C3"/>
    <w:rsid w:val="00073C6B"/>
    <w:rsid w:val="00091219"/>
    <w:rsid w:val="000B7FC9"/>
    <w:rsid w:val="000C2245"/>
    <w:rsid w:val="000C5CA3"/>
    <w:rsid w:val="000F09CA"/>
    <w:rsid w:val="0010277E"/>
    <w:rsid w:val="00133827"/>
    <w:rsid w:val="00143A00"/>
    <w:rsid w:val="00146D50"/>
    <w:rsid w:val="0015621B"/>
    <w:rsid w:val="001832E1"/>
    <w:rsid w:val="00184A05"/>
    <w:rsid w:val="001A500C"/>
    <w:rsid w:val="001B3542"/>
    <w:rsid w:val="001F57C9"/>
    <w:rsid w:val="00202DF3"/>
    <w:rsid w:val="00264E10"/>
    <w:rsid w:val="002A732A"/>
    <w:rsid w:val="002B0286"/>
    <w:rsid w:val="002C5B82"/>
    <w:rsid w:val="002C7D52"/>
    <w:rsid w:val="002D4C5E"/>
    <w:rsid w:val="00313780"/>
    <w:rsid w:val="003147E0"/>
    <w:rsid w:val="00321274"/>
    <w:rsid w:val="0032229E"/>
    <w:rsid w:val="00327B86"/>
    <w:rsid w:val="003401BB"/>
    <w:rsid w:val="00375F56"/>
    <w:rsid w:val="00382FED"/>
    <w:rsid w:val="003900B9"/>
    <w:rsid w:val="003A2FFC"/>
    <w:rsid w:val="003C641D"/>
    <w:rsid w:val="003E468B"/>
    <w:rsid w:val="003E5107"/>
    <w:rsid w:val="00411781"/>
    <w:rsid w:val="00441058"/>
    <w:rsid w:val="00451607"/>
    <w:rsid w:val="0045569D"/>
    <w:rsid w:val="00483B16"/>
    <w:rsid w:val="004D13DD"/>
    <w:rsid w:val="004D61C2"/>
    <w:rsid w:val="004E4270"/>
    <w:rsid w:val="004E47CF"/>
    <w:rsid w:val="00516AB8"/>
    <w:rsid w:val="00517D91"/>
    <w:rsid w:val="00577199"/>
    <w:rsid w:val="00581509"/>
    <w:rsid w:val="00594DB6"/>
    <w:rsid w:val="005A2479"/>
    <w:rsid w:val="005D4254"/>
    <w:rsid w:val="005D501C"/>
    <w:rsid w:val="00645E04"/>
    <w:rsid w:val="00650C72"/>
    <w:rsid w:val="0066744D"/>
    <w:rsid w:val="00690E1B"/>
    <w:rsid w:val="006A2DA2"/>
    <w:rsid w:val="006A381D"/>
    <w:rsid w:val="006A4E4A"/>
    <w:rsid w:val="006B756E"/>
    <w:rsid w:val="00714730"/>
    <w:rsid w:val="00797A63"/>
    <w:rsid w:val="0080456B"/>
    <w:rsid w:val="00823039"/>
    <w:rsid w:val="00826043"/>
    <w:rsid w:val="008617AA"/>
    <w:rsid w:val="00862FE1"/>
    <w:rsid w:val="008C2D9B"/>
    <w:rsid w:val="008E64E7"/>
    <w:rsid w:val="00902878"/>
    <w:rsid w:val="009137AA"/>
    <w:rsid w:val="00922B83"/>
    <w:rsid w:val="009432CC"/>
    <w:rsid w:val="00953F71"/>
    <w:rsid w:val="009813DC"/>
    <w:rsid w:val="009A5647"/>
    <w:rsid w:val="009D505D"/>
    <w:rsid w:val="009E1768"/>
    <w:rsid w:val="009E6473"/>
    <w:rsid w:val="00A37597"/>
    <w:rsid w:val="00A75BBB"/>
    <w:rsid w:val="00A90D6A"/>
    <w:rsid w:val="00A94FC0"/>
    <w:rsid w:val="00AB1D51"/>
    <w:rsid w:val="00AD036B"/>
    <w:rsid w:val="00B27519"/>
    <w:rsid w:val="00B3015C"/>
    <w:rsid w:val="00B53D37"/>
    <w:rsid w:val="00B5765B"/>
    <w:rsid w:val="00BA48C9"/>
    <w:rsid w:val="00BB0564"/>
    <w:rsid w:val="00BB3F6D"/>
    <w:rsid w:val="00BF6F9D"/>
    <w:rsid w:val="00C11DA3"/>
    <w:rsid w:val="00C51FE9"/>
    <w:rsid w:val="00C623FA"/>
    <w:rsid w:val="00C64A66"/>
    <w:rsid w:val="00CE0053"/>
    <w:rsid w:val="00CF2B53"/>
    <w:rsid w:val="00D574A0"/>
    <w:rsid w:val="00D67584"/>
    <w:rsid w:val="00D84D8A"/>
    <w:rsid w:val="00DA6751"/>
    <w:rsid w:val="00DB64BA"/>
    <w:rsid w:val="00E13B8B"/>
    <w:rsid w:val="00E34DD1"/>
    <w:rsid w:val="00ED0AD2"/>
    <w:rsid w:val="00F04E80"/>
    <w:rsid w:val="00F2354E"/>
    <w:rsid w:val="00F43655"/>
    <w:rsid w:val="00F740E1"/>
    <w:rsid w:val="00FB0BD0"/>
    <w:rsid w:val="00FB67E6"/>
    <w:rsid w:val="00FC0766"/>
    <w:rsid w:val="00FD0D6C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41D"/>
    <w:rPr>
      <w:rFonts w:cs="Traditional Arabic"/>
      <w:noProof/>
      <w:lang w:val="en-US" w:eastAsia="en-US"/>
    </w:rPr>
  </w:style>
  <w:style w:type="paragraph" w:styleId="Heading1">
    <w:name w:val="heading 1"/>
    <w:basedOn w:val="Normal"/>
    <w:next w:val="Normal"/>
    <w:qFormat/>
    <w:rsid w:val="003C641D"/>
    <w:pPr>
      <w:keepNext/>
      <w:outlineLvl w:val="0"/>
    </w:pPr>
    <w:rPr>
      <w:noProof w:val="0"/>
      <w:sz w:val="24"/>
    </w:rPr>
  </w:style>
  <w:style w:type="paragraph" w:styleId="Heading2">
    <w:name w:val="heading 2"/>
    <w:basedOn w:val="Normal"/>
    <w:next w:val="Normal"/>
    <w:qFormat/>
    <w:rsid w:val="003C641D"/>
    <w:pPr>
      <w:keepNext/>
      <w:jc w:val="center"/>
      <w:outlineLvl w:val="1"/>
    </w:pPr>
    <w:rPr>
      <w:b/>
      <w:bCs/>
      <w:noProof w:val="0"/>
      <w:sz w:val="28"/>
    </w:rPr>
  </w:style>
  <w:style w:type="paragraph" w:styleId="Heading3">
    <w:name w:val="heading 3"/>
    <w:basedOn w:val="Normal"/>
    <w:next w:val="Normal"/>
    <w:qFormat/>
    <w:rsid w:val="003C641D"/>
    <w:pPr>
      <w:keepNext/>
      <w:outlineLvl w:val="2"/>
    </w:pPr>
    <w:rPr>
      <w:noProof w:val="0"/>
      <w:sz w:val="24"/>
    </w:rPr>
  </w:style>
  <w:style w:type="paragraph" w:styleId="Heading4">
    <w:name w:val="heading 4"/>
    <w:basedOn w:val="Normal"/>
    <w:next w:val="Normal"/>
    <w:qFormat/>
    <w:rsid w:val="003C641D"/>
    <w:pPr>
      <w:keepNext/>
      <w:ind w:left="288" w:right="288"/>
      <w:outlineLvl w:val="3"/>
    </w:pPr>
    <w:rPr>
      <w:b/>
      <w:bCs/>
      <w:noProof w:val="0"/>
      <w:sz w:val="24"/>
    </w:rPr>
  </w:style>
  <w:style w:type="paragraph" w:styleId="Heading5">
    <w:name w:val="heading 5"/>
    <w:basedOn w:val="Normal"/>
    <w:next w:val="Normal"/>
    <w:qFormat/>
    <w:rsid w:val="003C641D"/>
    <w:pPr>
      <w:keepNext/>
      <w:outlineLvl w:val="4"/>
    </w:pPr>
    <w:rPr>
      <w:b/>
      <w:bCs/>
      <w:noProof w:val="0"/>
      <w:sz w:val="24"/>
    </w:rPr>
  </w:style>
  <w:style w:type="paragraph" w:styleId="Heading6">
    <w:name w:val="heading 6"/>
    <w:basedOn w:val="Normal"/>
    <w:next w:val="Normal"/>
    <w:qFormat/>
    <w:rsid w:val="003C641D"/>
    <w:pPr>
      <w:keepNext/>
      <w:jc w:val="lowKashida"/>
      <w:outlineLvl w:val="5"/>
    </w:pPr>
    <w:rPr>
      <w:b/>
      <w:bCs/>
      <w:noProof w:val="0"/>
      <w:sz w:val="24"/>
    </w:rPr>
  </w:style>
  <w:style w:type="paragraph" w:styleId="Heading7">
    <w:name w:val="heading 7"/>
    <w:basedOn w:val="Normal"/>
    <w:next w:val="Normal"/>
    <w:qFormat/>
    <w:rsid w:val="003C641D"/>
    <w:pPr>
      <w:keepNext/>
      <w:jc w:val="center"/>
      <w:outlineLvl w:val="6"/>
    </w:pPr>
    <w:rPr>
      <w:b/>
      <w:bCs/>
      <w:noProof w:val="0"/>
      <w:sz w:val="24"/>
      <w:szCs w:val="28"/>
    </w:rPr>
  </w:style>
  <w:style w:type="paragraph" w:styleId="Heading8">
    <w:name w:val="heading 8"/>
    <w:basedOn w:val="Normal"/>
    <w:next w:val="Normal"/>
    <w:qFormat/>
    <w:rsid w:val="003C641D"/>
    <w:pPr>
      <w:keepNext/>
      <w:ind w:right="360"/>
      <w:jc w:val="lowKashida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641D"/>
    <w:pPr>
      <w:spacing w:after="120"/>
    </w:pPr>
  </w:style>
  <w:style w:type="paragraph" w:styleId="BodyTextIndent">
    <w:name w:val="Body Text Indent"/>
    <w:basedOn w:val="Normal"/>
    <w:rsid w:val="003C641D"/>
    <w:pPr>
      <w:ind w:left="1418" w:right="1418" w:hanging="1418"/>
    </w:pPr>
    <w:rPr>
      <w:noProof w:val="0"/>
      <w:sz w:val="24"/>
    </w:rPr>
  </w:style>
  <w:style w:type="paragraph" w:styleId="ListBullet2">
    <w:name w:val="List Bullet 2"/>
    <w:basedOn w:val="Normal"/>
    <w:autoRedefine/>
    <w:rsid w:val="003C641D"/>
    <w:rPr>
      <w:b/>
      <w:bCs/>
      <w:i/>
      <w:iCs/>
      <w:noProof w:val="0"/>
      <w:sz w:val="24"/>
    </w:rPr>
  </w:style>
  <w:style w:type="paragraph" w:styleId="ListBullet">
    <w:name w:val="List Bullet"/>
    <w:basedOn w:val="Normal"/>
    <w:autoRedefine/>
    <w:rsid w:val="003C641D"/>
    <w:pPr>
      <w:numPr>
        <w:numId w:val="3"/>
      </w:numPr>
    </w:pPr>
    <w:rPr>
      <w:b/>
      <w:bCs/>
      <w:i/>
      <w:iCs/>
      <w:noProof w:val="0"/>
      <w:sz w:val="24"/>
    </w:rPr>
  </w:style>
  <w:style w:type="paragraph" w:styleId="Title">
    <w:name w:val="Title"/>
    <w:basedOn w:val="Normal"/>
    <w:qFormat/>
    <w:rsid w:val="003C641D"/>
    <w:pPr>
      <w:jc w:val="center"/>
    </w:pPr>
    <w:rPr>
      <w:rFonts w:ascii="Arial" w:hAnsi="Arial"/>
      <w:b/>
      <w:bCs/>
      <w:noProof w:val="0"/>
      <w:sz w:val="28"/>
    </w:rPr>
  </w:style>
  <w:style w:type="paragraph" w:styleId="BodyTextIndent2">
    <w:name w:val="Body Text Indent 2"/>
    <w:basedOn w:val="Normal"/>
    <w:rsid w:val="003C641D"/>
    <w:pPr>
      <w:ind w:left="360" w:right="360"/>
    </w:pPr>
    <w:rPr>
      <w:i/>
      <w:iCs/>
      <w:noProof w:val="0"/>
    </w:rPr>
  </w:style>
  <w:style w:type="paragraph" w:styleId="BodyTextIndent3">
    <w:name w:val="Body Text Indent 3"/>
    <w:basedOn w:val="Normal"/>
    <w:rsid w:val="003C641D"/>
    <w:pPr>
      <w:ind w:left="525" w:right="525"/>
    </w:pPr>
    <w:rPr>
      <w:i/>
      <w:iCs/>
      <w:sz w:val="24"/>
    </w:rPr>
  </w:style>
  <w:style w:type="character" w:styleId="Hyperlink">
    <w:name w:val="Hyperlink"/>
    <w:basedOn w:val="DefaultParagraphFont"/>
    <w:rsid w:val="003C641D"/>
    <w:rPr>
      <w:color w:val="0000FF"/>
      <w:u w:val="single"/>
    </w:rPr>
  </w:style>
  <w:style w:type="paragraph" w:styleId="BodyText3">
    <w:name w:val="Body Text 3"/>
    <w:basedOn w:val="Normal"/>
    <w:rsid w:val="003C641D"/>
    <w:rPr>
      <w:noProof w:val="0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4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468B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0F09CA"/>
  </w:style>
  <w:style w:type="paragraph" w:customStyle="1" w:styleId="desc">
    <w:name w:val="desc"/>
    <w:basedOn w:val="Normal"/>
    <w:rsid w:val="00B27519"/>
    <w:pPr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5B82"/>
    <w:pPr>
      <w:ind w:left="720"/>
      <w:contextualSpacing/>
    </w:pPr>
  </w:style>
  <w:style w:type="character" w:customStyle="1" w:styleId="A9">
    <w:name w:val="A9"/>
    <w:uiPriority w:val="99"/>
    <w:rsid w:val="00184A05"/>
    <w:rPr>
      <w:rFonts w:cs="Janson Text LT"/>
      <w:color w:val="000000"/>
      <w:sz w:val="17"/>
      <w:szCs w:val="17"/>
    </w:rPr>
  </w:style>
  <w:style w:type="character" w:styleId="HTMLCite">
    <w:name w:val="HTML Cite"/>
    <w:basedOn w:val="DefaultParagraphFont"/>
    <w:uiPriority w:val="99"/>
    <w:unhideWhenUsed/>
    <w:rsid w:val="00690E1B"/>
    <w:rPr>
      <w:i/>
      <w:iCs/>
    </w:rPr>
  </w:style>
  <w:style w:type="paragraph" w:customStyle="1" w:styleId="Default">
    <w:name w:val="Default"/>
    <w:rsid w:val="009E64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8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769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MS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creator>بسم الله الرحمن الرحيم</dc:creator>
  <cp:lastModifiedBy>Ahmed</cp:lastModifiedBy>
  <cp:revision>2</cp:revision>
  <cp:lastPrinted>2006-12-17T06:25:00Z</cp:lastPrinted>
  <dcterms:created xsi:type="dcterms:W3CDTF">2014-02-18T09:15:00Z</dcterms:created>
  <dcterms:modified xsi:type="dcterms:W3CDTF">2014-02-18T09:15:00Z</dcterms:modified>
</cp:coreProperties>
</file>