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5"/>
        <w:gridCol w:w="6"/>
        <w:gridCol w:w="6"/>
      </w:tblGrid>
      <w:tr w:rsidR="00A40EE2" w:rsidRPr="00E44689" w14:paraId="3C8DC3EC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726234BA" w14:textId="77777777" w:rsidR="00A40EE2" w:rsidRPr="00E44689" w:rsidRDefault="00A40EE2" w:rsidP="00C02B0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Ahmed Daoud, MD</w:t>
            </w:r>
          </w:p>
        </w:tc>
      </w:tr>
      <w:tr w:rsidR="00A40EE2" w:rsidRPr="00E44689" w14:paraId="3B2F70A6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hideMark/>
          </w:tcPr>
          <w:tbl>
            <w:tblPr>
              <w:tblW w:w="91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4560"/>
            </w:tblGrid>
            <w:tr w:rsidR="00A40EE2" w:rsidRPr="00E44689" w14:paraId="7660F87D" w14:textId="77777777" w:rsidTr="00C02B0D">
              <w:trPr>
                <w:tblCellSpacing w:w="0" w:type="dxa"/>
                <w:jc w:val="center"/>
              </w:trPr>
              <w:tc>
                <w:tcPr>
                  <w:tcW w:w="2500" w:type="pct"/>
                  <w:hideMark/>
                </w:tcPr>
                <w:p w14:paraId="25A2146B" w14:textId="77777777" w:rsidR="00A40EE2" w:rsidRDefault="00A40EE2" w:rsidP="00C02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55F624FC" w14:textId="77777777" w:rsidR="00A40EE2" w:rsidRDefault="00A40EE2" w:rsidP="00C02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EF5C8C3" w14:textId="2BF7526B" w:rsidR="00A40EE2" w:rsidRPr="00E44689" w:rsidRDefault="00ED0C44" w:rsidP="00C02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</w:t>
                  </w:r>
                  <w:r w:rsidR="00A40EE2"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hmed.daoud84@yahoo.com</w:t>
                  </w:r>
                </w:p>
              </w:tc>
              <w:tc>
                <w:tcPr>
                  <w:tcW w:w="0" w:type="auto"/>
                  <w:hideMark/>
                </w:tcPr>
                <w:p w14:paraId="1623CC4A" w14:textId="77777777" w:rsidR="00A40EE2" w:rsidRPr="00E44689" w:rsidRDefault="00A40EE2" w:rsidP="00C02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29C9CD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1FAB0692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26016C78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0EE2" w:rsidRPr="00E44689" w14:paraId="35F335E2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7F27D3BF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0EE2" w:rsidRPr="00E44689" w14:paraId="5B4736D0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4E66DD5E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Medical Education</w:t>
            </w:r>
          </w:p>
        </w:tc>
      </w:tr>
      <w:tr w:rsidR="00A40EE2" w:rsidRPr="00E44689" w14:paraId="37F8EAAA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60EB755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C15B1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Cairo Faculty of Medicine, Egypt </w:t>
            </w:r>
          </w:p>
        </w:tc>
      </w:tr>
      <w:tr w:rsidR="00A40EE2" w:rsidRPr="00E44689" w14:paraId="7185EEF0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634F3A8C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09/2000 - 07/2006  </w:t>
            </w:r>
          </w:p>
        </w:tc>
      </w:tr>
      <w:tr w:rsidR="00A40EE2" w:rsidRPr="00E44689" w14:paraId="270DA0E9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3A2C6479" w14:textId="77777777" w:rsidR="0009103F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M.B.B.Ch., 04/2008</w:t>
            </w:r>
          </w:p>
          <w:p w14:paraId="54175664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A0B67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ECFMG certified, 5/2011</w:t>
            </w:r>
          </w:p>
          <w:p w14:paraId="7F74366C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8BC6E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Postgraduate Education</w:t>
            </w:r>
          </w:p>
          <w:p w14:paraId="6F4190B7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9A4A2" w14:textId="77777777" w:rsidR="00A40EE2" w:rsidRPr="00E44689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Master degree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0EE2" w:rsidRPr="00E44689" w14:paraId="2EDAC51E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0E2DE1D" w14:textId="77777777" w:rsidR="00A40EE2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Cairo Faculty of Medicine, Egypt</w:t>
            </w:r>
          </w:p>
          <w:p w14:paraId="2A6FE5B7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10/2013</w:t>
            </w:r>
          </w:p>
          <w:p w14:paraId="21CC5587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9F0CA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 candidate</w:t>
            </w:r>
          </w:p>
          <w:p w14:paraId="2D973992" w14:textId="77777777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Cairo Faculty of Medicine, Egypt</w:t>
            </w:r>
          </w:p>
          <w:p w14:paraId="1D8854C2" w14:textId="53760C68" w:rsidR="0009103F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Since 1/2015</w:t>
            </w:r>
          </w:p>
          <w:p w14:paraId="72C6E65E" w14:textId="53809643" w:rsidR="00FD51B9" w:rsidRDefault="00FD51B9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F25F7" w14:textId="77777777" w:rsidR="00FD51B9" w:rsidRDefault="00FD51B9" w:rsidP="00FD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MRCP-UK, Part-I</w:t>
            </w:r>
          </w:p>
          <w:p w14:paraId="07117AC2" w14:textId="4A21A78A" w:rsidR="00FD51B9" w:rsidRDefault="00FD51B9" w:rsidP="00FD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1/2018</w:t>
            </w:r>
          </w:p>
          <w:p w14:paraId="08253CB7" w14:textId="1796FB52" w:rsidR="00D544AA" w:rsidRDefault="00D544AA" w:rsidP="00FD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42D2B" w14:textId="158A921C" w:rsidR="00D544AA" w:rsidRDefault="00D544AA" w:rsidP="00FD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MRCP-UK, Part-II</w:t>
            </w:r>
          </w:p>
          <w:p w14:paraId="0013F7E5" w14:textId="05B84170" w:rsidR="00D544AA" w:rsidRDefault="00D544AA" w:rsidP="00FD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6/2018</w:t>
            </w:r>
          </w:p>
          <w:p w14:paraId="12284B3B" w14:textId="77777777" w:rsidR="0009103F" w:rsidRPr="00E44689" w:rsidRDefault="0009103F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35FD43B3" w14:textId="77777777" w:rsidTr="00C02B0D">
        <w:trPr>
          <w:tblCellSpacing w:w="0" w:type="dxa"/>
          <w:jc w:val="center"/>
        </w:trPr>
        <w:tc>
          <w:tcPr>
            <w:tcW w:w="10325" w:type="dxa"/>
            <w:vAlign w:val="center"/>
            <w:hideMark/>
          </w:tcPr>
          <w:p w14:paraId="19C8C999" w14:textId="77777777" w:rsidR="00A40EE2" w:rsidRPr="00942B01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experience</w:t>
            </w:r>
          </w:p>
          <w:p w14:paraId="46EAA0D0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28282D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A0D4E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0EE2" w:rsidRPr="00E44689" w14:paraId="37C66971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01B061D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03/2007 - 02/2008   </w:t>
            </w:r>
          </w:p>
        </w:tc>
      </w:tr>
      <w:tr w:rsidR="00A40EE2" w:rsidRPr="00E44689" w14:paraId="581568CC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1C7E4E6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of medicine - Cairo University, Egypt 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Intern. </w:t>
            </w:r>
          </w:p>
          <w:p w14:paraId="7CA52504" w14:textId="77777777" w:rsidR="00A40EE2" w:rsidRDefault="001105D9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Rotations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Internal medicine: 3 months </w:t>
            </w:r>
            <w:r w:rsidR="00A40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surgery: 3 months </w:t>
            </w:r>
            <w:r w:rsidR="00A40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Gynecology &amp; </w:t>
            </w:r>
            <w:proofErr w:type="gramStart"/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Obstetrics :</w:t>
            </w:r>
            <w:proofErr w:type="gramEnd"/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months </w:t>
            </w:r>
            <w:r w:rsidR="00A40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Pediatrics : 2 months </w:t>
            </w:r>
            <w:r w:rsidR="00A40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EE2"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medicine : 2 months</w:t>
            </w:r>
          </w:p>
          <w:p w14:paraId="668A0602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7975AE33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48622D6E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11/2008 - 11/2011   </w:t>
            </w:r>
          </w:p>
        </w:tc>
      </w:tr>
      <w:tr w:rsidR="00A40EE2" w:rsidRPr="00E44689" w14:paraId="426297E4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32A8C12E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of medicine - Cairo university, Egypt 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Internal medicine </w:t>
            </w:r>
            <w:r w:rsidR="00A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 </w:t>
            </w:r>
            <w:r w:rsidR="00AC56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Rotations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: 10 months in the ICU</w:t>
            </w:r>
            <w:r w:rsidR="00A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months in the ER </w:t>
            </w:r>
            <w:r w:rsidR="00A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months in wards: 7 months in the nephrology wards - 2 months in the hepatology &amp; gastroenterology wards - 2 weeks in the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rhuematology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wards - 9.5 months in the endocrinology wards</w:t>
            </w:r>
          </w:p>
          <w:p w14:paraId="0F07D5DC" w14:textId="0ED9E949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75AE7" w14:textId="58C73166" w:rsidR="00FD51B9" w:rsidRDefault="00FD51B9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EFBF4" w14:textId="77777777" w:rsidR="00FD51B9" w:rsidRDefault="00FD51B9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40BB9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4/2012 – 08/2013</w:t>
            </w:r>
          </w:p>
        </w:tc>
      </w:tr>
      <w:tr w:rsidR="00A40EE2" w:rsidRPr="00E44689" w14:paraId="077457C5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B69DDF1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New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l-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Aini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hospital, Egypt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(Hepatology Critical Care unit – ED)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Internal Medicine Specialist 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EE2" w:rsidRPr="00E44689" w14:paraId="6811FD46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1557E5A7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0773119F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152E5CD2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B9777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E8C65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07/2012 – Till now</w:t>
            </w:r>
          </w:p>
          <w:p w14:paraId="7FBCC233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medicine - Cairo university, Egypt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Faculty </w:t>
            </w:r>
            <w:r w:rsidR="00AC567E">
              <w:rPr>
                <w:rFonts w:ascii="Times New Roman" w:eastAsia="Times New Roman" w:hAnsi="Times New Roman" w:cs="Times New Roman"/>
                <w:sz w:val="24"/>
                <w:szCs w:val="24"/>
              </w:rPr>
              <w:t>(Assistant lecturer)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A40EE2" w14:paraId="5F4A59D5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</w:tcPr>
          <w:p w14:paraId="6477B43C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22E27" w14:paraId="7DA63233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</w:tcPr>
          <w:p w14:paraId="426519C5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04/2014 – 02/2015</w:t>
            </w:r>
          </w:p>
          <w:p w14:paraId="3B9A68CB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Methodist Hospital of Houston</w:t>
            </w:r>
          </w:p>
          <w:p w14:paraId="2DB2FF80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Visiting Post-doctoral research fellow</w:t>
            </w:r>
          </w:p>
          <w:p w14:paraId="47009D7A" w14:textId="77777777" w:rsidR="00A40EE2" w:rsidRPr="00E22E27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427C8A" w14:paraId="41566DF9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6BE0C968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07/2015- 06/2017</w:t>
            </w:r>
          </w:p>
          <w:p w14:paraId="299B96CA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UAMS, Little Rock, AR</w:t>
            </w:r>
          </w:p>
          <w:p w14:paraId="50F48E89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 Fellow</w:t>
            </w:r>
          </w:p>
          <w:p w14:paraId="510CFEBA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5010E" w14:textId="77777777" w:rsidR="00A40EE2" w:rsidRPr="00427C8A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Observerships</w:t>
            </w:r>
            <w:proofErr w:type="spellEnd"/>
            <w:r w:rsidRPr="0087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Externships: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A40EE2" w:rsidRPr="00E44689" w14:paraId="7EABF567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2BC5B4E9" w14:textId="77777777" w:rsidR="00A40EE2" w:rsidRPr="00FF4203" w:rsidRDefault="00A40EE2" w:rsidP="00C02B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ABA251C" w14:textId="77777777" w:rsidR="00A40EE2" w:rsidRPr="00FF4203" w:rsidRDefault="00A40EE2" w:rsidP="00C02B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10/2012 – 01/2013</w:t>
            </w:r>
          </w:p>
          <w:p w14:paraId="322E948A" w14:textId="77777777" w:rsidR="00A40EE2" w:rsidRPr="00FF4203" w:rsidRDefault="00A40EE2" w:rsidP="00C02B0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203">
              <w:rPr>
                <w:rFonts w:asciiTheme="majorBidi" w:hAnsiTheme="majorBidi" w:cstheme="majorBidi"/>
                <w:sz w:val="24"/>
                <w:szCs w:val="24"/>
              </w:rPr>
              <w:t xml:space="preserve">Cleveland Clinic, Ohio </w:t>
            </w:r>
            <w:r w:rsidRPr="00FF420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Observer </w:t>
            </w:r>
            <w:r w:rsidRPr="00FF4203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t>At Hepatology &amp; Nephrology departments</w:t>
            </w:r>
          </w:p>
          <w:p w14:paraId="40054527" w14:textId="77777777" w:rsidR="00A40EE2" w:rsidRPr="00FF4203" w:rsidRDefault="00A40EE2" w:rsidP="00C02B0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3ACCE6" w14:textId="77777777" w:rsidR="00A40EE2" w:rsidRPr="00FF4203" w:rsidRDefault="00A40EE2" w:rsidP="00C02B0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203">
              <w:rPr>
                <w:rFonts w:asciiTheme="majorBidi" w:hAnsiTheme="majorBidi" w:cstheme="majorBidi"/>
                <w:sz w:val="24"/>
                <w:szCs w:val="24"/>
              </w:rPr>
              <w:t>02/2012 – 03/2013</w:t>
            </w:r>
          </w:p>
          <w:p w14:paraId="5BD36453" w14:textId="77777777" w:rsidR="00A40EE2" w:rsidRPr="00FF4203" w:rsidRDefault="00A40EE2" w:rsidP="00C02B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F4203">
              <w:rPr>
                <w:rFonts w:asciiTheme="majorBidi" w:hAnsiTheme="majorBidi" w:cstheme="majorBidi"/>
                <w:sz w:val="24"/>
                <w:szCs w:val="24"/>
              </w:rPr>
              <w:t xml:space="preserve">University hospitals - Case Western university, Ohio </w:t>
            </w:r>
            <w:r w:rsidRPr="00FF420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Observer </w:t>
            </w:r>
            <w:r w:rsidRPr="00FF4203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t>At Neurology department</w:t>
            </w:r>
          </w:p>
          <w:p w14:paraId="57BCBD03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6BC1A7B3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25F25E0A" w14:textId="77777777" w:rsidR="00A40EE2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E7594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10/2013 – 11/2013</w:t>
            </w:r>
          </w:p>
        </w:tc>
      </w:tr>
      <w:tr w:rsidR="00A40EE2" w:rsidRPr="008737BC" w14:paraId="096DE647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7F4B5E4F" w14:textId="77777777" w:rsidR="00A40EE2" w:rsidRPr="008737BC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Heart and vascular institute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Detroit, Michigan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Extern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A40EE2" w:rsidRPr="00E44689" w14:paraId="0D319E24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5827E2B8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7DCEF70D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438C70C4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0EE2" w:rsidRPr="00E44689" w14:paraId="02FAFF25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hideMark/>
          </w:tcPr>
          <w:p w14:paraId="07E8A47D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Publications</w:t>
            </w:r>
          </w:p>
        </w:tc>
      </w:tr>
      <w:tr w:rsidR="00A40EE2" w:rsidRPr="00E44689" w14:paraId="0AA7B994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vAlign w:val="center"/>
            <w:hideMark/>
          </w:tcPr>
          <w:p w14:paraId="721AD69A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</w:tr>
      <w:tr w:rsidR="00A40EE2" w:rsidRPr="00E44689" w14:paraId="5B5366DE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F870EE6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Peer Reviewed Journal Articles/Abstracts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A40EE2" w:rsidRPr="00E44689" w14:paraId="371466F1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9E4045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26BF7793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BDF728" w14:textId="77777777" w:rsidR="00A40EE2" w:rsidRPr="00E44689" w:rsidRDefault="00A40EE2" w:rsidP="00C0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30E1F007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A5B052B" w14:textId="77777777" w:rsidR="00A40EE2" w:rsidRPr="00E44689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Algarem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Sholkamy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Alshazly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A, Daoud A M. New-onset diabetes and hypertension as complica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 of liver transplantation.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Transplant Proc. 2014 Apr ;46(3):870-2.</w:t>
            </w:r>
          </w:p>
        </w:tc>
      </w:tr>
      <w:tr w:rsidR="00A40EE2" w:rsidRPr="00E44689" w14:paraId="3F4EBA5C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C2193A" w14:textId="77777777" w:rsidR="00A40EE2" w:rsidRPr="00E44689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E2" w:rsidRPr="00E44689" w14:paraId="018E2339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5031AA" w14:textId="77777777" w:rsidR="00A40EE2" w:rsidRPr="00E44689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Daoud A M,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Sholkamy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. Metabolic syndrome as a complication of liver transplantation. Transpla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international vol. 26 issue supplement S2.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</w:t>
            </w:r>
          </w:p>
        </w:tc>
      </w:tr>
      <w:tr w:rsidR="00A40EE2" w:rsidRPr="00E44689" w14:paraId="5F44942D" w14:textId="77777777" w:rsidTr="00C02B0D">
        <w:trPr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4E9FABA" w14:textId="77777777" w:rsidR="00A40EE2" w:rsidRPr="00E44689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Daoud A M,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Sholkamy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. Hypertension in liver transplant recipients: incidence, predisposing factors, cardiovascul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complications and treatment.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Transplant international vol 26 issue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supplement S2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</w:t>
            </w:r>
          </w:p>
        </w:tc>
      </w:tr>
      <w:tr w:rsidR="00A40EE2" w:rsidRPr="00E44689" w14:paraId="153A827F" w14:textId="77777777" w:rsidTr="00C02B0D">
        <w:trPr>
          <w:trHeight w:val="3960"/>
          <w:tblCellSpacing w:w="0" w:type="dxa"/>
          <w:jc w:val="center"/>
        </w:trPr>
        <w:tc>
          <w:tcPr>
            <w:tcW w:w="10337" w:type="dxa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4F56926" w14:textId="77777777" w:rsidR="00A40EE2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Daoud A M,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Sholkamy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. New onset diabetes after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transplantation (NODAT).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Transplant international vol 26 issue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supplement S2. 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</w:t>
            </w:r>
          </w:p>
          <w:p w14:paraId="35CFB8BD" w14:textId="77777777" w:rsidR="00A40EE2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EEDA5" w14:textId="77777777" w:rsidR="00A40EE2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Algarem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Sholkamy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>Alshazly</w:t>
            </w:r>
            <w:proofErr w:type="spell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A, Daoud A M. Diabetes and hypertension in liver transplant recipie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nts: prevalence and predictors.</w:t>
            </w:r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plant international vol 26 issue supplement 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E4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 Dec.</w:t>
            </w:r>
          </w:p>
          <w:p w14:paraId="751FBB9D" w14:textId="77777777" w:rsidR="00A40EE2" w:rsidRPr="005A6ADC" w:rsidRDefault="00A40EE2" w:rsidP="00C02B0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D6D6CCC" w14:textId="77777777" w:rsidR="00A40EE2" w:rsidRPr="005A6ADC" w:rsidRDefault="00A40EE2" w:rsidP="00C02B0D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Alfishawy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M., K. Anwar, A.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Elbendary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, and A. Daoud, "Pemphigus Vulgaris with Solitary Toxic Thyroid Nodule", Case Reports in Endocrinology, vol. 2014, 2014.</w:t>
            </w:r>
          </w:p>
          <w:p w14:paraId="49F3A434" w14:textId="77777777" w:rsidR="00A40EE2" w:rsidRPr="005A6ADC" w:rsidRDefault="00A40EE2" w:rsidP="00C02B0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22EF2D6B" w14:textId="77777777" w:rsidR="00A40EE2" w:rsidRDefault="00A40EE2" w:rsidP="00C02B0D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Daoud, A., A.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Elbendary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M.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Elfishawi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M. Rabea, and M.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Alfishawy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"Diabetic Ketoacidosis with Two Life Threatening Infections: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Mucormycosis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and Bilateral Emphysematous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Pyelonepritis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Preciptating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 Erythema Nodosum </w:t>
            </w:r>
            <w:proofErr w:type="spellStart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Leprosum</w:t>
            </w:r>
            <w:proofErr w:type="spellEnd"/>
            <w:r w:rsidRPr="005A6ADC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 as the Initial Presentation of Diabetes", Journal of Diabetes &amp; Metabolism, vol. 5, issue 9,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 2014.</w:t>
            </w:r>
          </w:p>
          <w:p w14:paraId="4CAE2322" w14:textId="77777777" w:rsidR="00A40EE2" w:rsidRDefault="00A40EE2" w:rsidP="00C02B0D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</w:p>
          <w:tbl>
            <w:tblPr>
              <w:tblW w:w="1033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5"/>
              <w:gridCol w:w="6"/>
              <w:gridCol w:w="6"/>
            </w:tblGrid>
            <w:tr w:rsidR="00A40EE2" w:rsidRPr="00E44689" w14:paraId="57AA444D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4F86B135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44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Poster Presentation</w:t>
                  </w:r>
                </w:p>
                <w:p w14:paraId="7D4920A2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975D3A5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38455741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Alfishawy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, M.,</w:t>
                  </w:r>
                  <w:r w:rsidRPr="00BA20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Daoud, A.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(2016). </w:t>
                  </w:r>
                  <w:r w:rsidRPr="005A6AD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Case Report: A patient with polycystic kidney disease, Hepatic cysts &amp; Atrial myxoma.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Poster presented at: NKF 2016; Boston, USA.</w:t>
                  </w:r>
                </w:p>
                <w:p w14:paraId="57312B42" w14:textId="77777777" w:rsidR="00A40EE2" w:rsidRDefault="00A40EE2" w:rsidP="00A40EE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Nadimpalli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L, Daoud A, Spencer T (2016). </w:t>
                  </w:r>
                  <w:r w:rsidRPr="008D2A74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Graft Failure due to BK Nephropathy: Prevalence, Concordance and Predictors.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Poster presented at: NKF 2016, Boston, USA.</w:t>
                  </w:r>
                </w:p>
                <w:p w14:paraId="14556A3B" w14:textId="77777777" w:rsidR="00A40EE2" w:rsidRDefault="00A40EE2" w:rsidP="00A40EE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D91873" w14:textId="77777777" w:rsidR="00A40EE2" w:rsidRDefault="00A40EE2" w:rsidP="00A40EE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Nadimpalli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L, Daoud A, Spencer T (2016). </w:t>
                  </w:r>
                  <w:r w:rsidRPr="008D2A7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Relationship between FSGS Recurrence &amp; HLA Mismatches.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Poster presented at: NKF 2016, Boston, USA.</w:t>
                  </w:r>
                </w:p>
                <w:p w14:paraId="428BC466" w14:textId="77777777" w:rsidR="00AC567E" w:rsidRDefault="00AC567E" w:rsidP="00A40EE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FA67FB" w14:textId="77777777" w:rsidR="00AC567E" w:rsidRPr="00DF58B3" w:rsidRDefault="00DF58B3" w:rsidP="00DF5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/>
                    </w:rPr>
                  </w:pPr>
                  <w:r w:rsidRPr="00DF58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Daoud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A.,</w:t>
                  </w:r>
                  <w:r w:rsidRPr="00DF58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Pacheco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L.,</w:t>
                  </w:r>
                  <w:r w:rsidRPr="00DF58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Ghaffar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U. (2016).</w:t>
                  </w:r>
                  <w:r w:rsidRPr="00DF58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567E" w:rsidRPr="00AC56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Case report: Patient with TMA: TTP &amp; a HUS at the same time.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ASN 2016, Chicago, USA.</w:t>
                  </w:r>
                </w:p>
                <w:p w14:paraId="4F73C360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71B26BF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Alfishawy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, M.,</w:t>
                  </w:r>
                  <w:r w:rsidRPr="00BA20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Daoud, A.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(2014). </w:t>
                  </w:r>
                  <w:r w:rsidRPr="00BA204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Case Series Demonstrating Role of Steroids in Treatment of Patients with Idiopathic Hyperprolactinemia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Poster presented at: Endo 2014; Chicago, USA.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Daoud, A.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Hypertension in liver transplant recipients: incidence, predisposing factors, cardiovascular complications and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treatment.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ESOT 2013; Vienna, Austria. </w:t>
                  </w:r>
                </w:p>
              </w:tc>
            </w:tr>
            <w:tr w:rsidR="00A40EE2" w:rsidRPr="00E44689" w14:paraId="5AA829AD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3A0B32C9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New onset diabetes after organ transplantation (NODAT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ESOT 2013; Vienna, Austria. </w:t>
                  </w:r>
                </w:p>
              </w:tc>
            </w:tr>
            <w:tr w:rsidR="00A40EE2" w:rsidRPr="00E44689" w14:paraId="26BFFBA9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053B7D4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Metabolic syndrome as a complication of liver transplantation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Poster presented at: ESOT 2013; Vienna, Austria. </w:t>
                  </w:r>
                </w:p>
              </w:tc>
            </w:tr>
            <w:tr w:rsidR="00A40EE2" w:rsidRPr="00E44689" w14:paraId="0E4BE546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E264C5A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Daoud, A. (2013).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Posttransplantation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DM :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incidence, risk factors, complications and management.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Poster presented at: CAST 2013; Kyoto, Japan. </w:t>
                  </w:r>
                </w:p>
              </w:tc>
            </w:tr>
            <w:tr w:rsidR="00A40EE2" w:rsidRPr="00E44689" w14:paraId="040CE8CC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10A77A56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Hypertension after liver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transplantation.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CAST 2013; Kyoto, Japan. </w:t>
                  </w:r>
                </w:p>
              </w:tc>
            </w:tr>
            <w:tr w:rsidR="00A40EE2" w:rsidRPr="00E44689" w14:paraId="3355873C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7E4B8C62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Metabolic syndrome (MS) in liver transplant recipients: prevalence, predisposing factors, prevention and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complications.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CAST 2013; Kyoto, Japan. </w:t>
                  </w:r>
                </w:p>
              </w:tc>
            </w:tr>
            <w:tr w:rsidR="00A40EE2" w:rsidRPr="00E44689" w14:paraId="5A26EC07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7331D78B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Algarem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Sholkamy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Alshazly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M.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Diabetes and hypertension as complications of liver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transplantation.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CAST 2013; Kyoto, Japan. </w:t>
                  </w:r>
                </w:p>
              </w:tc>
            </w:tr>
            <w:tr w:rsidR="00A40EE2" w:rsidRPr="00E44689" w14:paraId="3E3E6C29" w14:textId="77777777" w:rsidTr="00C02B0D">
              <w:trPr>
                <w:tblCellSpacing w:w="0" w:type="dxa"/>
                <w:jc w:val="center"/>
              </w:trPr>
              <w:tc>
                <w:tcPr>
                  <w:tcW w:w="10337" w:type="dxa"/>
                  <w:gridSpan w:val="3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2399E30" w14:textId="77777777" w:rsidR="00A40EE2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Daoud, A.,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Algarem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Sholkamy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A., </w:t>
                  </w:r>
                  <w:proofErr w:type="spell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Alshazly</w:t>
                  </w:r>
                  <w:proofErr w:type="spell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(2013). </w:t>
                  </w:r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Diabetes and hypertension in liver transplant recipients: prevalence and </w:t>
                  </w:r>
                  <w:proofErr w:type="gramStart"/>
                  <w:r w:rsidRPr="00E446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predictors.</w:t>
                  </w:r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44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Poster presented at: ESOT 2013; Vienna, Austria. </w:t>
                  </w:r>
                </w:p>
                <w:p w14:paraId="33AE3BF1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A40EE2" w:rsidRPr="00E44689" w14:paraId="695EA97E" w14:textId="77777777" w:rsidTr="00C02B0D">
              <w:trPr>
                <w:tblCellSpacing w:w="0" w:type="dxa"/>
                <w:jc w:val="center"/>
              </w:trPr>
              <w:tc>
                <w:tcPr>
                  <w:tcW w:w="10325" w:type="dxa"/>
                  <w:vAlign w:val="center"/>
                  <w:hideMark/>
                </w:tcPr>
                <w:p w14:paraId="7BC8320A" w14:textId="5963573B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49EF8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37B51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0EE2" w:rsidRPr="00E44689" w14:paraId="66C84449" w14:textId="77777777" w:rsidTr="00C02B0D">
              <w:trPr>
                <w:tblCellSpacing w:w="0" w:type="dxa"/>
                <w:jc w:val="center"/>
              </w:trPr>
              <w:tc>
                <w:tcPr>
                  <w:tcW w:w="10325" w:type="dxa"/>
                  <w:vAlign w:val="center"/>
                </w:tcPr>
                <w:p w14:paraId="0DA0216E" w14:textId="77777777" w:rsidR="002F7820" w:rsidRDefault="002F7820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2F2D8F" w14:textId="77777777" w:rsidR="002F7820" w:rsidRDefault="002F7820" w:rsidP="002F7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Medical Licenses</w:t>
                  </w:r>
                </w:p>
                <w:p w14:paraId="53F3B46B" w14:textId="77777777" w:rsidR="002F7820" w:rsidRDefault="002F7820" w:rsidP="002F7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Unrestricted Medical license in California</w:t>
                  </w:r>
                </w:p>
                <w:p w14:paraId="475D552C" w14:textId="77777777" w:rsidR="002F7820" w:rsidRPr="00E44689" w:rsidRDefault="002F7820" w:rsidP="002F7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Unrestricted Medical license in Florida</w:t>
                  </w:r>
                </w:p>
              </w:tc>
              <w:tc>
                <w:tcPr>
                  <w:tcW w:w="0" w:type="auto"/>
                  <w:vAlign w:val="center"/>
                </w:tcPr>
                <w:p w14:paraId="62994CD4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2544AC" w14:textId="77777777" w:rsidR="00A40EE2" w:rsidRPr="00E44689" w:rsidRDefault="00A40EE2" w:rsidP="00A4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F0A180" w14:textId="77777777" w:rsidR="00A40EE2" w:rsidRDefault="00A40EE2" w:rsidP="00A40EE2"/>
          <w:p w14:paraId="49708471" w14:textId="77777777" w:rsidR="00A40EE2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5ADD3" w14:textId="77777777" w:rsidR="00A40EE2" w:rsidRPr="00E44689" w:rsidRDefault="00A40EE2" w:rsidP="00C02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D0BF2" w14:textId="77777777" w:rsidR="005264B9" w:rsidRDefault="005264B9"/>
    <w:sectPr w:rsidR="00526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E2"/>
    <w:rsid w:val="0001775C"/>
    <w:rsid w:val="0009103F"/>
    <w:rsid w:val="001105D9"/>
    <w:rsid w:val="001521CF"/>
    <w:rsid w:val="001F3422"/>
    <w:rsid w:val="002F7820"/>
    <w:rsid w:val="00430311"/>
    <w:rsid w:val="004E6867"/>
    <w:rsid w:val="005264B9"/>
    <w:rsid w:val="00616B30"/>
    <w:rsid w:val="00A40EE2"/>
    <w:rsid w:val="00AB5698"/>
    <w:rsid w:val="00AC567E"/>
    <w:rsid w:val="00B60502"/>
    <w:rsid w:val="00D544AA"/>
    <w:rsid w:val="00DF58B3"/>
    <w:rsid w:val="00ED0C44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9190"/>
  <w15:chartTrackingRefBased/>
  <w15:docId w15:val="{B05B4F3D-F8B3-4C77-8C55-79936DE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E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Daoud</dc:creator>
  <cp:keywords/>
  <dc:description/>
  <cp:lastModifiedBy>Ahmed Daoud</cp:lastModifiedBy>
  <cp:revision>9</cp:revision>
  <dcterms:created xsi:type="dcterms:W3CDTF">2017-04-09T19:26:00Z</dcterms:created>
  <dcterms:modified xsi:type="dcterms:W3CDTF">2018-08-25T00:06:00Z</dcterms:modified>
</cp:coreProperties>
</file>